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6.xml" ContentType="application/vnd.openxmlformats-officedocument.wordprocessingml.footer+xml"/>
  <Override PartName="/word/header14.xml" ContentType="application/vnd.openxmlformats-officedocument.wordprocessingml.header+xml"/>
  <Override PartName="/word/footer7.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8.xml" ContentType="application/vnd.openxmlformats-officedocument.wordprocessingml.footer+xml"/>
  <Override PartName="/word/header18.xml" ContentType="application/vnd.openxmlformats-officedocument.wordprocessingml.header+xml"/>
  <Override PartName="/word/footer9.xml" ContentType="application/vnd.openxmlformats-officedocument.wordprocessingml.footer+xml"/>
  <Override PartName="/word/header19.xml" ContentType="application/vnd.openxmlformats-officedocument.wordprocessingml.header+xml"/>
  <Override PartName="/word/footer10.xml" ContentType="application/vnd.openxmlformats-officedocument.wordprocessingml.footer+xml"/>
  <Override PartName="/word/header20.xml" ContentType="application/vnd.openxmlformats-officedocument.wordprocessingml.header+xml"/>
  <Override PartName="/word/footer11.xml" ContentType="application/vnd.openxmlformats-officedocument.wordprocessingml.footer+xml"/>
  <Override PartName="/word/header21.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4EFB" w:rsidRDefault="00674EFB" w:rsidP="00674EFB">
      <w:pPr>
        <w:bidi/>
        <w:spacing w:line="240" w:lineRule="auto"/>
        <w:jc w:val="center"/>
        <w:rPr>
          <w:b/>
          <w:bCs/>
          <w:sz w:val="40"/>
          <w:szCs w:val="40"/>
          <w:lang w:bidi="ar-DZ"/>
        </w:rPr>
      </w:pPr>
      <w:r>
        <w:rPr>
          <w:noProof/>
          <w:lang w:val="fr-FR" w:eastAsia="fr-FR"/>
        </w:rPr>
        <w:drawing>
          <wp:anchor distT="0" distB="0" distL="114300" distR="114300" simplePos="0" relativeHeight="251658240" behindDoc="1" locked="0" layoutInCell="1" allowOverlap="1">
            <wp:simplePos x="0" y="0"/>
            <wp:positionH relativeFrom="column">
              <wp:posOffset>2435225</wp:posOffset>
            </wp:positionH>
            <wp:positionV relativeFrom="paragraph">
              <wp:posOffset>625475</wp:posOffset>
            </wp:positionV>
            <wp:extent cx="886460" cy="1210945"/>
            <wp:effectExtent l="19050" t="0" r="8890" b="0"/>
            <wp:wrapNone/>
            <wp:docPr id="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9"/>
                    <a:srcRect/>
                    <a:stretch>
                      <a:fillRect/>
                    </a:stretch>
                  </pic:blipFill>
                  <pic:spPr bwMode="auto">
                    <a:xfrm>
                      <a:off x="0" y="0"/>
                      <a:ext cx="886460" cy="1210945"/>
                    </a:xfrm>
                    <a:prstGeom prst="rect">
                      <a:avLst/>
                    </a:prstGeom>
                    <a:noFill/>
                  </pic:spPr>
                </pic:pic>
              </a:graphicData>
            </a:graphic>
          </wp:anchor>
        </w:drawing>
      </w:r>
      <w:r>
        <w:rPr>
          <w:b/>
          <w:bCs/>
          <w:sz w:val="40"/>
          <w:szCs w:val="40"/>
          <w:rtl/>
          <w:lang w:bidi="ar-DZ"/>
        </w:rPr>
        <w:t>جامعة محمد بوضياف بالمسيلة</w:t>
      </w:r>
    </w:p>
    <w:p w:rsidR="00674EFB" w:rsidRDefault="00674EFB" w:rsidP="00674EFB">
      <w:pPr>
        <w:bidi/>
        <w:spacing w:line="240" w:lineRule="auto"/>
        <w:rPr>
          <w:b/>
          <w:bCs/>
          <w:sz w:val="36"/>
          <w:szCs w:val="36"/>
          <w:rtl/>
          <w:lang w:bidi="ar-DZ"/>
        </w:rPr>
      </w:pPr>
      <w:proofErr w:type="gramStart"/>
      <w:r>
        <w:rPr>
          <w:b/>
          <w:bCs/>
          <w:sz w:val="36"/>
          <w:szCs w:val="36"/>
          <w:rtl/>
          <w:lang w:bidi="ar-DZ"/>
        </w:rPr>
        <w:t>كلية</w:t>
      </w:r>
      <w:proofErr w:type="gramEnd"/>
      <w:r>
        <w:rPr>
          <w:b/>
          <w:bCs/>
          <w:sz w:val="36"/>
          <w:szCs w:val="36"/>
          <w:rtl/>
          <w:lang w:bidi="ar-DZ"/>
        </w:rPr>
        <w:t xml:space="preserve"> الحقوق والعلوم السياسية</w:t>
      </w:r>
      <w:r>
        <w:rPr>
          <w:b/>
          <w:bCs/>
          <w:sz w:val="36"/>
          <w:szCs w:val="36"/>
          <w:lang w:bidi="ar-DZ"/>
        </w:rPr>
        <w:tab/>
      </w:r>
      <w:r>
        <w:rPr>
          <w:b/>
          <w:bCs/>
          <w:sz w:val="36"/>
          <w:szCs w:val="36"/>
          <w:lang w:bidi="ar-DZ"/>
        </w:rPr>
        <w:tab/>
      </w:r>
      <w:r>
        <w:rPr>
          <w:b/>
          <w:bCs/>
          <w:sz w:val="36"/>
          <w:szCs w:val="36"/>
          <w:lang w:bidi="ar-DZ"/>
        </w:rPr>
        <w:tab/>
      </w:r>
      <w:r>
        <w:rPr>
          <w:b/>
          <w:bCs/>
          <w:sz w:val="36"/>
          <w:szCs w:val="36"/>
          <w:lang w:bidi="ar-DZ"/>
        </w:rPr>
        <w:tab/>
      </w:r>
      <w:r>
        <w:rPr>
          <w:b/>
          <w:bCs/>
          <w:sz w:val="36"/>
          <w:szCs w:val="36"/>
          <w:lang w:bidi="ar-DZ"/>
        </w:rPr>
        <w:tab/>
      </w:r>
      <w:r>
        <w:rPr>
          <w:b/>
          <w:bCs/>
          <w:sz w:val="36"/>
          <w:szCs w:val="36"/>
          <w:rtl/>
          <w:lang w:bidi="ar-DZ"/>
        </w:rPr>
        <w:t xml:space="preserve">     ميدان الحقوق</w:t>
      </w:r>
    </w:p>
    <w:p w:rsidR="00674EFB" w:rsidRDefault="00263F02" w:rsidP="00174AA3">
      <w:pPr>
        <w:bidi/>
        <w:spacing w:line="240" w:lineRule="auto"/>
        <w:rPr>
          <w:b/>
          <w:bCs/>
          <w:sz w:val="36"/>
          <w:szCs w:val="36"/>
          <w:rtl/>
          <w:lang w:bidi="ar-DZ"/>
        </w:rPr>
      </w:pPr>
      <w:r>
        <w:rPr>
          <w:b/>
          <w:bCs/>
          <w:sz w:val="36"/>
          <w:szCs w:val="36"/>
          <w:rtl/>
          <w:lang w:bidi="ar-DZ"/>
        </w:rPr>
        <w:t>قسم الحقوق</w:t>
      </w:r>
      <w:r>
        <w:rPr>
          <w:b/>
          <w:bCs/>
          <w:sz w:val="36"/>
          <w:szCs w:val="36"/>
          <w:lang w:bidi="ar-DZ"/>
        </w:rPr>
        <w:t xml:space="preserve"> </w:t>
      </w:r>
      <w:r w:rsidR="00674EFB">
        <w:rPr>
          <w:b/>
          <w:bCs/>
          <w:sz w:val="36"/>
          <w:szCs w:val="36"/>
          <w:rtl/>
          <w:lang w:bidi="ar-DZ"/>
        </w:rPr>
        <w:tab/>
      </w:r>
      <w:r w:rsidR="00674EFB">
        <w:rPr>
          <w:b/>
          <w:bCs/>
          <w:sz w:val="36"/>
          <w:szCs w:val="36"/>
          <w:rtl/>
          <w:lang w:bidi="ar-DZ"/>
        </w:rPr>
        <w:tab/>
      </w:r>
      <w:r w:rsidR="00674EFB">
        <w:rPr>
          <w:b/>
          <w:bCs/>
          <w:sz w:val="36"/>
          <w:szCs w:val="36"/>
          <w:rtl/>
          <w:lang w:bidi="ar-DZ"/>
        </w:rPr>
        <w:tab/>
      </w:r>
      <w:r w:rsidR="00674EFB">
        <w:rPr>
          <w:b/>
          <w:bCs/>
          <w:sz w:val="36"/>
          <w:szCs w:val="36"/>
          <w:rtl/>
          <w:lang w:bidi="ar-DZ"/>
        </w:rPr>
        <w:tab/>
      </w:r>
      <w:r w:rsidR="00674EFB">
        <w:rPr>
          <w:b/>
          <w:bCs/>
          <w:sz w:val="36"/>
          <w:szCs w:val="36"/>
          <w:rtl/>
          <w:lang w:bidi="ar-DZ"/>
        </w:rPr>
        <w:tab/>
      </w:r>
      <w:r w:rsidR="00674EFB">
        <w:rPr>
          <w:b/>
          <w:bCs/>
          <w:sz w:val="36"/>
          <w:szCs w:val="36"/>
          <w:rtl/>
          <w:lang w:bidi="ar-DZ"/>
        </w:rPr>
        <w:tab/>
      </w:r>
      <w:r w:rsidR="00674EFB">
        <w:rPr>
          <w:b/>
          <w:bCs/>
          <w:sz w:val="36"/>
          <w:szCs w:val="36"/>
          <w:rtl/>
          <w:lang w:bidi="ar-DZ"/>
        </w:rPr>
        <w:tab/>
        <w:t xml:space="preserve">تخصص قانون </w:t>
      </w:r>
      <w:r w:rsidR="00174AA3">
        <w:rPr>
          <w:rFonts w:hint="cs"/>
          <w:b/>
          <w:bCs/>
          <w:sz w:val="36"/>
          <w:szCs w:val="36"/>
          <w:rtl/>
          <w:lang w:bidi="ar-DZ"/>
        </w:rPr>
        <w:t>الاعمال</w:t>
      </w:r>
    </w:p>
    <w:p w:rsidR="00674EFB" w:rsidRDefault="00674EFB" w:rsidP="00674EFB">
      <w:pPr>
        <w:bidi/>
        <w:spacing w:line="240" w:lineRule="auto"/>
        <w:jc w:val="center"/>
        <w:rPr>
          <w:b/>
          <w:bCs/>
          <w:sz w:val="44"/>
          <w:szCs w:val="44"/>
          <w:rtl/>
          <w:lang w:bidi="ar-DZ"/>
        </w:rPr>
      </w:pPr>
    </w:p>
    <w:p w:rsidR="00674EFB" w:rsidRDefault="00674EFB" w:rsidP="00674EFB">
      <w:pPr>
        <w:bidi/>
        <w:spacing w:line="240" w:lineRule="auto"/>
        <w:jc w:val="center"/>
        <w:rPr>
          <w:b/>
          <w:bCs/>
          <w:sz w:val="44"/>
          <w:szCs w:val="44"/>
          <w:rtl/>
          <w:lang w:bidi="ar-DZ"/>
        </w:rPr>
      </w:pPr>
    </w:p>
    <w:p w:rsidR="00674EFB" w:rsidRDefault="00674EFB" w:rsidP="00674EFB">
      <w:pPr>
        <w:bidi/>
        <w:spacing w:line="240" w:lineRule="auto"/>
        <w:jc w:val="center"/>
        <w:rPr>
          <w:b/>
          <w:bCs/>
          <w:sz w:val="44"/>
          <w:szCs w:val="44"/>
          <w:lang w:bidi="ar-DZ"/>
        </w:rPr>
      </w:pPr>
      <w:r>
        <w:rPr>
          <w:b/>
          <w:bCs/>
          <w:sz w:val="44"/>
          <w:szCs w:val="44"/>
          <w:rtl/>
          <w:lang w:bidi="ar-DZ"/>
        </w:rPr>
        <w:t>مذكرة مكملة لنيل شهادة ماستر أكاديمي</w:t>
      </w:r>
    </w:p>
    <w:p w:rsidR="00674EFB" w:rsidRDefault="00674EFB" w:rsidP="00674EFB">
      <w:pPr>
        <w:bidi/>
        <w:spacing w:line="240" w:lineRule="auto"/>
        <w:jc w:val="center"/>
        <w:rPr>
          <w:b/>
          <w:bCs/>
          <w:sz w:val="44"/>
          <w:szCs w:val="44"/>
          <w:rtl/>
          <w:lang w:bidi="ar-DZ"/>
        </w:rPr>
      </w:pPr>
      <w:r>
        <w:rPr>
          <w:b/>
          <w:bCs/>
          <w:sz w:val="44"/>
          <w:szCs w:val="44"/>
          <w:rtl/>
          <w:lang w:bidi="ar-DZ"/>
        </w:rPr>
        <w:t>بعنوان</w:t>
      </w:r>
    </w:p>
    <w:p w:rsidR="00674EFB" w:rsidRDefault="00674EFB" w:rsidP="00674EFB">
      <w:pPr>
        <w:bidi/>
        <w:spacing w:line="240" w:lineRule="auto"/>
        <w:jc w:val="center"/>
        <w:rPr>
          <w:b/>
          <w:bCs/>
          <w:sz w:val="72"/>
          <w:szCs w:val="72"/>
          <w:rtl/>
          <w:lang w:bidi="ar-DZ"/>
        </w:rPr>
      </w:pPr>
      <w:r>
        <w:rPr>
          <w:b/>
          <w:bCs/>
          <w:sz w:val="72"/>
          <w:szCs w:val="72"/>
          <w:rtl/>
          <w:lang w:bidi="ar-DZ"/>
        </w:rPr>
        <w:t>بيع المحل التجاري</w:t>
      </w:r>
    </w:p>
    <w:p w:rsidR="00D536EF" w:rsidRPr="00C32274" w:rsidRDefault="00D536EF" w:rsidP="00263F02">
      <w:pPr>
        <w:bidi/>
        <w:spacing w:line="240" w:lineRule="auto"/>
        <w:rPr>
          <w:rFonts w:ascii="Simplified Arabic" w:hAnsi="Simplified Arabic" w:cs="Simplified Arabic"/>
          <w:b/>
          <w:bCs/>
          <w:sz w:val="32"/>
          <w:szCs w:val="32"/>
          <w:u w:val="single"/>
          <w:rtl/>
          <w:lang w:bidi="ar-DZ"/>
        </w:rPr>
      </w:pPr>
    </w:p>
    <w:tbl>
      <w:tblPr>
        <w:bidiVisual/>
        <w:tblW w:w="9747" w:type="dxa"/>
        <w:tblLook w:val="04A0" w:firstRow="1" w:lastRow="0" w:firstColumn="1" w:lastColumn="0" w:noHBand="0" w:noVBand="1"/>
      </w:tblPr>
      <w:tblGrid>
        <w:gridCol w:w="2972"/>
        <w:gridCol w:w="4081"/>
        <w:gridCol w:w="2694"/>
      </w:tblGrid>
      <w:tr w:rsidR="0008123B" w:rsidTr="000A16F4">
        <w:tc>
          <w:tcPr>
            <w:tcW w:w="2972" w:type="dxa"/>
          </w:tcPr>
          <w:p w:rsidR="0008123B" w:rsidRPr="00C32274" w:rsidRDefault="0008123B" w:rsidP="000371B8">
            <w:pPr>
              <w:bidi/>
              <w:spacing w:line="240" w:lineRule="auto"/>
              <w:rPr>
                <w:rFonts w:ascii="Simplified Arabic" w:hAnsi="Simplified Arabic" w:cs="Simplified Arabic"/>
                <w:b/>
                <w:bCs/>
                <w:sz w:val="32"/>
                <w:szCs w:val="32"/>
                <w:u w:val="single"/>
                <w:lang w:bidi="ar-DZ"/>
              </w:rPr>
            </w:pPr>
            <w:proofErr w:type="gramStart"/>
            <w:r w:rsidRPr="00C32274">
              <w:rPr>
                <w:rFonts w:ascii="Simplified Arabic" w:hAnsi="Simplified Arabic" w:cs="Simplified Arabic"/>
                <w:b/>
                <w:bCs/>
                <w:sz w:val="32"/>
                <w:szCs w:val="32"/>
                <w:u w:val="single"/>
                <w:rtl/>
                <w:lang w:bidi="ar-DZ"/>
              </w:rPr>
              <w:t>إعداد</w:t>
            </w:r>
            <w:proofErr w:type="gramEnd"/>
            <w:r w:rsidRPr="00C32274">
              <w:rPr>
                <w:rFonts w:ascii="Simplified Arabic" w:hAnsi="Simplified Arabic" w:cs="Simplified Arabic"/>
                <w:b/>
                <w:bCs/>
                <w:sz w:val="32"/>
                <w:szCs w:val="32"/>
                <w:u w:val="single"/>
                <w:rtl/>
                <w:lang w:bidi="ar-DZ"/>
              </w:rPr>
              <w:t xml:space="preserve"> الطلبة: </w:t>
            </w:r>
          </w:p>
        </w:tc>
        <w:tc>
          <w:tcPr>
            <w:tcW w:w="4081" w:type="dxa"/>
          </w:tcPr>
          <w:p w:rsidR="0008123B" w:rsidRDefault="0008123B" w:rsidP="00602C23">
            <w:pPr>
              <w:bidi/>
              <w:spacing w:line="240" w:lineRule="auto"/>
              <w:rPr>
                <w:b/>
                <w:bCs/>
                <w:sz w:val="36"/>
                <w:szCs w:val="36"/>
                <w:u w:val="single"/>
                <w:rtl/>
                <w:lang w:bidi="ar-DZ"/>
              </w:rPr>
            </w:pPr>
          </w:p>
        </w:tc>
        <w:tc>
          <w:tcPr>
            <w:tcW w:w="2694" w:type="dxa"/>
            <w:hideMark/>
          </w:tcPr>
          <w:p w:rsidR="0008123B" w:rsidRPr="00C32274" w:rsidRDefault="0008123B">
            <w:pPr>
              <w:bidi/>
              <w:spacing w:line="240" w:lineRule="auto"/>
              <w:jc w:val="center"/>
              <w:rPr>
                <w:rFonts w:ascii="Simplified Arabic" w:hAnsi="Simplified Arabic" w:cs="Simplified Arabic"/>
                <w:b/>
                <w:bCs/>
                <w:sz w:val="32"/>
                <w:szCs w:val="32"/>
                <w:u w:val="single"/>
                <w:lang w:bidi="ar-DZ"/>
              </w:rPr>
            </w:pPr>
            <w:r w:rsidRPr="00C32274">
              <w:rPr>
                <w:rFonts w:ascii="Simplified Arabic" w:hAnsi="Simplified Arabic" w:cs="Simplified Arabic"/>
                <w:b/>
                <w:bCs/>
                <w:sz w:val="32"/>
                <w:szCs w:val="32"/>
                <w:u w:val="single"/>
                <w:rtl/>
                <w:lang w:bidi="ar-DZ"/>
              </w:rPr>
              <w:t>إشراف الأستاذ</w:t>
            </w:r>
            <w:r w:rsidR="00363C0C">
              <w:rPr>
                <w:rFonts w:ascii="Simplified Arabic" w:hAnsi="Simplified Arabic" w:cs="Simplified Arabic" w:hint="cs"/>
                <w:b/>
                <w:bCs/>
                <w:sz w:val="32"/>
                <w:szCs w:val="32"/>
                <w:u w:val="single"/>
                <w:rtl/>
                <w:lang w:bidi="ar-DZ"/>
              </w:rPr>
              <w:t>:</w:t>
            </w:r>
          </w:p>
        </w:tc>
      </w:tr>
      <w:tr w:rsidR="0008123B" w:rsidTr="000A16F4">
        <w:tc>
          <w:tcPr>
            <w:tcW w:w="2972" w:type="dxa"/>
          </w:tcPr>
          <w:p w:rsidR="0008123B" w:rsidRPr="00C32274" w:rsidRDefault="0066116E" w:rsidP="008F4AAC">
            <w:pPr>
              <w:numPr>
                <w:ilvl w:val="0"/>
                <w:numId w:val="1"/>
              </w:numPr>
              <w:tabs>
                <w:tab w:val="right" w:pos="207"/>
              </w:tabs>
              <w:bidi/>
              <w:spacing w:line="240" w:lineRule="auto"/>
              <w:ind w:left="0" w:firstLine="0"/>
              <w:rPr>
                <w:rFonts w:ascii="Simplified Arabic" w:hAnsi="Simplified Arabic" w:cs="Simplified Arabic"/>
                <w:b/>
                <w:bCs/>
                <w:sz w:val="32"/>
                <w:szCs w:val="32"/>
                <w:lang w:bidi="ar-DZ"/>
              </w:rPr>
            </w:pPr>
            <w:r w:rsidRPr="00C32274">
              <w:rPr>
                <w:rFonts w:ascii="Simplified Arabic" w:hAnsi="Simplified Arabic" w:cs="Simplified Arabic"/>
                <w:b/>
                <w:bCs/>
                <w:sz w:val="32"/>
                <w:szCs w:val="32"/>
                <w:rtl/>
                <w:lang w:bidi="ar-DZ"/>
              </w:rPr>
              <w:t>شيخاوي فرحات</w:t>
            </w:r>
          </w:p>
        </w:tc>
        <w:tc>
          <w:tcPr>
            <w:tcW w:w="4081" w:type="dxa"/>
          </w:tcPr>
          <w:p w:rsidR="0008123B" w:rsidRDefault="0008123B" w:rsidP="00427443">
            <w:pPr>
              <w:bidi/>
              <w:spacing w:line="240" w:lineRule="auto"/>
              <w:rPr>
                <w:b/>
                <w:bCs/>
                <w:sz w:val="36"/>
                <w:szCs w:val="36"/>
                <w:rtl/>
                <w:lang w:bidi="ar-DZ"/>
              </w:rPr>
            </w:pPr>
          </w:p>
        </w:tc>
        <w:tc>
          <w:tcPr>
            <w:tcW w:w="2694" w:type="dxa"/>
            <w:vMerge w:val="restart"/>
          </w:tcPr>
          <w:p w:rsidR="0008123B" w:rsidRPr="00C32274" w:rsidRDefault="0008123B">
            <w:pPr>
              <w:bidi/>
              <w:spacing w:line="240" w:lineRule="auto"/>
              <w:jc w:val="center"/>
              <w:rPr>
                <w:rFonts w:ascii="Simplified Arabic" w:hAnsi="Simplified Arabic" w:cs="Simplified Arabic"/>
                <w:b/>
                <w:bCs/>
                <w:sz w:val="32"/>
                <w:szCs w:val="32"/>
                <w:lang w:bidi="ar-DZ"/>
              </w:rPr>
            </w:pPr>
            <w:r w:rsidRPr="00C32274">
              <w:rPr>
                <w:rFonts w:ascii="Simplified Arabic" w:hAnsi="Simplified Arabic" w:cs="Simplified Arabic"/>
                <w:b/>
                <w:bCs/>
                <w:sz w:val="32"/>
                <w:szCs w:val="32"/>
                <w:rtl/>
                <w:lang w:bidi="ar-DZ"/>
              </w:rPr>
              <w:t>الدكتور مسعودي هشام</w:t>
            </w:r>
          </w:p>
        </w:tc>
      </w:tr>
      <w:tr w:rsidR="0008123B" w:rsidTr="000A16F4">
        <w:tc>
          <w:tcPr>
            <w:tcW w:w="2972" w:type="dxa"/>
          </w:tcPr>
          <w:p w:rsidR="0008123B" w:rsidRPr="00C32274" w:rsidRDefault="0066116E" w:rsidP="008F4AAC">
            <w:pPr>
              <w:numPr>
                <w:ilvl w:val="0"/>
                <w:numId w:val="1"/>
              </w:numPr>
              <w:tabs>
                <w:tab w:val="right" w:pos="207"/>
              </w:tabs>
              <w:bidi/>
              <w:spacing w:line="240" w:lineRule="auto"/>
              <w:ind w:left="0" w:firstLine="0"/>
              <w:rPr>
                <w:rFonts w:ascii="Simplified Arabic" w:hAnsi="Simplified Arabic" w:cs="Simplified Arabic"/>
                <w:b/>
                <w:bCs/>
                <w:sz w:val="32"/>
                <w:szCs w:val="32"/>
                <w:lang w:bidi="ar-DZ"/>
              </w:rPr>
            </w:pPr>
            <w:r w:rsidRPr="00C32274">
              <w:rPr>
                <w:rFonts w:ascii="Simplified Arabic" w:hAnsi="Simplified Arabic" w:cs="Simplified Arabic"/>
                <w:b/>
                <w:bCs/>
                <w:sz w:val="32"/>
                <w:szCs w:val="32"/>
                <w:rtl/>
                <w:lang w:bidi="ar-DZ"/>
              </w:rPr>
              <w:t>صالحي محمد</w:t>
            </w:r>
          </w:p>
        </w:tc>
        <w:tc>
          <w:tcPr>
            <w:tcW w:w="4081" w:type="dxa"/>
          </w:tcPr>
          <w:p w:rsidR="0008123B" w:rsidRPr="00BC6ABF" w:rsidRDefault="0008123B" w:rsidP="00D536EF">
            <w:pPr>
              <w:bidi/>
              <w:spacing w:line="240" w:lineRule="auto"/>
              <w:rPr>
                <w:b/>
                <w:bCs/>
                <w:sz w:val="36"/>
                <w:szCs w:val="36"/>
                <w:rtl/>
                <w:lang w:bidi="ar-DZ"/>
              </w:rPr>
            </w:pPr>
          </w:p>
        </w:tc>
        <w:tc>
          <w:tcPr>
            <w:tcW w:w="2694" w:type="dxa"/>
            <w:vMerge/>
            <w:vAlign w:val="center"/>
            <w:hideMark/>
          </w:tcPr>
          <w:p w:rsidR="0008123B" w:rsidRDefault="0008123B">
            <w:pPr>
              <w:spacing w:after="0" w:line="240" w:lineRule="auto"/>
              <w:rPr>
                <w:b/>
                <w:bCs/>
                <w:sz w:val="36"/>
                <w:szCs w:val="36"/>
                <w:u w:val="single"/>
                <w:lang w:bidi="ar-DZ"/>
              </w:rPr>
            </w:pPr>
          </w:p>
        </w:tc>
      </w:tr>
    </w:tbl>
    <w:p w:rsidR="00674EFB" w:rsidRPr="00C32274" w:rsidRDefault="00674EFB" w:rsidP="008F4AAC">
      <w:pPr>
        <w:pStyle w:val="a4"/>
        <w:numPr>
          <w:ilvl w:val="0"/>
          <w:numId w:val="2"/>
        </w:numPr>
        <w:bidi/>
        <w:spacing w:line="240" w:lineRule="auto"/>
        <w:rPr>
          <w:rFonts w:ascii="Simplified Arabic" w:hAnsi="Simplified Arabic" w:cs="Simplified Arabic"/>
          <w:b/>
          <w:bCs/>
          <w:sz w:val="32"/>
          <w:szCs w:val="32"/>
          <w:rtl/>
          <w:lang w:bidi="ar-DZ"/>
        </w:rPr>
      </w:pPr>
      <w:r w:rsidRPr="00C32274">
        <w:rPr>
          <w:rFonts w:ascii="Simplified Arabic" w:hAnsi="Simplified Arabic" w:cs="Simplified Arabic"/>
          <w:b/>
          <w:bCs/>
          <w:sz w:val="32"/>
          <w:szCs w:val="32"/>
          <w:rtl/>
          <w:lang w:bidi="ar-DZ"/>
        </w:rPr>
        <w:t>لجنة المناقشة:</w:t>
      </w:r>
    </w:p>
    <w:p w:rsidR="00674EFB" w:rsidRDefault="00674EFB" w:rsidP="00674EFB">
      <w:pPr>
        <w:pStyle w:val="a4"/>
        <w:bidi/>
        <w:spacing w:line="240" w:lineRule="auto"/>
        <w:ind w:left="1080"/>
        <w:rPr>
          <w:b/>
          <w:bCs/>
          <w:sz w:val="32"/>
          <w:szCs w:val="32"/>
          <w:lang w:bidi="ar-DZ"/>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1985"/>
        <w:gridCol w:w="2409"/>
      </w:tblGrid>
      <w:tr w:rsidR="00674EFB" w:rsidTr="00D536EF">
        <w:trPr>
          <w:trHeight w:val="338"/>
        </w:trPr>
        <w:tc>
          <w:tcPr>
            <w:tcW w:w="3072" w:type="dxa"/>
            <w:tcBorders>
              <w:top w:val="single" w:sz="4" w:space="0" w:color="auto"/>
              <w:left w:val="single" w:sz="4" w:space="0" w:color="auto"/>
              <w:bottom w:val="single" w:sz="4" w:space="0" w:color="auto"/>
              <w:right w:val="single" w:sz="4" w:space="0" w:color="auto"/>
            </w:tcBorders>
            <w:vAlign w:val="center"/>
            <w:hideMark/>
          </w:tcPr>
          <w:p w:rsidR="00674EFB" w:rsidRPr="00C32274" w:rsidRDefault="00674EFB">
            <w:pPr>
              <w:pStyle w:val="a4"/>
              <w:bidi/>
              <w:spacing w:after="0" w:line="240" w:lineRule="auto"/>
              <w:ind w:left="0"/>
              <w:jc w:val="center"/>
              <w:rPr>
                <w:rFonts w:ascii="Simplified Arabic" w:hAnsi="Simplified Arabic" w:cs="Simplified Arabic"/>
                <w:b/>
                <w:bCs/>
                <w:sz w:val="28"/>
                <w:szCs w:val="28"/>
                <w:lang w:bidi="ar-DZ"/>
              </w:rPr>
            </w:pPr>
            <w:r w:rsidRPr="00C32274">
              <w:rPr>
                <w:rFonts w:ascii="Simplified Arabic" w:hAnsi="Simplified Arabic" w:cs="Simplified Arabic"/>
                <w:b/>
                <w:bCs/>
                <w:sz w:val="28"/>
                <w:szCs w:val="28"/>
                <w:rtl/>
                <w:lang w:bidi="ar-DZ"/>
              </w:rPr>
              <w:t>الاسم واللقب</w:t>
            </w:r>
          </w:p>
        </w:tc>
        <w:tc>
          <w:tcPr>
            <w:tcW w:w="1985" w:type="dxa"/>
            <w:tcBorders>
              <w:top w:val="single" w:sz="4" w:space="0" w:color="auto"/>
              <w:left w:val="single" w:sz="4" w:space="0" w:color="auto"/>
              <w:bottom w:val="single" w:sz="4" w:space="0" w:color="auto"/>
              <w:right w:val="single" w:sz="4" w:space="0" w:color="auto"/>
            </w:tcBorders>
            <w:vAlign w:val="center"/>
            <w:hideMark/>
          </w:tcPr>
          <w:p w:rsidR="00674EFB" w:rsidRPr="00C32274" w:rsidRDefault="00674EFB">
            <w:pPr>
              <w:pStyle w:val="a4"/>
              <w:bidi/>
              <w:spacing w:after="0" w:line="240" w:lineRule="auto"/>
              <w:ind w:left="0"/>
              <w:jc w:val="center"/>
              <w:rPr>
                <w:rFonts w:ascii="Simplified Arabic" w:hAnsi="Simplified Arabic" w:cs="Simplified Arabic"/>
                <w:b/>
                <w:bCs/>
                <w:sz w:val="28"/>
                <w:szCs w:val="28"/>
                <w:lang w:bidi="ar-DZ"/>
              </w:rPr>
            </w:pPr>
            <w:r w:rsidRPr="00C32274">
              <w:rPr>
                <w:rFonts w:ascii="Simplified Arabic" w:hAnsi="Simplified Arabic" w:cs="Simplified Arabic"/>
                <w:b/>
                <w:bCs/>
                <w:sz w:val="28"/>
                <w:szCs w:val="28"/>
                <w:rtl/>
                <w:lang w:bidi="ar-DZ"/>
              </w:rPr>
              <w:t>الرتبة</w:t>
            </w:r>
          </w:p>
        </w:tc>
        <w:tc>
          <w:tcPr>
            <w:tcW w:w="2409" w:type="dxa"/>
            <w:tcBorders>
              <w:top w:val="single" w:sz="4" w:space="0" w:color="auto"/>
              <w:left w:val="single" w:sz="4" w:space="0" w:color="auto"/>
              <w:bottom w:val="single" w:sz="4" w:space="0" w:color="auto"/>
              <w:right w:val="single" w:sz="4" w:space="0" w:color="auto"/>
            </w:tcBorders>
            <w:vAlign w:val="center"/>
            <w:hideMark/>
          </w:tcPr>
          <w:p w:rsidR="00674EFB" w:rsidRPr="00C32274" w:rsidRDefault="00674EFB">
            <w:pPr>
              <w:pStyle w:val="a4"/>
              <w:bidi/>
              <w:spacing w:after="0" w:line="240" w:lineRule="auto"/>
              <w:ind w:left="0"/>
              <w:jc w:val="center"/>
              <w:rPr>
                <w:rFonts w:ascii="Simplified Arabic" w:hAnsi="Simplified Arabic" w:cs="Simplified Arabic"/>
                <w:b/>
                <w:bCs/>
                <w:sz w:val="28"/>
                <w:szCs w:val="28"/>
                <w:lang w:bidi="ar-DZ"/>
              </w:rPr>
            </w:pPr>
            <w:r w:rsidRPr="00C32274">
              <w:rPr>
                <w:rFonts w:ascii="Simplified Arabic" w:hAnsi="Simplified Arabic" w:cs="Simplified Arabic"/>
                <w:b/>
                <w:bCs/>
                <w:sz w:val="28"/>
                <w:szCs w:val="28"/>
                <w:rtl/>
                <w:lang w:bidi="ar-DZ"/>
              </w:rPr>
              <w:t>الصفة</w:t>
            </w:r>
          </w:p>
        </w:tc>
      </w:tr>
      <w:tr w:rsidR="00674EFB" w:rsidTr="00BC6ABF">
        <w:trPr>
          <w:trHeight w:val="397"/>
        </w:trPr>
        <w:tc>
          <w:tcPr>
            <w:tcW w:w="3072" w:type="dxa"/>
            <w:tcBorders>
              <w:top w:val="single" w:sz="4" w:space="0" w:color="auto"/>
              <w:left w:val="single" w:sz="4" w:space="0" w:color="auto"/>
              <w:bottom w:val="single" w:sz="4" w:space="0" w:color="auto"/>
              <w:right w:val="single" w:sz="4" w:space="0" w:color="auto"/>
            </w:tcBorders>
            <w:vAlign w:val="center"/>
          </w:tcPr>
          <w:p w:rsidR="00674EFB" w:rsidRPr="00C32274" w:rsidRDefault="00D536EF" w:rsidP="00C32274">
            <w:pPr>
              <w:pStyle w:val="a4"/>
              <w:bidi/>
              <w:spacing w:after="0" w:line="240" w:lineRule="auto"/>
              <w:ind w:left="0"/>
              <w:rPr>
                <w:rFonts w:ascii="Simplified Arabic" w:hAnsi="Simplified Arabic" w:cs="Simplified Arabic"/>
                <w:b/>
                <w:bCs/>
                <w:sz w:val="28"/>
                <w:szCs w:val="28"/>
                <w:lang w:bidi="ar-DZ"/>
              </w:rPr>
            </w:pPr>
            <w:r w:rsidRPr="00C32274">
              <w:rPr>
                <w:rFonts w:ascii="Simplified Arabic" w:hAnsi="Simplified Arabic" w:cs="Simplified Arabic"/>
                <w:b/>
                <w:bCs/>
                <w:sz w:val="28"/>
                <w:szCs w:val="28"/>
                <w:rtl/>
                <w:lang w:bidi="ar-DZ"/>
              </w:rPr>
              <w:t>الدكتور جمال الدين  ميمون</w:t>
            </w:r>
          </w:p>
        </w:tc>
        <w:tc>
          <w:tcPr>
            <w:tcW w:w="1985" w:type="dxa"/>
            <w:tcBorders>
              <w:top w:val="single" w:sz="4" w:space="0" w:color="auto"/>
              <w:left w:val="single" w:sz="4" w:space="0" w:color="auto"/>
              <w:bottom w:val="single" w:sz="4" w:space="0" w:color="auto"/>
              <w:right w:val="single" w:sz="4" w:space="0" w:color="auto"/>
            </w:tcBorders>
          </w:tcPr>
          <w:p w:rsidR="00674EFB" w:rsidRPr="00C32274" w:rsidRDefault="00D536EF" w:rsidP="00D536EF">
            <w:pPr>
              <w:pStyle w:val="a4"/>
              <w:bidi/>
              <w:spacing w:after="0" w:line="240" w:lineRule="auto"/>
              <w:ind w:left="0"/>
              <w:jc w:val="center"/>
              <w:rPr>
                <w:rFonts w:ascii="Simplified Arabic" w:hAnsi="Simplified Arabic" w:cs="Simplified Arabic"/>
                <w:b/>
                <w:bCs/>
                <w:sz w:val="24"/>
                <w:szCs w:val="24"/>
                <w:lang w:bidi="ar-DZ"/>
              </w:rPr>
            </w:pPr>
            <w:r w:rsidRPr="00C32274">
              <w:rPr>
                <w:rFonts w:ascii="Simplified Arabic" w:hAnsi="Simplified Arabic" w:cs="Simplified Arabic"/>
                <w:b/>
                <w:bCs/>
                <w:sz w:val="24"/>
                <w:szCs w:val="24"/>
                <w:rtl/>
                <w:lang w:bidi="ar-DZ"/>
              </w:rPr>
              <w:t>أستاذ محاضر قسم أ</w:t>
            </w:r>
          </w:p>
        </w:tc>
        <w:tc>
          <w:tcPr>
            <w:tcW w:w="2409" w:type="dxa"/>
            <w:tcBorders>
              <w:top w:val="single" w:sz="4" w:space="0" w:color="auto"/>
              <w:left w:val="single" w:sz="4" w:space="0" w:color="auto"/>
              <w:bottom w:val="single" w:sz="4" w:space="0" w:color="auto"/>
              <w:right w:val="single" w:sz="4" w:space="0" w:color="auto"/>
            </w:tcBorders>
            <w:hideMark/>
          </w:tcPr>
          <w:p w:rsidR="00674EFB" w:rsidRPr="00C32274" w:rsidRDefault="00674EFB">
            <w:pPr>
              <w:pStyle w:val="a4"/>
              <w:bidi/>
              <w:spacing w:after="0" w:line="240" w:lineRule="auto"/>
              <w:ind w:left="0"/>
              <w:rPr>
                <w:rFonts w:ascii="Simplified Arabic" w:hAnsi="Simplified Arabic" w:cs="Simplified Arabic"/>
                <w:b/>
                <w:bCs/>
                <w:sz w:val="28"/>
                <w:szCs w:val="28"/>
                <w:lang w:bidi="ar-DZ"/>
              </w:rPr>
            </w:pPr>
            <w:r w:rsidRPr="00C32274">
              <w:rPr>
                <w:rFonts w:ascii="Simplified Arabic" w:hAnsi="Simplified Arabic" w:cs="Simplified Arabic"/>
                <w:b/>
                <w:bCs/>
                <w:sz w:val="28"/>
                <w:szCs w:val="28"/>
                <w:rtl/>
                <w:lang w:bidi="ar-DZ"/>
              </w:rPr>
              <w:t>رئيسا</w:t>
            </w:r>
          </w:p>
        </w:tc>
      </w:tr>
      <w:tr w:rsidR="00D536EF" w:rsidTr="00BC6ABF">
        <w:trPr>
          <w:trHeight w:val="397"/>
        </w:trPr>
        <w:tc>
          <w:tcPr>
            <w:tcW w:w="3072" w:type="dxa"/>
            <w:tcBorders>
              <w:top w:val="single" w:sz="4" w:space="0" w:color="auto"/>
              <w:left w:val="single" w:sz="4" w:space="0" w:color="auto"/>
              <w:bottom w:val="single" w:sz="4" w:space="0" w:color="auto"/>
              <w:right w:val="single" w:sz="4" w:space="0" w:color="auto"/>
            </w:tcBorders>
            <w:vAlign w:val="center"/>
          </w:tcPr>
          <w:p w:rsidR="00D536EF" w:rsidRPr="00C32274" w:rsidRDefault="00D536EF" w:rsidP="00C32274">
            <w:pPr>
              <w:pStyle w:val="a4"/>
              <w:bidi/>
              <w:spacing w:after="0" w:line="240" w:lineRule="auto"/>
              <w:ind w:left="0"/>
              <w:rPr>
                <w:rFonts w:ascii="Simplified Arabic" w:hAnsi="Simplified Arabic" w:cs="Simplified Arabic"/>
                <w:b/>
                <w:bCs/>
                <w:sz w:val="28"/>
                <w:szCs w:val="28"/>
                <w:lang w:bidi="ar-DZ"/>
              </w:rPr>
            </w:pPr>
            <w:r w:rsidRPr="00C32274">
              <w:rPr>
                <w:rFonts w:ascii="Simplified Arabic" w:hAnsi="Simplified Arabic" w:cs="Simplified Arabic"/>
                <w:b/>
                <w:bCs/>
                <w:sz w:val="28"/>
                <w:szCs w:val="28"/>
                <w:rtl/>
                <w:lang w:bidi="ar-DZ"/>
              </w:rPr>
              <w:t>الدكتور مسعودي هشام</w:t>
            </w:r>
          </w:p>
        </w:tc>
        <w:tc>
          <w:tcPr>
            <w:tcW w:w="1985" w:type="dxa"/>
            <w:tcBorders>
              <w:top w:val="single" w:sz="4" w:space="0" w:color="auto"/>
              <w:left w:val="single" w:sz="4" w:space="0" w:color="auto"/>
              <w:bottom w:val="single" w:sz="4" w:space="0" w:color="auto"/>
              <w:right w:val="single" w:sz="4" w:space="0" w:color="auto"/>
            </w:tcBorders>
          </w:tcPr>
          <w:p w:rsidR="00D536EF" w:rsidRPr="00C32274" w:rsidRDefault="00D536EF" w:rsidP="000371B8">
            <w:pPr>
              <w:pStyle w:val="a4"/>
              <w:bidi/>
              <w:spacing w:after="0" w:line="240" w:lineRule="auto"/>
              <w:ind w:left="0"/>
              <w:jc w:val="center"/>
              <w:rPr>
                <w:rFonts w:ascii="Simplified Arabic" w:hAnsi="Simplified Arabic" w:cs="Simplified Arabic"/>
                <w:b/>
                <w:bCs/>
                <w:sz w:val="24"/>
                <w:szCs w:val="24"/>
                <w:lang w:bidi="ar-DZ"/>
              </w:rPr>
            </w:pPr>
            <w:r w:rsidRPr="00C32274">
              <w:rPr>
                <w:rFonts w:ascii="Simplified Arabic" w:hAnsi="Simplified Arabic" w:cs="Simplified Arabic"/>
                <w:b/>
                <w:bCs/>
                <w:sz w:val="24"/>
                <w:szCs w:val="24"/>
                <w:rtl/>
                <w:lang w:bidi="ar-DZ"/>
              </w:rPr>
              <w:t>أستاذ محاضر قسم أ</w:t>
            </w:r>
          </w:p>
        </w:tc>
        <w:tc>
          <w:tcPr>
            <w:tcW w:w="2409" w:type="dxa"/>
            <w:tcBorders>
              <w:top w:val="single" w:sz="4" w:space="0" w:color="auto"/>
              <w:left w:val="single" w:sz="4" w:space="0" w:color="auto"/>
              <w:bottom w:val="single" w:sz="4" w:space="0" w:color="auto"/>
              <w:right w:val="single" w:sz="4" w:space="0" w:color="auto"/>
            </w:tcBorders>
            <w:hideMark/>
          </w:tcPr>
          <w:p w:rsidR="00D536EF" w:rsidRPr="00C32274" w:rsidRDefault="00D536EF">
            <w:pPr>
              <w:pStyle w:val="a4"/>
              <w:bidi/>
              <w:spacing w:after="0" w:line="240" w:lineRule="auto"/>
              <w:ind w:left="0"/>
              <w:rPr>
                <w:rFonts w:ascii="Simplified Arabic" w:hAnsi="Simplified Arabic" w:cs="Simplified Arabic"/>
                <w:b/>
                <w:bCs/>
                <w:sz w:val="28"/>
                <w:szCs w:val="28"/>
                <w:lang w:bidi="ar-DZ"/>
              </w:rPr>
            </w:pPr>
            <w:r w:rsidRPr="00C32274">
              <w:rPr>
                <w:rFonts w:ascii="Simplified Arabic" w:hAnsi="Simplified Arabic" w:cs="Simplified Arabic"/>
                <w:b/>
                <w:bCs/>
                <w:sz w:val="28"/>
                <w:szCs w:val="28"/>
                <w:rtl/>
                <w:lang w:bidi="ar-DZ"/>
              </w:rPr>
              <w:t>مشرفا ومقررا</w:t>
            </w:r>
          </w:p>
        </w:tc>
      </w:tr>
      <w:tr w:rsidR="00D536EF" w:rsidTr="00BC6ABF">
        <w:trPr>
          <w:trHeight w:val="397"/>
        </w:trPr>
        <w:tc>
          <w:tcPr>
            <w:tcW w:w="3072" w:type="dxa"/>
            <w:tcBorders>
              <w:top w:val="single" w:sz="4" w:space="0" w:color="auto"/>
              <w:left w:val="single" w:sz="4" w:space="0" w:color="auto"/>
              <w:bottom w:val="single" w:sz="4" w:space="0" w:color="auto"/>
              <w:right w:val="single" w:sz="4" w:space="0" w:color="auto"/>
            </w:tcBorders>
            <w:vAlign w:val="center"/>
          </w:tcPr>
          <w:p w:rsidR="00D536EF" w:rsidRPr="00C32274" w:rsidRDefault="00D536EF" w:rsidP="00D536EF">
            <w:pPr>
              <w:pStyle w:val="a4"/>
              <w:tabs>
                <w:tab w:val="right" w:pos="272"/>
              </w:tabs>
              <w:bidi/>
              <w:spacing w:after="0" w:line="240" w:lineRule="auto"/>
              <w:ind w:left="0"/>
              <w:rPr>
                <w:rFonts w:ascii="Simplified Arabic" w:hAnsi="Simplified Arabic" w:cs="Simplified Arabic"/>
                <w:b/>
                <w:bCs/>
                <w:sz w:val="28"/>
                <w:szCs w:val="28"/>
                <w:lang w:bidi="ar-DZ"/>
              </w:rPr>
            </w:pPr>
            <w:r w:rsidRPr="00C32274">
              <w:rPr>
                <w:rFonts w:ascii="Simplified Arabic" w:hAnsi="Simplified Arabic" w:cs="Simplified Arabic"/>
                <w:b/>
                <w:bCs/>
                <w:sz w:val="28"/>
                <w:szCs w:val="28"/>
                <w:rtl/>
                <w:lang w:bidi="ar-DZ"/>
              </w:rPr>
              <w:t>الدكتور        عطوي خالد</w:t>
            </w:r>
          </w:p>
        </w:tc>
        <w:tc>
          <w:tcPr>
            <w:tcW w:w="1985" w:type="dxa"/>
            <w:tcBorders>
              <w:top w:val="single" w:sz="4" w:space="0" w:color="auto"/>
              <w:left w:val="single" w:sz="4" w:space="0" w:color="auto"/>
              <w:bottom w:val="single" w:sz="4" w:space="0" w:color="auto"/>
              <w:right w:val="single" w:sz="4" w:space="0" w:color="auto"/>
            </w:tcBorders>
          </w:tcPr>
          <w:p w:rsidR="00D536EF" w:rsidRPr="00C32274" w:rsidRDefault="00D536EF" w:rsidP="000371B8">
            <w:pPr>
              <w:pStyle w:val="a4"/>
              <w:bidi/>
              <w:spacing w:after="0" w:line="240" w:lineRule="auto"/>
              <w:ind w:left="0"/>
              <w:jc w:val="center"/>
              <w:rPr>
                <w:rFonts w:ascii="Simplified Arabic" w:hAnsi="Simplified Arabic" w:cs="Simplified Arabic"/>
                <w:b/>
                <w:bCs/>
                <w:sz w:val="24"/>
                <w:szCs w:val="24"/>
                <w:lang w:bidi="ar-DZ"/>
              </w:rPr>
            </w:pPr>
            <w:r w:rsidRPr="00C32274">
              <w:rPr>
                <w:rFonts w:ascii="Simplified Arabic" w:hAnsi="Simplified Arabic" w:cs="Simplified Arabic"/>
                <w:b/>
                <w:bCs/>
                <w:sz w:val="24"/>
                <w:szCs w:val="24"/>
                <w:rtl/>
                <w:lang w:bidi="ar-DZ"/>
              </w:rPr>
              <w:t>أستاذ محاضر قسم أ</w:t>
            </w:r>
          </w:p>
        </w:tc>
        <w:tc>
          <w:tcPr>
            <w:tcW w:w="2409" w:type="dxa"/>
            <w:tcBorders>
              <w:top w:val="single" w:sz="4" w:space="0" w:color="auto"/>
              <w:left w:val="single" w:sz="4" w:space="0" w:color="auto"/>
              <w:bottom w:val="single" w:sz="4" w:space="0" w:color="auto"/>
              <w:right w:val="single" w:sz="4" w:space="0" w:color="auto"/>
            </w:tcBorders>
            <w:hideMark/>
          </w:tcPr>
          <w:p w:rsidR="00D536EF" w:rsidRPr="00C32274" w:rsidRDefault="00D536EF">
            <w:pPr>
              <w:pStyle w:val="a4"/>
              <w:bidi/>
              <w:spacing w:after="0" w:line="240" w:lineRule="auto"/>
              <w:ind w:left="0"/>
              <w:rPr>
                <w:rFonts w:ascii="Simplified Arabic" w:hAnsi="Simplified Arabic" w:cs="Simplified Arabic"/>
                <w:b/>
                <w:bCs/>
                <w:sz w:val="28"/>
                <w:szCs w:val="28"/>
                <w:lang w:bidi="ar-DZ"/>
              </w:rPr>
            </w:pPr>
            <w:r w:rsidRPr="00C32274">
              <w:rPr>
                <w:rFonts w:ascii="Simplified Arabic" w:hAnsi="Simplified Arabic" w:cs="Simplified Arabic"/>
                <w:b/>
                <w:bCs/>
                <w:sz w:val="28"/>
                <w:szCs w:val="28"/>
                <w:rtl/>
                <w:lang w:bidi="ar-DZ"/>
              </w:rPr>
              <w:t>مناقشا</w:t>
            </w:r>
          </w:p>
        </w:tc>
      </w:tr>
    </w:tbl>
    <w:p w:rsidR="00674EFB" w:rsidRDefault="00674EFB" w:rsidP="00674EFB">
      <w:pPr>
        <w:pStyle w:val="a4"/>
        <w:bidi/>
        <w:spacing w:line="240" w:lineRule="auto"/>
        <w:jc w:val="center"/>
        <w:rPr>
          <w:b/>
          <w:bCs/>
          <w:sz w:val="32"/>
          <w:szCs w:val="32"/>
          <w:rtl/>
          <w:lang w:bidi="ar-DZ"/>
        </w:rPr>
      </w:pPr>
    </w:p>
    <w:p w:rsidR="00674EFB" w:rsidRDefault="00674EFB" w:rsidP="00674EFB">
      <w:pPr>
        <w:pStyle w:val="a4"/>
        <w:bidi/>
        <w:spacing w:line="240" w:lineRule="auto"/>
        <w:ind w:left="0"/>
        <w:jc w:val="center"/>
        <w:rPr>
          <w:b/>
          <w:bCs/>
          <w:sz w:val="32"/>
          <w:szCs w:val="32"/>
          <w:rtl/>
          <w:lang w:bidi="ar-DZ"/>
        </w:rPr>
      </w:pPr>
      <w:r>
        <w:rPr>
          <w:b/>
          <w:bCs/>
          <w:sz w:val="32"/>
          <w:szCs w:val="32"/>
          <w:rtl/>
          <w:lang w:bidi="ar-DZ"/>
        </w:rPr>
        <w:t>السنة الجامعية :2021/2022</w:t>
      </w:r>
    </w:p>
    <w:p w:rsidR="007267B4" w:rsidRDefault="007267B4" w:rsidP="0066116E">
      <w:pPr>
        <w:bidi/>
        <w:spacing w:line="240" w:lineRule="auto"/>
        <w:jc w:val="center"/>
        <w:rPr>
          <w:rFonts w:ascii="Andalus" w:eastAsia="Times New Roman" w:hAnsi="Andalus" w:cs="Andalus"/>
          <w:b/>
          <w:bCs/>
          <w:sz w:val="72"/>
          <w:szCs w:val="72"/>
          <w:rtl/>
          <w:lang w:val="en-US"/>
        </w:rPr>
        <w:sectPr w:rsidR="007267B4" w:rsidSect="00F10CC9">
          <w:pgSz w:w="11906" w:h="16838"/>
          <w:pgMar w:top="1134" w:right="1701" w:bottom="1134" w:left="1134" w:header="709" w:footer="709" w:gutter="0"/>
          <w:pgBorders w:offsetFrom="page">
            <w:top w:val="thinThickThinMediumGap" w:sz="24" w:space="24" w:color="auto"/>
            <w:left w:val="thinThickThinMediumGap" w:sz="24" w:space="24" w:color="auto"/>
            <w:bottom w:val="thinThickThinMediumGap" w:sz="24" w:space="24" w:color="auto"/>
            <w:right w:val="thinThickThinMediumGap" w:sz="24" w:space="31" w:color="auto"/>
          </w:pgBorders>
          <w:pgNumType w:fmt="arabicAbjad" w:start="1"/>
          <w:cols w:space="708"/>
          <w:titlePg/>
          <w:docGrid w:linePitch="360"/>
        </w:sectPr>
      </w:pPr>
    </w:p>
    <w:p w:rsidR="00562665" w:rsidRDefault="00562665" w:rsidP="00562665">
      <w:pPr>
        <w:tabs>
          <w:tab w:val="right" w:pos="1417"/>
        </w:tabs>
        <w:bidi/>
        <w:ind w:left="-852"/>
        <w:rPr>
          <w:rtl/>
          <w:lang w:bidi="ar-DZ"/>
        </w:rPr>
      </w:pPr>
      <w:r>
        <w:rPr>
          <w:rFonts w:hint="cs"/>
          <w:noProof/>
          <w:rtl/>
          <w:lang w:val="fr-FR" w:eastAsia="fr-FR"/>
        </w:rPr>
        <w:lastRenderedPageBreak/>
        <w:drawing>
          <wp:inline distT="0" distB="0" distL="0" distR="0" wp14:anchorId="2EDA3DD2" wp14:editId="05826567">
            <wp:extent cx="6508254" cy="9612086"/>
            <wp:effectExtent l="0" t="0" r="6985" b="8255"/>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1654464382.jpeg"/>
                    <pic:cNvPicPr/>
                  </pic:nvPicPr>
                  <pic:blipFill>
                    <a:blip r:embed="rId10">
                      <a:extLst>
                        <a:ext uri="{28A0092B-C50C-407E-A947-70E740481C1C}">
                          <a14:useLocalDpi xmlns:a14="http://schemas.microsoft.com/office/drawing/2010/main" val="0"/>
                        </a:ext>
                      </a:extLst>
                    </a:blip>
                    <a:stretch>
                      <a:fillRect/>
                    </a:stretch>
                  </pic:blipFill>
                  <pic:spPr>
                    <a:xfrm>
                      <a:off x="0" y="0"/>
                      <a:ext cx="6510116" cy="9614836"/>
                    </a:xfrm>
                    <a:prstGeom prst="rect">
                      <a:avLst/>
                    </a:prstGeom>
                  </pic:spPr>
                </pic:pic>
              </a:graphicData>
            </a:graphic>
          </wp:inline>
        </w:drawing>
      </w:r>
    </w:p>
    <w:p w:rsidR="00562665" w:rsidRDefault="00562665" w:rsidP="00562665">
      <w:pPr>
        <w:bidi/>
        <w:ind w:left="-852"/>
        <w:rPr>
          <w:rtl/>
          <w:lang w:bidi="ar-DZ"/>
        </w:rPr>
      </w:pPr>
      <w:r>
        <w:rPr>
          <w:rFonts w:hint="cs"/>
          <w:noProof/>
          <w:rtl/>
          <w:lang w:val="fr-FR" w:eastAsia="fr-FR"/>
        </w:rPr>
        <w:lastRenderedPageBreak/>
        <w:drawing>
          <wp:inline distT="0" distB="0" distL="0" distR="0">
            <wp:extent cx="6542315" cy="9222219"/>
            <wp:effectExtent l="0" t="0" r="0" b="0"/>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11">
                      <a:extLst>
                        <a:ext uri="{28A0092B-C50C-407E-A947-70E740481C1C}">
                          <a14:useLocalDpi xmlns:a14="http://schemas.microsoft.com/office/drawing/2010/main" val="0"/>
                        </a:ext>
                      </a:extLst>
                    </a:blip>
                    <a:stretch>
                      <a:fillRect/>
                    </a:stretch>
                  </pic:blipFill>
                  <pic:spPr>
                    <a:xfrm>
                      <a:off x="0" y="0"/>
                      <a:ext cx="6545345" cy="9226491"/>
                    </a:xfrm>
                    <a:prstGeom prst="rect">
                      <a:avLst/>
                    </a:prstGeom>
                  </pic:spPr>
                </pic:pic>
              </a:graphicData>
            </a:graphic>
          </wp:inline>
        </w:drawing>
      </w:r>
    </w:p>
    <w:p w:rsidR="0066116E" w:rsidRDefault="0066116E" w:rsidP="00562665">
      <w:pPr>
        <w:jc w:val="center"/>
        <w:rPr>
          <w:rFonts w:ascii="Andalus" w:eastAsia="Times New Roman" w:hAnsi="Andalus" w:cs="Andalus"/>
          <w:b/>
          <w:bCs/>
          <w:sz w:val="72"/>
          <w:szCs w:val="72"/>
          <w:rtl/>
          <w:lang w:val="en-US"/>
        </w:rPr>
      </w:pPr>
      <w:r>
        <w:rPr>
          <w:rFonts w:ascii="Andalus" w:eastAsia="Times New Roman" w:hAnsi="Andalus" w:cs="Andalus"/>
          <w:b/>
          <w:bCs/>
          <w:sz w:val="72"/>
          <w:szCs w:val="72"/>
          <w:rtl/>
          <w:lang w:val="en-US"/>
        </w:rPr>
        <w:lastRenderedPageBreak/>
        <w:t>شكر وتقدير</w:t>
      </w:r>
    </w:p>
    <w:p w:rsidR="0066116E" w:rsidRDefault="0066116E" w:rsidP="0066116E">
      <w:pPr>
        <w:bidi/>
        <w:spacing w:line="240" w:lineRule="auto"/>
        <w:jc w:val="center"/>
        <w:rPr>
          <w:rFonts w:ascii="Andalus" w:eastAsia="Times New Roman" w:hAnsi="Andalus" w:cs="Andalus"/>
          <w:b/>
          <w:bCs/>
          <w:sz w:val="72"/>
          <w:szCs w:val="72"/>
          <w:rtl/>
          <w:lang w:val="en-US"/>
        </w:rPr>
      </w:pPr>
    </w:p>
    <w:p w:rsidR="0066116E" w:rsidRDefault="0066116E" w:rsidP="007267B4">
      <w:pPr>
        <w:bidi/>
        <w:spacing w:line="240" w:lineRule="auto"/>
        <w:jc w:val="both"/>
        <w:rPr>
          <w:rFonts w:ascii="Simplified Arabic" w:eastAsia="Times New Roman" w:hAnsi="Simplified Arabic" w:cs="Simplified Arabic"/>
          <w:b/>
          <w:bCs/>
          <w:sz w:val="40"/>
          <w:szCs w:val="40"/>
          <w:rtl/>
          <w:lang w:val="en-US" w:bidi="ar-DZ"/>
        </w:rPr>
      </w:pPr>
      <w:r w:rsidRPr="00C5576E">
        <w:rPr>
          <w:rFonts w:ascii="Simplified Arabic" w:eastAsia="Times New Roman" w:hAnsi="Simplified Arabic" w:cs="Simplified Arabic"/>
          <w:b/>
          <w:bCs/>
          <w:sz w:val="40"/>
          <w:szCs w:val="40"/>
          <w:rtl/>
          <w:lang w:val="en-US" w:bidi="ar-DZ"/>
        </w:rPr>
        <w:t xml:space="preserve">نشكر الله </w:t>
      </w:r>
      <w:r w:rsidR="007267B4">
        <w:rPr>
          <w:rFonts w:ascii="Simplified Arabic" w:eastAsia="Times New Roman" w:hAnsi="Simplified Arabic" w:cs="Simplified Arabic" w:hint="cs"/>
          <w:b/>
          <w:bCs/>
          <w:sz w:val="40"/>
          <w:szCs w:val="40"/>
          <w:rtl/>
          <w:lang w:val="en-US" w:bidi="ar-DZ"/>
        </w:rPr>
        <w:t>أ</w:t>
      </w:r>
      <w:r w:rsidRPr="00C5576E">
        <w:rPr>
          <w:rFonts w:ascii="Simplified Arabic" w:eastAsia="Times New Roman" w:hAnsi="Simplified Arabic" w:cs="Simplified Arabic"/>
          <w:b/>
          <w:bCs/>
          <w:sz w:val="40"/>
          <w:szCs w:val="40"/>
          <w:rtl/>
          <w:lang w:val="en-US" w:bidi="ar-DZ"/>
        </w:rPr>
        <w:t xml:space="preserve">ولا ونحمده كثيرا على ان يسر لنا </w:t>
      </w:r>
      <w:r w:rsidR="007267B4">
        <w:rPr>
          <w:rFonts w:ascii="Simplified Arabic" w:eastAsia="Times New Roman" w:hAnsi="Simplified Arabic" w:cs="Simplified Arabic" w:hint="cs"/>
          <w:b/>
          <w:bCs/>
          <w:sz w:val="40"/>
          <w:szCs w:val="40"/>
          <w:rtl/>
          <w:lang w:val="en-US" w:bidi="ar-DZ"/>
        </w:rPr>
        <w:t>أ</w:t>
      </w:r>
      <w:r w:rsidRPr="00C5576E">
        <w:rPr>
          <w:rFonts w:ascii="Simplified Arabic" w:eastAsia="Times New Roman" w:hAnsi="Simplified Arabic" w:cs="Simplified Arabic"/>
          <w:b/>
          <w:bCs/>
          <w:sz w:val="40"/>
          <w:szCs w:val="40"/>
          <w:rtl/>
          <w:lang w:val="en-US" w:bidi="ar-DZ"/>
        </w:rPr>
        <w:t>مرنا هذا في القيام بهذا العمل</w:t>
      </w:r>
      <w:r>
        <w:rPr>
          <w:rFonts w:ascii="Simplified Arabic" w:eastAsia="Times New Roman" w:hAnsi="Simplified Arabic" w:cs="Simplified Arabic" w:hint="cs"/>
          <w:b/>
          <w:bCs/>
          <w:sz w:val="40"/>
          <w:szCs w:val="40"/>
          <w:rtl/>
          <w:lang w:val="en-US" w:bidi="ar-DZ"/>
        </w:rPr>
        <w:t>.</w:t>
      </w:r>
    </w:p>
    <w:p w:rsidR="0066116E" w:rsidRDefault="0066116E" w:rsidP="00C32274">
      <w:pPr>
        <w:bidi/>
        <w:spacing w:line="240" w:lineRule="auto"/>
        <w:jc w:val="both"/>
        <w:rPr>
          <w:rFonts w:ascii="Simplified Arabic" w:eastAsia="Times New Roman" w:hAnsi="Simplified Arabic" w:cs="Simplified Arabic"/>
          <w:b/>
          <w:bCs/>
          <w:sz w:val="40"/>
          <w:szCs w:val="40"/>
          <w:rtl/>
          <w:lang w:val="en-US" w:bidi="ar-DZ"/>
        </w:rPr>
      </w:pPr>
      <w:r>
        <w:rPr>
          <w:rFonts w:ascii="Simplified Arabic" w:eastAsia="Times New Roman" w:hAnsi="Simplified Arabic" w:cs="Simplified Arabic" w:hint="cs"/>
          <w:b/>
          <w:bCs/>
          <w:sz w:val="40"/>
          <w:szCs w:val="40"/>
          <w:rtl/>
          <w:lang w:val="en-US" w:bidi="ar-DZ"/>
        </w:rPr>
        <w:t xml:space="preserve">قم للمعمل ووفه </w:t>
      </w:r>
      <w:proofErr w:type="spellStart"/>
      <w:r>
        <w:rPr>
          <w:rFonts w:ascii="Simplified Arabic" w:eastAsia="Times New Roman" w:hAnsi="Simplified Arabic" w:cs="Simplified Arabic" w:hint="cs"/>
          <w:b/>
          <w:bCs/>
          <w:sz w:val="40"/>
          <w:szCs w:val="40"/>
          <w:rtl/>
          <w:lang w:val="en-US" w:bidi="ar-DZ"/>
        </w:rPr>
        <w:t>التبجيلا</w:t>
      </w:r>
      <w:proofErr w:type="spellEnd"/>
      <w:r>
        <w:rPr>
          <w:rFonts w:ascii="Simplified Arabic" w:eastAsia="Times New Roman" w:hAnsi="Simplified Arabic" w:cs="Simplified Arabic" w:hint="cs"/>
          <w:b/>
          <w:bCs/>
          <w:sz w:val="40"/>
          <w:szCs w:val="40"/>
          <w:rtl/>
          <w:lang w:val="en-US" w:bidi="ar-DZ"/>
        </w:rPr>
        <w:t xml:space="preserve"> </w:t>
      </w:r>
      <w:r w:rsidR="00C32274">
        <w:rPr>
          <w:rFonts w:ascii="Simplified Arabic" w:eastAsia="Times New Roman" w:hAnsi="Simplified Arabic" w:cs="Simplified Arabic" w:hint="cs"/>
          <w:b/>
          <w:bCs/>
          <w:sz w:val="40"/>
          <w:szCs w:val="40"/>
          <w:rtl/>
          <w:lang w:val="en-US" w:bidi="ar-DZ"/>
        </w:rPr>
        <w:t>**********</w:t>
      </w:r>
      <w:r>
        <w:rPr>
          <w:rFonts w:ascii="Simplified Arabic" w:eastAsia="Times New Roman" w:hAnsi="Simplified Arabic" w:cs="Simplified Arabic" w:hint="cs"/>
          <w:b/>
          <w:bCs/>
          <w:sz w:val="40"/>
          <w:szCs w:val="40"/>
          <w:rtl/>
          <w:lang w:val="en-US" w:bidi="ar-DZ"/>
        </w:rPr>
        <w:t>كاد المعلم ان يكون رسولا.</w:t>
      </w:r>
    </w:p>
    <w:p w:rsidR="0066116E" w:rsidRDefault="0066116E" w:rsidP="007267B4">
      <w:pPr>
        <w:bidi/>
        <w:spacing w:line="240" w:lineRule="auto"/>
        <w:jc w:val="both"/>
        <w:rPr>
          <w:rFonts w:ascii="Simplified Arabic" w:eastAsia="Times New Roman" w:hAnsi="Simplified Arabic" w:cs="Simplified Arabic"/>
          <w:b/>
          <w:bCs/>
          <w:sz w:val="40"/>
          <w:szCs w:val="40"/>
          <w:rtl/>
          <w:lang w:val="en-US" w:bidi="ar-DZ"/>
        </w:rPr>
      </w:pPr>
      <w:r>
        <w:rPr>
          <w:rFonts w:ascii="Simplified Arabic" w:eastAsia="Times New Roman" w:hAnsi="Simplified Arabic" w:cs="Simplified Arabic" w:hint="cs"/>
          <w:b/>
          <w:bCs/>
          <w:sz w:val="40"/>
          <w:szCs w:val="40"/>
          <w:rtl/>
          <w:lang w:val="en-US" w:bidi="ar-DZ"/>
        </w:rPr>
        <w:t xml:space="preserve">نتقدم بخالص وعظيم الامتنان الى </w:t>
      </w:r>
      <w:r w:rsidR="007267B4">
        <w:rPr>
          <w:rFonts w:ascii="Simplified Arabic" w:eastAsia="Times New Roman" w:hAnsi="Simplified Arabic" w:cs="Simplified Arabic" w:hint="cs"/>
          <w:b/>
          <w:bCs/>
          <w:sz w:val="40"/>
          <w:szCs w:val="40"/>
          <w:rtl/>
          <w:lang w:val="en-US" w:bidi="ar-DZ"/>
        </w:rPr>
        <w:t>أ</w:t>
      </w:r>
      <w:r>
        <w:rPr>
          <w:rFonts w:ascii="Simplified Arabic" w:eastAsia="Times New Roman" w:hAnsi="Simplified Arabic" w:cs="Simplified Arabic" w:hint="cs"/>
          <w:b/>
          <w:bCs/>
          <w:sz w:val="40"/>
          <w:szCs w:val="40"/>
          <w:rtl/>
          <w:lang w:val="en-US" w:bidi="ar-DZ"/>
        </w:rPr>
        <w:t>ستاذنا الفاضل ال</w:t>
      </w:r>
      <w:r w:rsidR="00C32274">
        <w:rPr>
          <w:rFonts w:ascii="Simplified Arabic" w:eastAsia="Times New Roman" w:hAnsi="Simplified Arabic" w:cs="Simplified Arabic" w:hint="cs"/>
          <w:b/>
          <w:bCs/>
          <w:sz w:val="40"/>
          <w:szCs w:val="40"/>
          <w:rtl/>
          <w:lang w:val="en-US" w:bidi="ar-DZ"/>
        </w:rPr>
        <w:t>أ</w:t>
      </w:r>
      <w:r>
        <w:rPr>
          <w:rFonts w:ascii="Simplified Arabic" w:eastAsia="Times New Roman" w:hAnsi="Simplified Arabic" w:cs="Simplified Arabic" w:hint="cs"/>
          <w:b/>
          <w:bCs/>
          <w:sz w:val="40"/>
          <w:szCs w:val="40"/>
          <w:rtl/>
          <w:lang w:val="en-US" w:bidi="ar-DZ"/>
        </w:rPr>
        <w:t xml:space="preserve">ستاذ الدكتور مسعودي هشام الذي كان لنا الشرف </w:t>
      </w:r>
      <w:r w:rsidR="00C32274">
        <w:rPr>
          <w:rFonts w:ascii="Simplified Arabic" w:eastAsia="Times New Roman" w:hAnsi="Simplified Arabic" w:cs="Simplified Arabic" w:hint="cs"/>
          <w:b/>
          <w:bCs/>
          <w:sz w:val="40"/>
          <w:szCs w:val="40"/>
          <w:rtl/>
          <w:lang w:val="en-US" w:bidi="ar-DZ"/>
        </w:rPr>
        <w:t>أ</w:t>
      </w:r>
      <w:r>
        <w:rPr>
          <w:rFonts w:ascii="Simplified Arabic" w:eastAsia="Times New Roman" w:hAnsi="Simplified Arabic" w:cs="Simplified Arabic" w:hint="cs"/>
          <w:b/>
          <w:bCs/>
          <w:sz w:val="40"/>
          <w:szCs w:val="40"/>
          <w:rtl/>
          <w:lang w:val="en-US" w:bidi="ar-DZ"/>
        </w:rPr>
        <w:t>ن يكون</w:t>
      </w:r>
      <w:r w:rsidR="00363C0C">
        <w:rPr>
          <w:rFonts w:ascii="Simplified Arabic" w:eastAsia="Times New Roman" w:hAnsi="Simplified Arabic" w:cs="Simplified Arabic" w:hint="cs"/>
          <w:b/>
          <w:bCs/>
          <w:sz w:val="40"/>
          <w:szCs w:val="40"/>
          <w:rtl/>
          <w:lang w:val="en-US" w:bidi="ar-DZ"/>
        </w:rPr>
        <w:t xml:space="preserve"> مشرفنا، فنعم المشرف الذي وجهنا</w:t>
      </w:r>
      <w:r>
        <w:rPr>
          <w:rFonts w:ascii="Simplified Arabic" w:eastAsia="Times New Roman" w:hAnsi="Simplified Arabic" w:cs="Simplified Arabic" w:hint="cs"/>
          <w:b/>
          <w:bCs/>
          <w:sz w:val="40"/>
          <w:szCs w:val="40"/>
          <w:rtl/>
          <w:lang w:val="en-US" w:bidi="ar-DZ"/>
        </w:rPr>
        <w:t>،</w:t>
      </w:r>
      <w:r w:rsidR="00C32274">
        <w:rPr>
          <w:rFonts w:ascii="Simplified Arabic" w:eastAsia="Times New Roman" w:hAnsi="Simplified Arabic" w:cs="Simplified Arabic" w:hint="cs"/>
          <w:b/>
          <w:bCs/>
          <w:sz w:val="40"/>
          <w:szCs w:val="40"/>
          <w:rtl/>
          <w:lang w:val="en-US" w:bidi="ar-DZ"/>
        </w:rPr>
        <w:t xml:space="preserve"> </w:t>
      </w:r>
      <w:r>
        <w:rPr>
          <w:rFonts w:ascii="Simplified Arabic" w:eastAsia="Times New Roman" w:hAnsi="Simplified Arabic" w:cs="Simplified Arabic" w:hint="cs"/>
          <w:b/>
          <w:bCs/>
          <w:sz w:val="40"/>
          <w:szCs w:val="40"/>
          <w:rtl/>
          <w:lang w:val="en-US" w:bidi="ar-DZ"/>
        </w:rPr>
        <w:t>ونعم المشرف الناصح الذي لم يبخل بكل ما لديه علينا.</w:t>
      </w:r>
    </w:p>
    <w:p w:rsidR="007267B4" w:rsidRDefault="0066116E" w:rsidP="00C33F49">
      <w:pPr>
        <w:bidi/>
        <w:spacing w:line="240" w:lineRule="auto"/>
        <w:jc w:val="both"/>
        <w:rPr>
          <w:rFonts w:ascii="Simplified Arabic" w:eastAsia="Times New Roman" w:hAnsi="Simplified Arabic" w:cs="Simplified Arabic"/>
          <w:b/>
          <w:bCs/>
          <w:sz w:val="40"/>
          <w:szCs w:val="40"/>
          <w:rtl/>
          <w:lang w:val="en-US" w:bidi="ar-DZ"/>
        </w:rPr>
      </w:pPr>
      <w:r>
        <w:rPr>
          <w:rFonts w:ascii="Simplified Arabic" w:eastAsia="Times New Roman" w:hAnsi="Simplified Arabic" w:cs="Simplified Arabic" w:hint="cs"/>
          <w:b/>
          <w:bCs/>
          <w:sz w:val="40"/>
          <w:szCs w:val="40"/>
          <w:rtl/>
          <w:lang w:val="en-US" w:bidi="ar-DZ"/>
        </w:rPr>
        <w:t xml:space="preserve">كما نتوجه بالشكر والتقدير الى </w:t>
      </w:r>
      <w:r w:rsidR="00C32274">
        <w:rPr>
          <w:rFonts w:ascii="Simplified Arabic" w:eastAsia="Times New Roman" w:hAnsi="Simplified Arabic" w:cs="Simplified Arabic" w:hint="cs"/>
          <w:b/>
          <w:bCs/>
          <w:sz w:val="40"/>
          <w:szCs w:val="40"/>
          <w:rtl/>
          <w:lang w:val="en-US" w:bidi="ar-DZ"/>
        </w:rPr>
        <w:t>أ</w:t>
      </w:r>
      <w:r>
        <w:rPr>
          <w:rFonts w:ascii="Simplified Arabic" w:eastAsia="Times New Roman" w:hAnsi="Simplified Arabic" w:cs="Simplified Arabic" w:hint="cs"/>
          <w:b/>
          <w:bCs/>
          <w:sz w:val="40"/>
          <w:szCs w:val="40"/>
          <w:rtl/>
          <w:lang w:val="en-US" w:bidi="ar-DZ"/>
        </w:rPr>
        <w:t>ع</w:t>
      </w:r>
      <w:r w:rsidR="007267B4">
        <w:rPr>
          <w:rFonts w:ascii="Simplified Arabic" w:eastAsia="Times New Roman" w:hAnsi="Simplified Arabic" w:cs="Simplified Arabic" w:hint="cs"/>
          <w:b/>
          <w:bCs/>
          <w:sz w:val="40"/>
          <w:szCs w:val="40"/>
          <w:rtl/>
          <w:lang w:val="en-US" w:bidi="ar-DZ"/>
        </w:rPr>
        <w:t>ضاء لجنة المناقشة أساتذتي الكرام الأستاذ الدكتور</w:t>
      </w:r>
      <w:r w:rsidR="007267B4">
        <w:rPr>
          <w:rFonts w:ascii="Simplified Arabic" w:eastAsia="Times New Roman" w:hAnsi="Simplified Arabic" w:cs="Simplified Arabic"/>
          <w:b/>
          <w:bCs/>
          <w:sz w:val="40"/>
          <w:szCs w:val="40"/>
          <w:lang w:val="en-US" w:bidi="ar-DZ"/>
        </w:rPr>
        <w:t xml:space="preserve"> </w:t>
      </w:r>
      <w:r w:rsidR="007267B4">
        <w:rPr>
          <w:rFonts w:ascii="Simplified Arabic" w:eastAsia="Times New Roman" w:hAnsi="Simplified Arabic" w:cs="Simplified Arabic" w:hint="cs"/>
          <w:b/>
          <w:bCs/>
          <w:sz w:val="40"/>
          <w:szCs w:val="40"/>
          <w:rtl/>
          <w:lang w:val="en-US" w:bidi="ar-DZ"/>
        </w:rPr>
        <w:t xml:space="preserve">جمال الدين ميمون والأستاذ الدكتور عطوي خالد شاكر لهم كل المجهودات المبذولة في مجل التدريس والتكوين واتمنى من الله ان يوفقهم ويسدد خطاهم. </w:t>
      </w:r>
    </w:p>
    <w:p w:rsidR="007267B4" w:rsidRDefault="007267B4" w:rsidP="00C32274">
      <w:pPr>
        <w:bidi/>
        <w:spacing w:line="240" w:lineRule="auto"/>
        <w:jc w:val="both"/>
        <w:rPr>
          <w:rFonts w:ascii="Simplified Arabic" w:eastAsia="Times New Roman" w:hAnsi="Simplified Arabic" w:cs="Simplified Arabic"/>
          <w:b/>
          <w:bCs/>
          <w:sz w:val="40"/>
          <w:szCs w:val="40"/>
          <w:rtl/>
          <w:lang w:val="en-US" w:bidi="ar-DZ"/>
        </w:rPr>
      </w:pPr>
    </w:p>
    <w:p w:rsidR="00363C0C" w:rsidRDefault="00363C0C" w:rsidP="007267B4">
      <w:pPr>
        <w:bidi/>
        <w:spacing w:line="240" w:lineRule="auto"/>
        <w:ind w:left="4248" w:firstLine="708"/>
        <w:jc w:val="center"/>
        <w:rPr>
          <w:b/>
          <w:bCs/>
          <w:sz w:val="36"/>
          <w:szCs w:val="36"/>
          <w:rtl/>
          <w:lang w:bidi="ar-DZ"/>
        </w:rPr>
      </w:pPr>
    </w:p>
    <w:p w:rsidR="00363C0C" w:rsidRDefault="00363C0C" w:rsidP="00363C0C">
      <w:pPr>
        <w:bidi/>
        <w:spacing w:line="240" w:lineRule="auto"/>
        <w:ind w:left="4248" w:firstLine="708"/>
        <w:jc w:val="center"/>
        <w:rPr>
          <w:b/>
          <w:bCs/>
          <w:sz w:val="36"/>
          <w:szCs w:val="36"/>
          <w:rtl/>
          <w:lang w:bidi="ar-DZ"/>
        </w:rPr>
      </w:pPr>
    </w:p>
    <w:p w:rsidR="00562665" w:rsidRDefault="00562665" w:rsidP="00562665">
      <w:pPr>
        <w:bidi/>
        <w:spacing w:line="240" w:lineRule="auto"/>
        <w:ind w:left="4248" w:firstLine="708"/>
        <w:jc w:val="center"/>
        <w:rPr>
          <w:b/>
          <w:bCs/>
          <w:sz w:val="36"/>
          <w:szCs w:val="36"/>
          <w:rtl/>
          <w:lang w:bidi="ar-DZ"/>
        </w:rPr>
      </w:pPr>
    </w:p>
    <w:p w:rsidR="007267B4" w:rsidRDefault="007267B4" w:rsidP="00562665">
      <w:pPr>
        <w:bidi/>
        <w:spacing w:line="240" w:lineRule="auto"/>
        <w:ind w:left="4248" w:firstLine="708"/>
        <w:jc w:val="center"/>
        <w:rPr>
          <w:rFonts w:ascii="Andalus" w:eastAsia="Times New Roman" w:hAnsi="Andalus" w:cs="Andalus"/>
          <w:b/>
          <w:bCs/>
          <w:sz w:val="72"/>
          <w:szCs w:val="72"/>
          <w:rtl/>
          <w:lang w:val="en-US"/>
        </w:rPr>
      </w:pPr>
      <w:r w:rsidRPr="00BC6ABF">
        <w:rPr>
          <w:rFonts w:hint="cs"/>
          <w:b/>
          <w:bCs/>
          <w:sz w:val="36"/>
          <w:szCs w:val="36"/>
          <w:rtl/>
          <w:lang w:bidi="ar-DZ"/>
        </w:rPr>
        <w:t>شيخاوي فرحات</w:t>
      </w:r>
      <w:r>
        <w:rPr>
          <w:rFonts w:hint="cs"/>
          <w:b/>
          <w:bCs/>
          <w:sz w:val="36"/>
          <w:szCs w:val="36"/>
          <w:rtl/>
          <w:lang w:bidi="ar-DZ"/>
        </w:rPr>
        <w:t>/ صالحي محمد</w:t>
      </w:r>
    </w:p>
    <w:p w:rsidR="007267B4" w:rsidRDefault="007267B4" w:rsidP="007267B4">
      <w:pPr>
        <w:tabs>
          <w:tab w:val="left" w:pos="7529"/>
        </w:tabs>
        <w:bidi/>
        <w:rPr>
          <w:rFonts w:ascii="Simplified Arabic" w:eastAsia="Times New Roman" w:hAnsi="Simplified Arabic" w:cs="Simplified Arabic"/>
          <w:sz w:val="40"/>
          <w:szCs w:val="40"/>
          <w:rtl/>
          <w:lang w:val="en-US" w:bidi="ar-DZ"/>
        </w:rPr>
      </w:pPr>
    </w:p>
    <w:p w:rsidR="007267B4" w:rsidRDefault="007267B4" w:rsidP="007267B4">
      <w:pPr>
        <w:bidi/>
        <w:rPr>
          <w:rFonts w:ascii="Simplified Arabic" w:eastAsia="Times New Roman" w:hAnsi="Simplified Arabic" w:cs="Simplified Arabic"/>
          <w:sz w:val="40"/>
          <w:szCs w:val="40"/>
          <w:rtl/>
          <w:lang w:val="en-US" w:bidi="ar-DZ"/>
        </w:rPr>
      </w:pPr>
    </w:p>
    <w:p w:rsidR="007267B4" w:rsidRPr="007267B4" w:rsidRDefault="007267B4" w:rsidP="007267B4">
      <w:pPr>
        <w:bidi/>
        <w:rPr>
          <w:rFonts w:ascii="Simplified Arabic" w:eastAsia="Times New Roman" w:hAnsi="Simplified Arabic" w:cs="Simplified Arabic"/>
          <w:sz w:val="40"/>
          <w:szCs w:val="40"/>
          <w:rtl/>
          <w:lang w:val="en-US" w:bidi="ar-DZ"/>
        </w:rPr>
        <w:sectPr w:rsidR="007267B4" w:rsidRPr="007267B4" w:rsidSect="00425060">
          <w:headerReference w:type="default" r:id="rId12"/>
          <w:pgSz w:w="11906" w:h="16838"/>
          <w:pgMar w:top="1134" w:right="1701" w:bottom="1134" w:left="1134" w:header="708" w:footer="708" w:gutter="0"/>
          <w:pgBorders w:offsetFrom="page">
            <w:top w:val="thinThickThinMediumGap" w:sz="24" w:space="24" w:color="auto"/>
            <w:left w:val="thinThickThinMediumGap" w:sz="24" w:space="24" w:color="auto"/>
            <w:bottom w:val="thinThickThinMediumGap" w:sz="24" w:space="24" w:color="auto"/>
            <w:right w:val="thinThickThinMediumGap" w:sz="24" w:space="31" w:color="auto"/>
          </w:pgBorders>
          <w:cols w:space="708"/>
          <w:titlePg/>
          <w:docGrid w:linePitch="360"/>
        </w:sectPr>
      </w:pPr>
    </w:p>
    <w:p w:rsidR="00926EC3" w:rsidRDefault="00363C0C" w:rsidP="0066116E">
      <w:pPr>
        <w:bidi/>
        <w:spacing w:line="240" w:lineRule="auto"/>
        <w:jc w:val="center"/>
        <w:rPr>
          <w:rFonts w:ascii="Andalus" w:eastAsia="Times New Roman" w:hAnsi="Andalus" w:cs="Andalus"/>
          <w:b/>
          <w:bCs/>
          <w:sz w:val="72"/>
          <w:szCs w:val="72"/>
          <w:lang w:val="en-US"/>
        </w:rPr>
      </w:pPr>
      <w:proofErr w:type="spellStart"/>
      <w:r>
        <w:rPr>
          <w:rFonts w:ascii="Andalus" w:eastAsia="Times New Roman" w:hAnsi="Andalus" w:cs="Andalus" w:hint="cs"/>
          <w:b/>
          <w:bCs/>
          <w:sz w:val="72"/>
          <w:szCs w:val="72"/>
          <w:rtl/>
          <w:lang w:val="en-US" w:bidi="ar-DZ"/>
        </w:rPr>
        <w:lastRenderedPageBreak/>
        <w:t>إ</w:t>
      </w:r>
      <w:r w:rsidR="00926EC3">
        <w:rPr>
          <w:rFonts w:ascii="Andalus" w:eastAsia="Times New Roman" w:hAnsi="Andalus" w:cs="Andalus"/>
          <w:b/>
          <w:bCs/>
          <w:sz w:val="72"/>
          <w:szCs w:val="72"/>
          <w:rtl/>
          <w:lang w:val="en-US" w:bidi="ar-DZ"/>
        </w:rPr>
        <w:t>هد</w:t>
      </w:r>
      <w:r w:rsidR="00926EC3">
        <w:rPr>
          <w:rFonts w:ascii="Andalus" w:eastAsia="Times New Roman" w:hAnsi="Andalus" w:cs="Andalus"/>
          <w:b/>
          <w:bCs/>
          <w:sz w:val="72"/>
          <w:szCs w:val="72"/>
          <w:rtl/>
          <w:lang w:val="en-US"/>
        </w:rPr>
        <w:t>اء</w:t>
      </w:r>
      <w:proofErr w:type="spellEnd"/>
    </w:p>
    <w:p w:rsidR="003316C5" w:rsidRPr="00D657EC" w:rsidRDefault="00425060" w:rsidP="00425060">
      <w:pPr>
        <w:bidi/>
        <w:spacing w:line="240" w:lineRule="auto"/>
        <w:jc w:val="center"/>
        <w:rPr>
          <w:rFonts w:ascii="Andalus" w:eastAsia="Times New Roman" w:hAnsi="Andalus" w:cs="Andalus"/>
          <w:b/>
          <w:bCs/>
          <w:sz w:val="56"/>
          <w:szCs w:val="56"/>
          <w:rtl/>
          <w:lang w:val="en-US" w:bidi="ar-DZ"/>
        </w:rPr>
      </w:pPr>
      <w:r w:rsidRPr="00D657EC">
        <w:rPr>
          <w:rFonts w:ascii="Andalus" w:eastAsia="Times New Roman" w:hAnsi="Andalus" w:cs="Andalus"/>
          <w:b/>
          <w:bCs/>
          <w:sz w:val="56"/>
          <w:szCs w:val="56"/>
          <w:rtl/>
          <w:lang w:val="en-US" w:bidi="ar-DZ"/>
        </w:rPr>
        <w:t>إ</w:t>
      </w:r>
      <w:r w:rsidR="00ED2D6B" w:rsidRPr="00D657EC">
        <w:rPr>
          <w:rFonts w:ascii="Andalus" w:eastAsia="Times New Roman" w:hAnsi="Andalus" w:cs="Andalus"/>
          <w:b/>
          <w:bCs/>
          <w:sz w:val="56"/>
          <w:szCs w:val="56"/>
          <w:rtl/>
          <w:lang w:val="en-US" w:bidi="ar-DZ"/>
        </w:rPr>
        <w:t>لى والدي العزيزين الغاليين</w:t>
      </w:r>
      <w:r w:rsidR="00CA4F1D" w:rsidRPr="00D657EC">
        <w:rPr>
          <w:rFonts w:ascii="Andalus" w:eastAsia="Times New Roman" w:hAnsi="Andalus" w:cs="Andalus"/>
          <w:b/>
          <w:bCs/>
          <w:sz w:val="56"/>
          <w:szCs w:val="56"/>
          <w:rtl/>
          <w:lang w:val="en-US" w:bidi="ar-DZ"/>
        </w:rPr>
        <w:t xml:space="preserve"> حفظهما الله</w:t>
      </w:r>
    </w:p>
    <w:p w:rsidR="00ED2D6B" w:rsidRPr="00D657EC" w:rsidRDefault="00425060" w:rsidP="00425060">
      <w:pPr>
        <w:bidi/>
        <w:spacing w:line="240" w:lineRule="auto"/>
        <w:jc w:val="center"/>
        <w:rPr>
          <w:rFonts w:ascii="Andalus" w:eastAsia="Times New Roman" w:hAnsi="Andalus" w:cs="Andalus"/>
          <w:b/>
          <w:bCs/>
          <w:sz w:val="56"/>
          <w:szCs w:val="56"/>
          <w:rtl/>
          <w:lang w:val="en-US" w:bidi="ar-DZ"/>
        </w:rPr>
      </w:pPr>
      <w:r w:rsidRPr="00D657EC">
        <w:rPr>
          <w:rFonts w:ascii="Andalus" w:eastAsia="Times New Roman" w:hAnsi="Andalus" w:cs="Andalus"/>
          <w:b/>
          <w:bCs/>
          <w:sz w:val="56"/>
          <w:szCs w:val="56"/>
          <w:rtl/>
          <w:lang w:val="en-US" w:bidi="ar-DZ"/>
        </w:rPr>
        <w:t xml:space="preserve">إلى </w:t>
      </w:r>
      <w:r w:rsidR="00ED2D6B" w:rsidRPr="00D657EC">
        <w:rPr>
          <w:rFonts w:ascii="Andalus" w:eastAsia="Times New Roman" w:hAnsi="Andalus" w:cs="Andalus"/>
          <w:b/>
          <w:bCs/>
          <w:sz w:val="56"/>
          <w:szCs w:val="56"/>
          <w:rtl/>
          <w:lang w:val="en-US" w:bidi="ar-DZ"/>
        </w:rPr>
        <w:t>اخوتي الاعزاء محمد،</w:t>
      </w:r>
      <w:r w:rsidR="00E24FFC" w:rsidRPr="00D657EC">
        <w:rPr>
          <w:rFonts w:ascii="Andalus" w:eastAsia="Times New Roman" w:hAnsi="Andalus" w:cs="Andalus"/>
          <w:b/>
          <w:bCs/>
          <w:sz w:val="56"/>
          <w:szCs w:val="56"/>
          <w:rtl/>
          <w:lang w:val="en-US" w:bidi="ar-DZ"/>
        </w:rPr>
        <w:t xml:space="preserve"> </w:t>
      </w:r>
      <w:r w:rsidR="00ED2D6B" w:rsidRPr="00D657EC">
        <w:rPr>
          <w:rFonts w:ascii="Andalus" w:eastAsia="Times New Roman" w:hAnsi="Andalus" w:cs="Andalus"/>
          <w:b/>
          <w:bCs/>
          <w:sz w:val="56"/>
          <w:szCs w:val="56"/>
          <w:rtl/>
          <w:lang w:val="en-US" w:bidi="ar-DZ"/>
        </w:rPr>
        <w:t>حنان،</w:t>
      </w:r>
      <w:r w:rsidR="00E24FFC" w:rsidRPr="00D657EC">
        <w:rPr>
          <w:rFonts w:ascii="Andalus" w:eastAsia="Times New Roman" w:hAnsi="Andalus" w:cs="Andalus"/>
          <w:b/>
          <w:bCs/>
          <w:sz w:val="56"/>
          <w:szCs w:val="56"/>
          <w:rtl/>
          <w:lang w:val="en-US" w:bidi="ar-DZ"/>
        </w:rPr>
        <w:t xml:space="preserve"> </w:t>
      </w:r>
      <w:r w:rsidR="00ED2D6B" w:rsidRPr="00D657EC">
        <w:rPr>
          <w:rFonts w:ascii="Andalus" w:eastAsia="Times New Roman" w:hAnsi="Andalus" w:cs="Andalus"/>
          <w:b/>
          <w:bCs/>
          <w:sz w:val="56"/>
          <w:szCs w:val="56"/>
          <w:rtl/>
          <w:lang w:val="en-US" w:bidi="ar-DZ"/>
        </w:rPr>
        <w:t>مراد،</w:t>
      </w:r>
      <w:r w:rsidR="00E24FFC" w:rsidRPr="00D657EC">
        <w:rPr>
          <w:rFonts w:ascii="Andalus" w:eastAsia="Times New Roman" w:hAnsi="Andalus" w:cs="Andalus"/>
          <w:b/>
          <w:bCs/>
          <w:sz w:val="56"/>
          <w:szCs w:val="56"/>
          <w:rtl/>
          <w:lang w:val="en-US" w:bidi="ar-DZ"/>
        </w:rPr>
        <w:t xml:space="preserve"> </w:t>
      </w:r>
      <w:r w:rsidR="00ED2D6B" w:rsidRPr="00D657EC">
        <w:rPr>
          <w:rFonts w:ascii="Andalus" w:eastAsia="Times New Roman" w:hAnsi="Andalus" w:cs="Andalus"/>
          <w:b/>
          <w:bCs/>
          <w:sz w:val="56"/>
          <w:szCs w:val="56"/>
          <w:rtl/>
          <w:lang w:val="en-US" w:bidi="ar-DZ"/>
        </w:rPr>
        <w:t>لخضر،</w:t>
      </w:r>
      <w:r w:rsidR="00E24FFC" w:rsidRPr="00D657EC">
        <w:rPr>
          <w:rFonts w:ascii="Andalus" w:eastAsia="Times New Roman" w:hAnsi="Andalus" w:cs="Andalus"/>
          <w:b/>
          <w:bCs/>
          <w:sz w:val="56"/>
          <w:szCs w:val="56"/>
          <w:rtl/>
          <w:lang w:val="en-US" w:bidi="ar-DZ"/>
        </w:rPr>
        <w:t xml:space="preserve"> </w:t>
      </w:r>
      <w:r w:rsidR="00ED2D6B" w:rsidRPr="00D657EC">
        <w:rPr>
          <w:rFonts w:ascii="Andalus" w:eastAsia="Times New Roman" w:hAnsi="Andalus" w:cs="Andalus"/>
          <w:b/>
          <w:bCs/>
          <w:sz w:val="56"/>
          <w:szCs w:val="56"/>
          <w:rtl/>
          <w:lang w:val="en-US" w:bidi="ar-DZ"/>
        </w:rPr>
        <w:t>مناد</w:t>
      </w:r>
    </w:p>
    <w:p w:rsidR="00ED2D6B" w:rsidRPr="00D657EC" w:rsidRDefault="00425060" w:rsidP="00425060">
      <w:pPr>
        <w:bidi/>
        <w:spacing w:line="240" w:lineRule="auto"/>
        <w:jc w:val="center"/>
        <w:rPr>
          <w:rFonts w:ascii="Andalus" w:eastAsia="Times New Roman" w:hAnsi="Andalus" w:cs="Andalus"/>
          <w:b/>
          <w:bCs/>
          <w:sz w:val="56"/>
          <w:szCs w:val="56"/>
          <w:rtl/>
          <w:lang w:val="en-US" w:bidi="ar-DZ"/>
        </w:rPr>
      </w:pPr>
      <w:r w:rsidRPr="00D657EC">
        <w:rPr>
          <w:rFonts w:ascii="Andalus" w:eastAsia="Times New Roman" w:hAnsi="Andalus" w:cs="Andalus"/>
          <w:b/>
          <w:bCs/>
          <w:sz w:val="56"/>
          <w:szCs w:val="56"/>
          <w:rtl/>
          <w:lang w:val="en-US" w:bidi="ar-DZ"/>
        </w:rPr>
        <w:t xml:space="preserve">إلى </w:t>
      </w:r>
      <w:r w:rsidR="00ED2D6B" w:rsidRPr="00D657EC">
        <w:rPr>
          <w:rFonts w:ascii="Andalus" w:eastAsia="Times New Roman" w:hAnsi="Andalus" w:cs="Andalus"/>
          <w:b/>
          <w:bCs/>
          <w:sz w:val="56"/>
          <w:szCs w:val="56"/>
          <w:rtl/>
          <w:lang w:val="en-US" w:bidi="ar-DZ"/>
        </w:rPr>
        <w:t xml:space="preserve">زوجتي </w:t>
      </w:r>
      <w:r w:rsidR="00D75529" w:rsidRPr="00D657EC">
        <w:rPr>
          <w:rFonts w:ascii="Andalus" w:eastAsia="Times New Roman" w:hAnsi="Andalus" w:cs="Andalus"/>
          <w:b/>
          <w:bCs/>
          <w:sz w:val="56"/>
          <w:szCs w:val="56"/>
          <w:rtl/>
          <w:lang w:val="en-US" w:bidi="ar-DZ"/>
        </w:rPr>
        <w:t>العزيزة</w:t>
      </w:r>
      <w:r w:rsidR="00CA4F1D" w:rsidRPr="00D657EC">
        <w:rPr>
          <w:rFonts w:ascii="Andalus" w:eastAsia="Times New Roman" w:hAnsi="Andalus" w:cs="Andalus"/>
          <w:b/>
          <w:bCs/>
          <w:sz w:val="56"/>
          <w:szCs w:val="56"/>
          <w:rtl/>
          <w:lang w:val="en-US" w:bidi="ar-DZ"/>
        </w:rPr>
        <w:t xml:space="preserve"> التي تحملت كل شيء لأجلي</w:t>
      </w:r>
      <w:r w:rsidR="00D75529" w:rsidRPr="00D657EC">
        <w:rPr>
          <w:rFonts w:ascii="Andalus" w:eastAsia="Times New Roman" w:hAnsi="Andalus" w:cs="Andalus"/>
          <w:b/>
          <w:bCs/>
          <w:sz w:val="56"/>
          <w:szCs w:val="56"/>
          <w:rtl/>
          <w:lang w:val="en-US" w:bidi="ar-DZ"/>
        </w:rPr>
        <w:t xml:space="preserve"> ،</w:t>
      </w:r>
      <w:r w:rsidR="00CA4F1D" w:rsidRPr="00D657EC">
        <w:rPr>
          <w:rFonts w:ascii="Andalus" w:eastAsia="Times New Roman" w:hAnsi="Andalus" w:cs="Andalus"/>
          <w:b/>
          <w:bCs/>
          <w:sz w:val="56"/>
          <w:szCs w:val="56"/>
          <w:rtl/>
          <w:lang w:val="en-US" w:bidi="ar-DZ"/>
        </w:rPr>
        <w:t xml:space="preserve"> </w:t>
      </w:r>
      <w:r w:rsidR="00D75529" w:rsidRPr="00D657EC">
        <w:rPr>
          <w:rFonts w:ascii="Andalus" w:eastAsia="Times New Roman" w:hAnsi="Andalus" w:cs="Andalus"/>
          <w:b/>
          <w:bCs/>
          <w:sz w:val="56"/>
          <w:szCs w:val="56"/>
          <w:rtl/>
          <w:lang w:val="en-US" w:bidi="ar-DZ"/>
        </w:rPr>
        <w:t>و</w:t>
      </w:r>
      <w:r w:rsidR="00CA4F1D" w:rsidRPr="00D657EC">
        <w:rPr>
          <w:rFonts w:ascii="Andalus" w:eastAsia="Times New Roman" w:hAnsi="Andalus" w:cs="Andalus"/>
          <w:b/>
          <w:bCs/>
          <w:sz w:val="56"/>
          <w:szCs w:val="56"/>
          <w:rtl/>
          <w:lang w:val="en-US" w:bidi="ar-DZ"/>
        </w:rPr>
        <w:t>أ</w:t>
      </w:r>
      <w:r w:rsidR="00D75529" w:rsidRPr="00D657EC">
        <w:rPr>
          <w:rFonts w:ascii="Andalus" w:eastAsia="Times New Roman" w:hAnsi="Andalus" w:cs="Andalus"/>
          <w:b/>
          <w:bCs/>
          <w:sz w:val="56"/>
          <w:szCs w:val="56"/>
          <w:rtl/>
          <w:lang w:val="en-US" w:bidi="ar-DZ"/>
        </w:rPr>
        <w:t>بنا</w:t>
      </w:r>
      <w:r w:rsidR="00047BDB" w:rsidRPr="00D657EC">
        <w:rPr>
          <w:rFonts w:ascii="Andalus" w:eastAsia="Times New Roman" w:hAnsi="Andalus" w:cs="Andalus"/>
          <w:b/>
          <w:bCs/>
          <w:sz w:val="56"/>
          <w:szCs w:val="56"/>
          <w:rtl/>
          <w:lang w:val="en-US" w:bidi="ar-DZ"/>
        </w:rPr>
        <w:t>ئي</w:t>
      </w:r>
      <w:r w:rsidR="00D75529" w:rsidRPr="00D657EC">
        <w:rPr>
          <w:rFonts w:ascii="Andalus" w:eastAsia="Times New Roman" w:hAnsi="Andalus" w:cs="Andalus"/>
          <w:b/>
          <w:bCs/>
          <w:sz w:val="56"/>
          <w:szCs w:val="56"/>
          <w:rtl/>
          <w:lang w:val="en-US" w:bidi="ar-DZ"/>
        </w:rPr>
        <w:t xml:space="preserve"> فلذة كبدي محمد</w:t>
      </w:r>
      <w:r w:rsidR="00E24FFC" w:rsidRPr="00D657EC">
        <w:rPr>
          <w:rFonts w:ascii="Andalus" w:eastAsia="Times New Roman" w:hAnsi="Andalus" w:cs="Andalus"/>
          <w:b/>
          <w:bCs/>
          <w:sz w:val="56"/>
          <w:szCs w:val="56"/>
          <w:rtl/>
          <w:lang w:val="en-US" w:bidi="ar-DZ"/>
        </w:rPr>
        <w:t xml:space="preserve"> </w:t>
      </w:r>
      <w:r w:rsidR="00CA4F1D" w:rsidRPr="00D657EC">
        <w:rPr>
          <w:rFonts w:ascii="Andalus" w:eastAsia="Times New Roman" w:hAnsi="Andalus" w:cs="Andalus"/>
          <w:b/>
          <w:bCs/>
          <w:sz w:val="56"/>
          <w:szCs w:val="56"/>
          <w:rtl/>
          <w:lang w:val="en-US" w:bidi="ar-DZ"/>
        </w:rPr>
        <w:t>الأ</w:t>
      </w:r>
      <w:r w:rsidR="00D75529" w:rsidRPr="00D657EC">
        <w:rPr>
          <w:rFonts w:ascii="Andalus" w:eastAsia="Times New Roman" w:hAnsi="Andalus" w:cs="Andalus"/>
          <w:b/>
          <w:bCs/>
          <w:sz w:val="56"/>
          <w:szCs w:val="56"/>
          <w:rtl/>
          <w:lang w:val="en-US" w:bidi="ar-DZ"/>
        </w:rPr>
        <w:t>مين،</w:t>
      </w:r>
      <w:r w:rsidR="00E24FFC" w:rsidRPr="00D657EC">
        <w:rPr>
          <w:rFonts w:ascii="Andalus" w:eastAsia="Times New Roman" w:hAnsi="Andalus" w:cs="Andalus"/>
          <w:b/>
          <w:bCs/>
          <w:sz w:val="56"/>
          <w:szCs w:val="56"/>
          <w:rtl/>
          <w:lang w:val="en-US" w:bidi="ar-DZ"/>
        </w:rPr>
        <w:t xml:space="preserve"> </w:t>
      </w:r>
      <w:r w:rsidR="00D75529" w:rsidRPr="00D657EC">
        <w:rPr>
          <w:rFonts w:ascii="Andalus" w:eastAsia="Times New Roman" w:hAnsi="Andalus" w:cs="Andalus"/>
          <w:b/>
          <w:bCs/>
          <w:sz w:val="56"/>
          <w:szCs w:val="56"/>
          <w:rtl/>
          <w:lang w:val="en-US" w:bidi="ar-DZ"/>
        </w:rPr>
        <w:t>رغد نور الهدى،</w:t>
      </w:r>
      <w:r w:rsidR="00E24FFC" w:rsidRPr="00D657EC">
        <w:rPr>
          <w:rFonts w:ascii="Andalus" w:eastAsia="Times New Roman" w:hAnsi="Andalus" w:cs="Andalus"/>
          <w:b/>
          <w:bCs/>
          <w:sz w:val="56"/>
          <w:szCs w:val="56"/>
          <w:rtl/>
          <w:lang w:val="en-US" w:bidi="ar-DZ"/>
        </w:rPr>
        <w:t xml:space="preserve"> </w:t>
      </w:r>
      <w:r w:rsidR="00D75529" w:rsidRPr="00D657EC">
        <w:rPr>
          <w:rFonts w:ascii="Andalus" w:eastAsia="Times New Roman" w:hAnsi="Andalus" w:cs="Andalus"/>
          <w:b/>
          <w:bCs/>
          <w:sz w:val="56"/>
          <w:szCs w:val="56"/>
          <w:rtl/>
          <w:lang w:val="en-US" w:bidi="ar-DZ"/>
        </w:rPr>
        <w:t>هناء الفردوس ،</w:t>
      </w:r>
      <w:r w:rsidR="00E24FFC" w:rsidRPr="00D657EC">
        <w:rPr>
          <w:rFonts w:ascii="Andalus" w:eastAsia="Times New Roman" w:hAnsi="Andalus" w:cs="Andalus"/>
          <w:b/>
          <w:bCs/>
          <w:sz w:val="56"/>
          <w:szCs w:val="56"/>
          <w:rtl/>
          <w:lang w:val="en-US" w:bidi="ar-DZ"/>
        </w:rPr>
        <w:t xml:space="preserve"> </w:t>
      </w:r>
      <w:r w:rsidR="006D44F0" w:rsidRPr="00D657EC">
        <w:rPr>
          <w:rFonts w:ascii="Andalus" w:eastAsia="Times New Roman" w:hAnsi="Andalus" w:cs="Andalus"/>
          <w:b/>
          <w:bCs/>
          <w:sz w:val="56"/>
          <w:szCs w:val="56"/>
          <w:rtl/>
          <w:lang w:val="en-US" w:bidi="ar-DZ"/>
        </w:rPr>
        <w:t>و</w:t>
      </w:r>
      <w:r w:rsidR="00E24FFC" w:rsidRPr="00D657EC">
        <w:rPr>
          <w:rFonts w:ascii="Andalus" w:eastAsia="Times New Roman" w:hAnsi="Andalus" w:cs="Andalus"/>
          <w:b/>
          <w:bCs/>
          <w:sz w:val="56"/>
          <w:szCs w:val="56"/>
          <w:rtl/>
          <w:lang w:val="en-US" w:bidi="ar-DZ"/>
        </w:rPr>
        <w:t xml:space="preserve"> </w:t>
      </w:r>
      <w:proofErr w:type="spellStart"/>
      <w:r w:rsidR="006D44F0" w:rsidRPr="00D657EC">
        <w:rPr>
          <w:rFonts w:ascii="Andalus" w:eastAsia="Times New Roman" w:hAnsi="Andalus" w:cs="Andalus"/>
          <w:b/>
          <w:bCs/>
          <w:sz w:val="56"/>
          <w:szCs w:val="56"/>
          <w:rtl/>
          <w:lang w:val="en-US" w:bidi="ar-DZ"/>
        </w:rPr>
        <w:t>الكتكوتة</w:t>
      </w:r>
      <w:proofErr w:type="spellEnd"/>
      <w:r w:rsidR="006D44F0" w:rsidRPr="00D657EC">
        <w:rPr>
          <w:rFonts w:ascii="Andalus" w:eastAsia="Times New Roman" w:hAnsi="Andalus" w:cs="Andalus"/>
          <w:b/>
          <w:bCs/>
          <w:sz w:val="56"/>
          <w:szCs w:val="56"/>
          <w:rtl/>
          <w:lang w:val="en-US" w:bidi="ar-DZ"/>
        </w:rPr>
        <w:t xml:space="preserve"> تقوى</w:t>
      </w:r>
    </w:p>
    <w:p w:rsidR="006D44F0" w:rsidRPr="00C5576E" w:rsidRDefault="00425060" w:rsidP="00425060">
      <w:pPr>
        <w:bidi/>
        <w:spacing w:line="240" w:lineRule="auto"/>
        <w:jc w:val="center"/>
        <w:rPr>
          <w:rFonts w:ascii="Simplified Arabic" w:eastAsia="Times New Roman" w:hAnsi="Simplified Arabic" w:cs="Simplified Arabic"/>
          <w:b/>
          <w:bCs/>
          <w:sz w:val="40"/>
          <w:szCs w:val="40"/>
          <w:rtl/>
          <w:lang w:val="en-US" w:bidi="ar-DZ"/>
        </w:rPr>
      </w:pPr>
      <w:r w:rsidRPr="00D657EC">
        <w:rPr>
          <w:rFonts w:ascii="Andalus" w:eastAsia="Times New Roman" w:hAnsi="Andalus" w:cs="Andalus"/>
          <w:b/>
          <w:bCs/>
          <w:sz w:val="56"/>
          <w:szCs w:val="56"/>
          <w:rtl/>
          <w:lang w:val="en-US" w:bidi="ar-DZ"/>
        </w:rPr>
        <w:t xml:space="preserve">إلى </w:t>
      </w:r>
      <w:r w:rsidR="006D44F0" w:rsidRPr="00D657EC">
        <w:rPr>
          <w:rFonts w:ascii="Andalus" w:eastAsia="Times New Roman" w:hAnsi="Andalus" w:cs="Andalus"/>
          <w:b/>
          <w:bCs/>
          <w:sz w:val="56"/>
          <w:szCs w:val="56"/>
          <w:rtl/>
          <w:lang w:val="en-US" w:bidi="ar-DZ"/>
        </w:rPr>
        <w:t>كل من مد لي يد العون في انجاز هذه الرسالة</w:t>
      </w:r>
      <w:r w:rsidR="00226ACC">
        <w:rPr>
          <w:rFonts w:ascii="Andalus" w:eastAsia="Times New Roman" w:hAnsi="Andalus" w:cs="Andalus" w:hint="cs"/>
          <w:b/>
          <w:bCs/>
          <w:sz w:val="56"/>
          <w:szCs w:val="56"/>
          <w:rtl/>
          <w:lang w:val="en-US" w:bidi="ar-DZ"/>
        </w:rPr>
        <w:t>.</w:t>
      </w:r>
    </w:p>
    <w:p w:rsidR="00E24FFC" w:rsidRDefault="00E24FFC" w:rsidP="00926EC3">
      <w:pPr>
        <w:bidi/>
        <w:spacing w:line="240" w:lineRule="auto"/>
        <w:jc w:val="center"/>
        <w:rPr>
          <w:b/>
          <w:bCs/>
          <w:sz w:val="36"/>
          <w:szCs w:val="36"/>
          <w:rtl/>
          <w:lang w:bidi="ar-DZ"/>
        </w:rPr>
      </w:pPr>
    </w:p>
    <w:p w:rsidR="00E24FFC" w:rsidRDefault="00E24FFC" w:rsidP="00E24FFC">
      <w:pPr>
        <w:bidi/>
        <w:spacing w:line="240" w:lineRule="auto"/>
        <w:jc w:val="center"/>
        <w:rPr>
          <w:b/>
          <w:bCs/>
          <w:sz w:val="36"/>
          <w:szCs w:val="36"/>
          <w:rtl/>
          <w:lang w:bidi="ar-DZ"/>
        </w:rPr>
      </w:pPr>
    </w:p>
    <w:p w:rsidR="00E24FFC" w:rsidRDefault="00E24FFC" w:rsidP="00E24FFC">
      <w:pPr>
        <w:bidi/>
        <w:spacing w:line="240" w:lineRule="auto"/>
        <w:ind w:left="2124" w:firstLine="708"/>
        <w:jc w:val="center"/>
        <w:rPr>
          <w:b/>
          <w:bCs/>
          <w:sz w:val="36"/>
          <w:szCs w:val="36"/>
          <w:rtl/>
          <w:lang w:bidi="ar-DZ"/>
        </w:rPr>
      </w:pPr>
    </w:p>
    <w:p w:rsidR="00873A41" w:rsidRDefault="00873A41" w:rsidP="00873A41">
      <w:pPr>
        <w:bidi/>
        <w:spacing w:line="240" w:lineRule="auto"/>
        <w:ind w:left="2124" w:firstLine="708"/>
        <w:jc w:val="center"/>
        <w:rPr>
          <w:b/>
          <w:bCs/>
          <w:sz w:val="36"/>
          <w:szCs w:val="36"/>
          <w:rtl/>
          <w:lang w:bidi="ar-DZ"/>
        </w:rPr>
      </w:pPr>
    </w:p>
    <w:p w:rsidR="00873A41" w:rsidRDefault="00873A41" w:rsidP="00873A41">
      <w:pPr>
        <w:bidi/>
        <w:spacing w:line="240" w:lineRule="auto"/>
        <w:ind w:left="2124" w:firstLine="708"/>
        <w:jc w:val="center"/>
        <w:rPr>
          <w:b/>
          <w:bCs/>
          <w:sz w:val="36"/>
          <w:szCs w:val="36"/>
          <w:rtl/>
          <w:lang w:bidi="ar-DZ"/>
        </w:rPr>
      </w:pPr>
    </w:p>
    <w:p w:rsidR="00873A41" w:rsidRDefault="00873A41" w:rsidP="00873A41">
      <w:pPr>
        <w:bidi/>
        <w:spacing w:line="240" w:lineRule="auto"/>
        <w:ind w:left="2124" w:firstLine="708"/>
        <w:jc w:val="center"/>
        <w:rPr>
          <w:b/>
          <w:bCs/>
          <w:sz w:val="36"/>
          <w:szCs w:val="36"/>
          <w:rtl/>
          <w:lang w:bidi="ar-DZ"/>
        </w:rPr>
      </w:pPr>
    </w:p>
    <w:p w:rsidR="00873A41" w:rsidRDefault="00873A41" w:rsidP="00873A41">
      <w:pPr>
        <w:bidi/>
        <w:spacing w:line="240" w:lineRule="auto"/>
        <w:ind w:left="2124" w:firstLine="708"/>
        <w:jc w:val="center"/>
        <w:rPr>
          <w:b/>
          <w:bCs/>
          <w:sz w:val="36"/>
          <w:szCs w:val="36"/>
          <w:rtl/>
          <w:lang w:bidi="ar-DZ"/>
        </w:rPr>
      </w:pPr>
    </w:p>
    <w:p w:rsidR="00873A41" w:rsidRDefault="00873A41" w:rsidP="00873A41">
      <w:pPr>
        <w:bidi/>
        <w:spacing w:line="240" w:lineRule="auto"/>
        <w:ind w:left="2124" w:firstLine="708"/>
        <w:jc w:val="center"/>
        <w:rPr>
          <w:b/>
          <w:bCs/>
          <w:sz w:val="36"/>
          <w:szCs w:val="36"/>
          <w:rtl/>
          <w:lang w:bidi="ar-DZ"/>
        </w:rPr>
      </w:pPr>
    </w:p>
    <w:p w:rsidR="00926EC3" w:rsidRPr="00D657EC" w:rsidRDefault="00562665" w:rsidP="00D657EC">
      <w:pPr>
        <w:bidi/>
        <w:spacing w:line="240" w:lineRule="auto"/>
        <w:ind w:left="4248" w:firstLine="708"/>
        <w:jc w:val="center"/>
        <w:rPr>
          <w:rFonts w:ascii="Andalus" w:eastAsia="Times New Roman" w:hAnsi="Andalus" w:cs="Andalus"/>
          <w:b/>
          <w:bCs/>
          <w:sz w:val="160"/>
          <w:szCs w:val="160"/>
          <w:rtl/>
          <w:lang w:val="en-US"/>
        </w:rPr>
      </w:pPr>
      <w:r>
        <w:rPr>
          <w:rFonts w:ascii="Andalus" w:hAnsi="Andalus" w:cs="Andalus" w:hint="cs"/>
          <w:b/>
          <w:bCs/>
          <w:sz w:val="48"/>
          <w:szCs w:val="48"/>
          <w:rtl/>
          <w:lang w:bidi="ar-DZ"/>
        </w:rPr>
        <w:t xml:space="preserve">          </w:t>
      </w:r>
      <w:r w:rsidR="00E24FFC" w:rsidRPr="00D657EC">
        <w:rPr>
          <w:rFonts w:ascii="Andalus" w:hAnsi="Andalus" w:cs="Andalus"/>
          <w:b/>
          <w:bCs/>
          <w:sz w:val="48"/>
          <w:szCs w:val="48"/>
          <w:rtl/>
          <w:lang w:bidi="ar-DZ"/>
        </w:rPr>
        <w:t>شيخاوي فرحات</w:t>
      </w:r>
    </w:p>
    <w:p w:rsidR="00E24FFC" w:rsidRDefault="00425060" w:rsidP="00D657EC">
      <w:pPr>
        <w:tabs>
          <w:tab w:val="left" w:pos="5366"/>
        </w:tabs>
        <w:bidi/>
        <w:jc w:val="center"/>
        <w:rPr>
          <w:rFonts w:ascii="Andalus" w:eastAsia="Times New Roman" w:hAnsi="Andalus" w:cs="Andalus"/>
          <w:b/>
          <w:bCs/>
          <w:sz w:val="72"/>
          <w:szCs w:val="72"/>
          <w:lang w:val="en-US"/>
        </w:rPr>
      </w:pPr>
      <w:proofErr w:type="spellStart"/>
      <w:r>
        <w:rPr>
          <w:rFonts w:ascii="Andalus" w:eastAsia="Times New Roman" w:hAnsi="Andalus" w:cs="Andalus" w:hint="cs"/>
          <w:b/>
          <w:bCs/>
          <w:sz w:val="72"/>
          <w:szCs w:val="72"/>
          <w:rtl/>
          <w:lang w:val="en-US" w:bidi="ar-DZ"/>
        </w:rPr>
        <w:lastRenderedPageBreak/>
        <w:t>إ</w:t>
      </w:r>
      <w:r w:rsidR="00E24FFC">
        <w:rPr>
          <w:rFonts w:ascii="Andalus" w:eastAsia="Times New Roman" w:hAnsi="Andalus" w:cs="Andalus"/>
          <w:b/>
          <w:bCs/>
          <w:sz w:val="72"/>
          <w:szCs w:val="72"/>
          <w:rtl/>
          <w:lang w:val="en-US" w:bidi="ar-DZ"/>
        </w:rPr>
        <w:t>هد</w:t>
      </w:r>
      <w:r w:rsidR="00E24FFC">
        <w:rPr>
          <w:rFonts w:ascii="Andalus" w:eastAsia="Times New Roman" w:hAnsi="Andalus" w:cs="Andalus"/>
          <w:b/>
          <w:bCs/>
          <w:sz w:val="72"/>
          <w:szCs w:val="72"/>
          <w:rtl/>
          <w:lang w:val="en-US"/>
        </w:rPr>
        <w:t>اء</w:t>
      </w:r>
      <w:proofErr w:type="spellEnd"/>
    </w:p>
    <w:p w:rsidR="00E24FFC" w:rsidRDefault="00E24FFC" w:rsidP="00425060">
      <w:pPr>
        <w:bidi/>
        <w:spacing w:line="240" w:lineRule="auto"/>
        <w:jc w:val="center"/>
        <w:rPr>
          <w:rFonts w:ascii="Simplified Arabic" w:eastAsia="Times New Roman" w:hAnsi="Simplified Arabic" w:cs="Simplified Arabic"/>
          <w:b/>
          <w:bCs/>
          <w:sz w:val="40"/>
          <w:szCs w:val="40"/>
          <w:rtl/>
          <w:lang w:val="en-US" w:bidi="ar-DZ"/>
        </w:rPr>
      </w:pPr>
      <w:r>
        <w:rPr>
          <w:rFonts w:ascii="Simplified Arabic" w:eastAsia="Times New Roman" w:hAnsi="Simplified Arabic" w:cs="Simplified Arabic" w:hint="cs"/>
          <w:b/>
          <w:bCs/>
          <w:sz w:val="40"/>
          <w:szCs w:val="40"/>
          <w:rtl/>
          <w:lang w:val="en-US" w:bidi="ar-DZ"/>
        </w:rPr>
        <w:t xml:space="preserve">الى والدي </w:t>
      </w:r>
      <w:r w:rsidR="0058040E">
        <w:rPr>
          <w:rFonts w:ascii="Simplified Arabic" w:eastAsia="Times New Roman" w:hAnsi="Simplified Arabic" w:cs="Simplified Arabic" w:hint="cs"/>
          <w:b/>
          <w:bCs/>
          <w:sz w:val="40"/>
          <w:szCs w:val="40"/>
          <w:rtl/>
          <w:lang w:val="en-US" w:bidi="ar-DZ"/>
        </w:rPr>
        <w:t>العزيز الغالي علينا</w:t>
      </w:r>
      <w:r w:rsidR="00964C81">
        <w:rPr>
          <w:rFonts w:ascii="Simplified Arabic" w:eastAsia="Times New Roman" w:hAnsi="Simplified Arabic" w:cs="Simplified Arabic" w:hint="cs"/>
          <w:b/>
          <w:bCs/>
          <w:sz w:val="40"/>
          <w:szCs w:val="40"/>
          <w:rtl/>
          <w:lang w:val="en-US" w:bidi="ar-DZ"/>
        </w:rPr>
        <w:t xml:space="preserve"> حفظه الله وامد في عمره.</w:t>
      </w:r>
    </w:p>
    <w:p w:rsidR="00633A37" w:rsidRDefault="00633A37" w:rsidP="00425060">
      <w:pPr>
        <w:bidi/>
        <w:spacing w:line="240" w:lineRule="auto"/>
        <w:jc w:val="center"/>
        <w:rPr>
          <w:rFonts w:ascii="Simplified Arabic" w:eastAsia="Times New Roman" w:hAnsi="Simplified Arabic" w:cs="Simplified Arabic"/>
          <w:b/>
          <w:bCs/>
          <w:sz w:val="40"/>
          <w:szCs w:val="40"/>
          <w:rtl/>
          <w:lang w:val="en-US" w:bidi="ar-DZ"/>
        </w:rPr>
      </w:pPr>
      <w:r>
        <w:rPr>
          <w:rFonts w:ascii="Simplified Arabic" w:eastAsia="Times New Roman" w:hAnsi="Simplified Arabic" w:cs="Simplified Arabic" w:hint="cs"/>
          <w:b/>
          <w:bCs/>
          <w:sz w:val="40"/>
          <w:szCs w:val="40"/>
          <w:rtl/>
          <w:lang w:val="en-US" w:bidi="ar-DZ"/>
        </w:rPr>
        <w:t>الى زوجة ابي الغالية العزيزة</w:t>
      </w:r>
      <w:r w:rsidR="007B7D73">
        <w:rPr>
          <w:rFonts w:ascii="Simplified Arabic" w:eastAsia="Times New Roman" w:hAnsi="Simplified Arabic" w:cs="Simplified Arabic" w:hint="cs"/>
          <w:b/>
          <w:bCs/>
          <w:sz w:val="40"/>
          <w:szCs w:val="40"/>
          <w:rtl/>
          <w:lang w:val="en-US" w:bidi="ar-DZ"/>
        </w:rPr>
        <w:t xml:space="preserve"> حفظها الله</w:t>
      </w:r>
      <w:r w:rsidR="001270F1">
        <w:rPr>
          <w:rFonts w:ascii="Simplified Arabic" w:eastAsia="Times New Roman" w:hAnsi="Simplified Arabic" w:cs="Simplified Arabic" w:hint="cs"/>
          <w:b/>
          <w:bCs/>
          <w:sz w:val="40"/>
          <w:szCs w:val="40"/>
          <w:rtl/>
          <w:lang w:val="en-US" w:bidi="ar-DZ"/>
        </w:rPr>
        <w:t>.</w:t>
      </w:r>
    </w:p>
    <w:p w:rsidR="00633A37" w:rsidRDefault="00E24FFC" w:rsidP="00425060">
      <w:pPr>
        <w:bidi/>
        <w:spacing w:line="240" w:lineRule="auto"/>
        <w:jc w:val="center"/>
        <w:rPr>
          <w:rFonts w:ascii="Simplified Arabic" w:eastAsia="Times New Roman" w:hAnsi="Simplified Arabic" w:cs="Simplified Arabic"/>
          <w:b/>
          <w:bCs/>
          <w:sz w:val="40"/>
          <w:szCs w:val="40"/>
          <w:rtl/>
          <w:lang w:val="en-US" w:bidi="ar-DZ"/>
        </w:rPr>
      </w:pPr>
      <w:r>
        <w:rPr>
          <w:rFonts w:ascii="Simplified Arabic" w:eastAsia="Times New Roman" w:hAnsi="Simplified Arabic" w:cs="Simplified Arabic" w:hint="cs"/>
          <w:b/>
          <w:bCs/>
          <w:sz w:val="40"/>
          <w:szCs w:val="40"/>
          <w:rtl/>
          <w:lang w:val="en-US" w:bidi="ar-DZ"/>
        </w:rPr>
        <w:t>الى اخوتي الاعزاء</w:t>
      </w:r>
      <w:r w:rsidR="002165E0">
        <w:rPr>
          <w:rFonts w:ascii="Simplified Arabic" w:eastAsia="Times New Roman" w:hAnsi="Simplified Arabic" w:cs="Simplified Arabic" w:hint="cs"/>
          <w:b/>
          <w:bCs/>
          <w:sz w:val="40"/>
          <w:szCs w:val="40"/>
          <w:rtl/>
          <w:lang w:val="en-US" w:bidi="ar-DZ"/>
        </w:rPr>
        <w:t xml:space="preserve"> حمزة،</w:t>
      </w:r>
      <w:r w:rsidR="00900826">
        <w:rPr>
          <w:rFonts w:ascii="Simplified Arabic" w:eastAsia="Times New Roman" w:hAnsi="Simplified Arabic" w:cs="Simplified Arabic" w:hint="cs"/>
          <w:b/>
          <w:bCs/>
          <w:sz w:val="40"/>
          <w:szCs w:val="40"/>
          <w:rtl/>
          <w:lang w:val="en-US" w:bidi="ar-DZ"/>
        </w:rPr>
        <w:t xml:space="preserve"> </w:t>
      </w:r>
      <w:r w:rsidR="001935EF">
        <w:rPr>
          <w:rFonts w:ascii="Simplified Arabic" w:eastAsia="Times New Roman" w:hAnsi="Simplified Arabic" w:cs="Simplified Arabic" w:hint="cs"/>
          <w:b/>
          <w:bCs/>
          <w:sz w:val="40"/>
          <w:szCs w:val="40"/>
          <w:rtl/>
          <w:lang w:val="en-US" w:bidi="ar-DZ"/>
        </w:rPr>
        <w:t>خليل،</w:t>
      </w:r>
      <w:r w:rsidR="00900826">
        <w:rPr>
          <w:rFonts w:ascii="Simplified Arabic" w:eastAsia="Times New Roman" w:hAnsi="Simplified Arabic" w:cs="Simplified Arabic" w:hint="cs"/>
          <w:b/>
          <w:bCs/>
          <w:sz w:val="40"/>
          <w:szCs w:val="40"/>
          <w:rtl/>
          <w:lang w:val="en-US" w:bidi="ar-DZ"/>
        </w:rPr>
        <w:t xml:space="preserve"> </w:t>
      </w:r>
      <w:r w:rsidR="001935EF">
        <w:rPr>
          <w:rFonts w:ascii="Simplified Arabic" w:eastAsia="Times New Roman" w:hAnsi="Simplified Arabic" w:cs="Simplified Arabic" w:hint="cs"/>
          <w:b/>
          <w:bCs/>
          <w:sz w:val="40"/>
          <w:szCs w:val="40"/>
          <w:rtl/>
          <w:lang w:val="en-US" w:bidi="ar-DZ"/>
        </w:rPr>
        <w:t>صفية،</w:t>
      </w:r>
      <w:r w:rsidR="00900826">
        <w:rPr>
          <w:rFonts w:ascii="Simplified Arabic" w:eastAsia="Times New Roman" w:hAnsi="Simplified Arabic" w:cs="Simplified Arabic" w:hint="cs"/>
          <w:b/>
          <w:bCs/>
          <w:sz w:val="40"/>
          <w:szCs w:val="40"/>
          <w:rtl/>
          <w:lang w:val="en-US" w:bidi="ar-DZ"/>
        </w:rPr>
        <w:t xml:space="preserve"> </w:t>
      </w:r>
      <w:r w:rsidR="001935EF">
        <w:rPr>
          <w:rFonts w:ascii="Simplified Arabic" w:eastAsia="Times New Roman" w:hAnsi="Simplified Arabic" w:cs="Simplified Arabic" w:hint="cs"/>
          <w:b/>
          <w:bCs/>
          <w:sz w:val="40"/>
          <w:szCs w:val="40"/>
          <w:rtl/>
          <w:lang w:val="en-US" w:bidi="ar-DZ"/>
        </w:rPr>
        <w:t>ابو</w:t>
      </w:r>
      <w:r w:rsidR="00A57A95">
        <w:rPr>
          <w:rFonts w:ascii="Simplified Arabic" w:eastAsia="Times New Roman" w:hAnsi="Simplified Arabic" w:cs="Simplified Arabic" w:hint="cs"/>
          <w:b/>
          <w:bCs/>
          <w:sz w:val="40"/>
          <w:szCs w:val="40"/>
          <w:rtl/>
          <w:lang w:val="en-US" w:bidi="ar-DZ"/>
        </w:rPr>
        <w:t xml:space="preserve"> </w:t>
      </w:r>
      <w:r w:rsidR="00425060">
        <w:rPr>
          <w:rFonts w:ascii="Simplified Arabic" w:eastAsia="Times New Roman" w:hAnsi="Simplified Arabic" w:cs="Simplified Arabic" w:hint="cs"/>
          <w:b/>
          <w:bCs/>
          <w:sz w:val="40"/>
          <w:szCs w:val="40"/>
          <w:rtl/>
          <w:lang w:val="en-US" w:bidi="ar-DZ"/>
        </w:rPr>
        <w:t>بكر الصديق</w:t>
      </w:r>
      <w:r w:rsidR="001935EF">
        <w:rPr>
          <w:rFonts w:ascii="Simplified Arabic" w:eastAsia="Times New Roman" w:hAnsi="Simplified Arabic" w:cs="Simplified Arabic" w:hint="cs"/>
          <w:b/>
          <w:bCs/>
          <w:sz w:val="40"/>
          <w:szCs w:val="40"/>
          <w:rtl/>
          <w:lang w:val="en-US" w:bidi="ar-DZ"/>
        </w:rPr>
        <w:t>،</w:t>
      </w:r>
      <w:r w:rsidR="00425060">
        <w:rPr>
          <w:rFonts w:ascii="Simplified Arabic" w:eastAsia="Times New Roman" w:hAnsi="Simplified Arabic" w:cs="Simplified Arabic" w:hint="cs"/>
          <w:b/>
          <w:bCs/>
          <w:sz w:val="40"/>
          <w:szCs w:val="40"/>
          <w:rtl/>
          <w:lang w:val="en-US" w:bidi="ar-DZ"/>
        </w:rPr>
        <w:t xml:space="preserve"> </w:t>
      </w:r>
      <w:r w:rsidR="002165E0">
        <w:rPr>
          <w:rFonts w:ascii="Simplified Arabic" w:eastAsia="Times New Roman" w:hAnsi="Simplified Arabic" w:cs="Simplified Arabic" w:hint="cs"/>
          <w:b/>
          <w:bCs/>
          <w:sz w:val="40"/>
          <w:szCs w:val="40"/>
          <w:rtl/>
          <w:lang w:val="en-US" w:bidi="ar-DZ"/>
        </w:rPr>
        <w:t>هاجر،</w:t>
      </w:r>
      <w:r w:rsidR="00047BDB">
        <w:rPr>
          <w:rFonts w:ascii="Simplified Arabic" w:eastAsia="Times New Roman" w:hAnsi="Simplified Arabic" w:cs="Simplified Arabic" w:hint="cs"/>
          <w:b/>
          <w:bCs/>
          <w:sz w:val="40"/>
          <w:szCs w:val="40"/>
          <w:rtl/>
          <w:lang w:val="en-US" w:bidi="ar-DZ"/>
        </w:rPr>
        <w:t xml:space="preserve"> </w:t>
      </w:r>
      <w:r w:rsidR="002165E0">
        <w:rPr>
          <w:rFonts w:ascii="Simplified Arabic" w:eastAsia="Times New Roman" w:hAnsi="Simplified Arabic" w:cs="Simplified Arabic" w:hint="cs"/>
          <w:b/>
          <w:bCs/>
          <w:sz w:val="40"/>
          <w:szCs w:val="40"/>
          <w:rtl/>
          <w:lang w:val="en-US" w:bidi="ar-DZ"/>
        </w:rPr>
        <w:t>سفيان،</w:t>
      </w:r>
      <w:r w:rsidR="00900826">
        <w:rPr>
          <w:rFonts w:ascii="Simplified Arabic" w:eastAsia="Times New Roman" w:hAnsi="Simplified Arabic" w:cs="Simplified Arabic" w:hint="cs"/>
          <w:b/>
          <w:bCs/>
          <w:sz w:val="40"/>
          <w:szCs w:val="40"/>
          <w:rtl/>
          <w:lang w:val="en-US" w:bidi="ar-DZ"/>
        </w:rPr>
        <w:t xml:space="preserve"> </w:t>
      </w:r>
      <w:r w:rsidR="002165E0">
        <w:rPr>
          <w:rFonts w:ascii="Simplified Arabic" w:eastAsia="Times New Roman" w:hAnsi="Simplified Arabic" w:cs="Simplified Arabic" w:hint="cs"/>
          <w:b/>
          <w:bCs/>
          <w:sz w:val="40"/>
          <w:szCs w:val="40"/>
          <w:rtl/>
          <w:lang w:val="en-US" w:bidi="ar-DZ"/>
        </w:rPr>
        <w:t>سارة،</w:t>
      </w:r>
      <w:r w:rsidR="00900826">
        <w:rPr>
          <w:rFonts w:ascii="Simplified Arabic" w:eastAsia="Times New Roman" w:hAnsi="Simplified Arabic" w:cs="Simplified Arabic" w:hint="cs"/>
          <w:b/>
          <w:bCs/>
          <w:sz w:val="40"/>
          <w:szCs w:val="40"/>
          <w:rtl/>
          <w:lang w:val="en-US" w:bidi="ar-DZ"/>
        </w:rPr>
        <w:t xml:space="preserve"> </w:t>
      </w:r>
      <w:r w:rsidR="00047BDB">
        <w:rPr>
          <w:rFonts w:ascii="Simplified Arabic" w:eastAsia="Times New Roman" w:hAnsi="Simplified Arabic" w:cs="Simplified Arabic" w:hint="cs"/>
          <w:b/>
          <w:bCs/>
          <w:sz w:val="40"/>
          <w:szCs w:val="40"/>
          <w:rtl/>
          <w:lang w:val="en-US" w:bidi="ar-DZ"/>
        </w:rPr>
        <w:t>الهام،</w:t>
      </w:r>
      <w:r w:rsidR="00900826">
        <w:rPr>
          <w:rFonts w:ascii="Simplified Arabic" w:eastAsia="Times New Roman" w:hAnsi="Simplified Arabic" w:cs="Simplified Arabic" w:hint="cs"/>
          <w:b/>
          <w:bCs/>
          <w:sz w:val="40"/>
          <w:szCs w:val="40"/>
          <w:rtl/>
          <w:lang w:val="en-US" w:bidi="ar-DZ"/>
        </w:rPr>
        <w:t xml:space="preserve"> </w:t>
      </w:r>
      <w:r w:rsidR="002165E0">
        <w:rPr>
          <w:rFonts w:ascii="Simplified Arabic" w:eastAsia="Times New Roman" w:hAnsi="Simplified Arabic" w:cs="Simplified Arabic" w:hint="cs"/>
          <w:b/>
          <w:bCs/>
          <w:sz w:val="40"/>
          <w:szCs w:val="40"/>
          <w:rtl/>
          <w:lang w:val="en-US" w:bidi="ar-DZ"/>
        </w:rPr>
        <w:t>عيسى،</w:t>
      </w:r>
      <w:r w:rsidR="00900826">
        <w:rPr>
          <w:rFonts w:ascii="Simplified Arabic" w:eastAsia="Times New Roman" w:hAnsi="Simplified Arabic" w:cs="Simplified Arabic" w:hint="cs"/>
          <w:b/>
          <w:bCs/>
          <w:sz w:val="40"/>
          <w:szCs w:val="40"/>
          <w:rtl/>
          <w:lang w:val="en-US" w:bidi="ar-DZ"/>
        </w:rPr>
        <w:t xml:space="preserve"> </w:t>
      </w:r>
      <w:r w:rsidR="002165E0">
        <w:rPr>
          <w:rFonts w:ascii="Simplified Arabic" w:eastAsia="Times New Roman" w:hAnsi="Simplified Arabic" w:cs="Simplified Arabic" w:hint="cs"/>
          <w:b/>
          <w:bCs/>
          <w:sz w:val="40"/>
          <w:szCs w:val="40"/>
          <w:rtl/>
          <w:lang w:val="en-US" w:bidi="ar-DZ"/>
        </w:rPr>
        <w:t>يحي،</w:t>
      </w:r>
      <w:r w:rsidR="00900826">
        <w:rPr>
          <w:rFonts w:ascii="Simplified Arabic" w:eastAsia="Times New Roman" w:hAnsi="Simplified Arabic" w:cs="Simplified Arabic" w:hint="cs"/>
          <w:b/>
          <w:bCs/>
          <w:sz w:val="40"/>
          <w:szCs w:val="40"/>
          <w:rtl/>
          <w:lang w:val="en-US" w:bidi="ar-DZ"/>
        </w:rPr>
        <w:t xml:space="preserve"> </w:t>
      </w:r>
      <w:r w:rsidR="002165E0">
        <w:rPr>
          <w:rFonts w:ascii="Simplified Arabic" w:eastAsia="Times New Roman" w:hAnsi="Simplified Arabic" w:cs="Simplified Arabic" w:hint="cs"/>
          <w:b/>
          <w:bCs/>
          <w:sz w:val="40"/>
          <w:szCs w:val="40"/>
          <w:rtl/>
          <w:lang w:val="en-US" w:bidi="ar-DZ"/>
        </w:rPr>
        <w:t>عبد الحي</w:t>
      </w:r>
    </w:p>
    <w:p w:rsidR="00E24FFC" w:rsidRDefault="00425060" w:rsidP="00425060">
      <w:pPr>
        <w:bidi/>
        <w:spacing w:line="240" w:lineRule="auto"/>
        <w:jc w:val="center"/>
        <w:rPr>
          <w:rFonts w:ascii="Simplified Arabic" w:eastAsia="Times New Roman" w:hAnsi="Simplified Arabic" w:cs="Simplified Arabic"/>
          <w:b/>
          <w:bCs/>
          <w:sz w:val="40"/>
          <w:szCs w:val="40"/>
          <w:rtl/>
          <w:lang w:val="en-US" w:bidi="ar-DZ"/>
        </w:rPr>
      </w:pPr>
      <w:r>
        <w:rPr>
          <w:rFonts w:ascii="Simplified Arabic" w:eastAsia="Times New Roman" w:hAnsi="Simplified Arabic" w:cs="Simplified Arabic" w:hint="cs"/>
          <w:b/>
          <w:bCs/>
          <w:sz w:val="40"/>
          <w:szCs w:val="40"/>
          <w:rtl/>
          <w:lang w:val="en-US" w:bidi="ar-DZ"/>
        </w:rPr>
        <w:t>الى زوجتي العزيزة</w:t>
      </w:r>
      <w:r w:rsidR="00E24FFC">
        <w:rPr>
          <w:rFonts w:ascii="Simplified Arabic" w:eastAsia="Times New Roman" w:hAnsi="Simplified Arabic" w:cs="Simplified Arabic" w:hint="cs"/>
          <w:b/>
          <w:bCs/>
          <w:sz w:val="40"/>
          <w:szCs w:val="40"/>
          <w:rtl/>
          <w:lang w:val="en-US" w:bidi="ar-DZ"/>
        </w:rPr>
        <w:t>،</w:t>
      </w:r>
      <w:r>
        <w:rPr>
          <w:rFonts w:ascii="Simplified Arabic" w:eastAsia="Times New Roman" w:hAnsi="Simplified Arabic" w:cs="Simplified Arabic" w:hint="cs"/>
          <w:b/>
          <w:bCs/>
          <w:sz w:val="40"/>
          <w:szCs w:val="40"/>
          <w:rtl/>
          <w:lang w:val="en-US" w:bidi="ar-DZ"/>
        </w:rPr>
        <w:t xml:space="preserve"> </w:t>
      </w:r>
      <w:r w:rsidR="004D02FC">
        <w:rPr>
          <w:rFonts w:ascii="Simplified Arabic" w:eastAsia="Times New Roman" w:hAnsi="Simplified Arabic" w:cs="Simplified Arabic" w:hint="cs"/>
          <w:b/>
          <w:bCs/>
          <w:sz w:val="40"/>
          <w:szCs w:val="40"/>
          <w:rtl/>
          <w:lang w:val="en-US" w:bidi="ar-DZ"/>
        </w:rPr>
        <w:t>المكافحة،</w:t>
      </w:r>
      <w:r w:rsidR="00047BDB">
        <w:rPr>
          <w:rFonts w:ascii="Simplified Arabic" w:eastAsia="Times New Roman" w:hAnsi="Simplified Arabic" w:cs="Simplified Arabic" w:hint="cs"/>
          <w:b/>
          <w:bCs/>
          <w:sz w:val="40"/>
          <w:szCs w:val="40"/>
          <w:rtl/>
          <w:lang w:val="en-US" w:bidi="ar-DZ"/>
        </w:rPr>
        <w:t xml:space="preserve"> </w:t>
      </w:r>
      <w:r w:rsidR="00E24FFC">
        <w:rPr>
          <w:rFonts w:ascii="Simplified Arabic" w:eastAsia="Times New Roman" w:hAnsi="Simplified Arabic" w:cs="Simplified Arabic" w:hint="cs"/>
          <w:b/>
          <w:bCs/>
          <w:sz w:val="40"/>
          <w:szCs w:val="40"/>
          <w:rtl/>
          <w:lang w:val="en-US" w:bidi="ar-DZ"/>
        </w:rPr>
        <w:t>وابنا</w:t>
      </w:r>
      <w:r w:rsidR="00047BDB">
        <w:rPr>
          <w:rFonts w:ascii="Simplified Arabic" w:eastAsia="Times New Roman" w:hAnsi="Simplified Arabic" w:cs="Simplified Arabic" w:hint="cs"/>
          <w:b/>
          <w:bCs/>
          <w:sz w:val="40"/>
          <w:szCs w:val="40"/>
          <w:rtl/>
          <w:lang w:val="en-US" w:bidi="ar-DZ"/>
        </w:rPr>
        <w:t>ئي الغاليين</w:t>
      </w:r>
      <w:r w:rsidR="00E24FFC">
        <w:rPr>
          <w:rFonts w:ascii="Simplified Arabic" w:eastAsia="Times New Roman" w:hAnsi="Simplified Arabic" w:cs="Simplified Arabic" w:hint="cs"/>
          <w:b/>
          <w:bCs/>
          <w:sz w:val="40"/>
          <w:szCs w:val="40"/>
          <w:rtl/>
          <w:lang w:val="en-US" w:bidi="ar-DZ"/>
        </w:rPr>
        <w:t xml:space="preserve"> </w:t>
      </w:r>
      <w:r w:rsidR="00047BDB">
        <w:rPr>
          <w:rFonts w:ascii="Simplified Arabic" w:eastAsia="Times New Roman" w:hAnsi="Simplified Arabic" w:cs="Simplified Arabic" w:hint="cs"/>
          <w:b/>
          <w:bCs/>
          <w:sz w:val="40"/>
          <w:szCs w:val="40"/>
          <w:rtl/>
          <w:lang w:val="en-US" w:bidi="ar-DZ"/>
        </w:rPr>
        <w:t>السعيد،</w:t>
      </w:r>
      <w:r w:rsidR="004D02FC">
        <w:rPr>
          <w:rFonts w:ascii="Simplified Arabic" w:eastAsia="Times New Roman" w:hAnsi="Simplified Arabic" w:cs="Simplified Arabic" w:hint="cs"/>
          <w:b/>
          <w:bCs/>
          <w:sz w:val="40"/>
          <w:szCs w:val="40"/>
          <w:rtl/>
          <w:lang w:val="en-US" w:bidi="ar-DZ"/>
        </w:rPr>
        <w:t xml:space="preserve"> </w:t>
      </w:r>
      <w:r>
        <w:rPr>
          <w:rFonts w:ascii="Simplified Arabic" w:eastAsia="Times New Roman" w:hAnsi="Simplified Arabic" w:cs="Simplified Arabic" w:hint="cs"/>
          <w:b/>
          <w:bCs/>
          <w:sz w:val="40"/>
          <w:szCs w:val="40"/>
          <w:rtl/>
          <w:lang w:val="en-US" w:bidi="ar-DZ"/>
        </w:rPr>
        <w:t>فؤاد</w:t>
      </w:r>
      <w:r w:rsidR="00047BDB">
        <w:rPr>
          <w:rFonts w:ascii="Simplified Arabic" w:eastAsia="Times New Roman" w:hAnsi="Simplified Arabic" w:cs="Simplified Arabic" w:hint="cs"/>
          <w:b/>
          <w:bCs/>
          <w:sz w:val="40"/>
          <w:szCs w:val="40"/>
          <w:rtl/>
          <w:lang w:val="en-US" w:bidi="ar-DZ"/>
        </w:rPr>
        <w:t>،</w:t>
      </w:r>
      <w:r>
        <w:rPr>
          <w:rFonts w:ascii="Simplified Arabic" w:eastAsia="Times New Roman" w:hAnsi="Simplified Arabic" w:cs="Simplified Arabic" w:hint="cs"/>
          <w:b/>
          <w:bCs/>
          <w:sz w:val="40"/>
          <w:szCs w:val="40"/>
          <w:rtl/>
          <w:lang w:val="en-US" w:bidi="ar-DZ"/>
        </w:rPr>
        <w:t xml:space="preserve"> </w:t>
      </w:r>
      <w:r w:rsidR="00047BDB">
        <w:rPr>
          <w:rFonts w:ascii="Simplified Arabic" w:eastAsia="Times New Roman" w:hAnsi="Simplified Arabic" w:cs="Simplified Arabic" w:hint="cs"/>
          <w:b/>
          <w:bCs/>
          <w:sz w:val="40"/>
          <w:szCs w:val="40"/>
          <w:rtl/>
          <w:lang w:val="en-US" w:bidi="ar-DZ"/>
        </w:rPr>
        <w:t>عبد الباسط</w:t>
      </w:r>
      <w:r w:rsidR="004D02FC">
        <w:rPr>
          <w:rFonts w:ascii="Simplified Arabic" w:eastAsia="Times New Roman" w:hAnsi="Simplified Arabic" w:cs="Simplified Arabic" w:hint="cs"/>
          <w:b/>
          <w:bCs/>
          <w:sz w:val="40"/>
          <w:szCs w:val="40"/>
          <w:rtl/>
          <w:lang w:val="en-US" w:bidi="ar-DZ"/>
        </w:rPr>
        <w:t>.</w:t>
      </w:r>
    </w:p>
    <w:p w:rsidR="00E24FFC" w:rsidRPr="00C5576E" w:rsidRDefault="00E24FFC" w:rsidP="00425060">
      <w:pPr>
        <w:bidi/>
        <w:spacing w:line="240" w:lineRule="auto"/>
        <w:jc w:val="center"/>
        <w:rPr>
          <w:rFonts w:ascii="Simplified Arabic" w:eastAsia="Times New Roman" w:hAnsi="Simplified Arabic" w:cs="Simplified Arabic"/>
          <w:b/>
          <w:bCs/>
          <w:sz w:val="40"/>
          <w:szCs w:val="40"/>
          <w:rtl/>
          <w:lang w:val="en-US" w:bidi="ar-DZ"/>
        </w:rPr>
      </w:pPr>
      <w:r>
        <w:rPr>
          <w:rFonts w:ascii="Simplified Arabic" w:eastAsia="Times New Roman" w:hAnsi="Simplified Arabic" w:cs="Simplified Arabic" w:hint="cs"/>
          <w:b/>
          <w:bCs/>
          <w:sz w:val="40"/>
          <w:szCs w:val="40"/>
          <w:rtl/>
          <w:lang w:val="en-US" w:bidi="ar-DZ"/>
        </w:rPr>
        <w:t xml:space="preserve">الى كل من </w:t>
      </w:r>
      <w:r w:rsidR="00900826">
        <w:rPr>
          <w:rFonts w:ascii="Simplified Arabic" w:eastAsia="Times New Roman" w:hAnsi="Simplified Arabic" w:cs="Simplified Arabic" w:hint="cs"/>
          <w:b/>
          <w:bCs/>
          <w:sz w:val="40"/>
          <w:szCs w:val="40"/>
          <w:rtl/>
          <w:lang w:val="en-US" w:bidi="ar-DZ"/>
        </w:rPr>
        <w:t>شاركني هذا العمل من قريب او من بعيد واخص بالذكر صديقي نصرالدين ياسين.</w:t>
      </w:r>
    </w:p>
    <w:p w:rsidR="00E24FFC" w:rsidRDefault="00E24FFC" w:rsidP="00E24FFC">
      <w:pPr>
        <w:bidi/>
        <w:spacing w:line="240" w:lineRule="auto"/>
        <w:jc w:val="center"/>
        <w:rPr>
          <w:b/>
          <w:bCs/>
          <w:sz w:val="36"/>
          <w:szCs w:val="36"/>
          <w:rtl/>
          <w:lang w:bidi="ar-DZ"/>
        </w:rPr>
      </w:pPr>
    </w:p>
    <w:p w:rsidR="00E24FFC" w:rsidRDefault="00E24FFC" w:rsidP="00E24FFC">
      <w:pPr>
        <w:bidi/>
        <w:spacing w:line="240" w:lineRule="auto"/>
        <w:jc w:val="center"/>
        <w:rPr>
          <w:b/>
          <w:bCs/>
          <w:sz w:val="36"/>
          <w:szCs w:val="36"/>
          <w:rtl/>
          <w:lang w:bidi="ar-DZ"/>
        </w:rPr>
      </w:pPr>
    </w:p>
    <w:p w:rsidR="00C12C63" w:rsidRDefault="00C12C63" w:rsidP="00C12C63">
      <w:pPr>
        <w:bidi/>
        <w:spacing w:line="240" w:lineRule="auto"/>
        <w:jc w:val="center"/>
        <w:rPr>
          <w:b/>
          <w:bCs/>
          <w:sz w:val="36"/>
          <w:szCs w:val="36"/>
          <w:rtl/>
          <w:lang w:bidi="ar-DZ"/>
        </w:rPr>
      </w:pPr>
    </w:p>
    <w:p w:rsidR="00C12C63" w:rsidRDefault="00034C21" w:rsidP="00034C21">
      <w:pPr>
        <w:tabs>
          <w:tab w:val="left" w:pos="3328"/>
        </w:tabs>
        <w:bidi/>
        <w:spacing w:line="240" w:lineRule="auto"/>
        <w:rPr>
          <w:b/>
          <w:bCs/>
          <w:sz w:val="36"/>
          <w:szCs w:val="36"/>
          <w:rtl/>
          <w:lang w:bidi="ar-DZ"/>
        </w:rPr>
      </w:pPr>
      <w:r>
        <w:rPr>
          <w:b/>
          <w:bCs/>
          <w:sz w:val="36"/>
          <w:szCs w:val="36"/>
          <w:rtl/>
          <w:lang w:bidi="ar-DZ"/>
        </w:rPr>
        <w:tab/>
      </w:r>
    </w:p>
    <w:p w:rsidR="00E24FFC" w:rsidRDefault="00E24FFC" w:rsidP="00E24FFC">
      <w:pPr>
        <w:bidi/>
        <w:spacing w:line="240" w:lineRule="auto"/>
        <w:ind w:left="2124" w:firstLine="708"/>
        <w:jc w:val="center"/>
        <w:rPr>
          <w:b/>
          <w:bCs/>
          <w:sz w:val="36"/>
          <w:szCs w:val="36"/>
          <w:rtl/>
          <w:lang w:bidi="ar-DZ"/>
        </w:rPr>
      </w:pPr>
    </w:p>
    <w:p w:rsidR="00D657EC" w:rsidRDefault="00D657EC" w:rsidP="00363C0C">
      <w:pPr>
        <w:bidi/>
        <w:spacing w:line="240" w:lineRule="auto"/>
        <w:ind w:left="4248" w:firstLine="708"/>
        <w:jc w:val="center"/>
        <w:rPr>
          <w:b/>
          <w:bCs/>
          <w:sz w:val="36"/>
          <w:szCs w:val="36"/>
          <w:rtl/>
          <w:lang w:bidi="ar-DZ"/>
        </w:rPr>
      </w:pPr>
    </w:p>
    <w:p w:rsidR="00D657EC" w:rsidRDefault="00D657EC" w:rsidP="00D657EC">
      <w:pPr>
        <w:bidi/>
        <w:spacing w:line="240" w:lineRule="auto"/>
        <w:ind w:left="4248" w:firstLine="708"/>
        <w:jc w:val="center"/>
        <w:rPr>
          <w:b/>
          <w:bCs/>
          <w:sz w:val="36"/>
          <w:szCs w:val="36"/>
          <w:rtl/>
          <w:lang w:bidi="ar-DZ"/>
        </w:rPr>
      </w:pPr>
    </w:p>
    <w:p w:rsidR="00D657EC" w:rsidRDefault="00D657EC" w:rsidP="00D657EC">
      <w:pPr>
        <w:bidi/>
        <w:spacing w:line="240" w:lineRule="auto"/>
        <w:ind w:left="4248" w:firstLine="708"/>
        <w:jc w:val="center"/>
        <w:rPr>
          <w:b/>
          <w:bCs/>
          <w:sz w:val="36"/>
          <w:szCs w:val="36"/>
          <w:rtl/>
          <w:lang w:bidi="ar-DZ"/>
        </w:rPr>
      </w:pPr>
    </w:p>
    <w:p w:rsidR="00D657EC" w:rsidRDefault="00D657EC" w:rsidP="00D657EC">
      <w:pPr>
        <w:bidi/>
        <w:spacing w:line="240" w:lineRule="auto"/>
        <w:ind w:left="4248" w:firstLine="708"/>
        <w:jc w:val="center"/>
        <w:rPr>
          <w:b/>
          <w:bCs/>
          <w:sz w:val="36"/>
          <w:szCs w:val="36"/>
          <w:rtl/>
          <w:lang w:bidi="ar-DZ"/>
        </w:rPr>
      </w:pPr>
    </w:p>
    <w:p w:rsidR="00363C0C" w:rsidRPr="00D657EC" w:rsidRDefault="00D657EC" w:rsidP="00D657EC">
      <w:pPr>
        <w:bidi/>
        <w:spacing w:line="240" w:lineRule="auto"/>
        <w:ind w:left="4248" w:firstLine="708"/>
        <w:jc w:val="center"/>
        <w:rPr>
          <w:rFonts w:ascii="Andalus" w:eastAsia="Times New Roman" w:hAnsi="Andalus" w:cs="Andalus"/>
          <w:b/>
          <w:bCs/>
          <w:sz w:val="48"/>
          <w:szCs w:val="48"/>
          <w:rtl/>
          <w:lang w:val="en-US"/>
        </w:rPr>
        <w:sectPr w:rsidR="00363C0C" w:rsidRPr="00D657EC" w:rsidSect="00425060">
          <w:headerReference w:type="default" r:id="rId13"/>
          <w:footerReference w:type="default" r:id="rId14"/>
          <w:type w:val="continuous"/>
          <w:pgSz w:w="11906" w:h="16838"/>
          <w:pgMar w:top="1134" w:right="1701" w:bottom="1134" w:left="1134" w:header="708" w:footer="708" w:gutter="0"/>
          <w:pgBorders w:offsetFrom="page">
            <w:top w:val="thinThickThinMediumGap" w:sz="24" w:space="24" w:color="auto"/>
            <w:left w:val="thinThickThinMediumGap" w:sz="24" w:space="24" w:color="auto"/>
            <w:bottom w:val="thinThickThinMediumGap" w:sz="24" w:space="24" w:color="auto"/>
            <w:right w:val="thinThickThinMediumGap" w:sz="24" w:space="31" w:color="auto"/>
          </w:pgBorders>
          <w:pgNumType w:fmt="arabicAbjad" w:start="1"/>
          <w:cols w:space="708"/>
          <w:docGrid w:linePitch="360"/>
        </w:sectPr>
      </w:pPr>
      <w:r w:rsidRPr="00D657EC">
        <w:rPr>
          <w:rFonts w:ascii="Andalus" w:hAnsi="Andalus" w:cs="Andalus"/>
          <w:b/>
          <w:bCs/>
          <w:sz w:val="48"/>
          <w:szCs w:val="48"/>
          <w:rtl/>
          <w:lang w:bidi="ar-DZ"/>
        </w:rPr>
        <w:t xml:space="preserve">       </w:t>
      </w:r>
      <w:r w:rsidR="00900826" w:rsidRPr="00D657EC">
        <w:rPr>
          <w:rFonts w:ascii="Andalus" w:hAnsi="Andalus" w:cs="Andalus"/>
          <w:b/>
          <w:bCs/>
          <w:sz w:val="48"/>
          <w:szCs w:val="48"/>
          <w:rtl/>
          <w:lang w:bidi="ar-DZ"/>
        </w:rPr>
        <w:t xml:space="preserve">صالحي </w:t>
      </w:r>
      <w:proofErr w:type="gramStart"/>
      <w:r w:rsidR="00900826" w:rsidRPr="00D657EC">
        <w:rPr>
          <w:rFonts w:ascii="Andalus" w:hAnsi="Andalus" w:cs="Andalus"/>
          <w:b/>
          <w:bCs/>
          <w:sz w:val="48"/>
          <w:szCs w:val="48"/>
          <w:rtl/>
          <w:lang w:bidi="ar-DZ"/>
        </w:rPr>
        <w:t>محمد</w:t>
      </w:r>
      <w:proofErr w:type="gramEnd"/>
    </w:p>
    <w:p w:rsidR="00363C0C" w:rsidRDefault="00363C0C" w:rsidP="00363C0C">
      <w:pPr>
        <w:tabs>
          <w:tab w:val="left" w:pos="2651"/>
        </w:tabs>
        <w:bidi/>
        <w:rPr>
          <w:rFonts w:ascii="Andalus" w:eastAsia="Times New Roman" w:hAnsi="Andalus" w:cs="Andalus"/>
          <w:sz w:val="72"/>
          <w:szCs w:val="72"/>
          <w:rtl/>
          <w:lang w:val="en-US"/>
        </w:rPr>
      </w:pPr>
    </w:p>
    <w:p w:rsidR="00363C0C" w:rsidRDefault="00363C0C" w:rsidP="00363C0C">
      <w:pPr>
        <w:tabs>
          <w:tab w:val="left" w:pos="2651"/>
        </w:tabs>
        <w:bidi/>
        <w:rPr>
          <w:rFonts w:ascii="Andalus" w:eastAsia="Times New Roman" w:hAnsi="Andalus" w:cs="Andalus"/>
          <w:sz w:val="72"/>
          <w:szCs w:val="72"/>
          <w:rtl/>
          <w:lang w:val="en-US"/>
        </w:rPr>
      </w:pPr>
      <w:r>
        <w:rPr>
          <w:rFonts w:ascii="Andalus" w:eastAsia="Times New Roman" w:hAnsi="Andalus" w:cs="Andalus"/>
          <w:sz w:val="72"/>
          <w:szCs w:val="72"/>
          <w:rtl/>
          <w:lang w:val="en-US"/>
        </w:rPr>
        <w:tab/>
      </w:r>
    </w:p>
    <w:p w:rsidR="003F5933" w:rsidRPr="004C7385" w:rsidRDefault="008F4AAC" w:rsidP="00363C0C">
      <w:pPr>
        <w:tabs>
          <w:tab w:val="left" w:pos="2906"/>
        </w:tabs>
        <w:bidi/>
        <w:rPr>
          <w:rFonts w:ascii="Simplified Arabic" w:eastAsia="Times New Roman" w:hAnsi="Simplified Arabic" w:cs="Simplified Arabic"/>
          <w:b/>
          <w:bCs/>
          <w:color w:val="000000" w:themeColor="text1"/>
          <w:sz w:val="32"/>
          <w:szCs w:val="32"/>
          <w:rtl/>
          <w:lang w:val="en-US"/>
        </w:rPr>
        <w:sectPr w:rsidR="003F5933" w:rsidRPr="004C7385" w:rsidSect="00363C0C">
          <w:headerReference w:type="default" r:id="rId15"/>
          <w:footerReference w:type="default" r:id="rId16"/>
          <w:headerReference w:type="first" r:id="rId17"/>
          <w:pgSz w:w="11906" w:h="16838" w:code="9"/>
          <w:pgMar w:top="1134" w:right="1701" w:bottom="1134" w:left="1134" w:header="709" w:footer="709" w:gutter="0"/>
          <w:pgNumType w:fmt="arabicAbjad" w:start="2"/>
          <w:cols w:space="708"/>
          <w:docGrid w:linePitch="360"/>
        </w:sectPr>
      </w:pPr>
      <w:r>
        <w:rPr>
          <w:rFonts w:ascii="Andalus" w:eastAsia="Times New Roman" w:hAnsi="Andalus" w:cs="Andalus"/>
          <w:noProof/>
          <w:color w:val="000000" w:themeColor="text1"/>
          <w:sz w:val="72"/>
          <w:szCs w:val="72"/>
          <w:rtl/>
          <w:lang w:val="fr-FR" w:eastAsia="fr-FR"/>
        </w:rPr>
        <mc:AlternateContent>
          <mc:Choice Requires="wps">
            <w:drawing>
              <wp:anchor distT="0" distB="0" distL="114300" distR="114300" simplePos="0" relativeHeight="251669504" behindDoc="0" locked="0" layoutInCell="1" allowOverlap="1">
                <wp:simplePos x="0" y="0"/>
                <wp:positionH relativeFrom="column">
                  <wp:posOffset>641985</wp:posOffset>
                </wp:positionH>
                <wp:positionV relativeFrom="paragraph">
                  <wp:posOffset>1440180</wp:posOffset>
                </wp:positionV>
                <wp:extent cx="4467225" cy="2514600"/>
                <wp:effectExtent l="38100" t="38100" r="38100" b="38100"/>
                <wp:wrapNone/>
                <wp:docPr id="10"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67225" cy="2514600"/>
                        </a:xfrm>
                        <a:prstGeom prst="roundRect">
                          <a:avLst>
                            <a:gd name="adj" fmla="val 16667"/>
                          </a:avLst>
                        </a:prstGeom>
                        <a:solidFill>
                          <a:schemeClr val="lt1">
                            <a:lumMod val="100000"/>
                            <a:lumOff val="0"/>
                          </a:schemeClr>
                        </a:solidFill>
                        <a:ln w="63500" cmpd="thickThin" algn="ctr">
                          <a:solidFill>
                            <a:schemeClr val="dk1">
                              <a:lumMod val="100000"/>
                              <a:lumOff val="0"/>
                            </a:schemeClr>
                          </a:solidFill>
                          <a:prstDash val="solid"/>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D657EC" w:rsidRPr="004C7385" w:rsidRDefault="00D657EC" w:rsidP="004C7385">
                            <w:pPr>
                              <w:spacing w:line="240" w:lineRule="auto"/>
                              <w:jc w:val="center"/>
                              <w:rPr>
                                <w:rFonts w:ascii="Simplified Arabic" w:hAnsi="Simplified Arabic" w:cs="Simplified Arabic"/>
                                <w:sz w:val="200"/>
                                <w:szCs w:val="200"/>
                                <w:lang w:bidi="ar-DZ"/>
                              </w:rPr>
                            </w:pPr>
                            <w:r w:rsidRPr="004C7385">
                              <w:rPr>
                                <w:rFonts w:ascii="Simplified Arabic" w:hAnsi="Simplified Arabic" w:cs="Simplified Arabic"/>
                                <w:sz w:val="200"/>
                                <w:szCs w:val="200"/>
                                <w:rtl/>
                                <w:lang w:bidi="ar-DZ"/>
                              </w:rPr>
                              <w:t>مقدمة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1" o:spid="_x0000_s1026" style="position:absolute;left:0;text-align:left;margin-left:50.55pt;margin-top:113.4pt;width:351.75pt;height:19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" fillcolor="white [3201]" strokecolor="black [3200]" strokeweight="5pt">
                <v:stroke linestyle="thickThin"/>
                <v:shadow color="#868686"/>
                <v:textbox>
                  <w:txbxContent>
                    <w:p w:rsidR="00D657EC" w:rsidRPr="004C7385" w:rsidRDefault="00D657EC" w:rsidP="004C7385">
                      <w:pPr>
                        <w:spacing w:line="240" w:lineRule="auto"/>
                        <w:jc w:val="center"/>
                        <w:rPr>
                          <w:rFonts w:ascii="Simplified Arabic" w:hAnsi="Simplified Arabic" w:cs="Simplified Arabic"/>
                          <w:sz w:val="200"/>
                          <w:szCs w:val="200"/>
                          <w:lang w:bidi="ar-DZ"/>
                        </w:rPr>
                      </w:pPr>
                      <w:r w:rsidRPr="004C7385">
                        <w:rPr>
                          <w:rFonts w:ascii="Simplified Arabic" w:hAnsi="Simplified Arabic" w:cs="Simplified Arabic"/>
                          <w:sz w:val="200"/>
                          <w:szCs w:val="200"/>
                          <w:rtl/>
                          <w:lang w:bidi="ar-DZ"/>
                        </w:rPr>
                        <w:t>مقدمة</w:t>
                      </w:r>
                    </w:p>
                  </w:txbxContent>
                </v:textbox>
              </v:roundrect>
            </w:pict>
          </mc:Fallback>
        </mc:AlternateContent>
      </w:r>
      <w:r w:rsidR="00363C0C" w:rsidRPr="004C7385">
        <w:rPr>
          <w:rFonts w:ascii="Andalus" w:eastAsia="Times New Roman" w:hAnsi="Andalus" w:cs="Andalus"/>
          <w:color w:val="000000" w:themeColor="text1"/>
          <w:sz w:val="72"/>
          <w:szCs w:val="72"/>
          <w:rtl/>
          <w:lang w:val="en-US"/>
        </w:rPr>
        <w:tab/>
      </w:r>
      <w:r w:rsidR="007267B4" w:rsidRPr="004C7385">
        <w:rPr>
          <w:rFonts w:ascii="Simplified Arabic" w:eastAsia="Times New Roman" w:hAnsi="Simplified Arabic" w:cs="Simplified Arabic"/>
          <w:b/>
          <w:bCs/>
          <w:color w:val="000000" w:themeColor="text1"/>
          <w:sz w:val="32"/>
          <w:szCs w:val="32"/>
          <w:rtl/>
          <w:lang w:val="en-US"/>
        </w:rPr>
        <w:br w:type="page"/>
      </w:r>
    </w:p>
    <w:p w:rsidR="007267B4" w:rsidRDefault="007267B4" w:rsidP="007F503D">
      <w:pPr>
        <w:tabs>
          <w:tab w:val="right" w:pos="424"/>
          <w:tab w:val="left" w:pos="849"/>
          <w:tab w:val="right" w:pos="1841"/>
          <w:tab w:val="right" w:pos="10773"/>
        </w:tabs>
        <w:bidi/>
        <w:spacing w:after="0" w:line="240" w:lineRule="auto"/>
        <w:ind w:left="-1"/>
        <w:jc w:val="both"/>
        <w:outlineLvl w:val="0"/>
        <w:rPr>
          <w:rFonts w:ascii="Simplified Arabic" w:eastAsia="Times New Roman" w:hAnsi="Simplified Arabic" w:cs="Simplified Arabic"/>
          <w:b/>
          <w:bCs/>
          <w:sz w:val="32"/>
          <w:szCs w:val="32"/>
          <w:rtl/>
          <w:lang w:val="en-US"/>
        </w:rPr>
      </w:pPr>
    </w:p>
    <w:p w:rsidR="007267B4" w:rsidRPr="007267B4" w:rsidRDefault="007267B4" w:rsidP="007267B4">
      <w:pPr>
        <w:tabs>
          <w:tab w:val="right" w:pos="424"/>
          <w:tab w:val="right" w:pos="10773"/>
        </w:tabs>
        <w:bidi/>
        <w:spacing w:after="0" w:line="240" w:lineRule="auto"/>
        <w:ind w:left="-1" w:right="336"/>
        <w:jc w:val="both"/>
        <w:outlineLvl w:val="0"/>
        <w:rPr>
          <w:rFonts w:ascii="Simplified Arabic" w:eastAsia="Times New Roman" w:hAnsi="Simplified Arabic" w:cs="Simplified Arabic"/>
          <w:b/>
          <w:bCs/>
          <w:sz w:val="32"/>
          <w:szCs w:val="32"/>
          <w:rtl/>
          <w:lang w:val="en-US" w:bidi="ar-DZ"/>
        </w:rPr>
      </w:pPr>
      <w:r w:rsidRPr="007267B4">
        <w:rPr>
          <w:rFonts w:ascii="Simplified Arabic" w:eastAsia="Times New Roman" w:hAnsi="Simplified Arabic" w:cs="Simplified Arabic" w:hint="cs"/>
          <w:b/>
          <w:bCs/>
          <w:sz w:val="32"/>
          <w:szCs w:val="32"/>
          <w:rtl/>
          <w:lang w:val="en-US" w:bidi="ar-DZ"/>
        </w:rPr>
        <w:t>مقدمة :</w:t>
      </w:r>
      <w:r>
        <w:rPr>
          <w:rFonts w:ascii="Simplified Arabic" w:eastAsia="Times New Roman" w:hAnsi="Simplified Arabic" w:cs="Simplified Arabic"/>
          <w:b/>
          <w:bCs/>
          <w:sz w:val="32"/>
          <w:szCs w:val="32"/>
          <w:rtl/>
          <w:lang w:val="en-US" w:bidi="ar-DZ"/>
        </w:rPr>
        <w:tab/>
      </w:r>
    </w:p>
    <w:p w:rsidR="007267B4" w:rsidRPr="007267B4" w:rsidRDefault="007267B4" w:rsidP="00F462F4">
      <w:pPr>
        <w:tabs>
          <w:tab w:val="right" w:pos="424"/>
          <w:tab w:val="left" w:pos="849"/>
          <w:tab w:val="right" w:pos="1841"/>
          <w:tab w:val="right" w:pos="9071"/>
          <w:tab w:val="right" w:pos="10773"/>
        </w:tabs>
        <w:bidi/>
        <w:spacing w:after="0" w:line="240" w:lineRule="auto"/>
        <w:ind w:left="-1"/>
        <w:jc w:val="both"/>
        <w:outlineLvl w:val="0"/>
        <w:rPr>
          <w:rFonts w:ascii="Simplified Arabic" w:eastAsia="Times New Roman" w:hAnsi="Simplified Arabic" w:cs="Simplified Arabic"/>
          <w:sz w:val="32"/>
          <w:szCs w:val="32"/>
          <w:rtl/>
          <w:lang w:val="en-US"/>
        </w:rPr>
      </w:pPr>
      <w:r w:rsidRPr="007267B4">
        <w:rPr>
          <w:rFonts w:ascii="Simplified Arabic" w:eastAsia="Times New Roman" w:hAnsi="Simplified Arabic" w:cs="Simplified Arabic" w:hint="cs"/>
          <w:sz w:val="32"/>
          <w:szCs w:val="32"/>
          <w:rtl/>
          <w:lang w:val="en-US"/>
        </w:rPr>
        <w:t xml:space="preserve">  إن</w:t>
      </w:r>
      <w:r w:rsidRPr="007267B4">
        <w:rPr>
          <w:rFonts w:ascii="Simplified Arabic" w:eastAsia="Times New Roman" w:hAnsi="Simplified Arabic" w:cs="Simplified Arabic"/>
          <w:sz w:val="32"/>
          <w:szCs w:val="32"/>
          <w:rtl/>
          <w:lang w:val="en-US"/>
        </w:rPr>
        <w:t xml:space="preserve"> للتجارة مكانة هامة في </w:t>
      </w:r>
      <w:r w:rsidRPr="007267B4">
        <w:rPr>
          <w:rFonts w:ascii="Simplified Arabic" w:eastAsia="Times New Roman" w:hAnsi="Simplified Arabic" w:cs="Simplified Arabic" w:hint="cs"/>
          <w:sz w:val="32"/>
          <w:szCs w:val="32"/>
          <w:rtl/>
          <w:lang w:val="en-US"/>
        </w:rPr>
        <w:t>إحدى</w:t>
      </w:r>
      <w:r w:rsidRPr="007267B4">
        <w:rPr>
          <w:rFonts w:ascii="Simplified Arabic" w:eastAsia="Times New Roman" w:hAnsi="Simplified Arabic" w:cs="Simplified Arabic"/>
          <w:sz w:val="32"/>
          <w:szCs w:val="32"/>
          <w:lang w:val="en-US"/>
        </w:rPr>
        <w:t xml:space="preserve"> </w:t>
      </w:r>
      <w:r w:rsidRPr="007267B4">
        <w:rPr>
          <w:rFonts w:ascii="Simplified Arabic" w:eastAsia="Times New Roman" w:hAnsi="Simplified Arabic" w:cs="Simplified Arabic" w:hint="cs"/>
          <w:sz w:val="32"/>
          <w:szCs w:val="32"/>
          <w:rtl/>
          <w:lang w:val="en-US"/>
        </w:rPr>
        <w:t>الفعاليا</w:t>
      </w:r>
      <w:r w:rsidRPr="007267B4">
        <w:rPr>
          <w:rFonts w:ascii="Simplified Arabic" w:eastAsia="Times New Roman" w:hAnsi="Simplified Arabic" w:cs="Simplified Arabic" w:hint="eastAsia"/>
          <w:sz w:val="32"/>
          <w:szCs w:val="32"/>
          <w:rtl/>
          <w:lang w:val="en-US"/>
        </w:rPr>
        <w:t>ت</w:t>
      </w:r>
      <w:r w:rsidRPr="007267B4">
        <w:rPr>
          <w:rFonts w:ascii="Simplified Arabic" w:eastAsia="Times New Roman" w:hAnsi="Simplified Arabic" w:cs="Simplified Arabic"/>
          <w:sz w:val="32"/>
          <w:szCs w:val="32"/>
          <w:rtl/>
          <w:lang w:val="en-US"/>
        </w:rPr>
        <w:t xml:space="preserve"> الاقتصادية التي </w:t>
      </w:r>
      <w:r w:rsidRPr="007267B4">
        <w:rPr>
          <w:rFonts w:ascii="Simplified Arabic" w:eastAsia="Times New Roman" w:hAnsi="Simplified Arabic" w:cs="Simplified Arabic" w:hint="cs"/>
          <w:sz w:val="32"/>
          <w:szCs w:val="32"/>
          <w:rtl/>
          <w:lang w:val="en-US"/>
        </w:rPr>
        <w:t>تأتي</w:t>
      </w:r>
      <w:r w:rsidR="00EC06DD">
        <w:rPr>
          <w:rFonts w:ascii="Simplified Arabic" w:eastAsia="Times New Roman" w:hAnsi="Simplified Arabic" w:cs="Simplified Arabic"/>
          <w:sz w:val="32"/>
          <w:szCs w:val="32"/>
          <w:rtl/>
          <w:lang w:val="en-US"/>
        </w:rPr>
        <w:t xml:space="preserve"> حتما من</w:t>
      </w:r>
      <w:r w:rsidR="00EC06DD">
        <w:rPr>
          <w:rFonts w:ascii="Simplified Arabic" w:eastAsia="Times New Roman" w:hAnsi="Simplified Arabic" w:cs="Simplified Arabic" w:hint="cs"/>
          <w:sz w:val="32"/>
          <w:szCs w:val="32"/>
          <w:rtl/>
          <w:lang w:val="en-US" w:bidi="ar-DZ"/>
        </w:rPr>
        <w:t>ظ</w:t>
      </w:r>
      <w:proofErr w:type="spellStart"/>
      <w:r w:rsidRPr="007267B4">
        <w:rPr>
          <w:rFonts w:ascii="Simplified Arabic" w:eastAsia="Times New Roman" w:hAnsi="Simplified Arabic" w:cs="Simplified Arabic"/>
          <w:sz w:val="32"/>
          <w:szCs w:val="32"/>
          <w:rtl/>
          <w:lang w:val="en-US"/>
        </w:rPr>
        <w:t>مة</w:t>
      </w:r>
      <w:proofErr w:type="spellEnd"/>
      <w:r w:rsidRPr="007267B4">
        <w:rPr>
          <w:rFonts w:ascii="Simplified Arabic" w:eastAsia="Times New Roman" w:hAnsi="Simplified Arabic" w:cs="Simplified Arabic"/>
          <w:sz w:val="32"/>
          <w:szCs w:val="32"/>
          <w:rtl/>
          <w:lang w:val="en-US"/>
        </w:rPr>
        <w:t xml:space="preserve"> بجملة من الضوابط التشريعية ، ويعتبر المحل التجاري</w:t>
      </w:r>
      <w:r w:rsidRPr="007267B4">
        <w:rPr>
          <w:rFonts w:ascii="Simplified Arabic" w:eastAsia="Times New Roman" w:hAnsi="Simplified Arabic" w:cs="Simplified Arabic" w:hint="cs"/>
          <w:sz w:val="32"/>
          <w:szCs w:val="32"/>
          <w:rtl/>
          <w:lang w:val="en-US"/>
        </w:rPr>
        <w:t xml:space="preserve"> كأحد</w:t>
      </w:r>
      <w:r w:rsidRPr="007267B4">
        <w:rPr>
          <w:rFonts w:ascii="Simplified Arabic" w:eastAsia="Times New Roman" w:hAnsi="Simplified Arabic" w:cs="Simplified Arabic"/>
          <w:sz w:val="32"/>
          <w:szCs w:val="32"/>
          <w:rtl/>
          <w:lang w:val="en-US"/>
        </w:rPr>
        <w:t xml:space="preserve"> وسائل </w:t>
      </w:r>
      <w:r w:rsidRPr="007267B4">
        <w:rPr>
          <w:rFonts w:ascii="Simplified Arabic" w:eastAsia="Times New Roman" w:hAnsi="Simplified Arabic" w:cs="Simplified Arabic" w:hint="cs"/>
          <w:sz w:val="32"/>
          <w:szCs w:val="32"/>
          <w:rtl/>
          <w:lang w:val="en-US"/>
        </w:rPr>
        <w:t>الإنتاج</w:t>
      </w:r>
      <w:r w:rsidRPr="007267B4">
        <w:rPr>
          <w:rFonts w:ascii="Simplified Arabic" w:eastAsia="Times New Roman" w:hAnsi="Simplified Arabic" w:cs="Simplified Arabic"/>
          <w:sz w:val="32"/>
          <w:szCs w:val="32"/>
          <w:rtl/>
          <w:lang w:val="en-US"/>
        </w:rPr>
        <w:t xml:space="preserve"> الهامة في عالم التجارة </w:t>
      </w:r>
      <w:r w:rsidRPr="007267B4">
        <w:rPr>
          <w:rFonts w:ascii="Simplified Arabic" w:eastAsia="Times New Roman" w:hAnsi="Simplified Arabic" w:cs="Simplified Arabic" w:hint="cs"/>
          <w:sz w:val="32"/>
          <w:szCs w:val="32"/>
          <w:rtl/>
          <w:lang w:val="en-US"/>
        </w:rPr>
        <w:t>والأعمال</w:t>
      </w:r>
      <w:r w:rsidRPr="007267B4">
        <w:rPr>
          <w:rFonts w:ascii="Simplified Arabic" w:eastAsia="Times New Roman" w:hAnsi="Simplified Arabic" w:cs="Simplified Arabic"/>
          <w:sz w:val="32"/>
          <w:szCs w:val="32"/>
          <w:rtl/>
          <w:lang w:val="en-US"/>
        </w:rPr>
        <w:t xml:space="preserve"> ،ويرجع ذلك التوسع في مفهومه خاصة بظهور المشروعات التجارية الكبيرة والمنافسة ومع ازدياد النشاط التجاري واتساع </w:t>
      </w:r>
      <w:r w:rsidRPr="007267B4">
        <w:rPr>
          <w:rFonts w:ascii="Simplified Arabic" w:eastAsia="Times New Roman" w:hAnsi="Simplified Arabic" w:cs="Simplified Arabic" w:hint="cs"/>
          <w:sz w:val="32"/>
          <w:szCs w:val="32"/>
          <w:rtl/>
          <w:lang w:val="en-US"/>
        </w:rPr>
        <w:t>الأسواق</w:t>
      </w:r>
      <w:r w:rsidRPr="007267B4">
        <w:rPr>
          <w:rFonts w:ascii="Simplified Arabic" w:eastAsia="Times New Roman" w:hAnsi="Simplified Arabic" w:cs="Simplified Arabic"/>
          <w:sz w:val="32"/>
          <w:szCs w:val="32"/>
          <w:rtl/>
          <w:lang w:val="en-US"/>
        </w:rPr>
        <w:t xml:space="preserve"> التجارية خلال القرن التاسع عشر ،تبعا ل</w:t>
      </w:r>
      <w:r w:rsidRPr="007267B4">
        <w:rPr>
          <w:rFonts w:ascii="Simplified Arabic" w:eastAsia="Times New Roman" w:hAnsi="Simplified Arabic" w:cs="Simplified Arabic" w:hint="cs"/>
          <w:sz w:val="32"/>
          <w:szCs w:val="32"/>
          <w:rtl/>
          <w:lang w:val="en-US"/>
        </w:rPr>
        <w:t>ظ</w:t>
      </w:r>
      <w:r w:rsidRPr="007267B4">
        <w:rPr>
          <w:rFonts w:ascii="Simplified Arabic" w:eastAsia="Times New Roman" w:hAnsi="Simplified Arabic" w:cs="Simplified Arabic"/>
          <w:sz w:val="32"/>
          <w:szCs w:val="32"/>
          <w:rtl/>
          <w:lang w:val="en-US"/>
        </w:rPr>
        <w:t xml:space="preserve">هور الاختراعات الحديثة وقيام المشروعات الصناعية والتجارية الكبرى، ازدادت </w:t>
      </w:r>
      <w:r w:rsidRPr="007267B4">
        <w:rPr>
          <w:rFonts w:ascii="Simplified Arabic" w:eastAsia="Times New Roman" w:hAnsi="Simplified Arabic" w:cs="Simplified Arabic" w:hint="cs"/>
          <w:sz w:val="32"/>
          <w:szCs w:val="32"/>
          <w:rtl/>
          <w:lang w:val="en-US"/>
        </w:rPr>
        <w:t>أهمية</w:t>
      </w:r>
      <w:r w:rsidRPr="007267B4">
        <w:rPr>
          <w:rFonts w:ascii="Simplified Arabic" w:eastAsia="Times New Roman" w:hAnsi="Simplified Arabic" w:cs="Simplified Arabic"/>
          <w:sz w:val="32"/>
          <w:szCs w:val="32"/>
          <w:rtl/>
          <w:lang w:val="en-US"/>
        </w:rPr>
        <w:t xml:space="preserve"> المحل التجاري </w:t>
      </w:r>
      <w:r w:rsidRPr="007267B4">
        <w:rPr>
          <w:rFonts w:ascii="Simplified Arabic" w:eastAsia="Times New Roman" w:hAnsi="Simplified Arabic" w:cs="Simplified Arabic" w:hint="cs"/>
          <w:sz w:val="32"/>
          <w:szCs w:val="32"/>
          <w:rtl/>
          <w:lang w:val="en-US"/>
        </w:rPr>
        <w:t>وأدى</w:t>
      </w:r>
      <w:r w:rsidRPr="007267B4">
        <w:rPr>
          <w:rFonts w:ascii="Simplified Arabic" w:eastAsia="Times New Roman" w:hAnsi="Simplified Arabic" w:cs="Simplified Arabic"/>
          <w:sz w:val="32"/>
          <w:szCs w:val="32"/>
          <w:rtl/>
          <w:lang w:val="en-US"/>
        </w:rPr>
        <w:t xml:space="preserve"> هذا التطور </w:t>
      </w:r>
      <w:r w:rsidRPr="007267B4">
        <w:rPr>
          <w:rFonts w:ascii="Simplified Arabic" w:eastAsia="Times New Roman" w:hAnsi="Simplified Arabic" w:cs="Simplified Arabic" w:hint="cs"/>
          <w:sz w:val="32"/>
          <w:szCs w:val="32"/>
          <w:rtl/>
          <w:lang w:val="en-US"/>
        </w:rPr>
        <w:t>إلى</w:t>
      </w:r>
      <w:r w:rsidRPr="007267B4">
        <w:rPr>
          <w:rFonts w:ascii="Simplified Arabic" w:eastAsia="Times New Roman" w:hAnsi="Simplified Arabic" w:cs="Simplified Arabic"/>
          <w:sz w:val="32"/>
          <w:szCs w:val="32"/>
          <w:rtl/>
          <w:lang w:val="en-US"/>
        </w:rPr>
        <w:t xml:space="preserve"> عقد صفقات موضوعها المحل التجاري ، وبان</w:t>
      </w:r>
      <w:r w:rsidRPr="007267B4">
        <w:rPr>
          <w:rFonts w:ascii="Simplified Arabic" w:eastAsia="Times New Roman" w:hAnsi="Simplified Arabic" w:cs="Simplified Arabic" w:hint="cs"/>
          <w:sz w:val="32"/>
          <w:szCs w:val="32"/>
          <w:rtl/>
          <w:lang w:val="en-US"/>
        </w:rPr>
        <w:t>ت</w:t>
      </w:r>
      <w:r w:rsidRPr="007267B4">
        <w:rPr>
          <w:rFonts w:ascii="Simplified Arabic" w:eastAsia="Times New Roman" w:hAnsi="Simplified Arabic" w:cs="Simplified Arabic"/>
          <w:sz w:val="32"/>
          <w:szCs w:val="32"/>
          <w:rtl/>
          <w:lang w:val="en-US"/>
        </w:rPr>
        <w:t xml:space="preserve">شار العقود التي ترد على المحل التجاري </w:t>
      </w:r>
      <w:r w:rsidRPr="007267B4">
        <w:rPr>
          <w:rFonts w:ascii="Simplified Arabic" w:eastAsia="Times New Roman" w:hAnsi="Simplified Arabic" w:cs="Simplified Arabic" w:hint="cs"/>
          <w:sz w:val="32"/>
          <w:szCs w:val="32"/>
          <w:rtl/>
          <w:lang w:val="en-US"/>
        </w:rPr>
        <w:t>تبلورت</w:t>
      </w:r>
      <w:r w:rsidRPr="007267B4">
        <w:rPr>
          <w:rFonts w:ascii="Simplified Arabic" w:eastAsia="Times New Roman" w:hAnsi="Simplified Arabic" w:cs="Simplified Arabic"/>
          <w:sz w:val="32"/>
          <w:szCs w:val="32"/>
          <w:rtl/>
          <w:lang w:val="en-US"/>
        </w:rPr>
        <w:t xml:space="preserve"> الفكرة القانونية لهذا </w:t>
      </w:r>
      <w:r w:rsidRPr="007267B4">
        <w:rPr>
          <w:rFonts w:ascii="Simplified Arabic" w:eastAsia="Times New Roman" w:hAnsi="Simplified Arabic" w:cs="Simplified Arabic" w:hint="cs"/>
          <w:sz w:val="32"/>
          <w:szCs w:val="32"/>
          <w:rtl/>
          <w:lang w:val="en-US"/>
        </w:rPr>
        <w:t>الأخير</w:t>
      </w:r>
      <w:r w:rsidRPr="007267B4">
        <w:rPr>
          <w:rFonts w:ascii="Simplified Arabic" w:eastAsia="Times New Roman" w:hAnsi="Simplified Arabic" w:cs="Simplified Arabic"/>
          <w:sz w:val="32"/>
          <w:szCs w:val="32"/>
          <w:lang w:val="en-US"/>
        </w:rPr>
        <w:t xml:space="preserve"> </w:t>
      </w:r>
      <w:r w:rsidRPr="007267B4">
        <w:rPr>
          <w:rFonts w:ascii="Simplified Arabic" w:eastAsia="Times New Roman" w:hAnsi="Simplified Arabic" w:cs="Simplified Arabic" w:hint="cs"/>
          <w:sz w:val="32"/>
          <w:szCs w:val="32"/>
          <w:rtl/>
          <w:lang w:val="en-US"/>
        </w:rPr>
        <w:t>وأصبح</w:t>
      </w:r>
      <w:r w:rsidRPr="007267B4">
        <w:rPr>
          <w:rFonts w:ascii="Simplified Arabic" w:eastAsia="Times New Roman" w:hAnsi="Simplified Arabic" w:cs="Simplified Arabic"/>
          <w:sz w:val="32"/>
          <w:szCs w:val="32"/>
          <w:rtl/>
          <w:lang w:val="en-US"/>
        </w:rPr>
        <w:t xml:space="preserve"> لها قيمة خاصة حيث يحتل المحل التجاري مكانا معتبرا في الذمة المالية للتاجر يناهز بها قيمة العقار وبهذه الصفة </w:t>
      </w:r>
      <w:r w:rsidRPr="007267B4">
        <w:rPr>
          <w:rFonts w:ascii="Simplified Arabic" w:eastAsia="Times New Roman" w:hAnsi="Simplified Arabic" w:cs="Simplified Arabic" w:hint="cs"/>
          <w:sz w:val="32"/>
          <w:szCs w:val="32"/>
          <w:rtl/>
          <w:lang w:val="en-US"/>
        </w:rPr>
        <w:t>أصبح</w:t>
      </w:r>
      <w:r w:rsidRPr="007267B4">
        <w:rPr>
          <w:rFonts w:ascii="Simplified Arabic" w:eastAsia="Times New Roman" w:hAnsi="Simplified Arabic" w:cs="Simplified Arabic"/>
          <w:sz w:val="32"/>
          <w:szCs w:val="32"/>
          <w:rtl/>
          <w:lang w:val="en-US"/>
        </w:rPr>
        <w:t xml:space="preserve"> المحل التجاري موضوعا لمختلف التصرفات والعمليات القانونية التي يمكن </w:t>
      </w:r>
      <w:r w:rsidRPr="007267B4">
        <w:rPr>
          <w:rFonts w:ascii="Simplified Arabic" w:eastAsia="Times New Roman" w:hAnsi="Simplified Arabic" w:cs="Simplified Arabic" w:hint="cs"/>
          <w:sz w:val="32"/>
          <w:szCs w:val="32"/>
          <w:rtl/>
          <w:lang w:val="en-US"/>
        </w:rPr>
        <w:t>أن</w:t>
      </w:r>
      <w:r w:rsidRPr="007267B4">
        <w:rPr>
          <w:rFonts w:ascii="Simplified Arabic" w:eastAsia="Times New Roman" w:hAnsi="Simplified Arabic" w:cs="Simplified Arabic"/>
          <w:sz w:val="32"/>
          <w:szCs w:val="32"/>
          <w:rtl/>
          <w:lang w:val="en-US"/>
        </w:rPr>
        <w:t xml:space="preserve"> ترد عليه من بيع ورهن وهبة ، كما يجوز تقديمه </w:t>
      </w:r>
      <w:r w:rsidRPr="007267B4">
        <w:rPr>
          <w:rFonts w:ascii="Simplified Arabic" w:eastAsia="Times New Roman" w:hAnsi="Simplified Arabic" w:cs="Simplified Arabic" w:hint="cs"/>
          <w:sz w:val="32"/>
          <w:szCs w:val="32"/>
          <w:rtl/>
          <w:lang w:val="en-US"/>
        </w:rPr>
        <w:t>كإسهام</w:t>
      </w:r>
      <w:r w:rsidRPr="007267B4">
        <w:rPr>
          <w:rFonts w:ascii="Simplified Arabic" w:eastAsia="Times New Roman" w:hAnsi="Simplified Arabic" w:cs="Simplified Arabic"/>
          <w:sz w:val="32"/>
          <w:szCs w:val="32"/>
          <w:rtl/>
          <w:lang w:val="en-US"/>
        </w:rPr>
        <w:t xml:space="preserve"> في شركة وان كان بيع المحل التجاري </w:t>
      </w:r>
      <w:r w:rsidRPr="007267B4">
        <w:rPr>
          <w:rFonts w:ascii="Simplified Arabic" w:eastAsia="Times New Roman" w:hAnsi="Simplified Arabic" w:cs="Simplified Arabic" w:hint="cs"/>
          <w:sz w:val="32"/>
          <w:szCs w:val="32"/>
          <w:rtl/>
          <w:lang w:val="en-US"/>
        </w:rPr>
        <w:t>يأتي</w:t>
      </w:r>
      <w:r w:rsidRPr="007267B4">
        <w:rPr>
          <w:rFonts w:ascii="Simplified Arabic" w:eastAsia="Times New Roman" w:hAnsi="Simplified Arabic" w:cs="Simplified Arabic"/>
          <w:sz w:val="32"/>
          <w:szCs w:val="32"/>
          <w:rtl/>
          <w:lang w:val="en-US"/>
        </w:rPr>
        <w:t xml:space="preserve"> في طليعة تلك التصرفات </w:t>
      </w:r>
      <w:r w:rsidRPr="007267B4">
        <w:rPr>
          <w:rFonts w:ascii="Simplified Arabic" w:eastAsia="Times New Roman" w:hAnsi="Simplified Arabic" w:cs="Simplified Arabic" w:hint="cs"/>
          <w:sz w:val="32"/>
          <w:szCs w:val="32"/>
          <w:rtl/>
          <w:lang w:val="en-US"/>
        </w:rPr>
        <w:t>إذ</w:t>
      </w:r>
      <w:r w:rsidRPr="007267B4">
        <w:rPr>
          <w:rFonts w:ascii="Simplified Arabic" w:eastAsia="Times New Roman" w:hAnsi="Simplified Arabic" w:cs="Simplified Arabic"/>
          <w:sz w:val="32"/>
          <w:szCs w:val="32"/>
          <w:rtl/>
          <w:lang w:val="en-US"/>
        </w:rPr>
        <w:t xml:space="preserve"> يعتبر من </w:t>
      </w:r>
      <w:r w:rsidRPr="007267B4">
        <w:rPr>
          <w:rFonts w:ascii="Simplified Arabic" w:eastAsia="Times New Roman" w:hAnsi="Simplified Arabic" w:cs="Simplified Arabic" w:hint="cs"/>
          <w:sz w:val="32"/>
          <w:szCs w:val="32"/>
          <w:rtl/>
          <w:lang w:val="en-US"/>
        </w:rPr>
        <w:t>أهم</w:t>
      </w:r>
      <w:r w:rsidRPr="007267B4">
        <w:rPr>
          <w:rFonts w:ascii="Simplified Arabic" w:eastAsia="Times New Roman" w:hAnsi="Simplified Arabic" w:cs="Simplified Arabic"/>
          <w:sz w:val="32"/>
          <w:szCs w:val="32"/>
          <w:rtl/>
          <w:lang w:val="en-US"/>
        </w:rPr>
        <w:t xml:space="preserve"> المعاملات التي ترد على المحل التجاري </w:t>
      </w:r>
      <w:r w:rsidRPr="007267B4">
        <w:rPr>
          <w:rFonts w:ascii="Simplified Arabic" w:eastAsia="Times New Roman" w:hAnsi="Simplified Arabic" w:cs="Simplified Arabic" w:hint="cs"/>
          <w:sz w:val="32"/>
          <w:szCs w:val="32"/>
          <w:rtl/>
          <w:lang w:val="en-US"/>
        </w:rPr>
        <w:t>لأنه</w:t>
      </w:r>
      <w:r w:rsidRPr="007267B4">
        <w:rPr>
          <w:rFonts w:ascii="Simplified Arabic" w:eastAsia="Times New Roman" w:hAnsi="Simplified Arabic" w:cs="Simplified Arabic"/>
          <w:sz w:val="32"/>
          <w:szCs w:val="32"/>
          <w:lang w:val="en-US"/>
        </w:rPr>
        <w:t xml:space="preserve"> </w:t>
      </w:r>
      <w:r w:rsidRPr="007267B4">
        <w:rPr>
          <w:rFonts w:ascii="Simplified Arabic" w:eastAsia="Times New Roman" w:hAnsi="Simplified Arabic" w:cs="Simplified Arabic" w:hint="cs"/>
          <w:sz w:val="32"/>
          <w:szCs w:val="32"/>
          <w:rtl/>
          <w:lang w:val="en-US"/>
        </w:rPr>
        <w:t>أداة</w:t>
      </w:r>
      <w:r w:rsidRPr="007267B4">
        <w:rPr>
          <w:rFonts w:ascii="Simplified Arabic" w:eastAsia="Times New Roman" w:hAnsi="Simplified Arabic" w:cs="Simplified Arabic"/>
          <w:sz w:val="32"/>
          <w:szCs w:val="32"/>
          <w:rtl/>
          <w:lang w:val="en-US"/>
        </w:rPr>
        <w:t xml:space="preserve"> من </w:t>
      </w:r>
      <w:r w:rsidRPr="007267B4">
        <w:rPr>
          <w:rFonts w:ascii="Simplified Arabic" w:eastAsia="Times New Roman" w:hAnsi="Simplified Arabic" w:cs="Simplified Arabic" w:hint="cs"/>
          <w:sz w:val="32"/>
          <w:szCs w:val="32"/>
          <w:rtl/>
          <w:lang w:val="en-US"/>
        </w:rPr>
        <w:t>أدوات</w:t>
      </w:r>
      <w:r w:rsidRPr="007267B4">
        <w:rPr>
          <w:rFonts w:ascii="Simplified Arabic" w:eastAsia="Times New Roman" w:hAnsi="Simplified Arabic" w:cs="Simplified Arabic"/>
          <w:sz w:val="32"/>
          <w:szCs w:val="32"/>
          <w:rtl/>
          <w:lang w:val="en-US"/>
        </w:rPr>
        <w:t xml:space="preserve"> تسيير حركة الحياة الاقتصادية والتي عن طريقها يتم تبادل </w:t>
      </w:r>
      <w:r w:rsidRPr="007267B4">
        <w:rPr>
          <w:rFonts w:ascii="Simplified Arabic" w:eastAsia="Times New Roman" w:hAnsi="Simplified Arabic" w:cs="Simplified Arabic" w:hint="cs"/>
          <w:sz w:val="32"/>
          <w:szCs w:val="32"/>
          <w:rtl/>
          <w:lang w:val="en-US"/>
        </w:rPr>
        <w:t>الأموال</w:t>
      </w:r>
      <w:r w:rsidRPr="007267B4">
        <w:rPr>
          <w:rFonts w:ascii="Simplified Arabic" w:eastAsia="Times New Roman" w:hAnsi="Simplified Arabic" w:cs="Simplified Arabic"/>
          <w:sz w:val="32"/>
          <w:szCs w:val="32"/>
          <w:rtl/>
          <w:lang w:val="en-US"/>
        </w:rPr>
        <w:t xml:space="preserve"> والقيم بين </w:t>
      </w:r>
      <w:r w:rsidRPr="007267B4">
        <w:rPr>
          <w:rFonts w:ascii="Simplified Arabic" w:eastAsia="Times New Roman" w:hAnsi="Simplified Arabic" w:cs="Simplified Arabic" w:hint="cs"/>
          <w:sz w:val="32"/>
          <w:szCs w:val="32"/>
          <w:rtl/>
          <w:lang w:val="en-US"/>
        </w:rPr>
        <w:t>الأفراد</w:t>
      </w:r>
      <w:r w:rsidRPr="007267B4">
        <w:rPr>
          <w:rFonts w:ascii="Simplified Arabic" w:eastAsia="Times New Roman" w:hAnsi="Simplified Arabic" w:cs="Simplified Arabic"/>
          <w:sz w:val="32"/>
          <w:szCs w:val="32"/>
          <w:rtl/>
          <w:lang w:val="en-US"/>
        </w:rPr>
        <w:t>.</w:t>
      </w:r>
    </w:p>
    <w:p w:rsidR="003F5933" w:rsidRDefault="007267B4" w:rsidP="007F503D">
      <w:pPr>
        <w:tabs>
          <w:tab w:val="right" w:pos="424"/>
          <w:tab w:val="left" w:pos="849"/>
          <w:tab w:val="right" w:pos="1841"/>
          <w:tab w:val="right" w:pos="10773"/>
        </w:tabs>
        <w:bidi/>
        <w:spacing w:after="0" w:line="240" w:lineRule="auto"/>
        <w:ind w:left="-1"/>
        <w:jc w:val="both"/>
        <w:outlineLvl w:val="0"/>
        <w:rPr>
          <w:rFonts w:ascii="Simplified Arabic" w:eastAsia="Times New Roman" w:hAnsi="Simplified Arabic" w:cs="Simplified Arabic"/>
          <w:sz w:val="32"/>
          <w:szCs w:val="32"/>
          <w:rtl/>
          <w:lang w:val="en-US"/>
        </w:rPr>
      </w:pPr>
      <w:r w:rsidRPr="007267B4">
        <w:rPr>
          <w:rFonts w:ascii="Simplified Arabic" w:eastAsia="Times New Roman" w:hAnsi="Simplified Arabic" w:cs="Simplified Arabic" w:hint="cs"/>
          <w:sz w:val="32"/>
          <w:szCs w:val="32"/>
          <w:rtl/>
          <w:lang w:val="en-US"/>
        </w:rPr>
        <w:t xml:space="preserve">  </w:t>
      </w:r>
      <w:r w:rsidRPr="007267B4">
        <w:rPr>
          <w:rFonts w:ascii="Simplified Arabic" w:eastAsia="Times New Roman" w:hAnsi="Simplified Arabic" w:cs="Simplified Arabic"/>
          <w:sz w:val="32"/>
          <w:szCs w:val="32"/>
          <w:rtl/>
          <w:lang w:val="en-US"/>
        </w:rPr>
        <w:t xml:space="preserve">ويلاحظ </w:t>
      </w:r>
      <w:r w:rsidRPr="007267B4">
        <w:rPr>
          <w:rFonts w:ascii="Simplified Arabic" w:eastAsia="Times New Roman" w:hAnsi="Simplified Arabic" w:cs="Simplified Arabic" w:hint="cs"/>
          <w:sz w:val="32"/>
          <w:szCs w:val="32"/>
          <w:rtl/>
          <w:lang w:val="en-US"/>
        </w:rPr>
        <w:t>أن</w:t>
      </w:r>
      <w:r w:rsidRPr="007267B4">
        <w:rPr>
          <w:rFonts w:ascii="Simplified Arabic" w:eastAsia="Times New Roman" w:hAnsi="Simplified Arabic" w:cs="Simplified Arabic"/>
          <w:sz w:val="32"/>
          <w:szCs w:val="32"/>
          <w:rtl/>
          <w:lang w:val="en-US"/>
        </w:rPr>
        <w:t xml:space="preserve"> المشرع الجزائري من استقراء القانون التجاري انه سلك مسلك المشرع الفرنسي ونظم التصرفات التي ترد على المحل التجاري ، حيث خص كل عملية من هذه العمليات </w:t>
      </w:r>
      <w:r w:rsidRPr="007267B4">
        <w:rPr>
          <w:rFonts w:ascii="Simplified Arabic" w:eastAsia="Times New Roman" w:hAnsi="Simplified Arabic" w:cs="Simplified Arabic" w:hint="cs"/>
          <w:sz w:val="32"/>
          <w:szCs w:val="32"/>
          <w:rtl/>
          <w:lang w:val="en-US"/>
        </w:rPr>
        <w:t>بأحكام</w:t>
      </w:r>
      <w:r w:rsidRPr="007267B4">
        <w:rPr>
          <w:rFonts w:ascii="Simplified Arabic" w:eastAsia="Times New Roman" w:hAnsi="Simplified Arabic" w:cs="Simplified Arabic"/>
          <w:sz w:val="32"/>
          <w:szCs w:val="32"/>
          <w:rtl/>
          <w:lang w:val="en-US"/>
        </w:rPr>
        <w:t xml:space="preserve"> خاصة </w:t>
      </w:r>
      <w:r w:rsidRPr="007267B4">
        <w:rPr>
          <w:rFonts w:ascii="Simplified Arabic" w:eastAsia="Times New Roman" w:hAnsi="Simplified Arabic" w:cs="Simplified Arabic" w:hint="cs"/>
          <w:sz w:val="32"/>
          <w:szCs w:val="32"/>
          <w:rtl/>
          <w:lang w:val="en-US"/>
        </w:rPr>
        <w:t>وأهمها</w:t>
      </w:r>
      <w:r w:rsidRPr="007267B4">
        <w:rPr>
          <w:rFonts w:ascii="Simplified Arabic" w:eastAsia="Times New Roman" w:hAnsi="Simplified Arabic" w:cs="Simplified Arabic"/>
          <w:sz w:val="32"/>
          <w:szCs w:val="32"/>
          <w:rtl/>
          <w:lang w:val="en-US"/>
        </w:rPr>
        <w:t xml:space="preserve"> عملية البيع فكون عقد</w:t>
      </w:r>
      <w:r w:rsidRPr="007267B4">
        <w:rPr>
          <w:rFonts w:ascii="Simplified Arabic" w:eastAsia="Times New Roman" w:hAnsi="Simplified Arabic" w:cs="Simplified Arabic" w:hint="cs"/>
          <w:sz w:val="32"/>
          <w:szCs w:val="32"/>
          <w:rtl/>
          <w:lang w:val="en-US"/>
        </w:rPr>
        <w:t xml:space="preserve"> بيع المحل التجاري صورة من صور عقود البيع ،فان قواعد القانون المدني تسري عليه ،ولكن لتمتعه بطبيعة خاصة باعتباره منقول معنوي يصعب خضوع التصرفات الواردة عليه لأحكام القانون المدني ،فإذا جاء نص خاص به في القانون التجاري يجب تطبيقه ،حيث أورد المشرع الجزائري أحكام بيع المحل التجاري في المادة 79 وما يليها إلى غاية المادة 117 من القانون التجاري ،إذ جاء بموجبه هذا القانون استثناءات مهمة تسري على المحل التجاري ،كما أن الرجوع إلى أحكام القانون المدني أمر لا مفر منه حيث لم ينظم المشرع في القانون التجاري سوى أحكام خاصة ، أي اقتصر على بيان الأحكام الاستثنائية القابلة للتطبيق على المحل التجاري في حالة التصرف فيه.</w:t>
      </w:r>
    </w:p>
    <w:p w:rsidR="003F5933" w:rsidRDefault="003F5933" w:rsidP="003F5933">
      <w:pPr>
        <w:bidi/>
        <w:jc w:val="center"/>
        <w:rPr>
          <w:rFonts w:ascii="Simplified Arabic" w:eastAsia="Times New Roman" w:hAnsi="Simplified Arabic" w:cs="Simplified Arabic"/>
          <w:sz w:val="32"/>
          <w:szCs w:val="32"/>
          <w:rtl/>
          <w:lang w:val="en-US"/>
        </w:rPr>
        <w:sectPr w:rsidR="003F5933" w:rsidSect="00363C0C">
          <w:headerReference w:type="default" r:id="rId18"/>
          <w:footerReference w:type="default" r:id="rId19"/>
          <w:pgSz w:w="11906" w:h="16838" w:code="9"/>
          <w:pgMar w:top="1134" w:right="1701" w:bottom="1134" w:left="1134" w:header="709" w:footer="709" w:gutter="0"/>
          <w:pgNumType w:fmt="arabicAbjad" w:start="2"/>
          <w:cols w:space="708"/>
          <w:docGrid w:linePitch="360"/>
        </w:sectPr>
      </w:pPr>
    </w:p>
    <w:p w:rsidR="007267B4" w:rsidRPr="003F5933" w:rsidRDefault="007267B4" w:rsidP="003F5933">
      <w:pPr>
        <w:bidi/>
        <w:jc w:val="center"/>
        <w:rPr>
          <w:rFonts w:ascii="Simplified Arabic" w:eastAsia="Times New Roman" w:hAnsi="Simplified Arabic" w:cs="Simplified Arabic"/>
          <w:sz w:val="32"/>
          <w:szCs w:val="32"/>
          <w:rtl/>
          <w:lang w:val="en-US"/>
        </w:rPr>
      </w:pPr>
    </w:p>
    <w:p w:rsidR="007267B4" w:rsidRPr="007267B4" w:rsidRDefault="007267B4" w:rsidP="007F503D">
      <w:pPr>
        <w:tabs>
          <w:tab w:val="right" w:pos="424"/>
          <w:tab w:val="left" w:pos="849"/>
          <w:tab w:val="right" w:pos="1841"/>
          <w:tab w:val="right" w:pos="9071"/>
          <w:tab w:val="right" w:pos="10773"/>
        </w:tabs>
        <w:bidi/>
        <w:spacing w:after="0" w:line="240" w:lineRule="auto"/>
        <w:ind w:left="-1"/>
        <w:jc w:val="both"/>
        <w:outlineLvl w:val="0"/>
        <w:rPr>
          <w:rFonts w:ascii="Simplified Arabic" w:eastAsia="Times New Roman" w:hAnsi="Simplified Arabic" w:cs="Simplified Arabic"/>
          <w:sz w:val="32"/>
          <w:szCs w:val="32"/>
          <w:rtl/>
          <w:lang w:val="en-US"/>
        </w:rPr>
      </w:pPr>
      <w:r w:rsidRPr="007267B4">
        <w:rPr>
          <w:rFonts w:ascii="Simplified Arabic" w:eastAsia="Times New Roman" w:hAnsi="Simplified Arabic" w:cs="Simplified Arabic" w:hint="cs"/>
          <w:sz w:val="32"/>
          <w:szCs w:val="32"/>
          <w:rtl/>
          <w:lang w:val="en-US"/>
        </w:rPr>
        <w:t xml:space="preserve">  كما اختلف الكتاب والفقهاء حول الطبيعة القانونية لبيع المحل التجاري من القوانين التي لم توضح طبيعة التعامل </w:t>
      </w:r>
      <w:proofErr w:type="spellStart"/>
      <w:r w:rsidRPr="007267B4">
        <w:rPr>
          <w:rFonts w:ascii="Simplified Arabic" w:eastAsia="Times New Roman" w:hAnsi="Simplified Arabic" w:cs="Simplified Arabic" w:hint="cs"/>
          <w:sz w:val="32"/>
          <w:szCs w:val="32"/>
          <w:rtl/>
          <w:lang w:val="en-US"/>
        </w:rPr>
        <w:t>به،حيث</w:t>
      </w:r>
      <w:proofErr w:type="spellEnd"/>
      <w:r w:rsidRPr="007267B4">
        <w:rPr>
          <w:rFonts w:ascii="Simplified Arabic" w:eastAsia="Times New Roman" w:hAnsi="Simplified Arabic" w:cs="Simplified Arabic" w:hint="cs"/>
          <w:sz w:val="32"/>
          <w:szCs w:val="32"/>
          <w:rtl/>
          <w:lang w:val="en-US"/>
        </w:rPr>
        <w:t xml:space="preserve"> يميل الفقه وهو الرأي الغالب والراجح إلى اعتبار كل شراء أو بيع للمحل التجاري عملا تجاريا بطبيعته بسبب موضوع العقد وان هذا الأخير يخضع لاختصاص القضاء التجاري ،ولا يستندون في ذلك على نص قانوني بل اعتبار أن الأعمال التجارية جاءت على سبيل المثال وليس على سبيل الحصر لكن المشرع الجزائري اتخذ موقفا صريحا على هذا الموضوع ،بفضل الخلاف وحسمه وهذا ما تبين من خلال المادتين 3 و 4 من القانون التجاري الجزائري من الأعمال التجارية بحسب الشكل آيا كان أطرافه ومها كانت صفتهم وقت العقد سواء كان بائع المحل التجاري آو مشتريه شخصا تجاريا أو مدنيا.</w:t>
      </w:r>
    </w:p>
    <w:p w:rsidR="007267B4" w:rsidRPr="007267B4" w:rsidRDefault="007267B4" w:rsidP="008F4AAC">
      <w:pPr>
        <w:numPr>
          <w:ilvl w:val="0"/>
          <w:numId w:val="3"/>
        </w:numPr>
        <w:tabs>
          <w:tab w:val="right" w:pos="424"/>
          <w:tab w:val="left" w:pos="849"/>
          <w:tab w:val="right" w:pos="1841"/>
          <w:tab w:val="right" w:pos="10773"/>
        </w:tabs>
        <w:bidi/>
        <w:spacing w:after="0" w:line="240" w:lineRule="auto"/>
        <w:ind w:left="-1" w:right="336" w:firstLine="0"/>
        <w:contextualSpacing/>
        <w:jc w:val="both"/>
        <w:outlineLvl w:val="0"/>
        <w:rPr>
          <w:rFonts w:ascii="Simplified Arabic" w:eastAsia="Times New Roman" w:hAnsi="Simplified Arabic" w:cs="Simplified Arabic"/>
          <w:b/>
          <w:bCs/>
          <w:sz w:val="32"/>
          <w:szCs w:val="32"/>
          <w:lang w:val="en-US"/>
        </w:rPr>
      </w:pPr>
      <w:proofErr w:type="gramStart"/>
      <w:r w:rsidRPr="007267B4">
        <w:rPr>
          <w:rFonts w:ascii="Simplified Arabic" w:eastAsia="Times New Roman" w:hAnsi="Simplified Arabic" w:cs="Simplified Arabic" w:hint="cs"/>
          <w:b/>
          <w:bCs/>
          <w:sz w:val="32"/>
          <w:szCs w:val="32"/>
          <w:rtl/>
          <w:lang w:val="en-US"/>
        </w:rPr>
        <w:t>أهمية</w:t>
      </w:r>
      <w:proofErr w:type="gramEnd"/>
      <w:r w:rsidRPr="007267B4">
        <w:rPr>
          <w:rFonts w:ascii="Simplified Arabic" w:eastAsia="Times New Roman" w:hAnsi="Simplified Arabic" w:cs="Simplified Arabic" w:hint="cs"/>
          <w:b/>
          <w:bCs/>
          <w:sz w:val="32"/>
          <w:szCs w:val="32"/>
          <w:rtl/>
          <w:lang w:val="en-US"/>
        </w:rPr>
        <w:t xml:space="preserve"> الموضوع: </w:t>
      </w:r>
    </w:p>
    <w:p w:rsidR="007267B4" w:rsidRPr="007267B4" w:rsidRDefault="007267B4" w:rsidP="007F503D">
      <w:pPr>
        <w:tabs>
          <w:tab w:val="right" w:pos="424"/>
          <w:tab w:val="left" w:pos="849"/>
          <w:tab w:val="right" w:pos="1841"/>
          <w:tab w:val="right" w:pos="9071"/>
          <w:tab w:val="right" w:pos="10773"/>
        </w:tabs>
        <w:bidi/>
        <w:spacing w:after="0" w:line="240" w:lineRule="auto"/>
        <w:ind w:left="-1"/>
        <w:jc w:val="both"/>
        <w:outlineLvl w:val="0"/>
        <w:rPr>
          <w:rFonts w:ascii="Simplified Arabic" w:eastAsia="Times New Roman" w:hAnsi="Simplified Arabic" w:cs="Simplified Arabic"/>
          <w:sz w:val="32"/>
          <w:szCs w:val="32"/>
          <w:rtl/>
          <w:lang w:val="en-US"/>
        </w:rPr>
      </w:pPr>
      <w:r w:rsidRPr="007267B4">
        <w:rPr>
          <w:rFonts w:ascii="Simplified Arabic" w:eastAsia="Times New Roman" w:hAnsi="Simplified Arabic" w:cs="Simplified Arabic" w:hint="cs"/>
          <w:sz w:val="32"/>
          <w:szCs w:val="32"/>
          <w:rtl/>
          <w:lang w:val="en-US"/>
        </w:rPr>
        <w:t xml:space="preserve">  </w:t>
      </w:r>
      <w:proofErr w:type="gramStart"/>
      <w:r w:rsidRPr="007267B4">
        <w:rPr>
          <w:rFonts w:ascii="Simplified Arabic" w:eastAsia="Times New Roman" w:hAnsi="Simplified Arabic" w:cs="Simplified Arabic" w:hint="cs"/>
          <w:sz w:val="32"/>
          <w:szCs w:val="32"/>
          <w:rtl/>
          <w:lang w:val="en-US"/>
        </w:rPr>
        <w:t>إن</w:t>
      </w:r>
      <w:proofErr w:type="gramEnd"/>
      <w:r w:rsidRPr="007267B4">
        <w:rPr>
          <w:rFonts w:ascii="Simplified Arabic" w:eastAsia="Times New Roman" w:hAnsi="Simplified Arabic" w:cs="Simplified Arabic" w:hint="cs"/>
          <w:sz w:val="32"/>
          <w:szCs w:val="32"/>
          <w:rtl/>
          <w:lang w:val="en-US"/>
        </w:rPr>
        <w:t xml:space="preserve"> بيع المحل التجاري يمثل عملية على درجة كبيرة من الأهمية تكمن في ما يلي:</w:t>
      </w:r>
    </w:p>
    <w:p w:rsidR="007267B4" w:rsidRPr="007267B4" w:rsidRDefault="007267B4" w:rsidP="008F4AAC">
      <w:pPr>
        <w:numPr>
          <w:ilvl w:val="0"/>
          <w:numId w:val="4"/>
        </w:numPr>
        <w:tabs>
          <w:tab w:val="right" w:pos="424"/>
          <w:tab w:val="left" w:pos="849"/>
          <w:tab w:val="right" w:pos="1841"/>
          <w:tab w:val="right" w:pos="10773"/>
        </w:tabs>
        <w:bidi/>
        <w:spacing w:after="0" w:line="240" w:lineRule="auto"/>
        <w:ind w:left="-1" w:right="336" w:firstLine="0"/>
        <w:contextualSpacing/>
        <w:jc w:val="both"/>
        <w:outlineLvl w:val="0"/>
        <w:rPr>
          <w:rFonts w:ascii="Simplified Arabic" w:eastAsia="Times New Roman" w:hAnsi="Simplified Arabic" w:cs="Simplified Arabic"/>
          <w:sz w:val="32"/>
          <w:szCs w:val="32"/>
          <w:lang w:val="en-US"/>
        </w:rPr>
      </w:pPr>
      <w:proofErr w:type="gramStart"/>
      <w:r w:rsidRPr="007267B4">
        <w:rPr>
          <w:rFonts w:ascii="Simplified Arabic" w:eastAsia="Times New Roman" w:hAnsi="Simplified Arabic" w:cs="Simplified Arabic" w:hint="cs"/>
          <w:sz w:val="32"/>
          <w:szCs w:val="32"/>
          <w:rtl/>
          <w:lang w:val="en-US"/>
        </w:rPr>
        <w:t>افتتاح</w:t>
      </w:r>
      <w:proofErr w:type="gramEnd"/>
      <w:r w:rsidRPr="007267B4">
        <w:rPr>
          <w:rFonts w:ascii="Simplified Arabic" w:eastAsia="Times New Roman" w:hAnsi="Simplified Arabic" w:cs="Simplified Arabic" w:hint="cs"/>
          <w:sz w:val="32"/>
          <w:szCs w:val="32"/>
          <w:rtl/>
          <w:lang w:val="en-US"/>
        </w:rPr>
        <w:t xml:space="preserve"> المحل التجاري عماد التجارة لما يتضمنه من عناصر مهمة، فكان بيعه من التصرفات القانونية المؤثرة في حياة التاجر وذمته المالية حيث أحاط المشرع بجملة من القوانين المنظمة لهذا البيع.</w:t>
      </w:r>
    </w:p>
    <w:p w:rsidR="007267B4" w:rsidRPr="007267B4" w:rsidRDefault="007267B4" w:rsidP="008F4AAC">
      <w:pPr>
        <w:numPr>
          <w:ilvl w:val="0"/>
          <w:numId w:val="4"/>
        </w:numPr>
        <w:tabs>
          <w:tab w:val="right" w:pos="424"/>
          <w:tab w:val="left" w:pos="849"/>
          <w:tab w:val="right" w:pos="1841"/>
          <w:tab w:val="right" w:pos="10773"/>
        </w:tabs>
        <w:bidi/>
        <w:spacing w:after="0" w:line="240" w:lineRule="auto"/>
        <w:ind w:left="-1" w:right="336" w:firstLine="0"/>
        <w:contextualSpacing/>
        <w:jc w:val="both"/>
        <w:outlineLvl w:val="0"/>
        <w:rPr>
          <w:rFonts w:ascii="Simplified Arabic" w:eastAsia="Times New Roman" w:hAnsi="Simplified Arabic" w:cs="Simplified Arabic"/>
          <w:sz w:val="32"/>
          <w:szCs w:val="32"/>
          <w:lang w:val="en-US"/>
        </w:rPr>
      </w:pPr>
      <w:proofErr w:type="gramStart"/>
      <w:r w:rsidRPr="007267B4">
        <w:rPr>
          <w:rFonts w:ascii="Simplified Arabic" w:eastAsia="Times New Roman" w:hAnsi="Simplified Arabic" w:cs="Simplified Arabic" w:hint="cs"/>
          <w:sz w:val="32"/>
          <w:szCs w:val="32"/>
          <w:rtl/>
          <w:lang w:val="en-US"/>
        </w:rPr>
        <w:t>يعتبر</w:t>
      </w:r>
      <w:proofErr w:type="gramEnd"/>
      <w:r w:rsidRPr="007267B4">
        <w:rPr>
          <w:rFonts w:ascii="Simplified Arabic" w:eastAsia="Times New Roman" w:hAnsi="Simplified Arabic" w:cs="Simplified Arabic" w:hint="cs"/>
          <w:sz w:val="32"/>
          <w:szCs w:val="32"/>
          <w:rtl/>
          <w:lang w:val="en-US"/>
        </w:rPr>
        <w:t xml:space="preserve"> بيع المحل التجاري شيئا مهما وخطيرا في نفس الوقت على الأطراف المتعاقدة من بائع ومشتري وكذلك بالنسبة لدائني البائع، وهو ما يفسر كثرة القضايا التجارية المتعلقة بالمحل التجاري وبيعه.</w:t>
      </w:r>
    </w:p>
    <w:p w:rsidR="007267B4" w:rsidRPr="007267B4" w:rsidRDefault="007267B4" w:rsidP="008F4AAC">
      <w:pPr>
        <w:numPr>
          <w:ilvl w:val="0"/>
          <w:numId w:val="4"/>
        </w:numPr>
        <w:tabs>
          <w:tab w:val="right" w:pos="424"/>
          <w:tab w:val="left" w:pos="849"/>
          <w:tab w:val="right" w:pos="1841"/>
          <w:tab w:val="right" w:pos="10773"/>
        </w:tabs>
        <w:bidi/>
        <w:spacing w:after="0" w:line="240" w:lineRule="auto"/>
        <w:ind w:left="-1" w:firstLine="0"/>
        <w:contextualSpacing/>
        <w:jc w:val="both"/>
        <w:outlineLvl w:val="0"/>
        <w:rPr>
          <w:rFonts w:ascii="Simplified Arabic" w:eastAsia="Times New Roman" w:hAnsi="Simplified Arabic" w:cs="Simplified Arabic"/>
          <w:sz w:val="32"/>
          <w:szCs w:val="32"/>
          <w:lang w:val="en-US"/>
        </w:rPr>
      </w:pPr>
      <w:r w:rsidRPr="007267B4">
        <w:rPr>
          <w:rFonts w:ascii="Simplified Arabic" w:eastAsia="Times New Roman" w:hAnsi="Simplified Arabic" w:cs="Simplified Arabic" w:hint="cs"/>
          <w:sz w:val="32"/>
          <w:szCs w:val="32"/>
          <w:rtl/>
          <w:lang w:val="en-US"/>
        </w:rPr>
        <w:t xml:space="preserve">بيع المحل التجاري هو </w:t>
      </w:r>
      <w:proofErr w:type="gramStart"/>
      <w:r w:rsidRPr="007267B4">
        <w:rPr>
          <w:rFonts w:ascii="Simplified Arabic" w:eastAsia="Times New Roman" w:hAnsi="Simplified Arabic" w:cs="Simplified Arabic" w:hint="cs"/>
          <w:sz w:val="32"/>
          <w:szCs w:val="32"/>
          <w:rtl/>
          <w:lang w:val="en-US"/>
        </w:rPr>
        <w:t>وسيلة</w:t>
      </w:r>
      <w:proofErr w:type="gramEnd"/>
      <w:r w:rsidRPr="007267B4">
        <w:rPr>
          <w:rFonts w:ascii="Simplified Arabic" w:eastAsia="Times New Roman" w:hAnsi="Simplified Arabic" w:cs="Simplified Arabic" w:hint="cs"/>
          <w:sz w:val="32"/>
          <w:szCs w:val="32"/>
          <w:rtl/>
          <w:lang w:val="en-US"/>
        </w:rPr>
        <w:t xml:space="preserve"> مهمة لانتقال الأموال والقيم بين الأفراد و بها تدور الحياة الاقتصادية.  </w:t>
      </w:r>
    </w:p>
    <w:p w:rsidR="007267B4" w:rsidRPr="007267B4" w:rsidRDefault="007267B4" w:rsidP="008F4AAC">
      <w:pPr>
        <w:numPr>
          <w:ilvl w:val="0"/>
          <w:numId w:val="3"/>
        </w:numPr>
        <w:tabs>
          <w:tab w:val="right" w:pos="424"/>
          <w:tab w:val="left" w:pos="849"/>
          <w:tab w:val="right" w:pos="1841"/>
          <w:tab w:val="right" w:pos="10773"/>
        </w:tabs>
        <w:bidi/>
        <w:spacing w:after="0" w:line="240" w:lineRule="auto"/>
        <w:ind w:left="-1" w:right="336" w:firstLine="0"/>
        <w:contextualSpacing/>
        <w:jc w:val="both"/>
        <w:outlineLvl w:val="0"/>
        <w:rPr>
          <w:rFonts w:ascii="Simplified Arabic" w:eastAsia="Times New Roman" w:hAnsi="Simplified Arabic" w:cs="Simplified Arabic"/>
          <w:b/>
          <w:bCs/>
          <w:sz w:val="32"/>
          <w:szCs w:val="32"/>
          <w:lang w:val="en-US"/>
        </w:rPr>
      </w:pPr>
      <w:proofErr w:type="gramStart"/>
      <w:r w:rsidRPr="007267B4">
        <w:rPr>
          <w:rFonts w:ascii="Simplified Arabic" w:eastAsia="Times New Roman" w:hAnsi="Simplified Arabic" w:cs="Simplified Arabic" w:hint="cs"/>
          <w:b/>
          <w:bCs/>
          <w:sz w:val="32"/>
          <w:szCs w:val="32"/>
          <w:rtl/>
          <w:lang w:val="en-US"/>
        </w:rPr>
        <w:t>أسباب</w:t>
      </w:r>
      <w:proofErr w:type="gramEnd"/>
      <w:r w:rsidRPr="007267B4">
        <w:rPr>
          <w:rFonts w:ascii="Simplified Arabic" w:eastAsia="Times New Roman" w:hAnsi="Simplified Arabic" w:cs="Simplified Arabic" w:hint="cs"/>
          <w:b/>
          <w:bCs/>
          <w:sz w:val="32"/>
          <w:szCs w:val="32"/>
          <w:rtl/>
          <w:lang w:val="en-US"/>
        </w:rPr>
        <w:t xml:space="preserve"> اختيار الموضوع:</w:t>
      </w:r>
    </w:p>
    <w:p w:rsidR="007267B4" w:rsidRDefault="007267B4" w:rsidP="007267B4">
      <w:pPr>
        <w:tabs>
          <w:tab w:val="right" w:pos="424"/>
          <w:tab w:val="left" w:pos="849"/>
          <w:tab w:val="right" w:pos="1841"/>
          <w:tab w:val="right" w:pos="10773"/>
        </w:tabs>
        <w:bidi/>
        <w:spacing w:after="0" w:line="240" w:lineRule="auto"/>
        <w:ind w:left="-1" w:right="336"/>
        <w:jc w:val="both"/>
        <w:outlineLvl w:val="0"/>
        <w:rPr>
          <w:rFonts w:ascii="Simplified Arabic" w:eastAsia="Times New Roman" w:hAnsi="Simplified Arabic" w:cs="Simplified Arabic"/>
          <w:sz w:val="32"/>
          <w:szCs w:val="32"/>
          <w:rtl/>
          <w:lang w:val="en-US"/>
        </w:rPr>
      </w:pPr>
      <w:proofErr w:type="gramStart"/>
      <w:r w:rsidRPr="007267B4">
        <w:rPr>
          <w:rFonts w:ascii="Simplified Arabic" w:eastAsia="Times New Roman" w:hAnsi="Simplified Arabic" w:cs="Simplified Arabic" w:hint="cs"/>
          <w:sz w:val="32"/>
          <w:szCs w:val="32"/>
          <w:rtl/>
          <w:lang w:val="en-US"/>
        </w:rPr>
        <w:t>الاعتبارات</w:t>
      </w:r>
      <w:proofErr w:type="gramEnd"/>
      <w:r w:rsidRPr="007267B4">
        <w:rPr>
          <w:rFonts w:ascii="Simplified Arabic" w:eastAsia="Times New Roman" w:hAnsi="Simplified Arabic" w:cs="Simplified Arabic" w:hint="cs"/>
          <w:sz w:val="32"/>
          <w:szCs w:val="32"/>
          <w:rtl/>
          <w:lang w:val="en-US"/>
        </w:rPr>
        <w:t xml:space="preserve"> التي دفعتنا إلى اختيار الموضوع هي محاولة شرح وتحليل الأحكام التي تنظم بيع المحل التجاري، بالإضافة إلى ميولنا الشخصية لدراسة الأعمال التجارية.</w:t>
      </w:r>
    </w:p>
    <w:p w:rsidR="00EC06DD" w:rsidRDefault="00EC06DD" w:rsidP="00EC06DD">
      <w:pPr>
        <w:tabs>
          <w:tab w:val="right" w:pos="424"/>
          <w:tab w:val="left" w:pos="849"/>
          <w:tab w:val="right" w:pos="1841"/>
          <w:tab w:val="right" w:pos="10773"/>
        </w:tabs>
        <w:bidi/>
        <w:spacing w:after="0" w:line="240" w:lineRule="auto"/>
        <w:ind w:left="-1" w:right="336"/>
        <w:jc w:val="both"/>
        <w:outlineLvl w:val="0"/>
        <w:rPr>
          <w:rFonts w:ascii="Simplified Arabic" w:eastAsia="Times New Roman" w:hAnsi="Simplified Arabic" w:cs="Simplified Arabic"/>
          <w:sz w:val="32"/>
          <w:szCs w:val="32"/>
          <w:rtl/>
          <w:lang w:val="en-US"/>
        </w:rPr>
      </w:pPr>
    </w:p>
    <w:p w:rsidR="00EC06DD" w:rsidRPr="007267B4" w:rsidRDefault="00EC06DD" w:rsidP="00EC06DD">
      <w:pPr>
        <w:tabs>
          <w:tab w:val="right" w:pos="424"/>
          <w:tab w:val="left" w:pos="849"/>
          <w:tab w:val="right" w:pos="1841"/>
          <w:tab w:val="right" w:pos="10773"/>
        </w:tabs>
        <w:bidi/>
        <w:spacing w:after="0" w:line="240" w:lineRule="auto"/>
        <w:ind w:left="-1" w:right="336"/>
        <w:jc w:val="both"/>
        <w:outlineLvl w:val="0"/>
        <w:rPr>
          <w:rFonts w:ascii="Simplified Arabic" w:eastAsia="Times New Roman" w:hAnsi="Simplified Arabic" w:cs="Simplified Arabic"/>
          <w:sz w:val="32"/>
          <w:szCs w:val="32"/>
          <w:rtl/>
          <w:lang w:val="en-US"/>
        </w:rPr>
      </w:pPr>
    </w:p>
    <w:p w:rsidR="007267B4" w:rsidRPr="007267B4" w:rsidRDefault="007267B4" w:rsidP="008F4AAC">
      <w:pPr>
        <w:numPr>
          <w:ilvl w:val="0"/>
          <w:numId w:val="3"/>
        </w:numPr>
        <w:tabs>
          <w:tab w:val="right" w:pos="424"/>
          <w:tab w:val="left" w:pos="849"/>
          <w:tab w:val="right" w:pos="1841"/>
          <w:tab w:val="right" w:pos="10773"/>
        </w:tabs>
        <w:bidi/>
        <w:spacing w:after="0" w:line="240" w:lineRule="auto"/>
        <w:ind w:left="-1" w:right="336" w:firstLine="0"/>
        <w:contextualSpacing/>
        <w:jc w:val="both"/>
        <w:outlineLvl w:val="0"/>
        <w:rPr>
          <w:rFonts w:ascii="Simplified Arabic" w:eastAsia="Times New Roman" w:hAnsi="Simplified Arabic" w:cs="Simplified Arabic"/>
          <w:b/>
          <w:bCs/>
          <w:sz w:val="32"/>
          <w:szCs w:val="32"/>
          <w:lang w:val="en-US"/>
        </w:rPr>
      </w:pPr>
      <w:r w:rsidRPr="007267B4">
        <w:rPr>
          <w:rFonts w:ascii="Simplified Arabic" w:eastAsia="Times New Roman" w:hAnsi="Simplified Arabic" w:cs="Simplified Arabic" w:hint="cs"/>
          <w:b/>
          <w:bCs/>
          <w:sz w:val="32"/>
          <w:szCs w:val="32"/>
          <w:rtl/>
          <w:lang w:val="en-US"/>
        </w:rPr>
        <w:lastRenderedPageBreak/>
        <w:t>الأهداف من الدراسة :</w:t>
      </w:r>
    </w:p>
    <w:p w:rsidR="007267B4" w:rsidRPr="007267B4" w:rsidRDefault="003F5933" w:rsidP="007267B4">
      <w:pPr>
        <w:tabs>
          <w:tab w:val="right" w:pos="424"/>
          <w:tab w:val="left" w:pos="849"/>
          <w:tab w:val="right" w:pos="1841"/>
          <w:tab w:val="right" w:pos="10773"/>
        </w:tabs>
        <w:bidi/>
        <w:spacing w:after="0" w:line="240" w:lineRule="auto"/>
        <w:ind w:left="-1" w:right="336"/>
        <w:contextualSpacing/>
        <w:jc w:val="both"/>
        <w:outlineLvl w:val="0"/>
        <w:rPr>
          <w:rFonts w:ascii="Simplified Arabic" w:eastAsia="Times New Roman" w:hAnsi="Simplified Arabic" w:cs="Simplified Arabic"/>
          <w:sz w:val="32"/>
          <w:szCs w:val="32"/>
          <w:rtl/>
          <w:lang w:val="en-US"/>
        </w:rPr>
      </w:pPr>
      <w:r>
        <w:rPr>
          <w:rFonts w:ascii="Simplified Arabic" w:eastAsia="Times New Roman" w:hAnsi="Simplified Arabic" w:cs="Simplified Arabic" w:hint="cs"/>
          <w:sz w:val="32"/>
          <w:szCs w:val="32"/>
          <w:rtl/>
          <w:lang w:val="en-US"/>
        </w:rPr>
        <w:t>الأهداف المنشودة من الدراسة هي</w:t>
      </w:r>
      <w:r w:rsidR="007267B4" w:rsidRPr="007267B4">
        <w:rPr>
          <w:rFonts w:ascii="Simplified Arabic" w:eastAsia="Times New Roman" w:hAnsi="Simplified Arabic" w:cs="Simplified Arabic" w:hint="cs"/>
          <w:sz w:val="32"/>
          <w:szCs w:val="32"/>
          <w:rtl/>
          <w:lang w:val="en-US"/>
        </w:rPr>
        <w:t xml:space="preserve"> :</w:t>
      </w:r>
    </w:p>
    <w:p w:rsidR="007267B4" w:rsidRPr="007267B4" w:rsidRDefault="007267B4" w:rsidP="00874F89">
      <w:pPr>
        <w:tabs>
          <w:tab w:val="right" w:pos="424"/>
          <w:tab w:val="left" w:pos="849"/>
          <w:tab w:val="right" w:pos="1841"/>
          <w:tab w:val="right" w:pos="10773"/>
        </w:tabs>
        <w:bidi/>
        <w:spacing w:after="0" w:line="240" w:lineRule="auto"/>
        <w:ind w:left="-1"/>
        <w:contextualSpacing/>
        <w:jc w:val="both"/>
        <w:outlineLvl w:val="0"/>
        <w:rPr>
          <w:rFonts w:ascii="Simplified Arabic" w:eastAsia="Times New Roman" w:hAnsi="Simplified Arabic" w:cs="Simplified Arabic"/>
          <w:sz w:val="32"/>
          <w:szCs w:val="32"/>
          <w:rtl/>
          <w:lang w:val="en-US"/>
        </w:rPr>
      </w:pPr>
      <w:r w:rsidRPr="007267B4">
        <w:rPr>
          <w:rFonts w:ascii="Simplified Arabic" w:eastAsia="Times New Roman" w:hAnsi="Simplified Arabic" w:cs="Simplified Arabic" w:hint="cs"/>
          <w:b/>
          <w:bCs/>
          <w:sz w:val="32"/>
          <w:szCs w:val="32"/>
          <w:rtl/>
          <w:lang w:val="en-US"/>
        </w:rPr>
        <w:t xml:space="preserve">  أولا:</w:t>
      </w:r>
      <w:r w:rsidRPr="007267B4">
        <w:rPr>
          <w:rFonts w:ascii="Simplified Arabic" w:eastAsia="Times New Roman" w:hAnsi="Simplified Arabic" w:cs="Simplified Arabic" w:hint="cs"/>
          <w:sz w:val="32"/>
          <w:szCs w:val="32"/>
          <w:rtl/>
          <w:lang w:val="en-US"/>
        </w:rPr>
        <w:t xml:space="preserve"> الكشف عن الحماية التي اقرها المشرع الجزائري لصالح </w:t>
      </w:r>
      <w:proofErr w:type="spellStart"/>
      <w:r w:rsidRPr="007267B4">
        <w:rPr>
          <w:rFonts w:ascii="Simplified Arabic" w:eastAsia="Times New Roman" w:hAnsi="Simplified Arabic" w:cs="Simplified Arabic" w:hint="cs"/>
          <w:sz w:val="32"/>
          <w:szCs w:val="32"/>
          <w:rtl/>
          <w:lang w:val="en-US"/>
        </w:rPr>
        <w:t>المشتري</w:t>
      </w:r>
      <w:proofErr w:type="gramStart"/>
      <w:r w:rsidRPr="007267B4">
        <w:rPr>
          <w:rFonts w:ascii="Simplified Arabic" w:eastAsia="Times New Roman" w:hAnsi="Simplified Arabic" w:cs="Simplified Arabic" w:hint="cs"/>
          <w:sz w:val="32"/>
          <w:szCs w:val="32"/>
          <w:rtl/>
          <w:lang w:val="en-US"/>
        </w:rPr>
        <w:t>،هذا</w:t>
      </w:r>
      <w:proofErr w:type="spellEnd"/>
      <w:proofErr w:type="gramEnd"/>
      <w:r w:rsidRPr="007267B4">
        <w:rPr>
          <w:rFonts w:ascii="Simplified Arabic" w:eastAsia="Times New Roman" w:hAnsi="Simplified Arabic" w:cs="Simplified Arabic" w:hint="cs"/>
          <w:sz w:val="32"/>
          <w:szCs w:val="32"/>
          <w:rtl/>
          <w:lang w:val="en-US"/>
        </w:rPr>
        <w:t xml:space="preserve"> الأخير الذي يكون في بعض الحالات ضحية كمحاولة غش من طرف بائع فيما يتعلق بقيمة المحل التجاري وفي المقابل افرد المشرع الجزائري حماية للبائع بمنحه ضمانات كافية لاستيفاء الثمن.</w:t>
      </w:r>
    </w:p>
    <w:p w:rsidR="007267B4" w:rsidRPr="007267B4" w:rsidRDefault="007267B4" w:rsidP="007267B4">
      <w:pPr>
        <w:tabs>
          <w:tab w:val="right" w:pos="424"/>
          <w:tab w:val="left" w:pos="849"/>
          <w:tab w:val="right" w:pos="1841"/>
          <w:tab w:val="right" w:pos="10773"/>
        </w:tabs>
        <w:bidi/>
        <w:spacing w:after="0" w:line="240" w:lineRule="auto"/>
        <w:ind w:left="-1" w:right="336"/>
        <w:contextualSpacing/>
        <w:jc w:val="both"/>
        <w:outlineLvl w:val="0"/>
        <w:rPr>
          <w:rFonts w:ascii="Simplified Arabic" w:eastAsia="Times New Roman" w:hAnsi="Simplified Arabic" w:cs="Simplified Arabic"/>
          <w:sz w:val="32"/>
          <w:szCs w:val="32"/>
          <w:rtl/>
          <w:lang w:val="en-US"/>
        </w:rPr>
      </w:pPr>
      <w:r w:rsidRPr="007267B4">
        <w:rPr>
          <w:rFonts w:ascii="Simplified Arabic" w:eastAsia="Times New Roman" w:hAnsi="Simplified Arabic" w:cs="Simplified Arabic" w:hint="cs"/>
          <w:b/>
          <w:bCs/>
          <w:sz w:val="32"/>
          <w:szCs w:val="32"/>
          <w:rtl/>
          <w:lang w:val="en-US"/>
        </w:rPr>
        <w:t xml:space="preserve">  ثانيا:</w:t>
      </w:r>
      <w:r w:rsidRPr="007267B4">
        <w:rPr>
          <w:rFonts w:ascii="Simplified Arabic" w:eastAsia="Times New Roman" w:hAnsi="Simplified Arabic" w:cs="Simplified Arabic" w:hint="cs"/>
          <w:sz w:val="32"/>
          <w:szCs w:val="32"/>
          <w:rtl/>
          <w:lang w:val="en-US"/>
        </w:rPr>
        <w:t xml:space="preserve"> توضيح الإبهام الذي يسود </w:t>
      </w:r>
      <w:proofErr w:type="gramStart"/>
      <w:r w:rsidRPr="007267B4">
        <w:rPr>
          <w:rFonts w:ascii="Simplified Arabic" w:eastAsia="Times New Roman" w:hAnsi="Simplified Arabic" w:cs="Simplified Arabic" w:hint="cs"/>
          <w:sz w:val="32"/>
          <w:szCs w:val="32"/>
          <w:rtl/>
          <w:lang w:val="en-US"/>
        </w:rPr>
        <w:t>الحماية</w:t>
      </w:r>
      <w:proofErr w:type="gramEnd"/>
      <w:r w:rsidRPr="007267B4">
        <w:rPr>
          <w:rFonts w:ascii="Simplified Arabic" w:eastAsia="Times New Roman" w:hAnsi="Simplified Arabic" w:cs="Simplified Arabic" w:hint="cs"/>
          <w:sz w:val="32"/>
          <w:szCs w:val="32"/>
          <w:rtl/>
          <w:lang w:val="en-US"/>
        </w:rPr>
        <w:t xml:space="preserve"> التي خص بها القانون التجاري دائني بائع المحل التجاري بمنحهم ضمانات غاية في الأهمية.</w:t>
      </w:r>
    </w:p>
    <w:p w:rsidR="007267B4" w:rsidRPr="007267B4" w:rsidRDefault="007267B4" w:rsidP="00874F89">
      <w:pPr>
        <w:tabs>
          <w:tab w:val="right" w:pos="424"/>
          <w:tab w:val="left" w:pos="849"/>
          <w:tab w:val="right" w:pos="1841"/>
          <w:tab w:val="right" w:pos="10773"/>
        </w:tabs>
        <w:bidi/>
        <w:spacing w:after="0" w:line="240" w:lineRule="auto"/>
        <w:ind w:left="-1"/>
        <w:contextualSpacing/>
        <w:jc w:val="both"/>
        <w:outlineLvl w:val="0"/>
        <w:rPr>
          <w:rFonts w:ascii="Simplified Arabic" w:eastAsia="Times New Roman" w:hAnsi="Simplified Arabic" w:cs="Simplified Arabic"/>
          <w:sz w:val="32"/>
          <w:szCs w:val="32"/>
          <w:rtl/>
          <w:lang w:val="en-US"/>
        </w:rPr>
      </w:pPr>
      <w:r w:rsidRPr="007267B4">
        <w:rPr>
          <w:rFonts w:ascii="Simplified Arabic" w:eastAsia="Times New Roman" w:hAnsi="Simplified Arabic" w:cs="Simplified Arabic" w:hint="cs"/>
          <w:b/>
          <w:bCs/>
          <w:sz w:val="32"/>
          <w:szCs w:val="32"/>
          <w:rtl/>
          <w:lang w:val="en-US"/>
        </w:rPr>
        <w:t xml:space="preserve">  ثالثا:</w:t>
      </w:r>
      <w:r w:rsidRPr="007267B4">
        <w:rPr>
          <w:rFonts w:ascii="Simplified Arabic" w:eastAsia="Times New Roman" w:hAnsi="Simplified Arabic" w:cs="Simplified Arabic" w:hint="cs"/>
          <w:sz w:val="32"/>
          <w:szCs w:val="32"/>
          <w:rtl/>
          <w:lang w:val="en-US"/>
        </w:rPr>
        <w:t xml:space="preserve"> كشف السبب الذي دفع بالمشرع الذي وضع جملة من الإجراءات الشكلية أهمها وجوب الرسمية بعقد بيع المحل التجاري بقوة القانون وتحت طائلة البطلان.</w:t>
      </w:r>
    </w:p>
    <w:p w:rsidR="007267B4" w:rsidRPr="007267B4" w:rsidRDefault="007267B4" w:rsidP="00874F89">
      <w:pPr>
        <w:tabs>
          <w:tab w:val="right" w:pos="424"/>
          <w:tab w:val="left" w:pos="849"/>
          <w:tab w:val="right" w:pos="1841"/>
          <w:tab w:val="right" w:pos="9071"/>
          <w:tab w:val="right" w:pos="10773"/>
        </w:tabs>
        <w:bidi/>
        <w:spacing w:after="0" w:line="240" w:lineRule="auto"/>
        <w:ind w:left="-1"/>
        <w:contextualSpacing/>
        <w:jc w:val="both"/>
        <w:outlineLvl w:val="0"/>
        <w:rPr>
          <w:rFonts w:ascii="Simplified Arabic" w:eastAsia="Times New Roman" w:hAnsi="Simplified Arabic" w:cs="Simplified Arabic"/>
          <w:sz w:val="32"/>
          <w:szCs w:val="32"/>
          <w:rtl/>
          <w:lang w:val="en-US"/>
        </w:rPr>
      </w:pPr>
      <w:r w:rsidRPr="007267B4">
        <w:rPr>
          <w:rFonts w:ascii="Simplified Arabic" w:eastAsia="Times New Roman" w:hAnsi="Simplified Arabic" w:cs="Simplified Arabic" w:hint="cs"/>
          <w:b/>
          <w:bCs/>
          <w:sz w:val="32"/>
          <w:szCs w:val="32"/>
          <w:rtl/>
          <w:lang w:val="en-US"/>
        </w:rPr>
        <w:t xml:space="preserve">  </w:t>
      </w:r>
      <w:proofErr w:type="gramStart"/>
      <w:r w:rsidRPr="007267B4">
        <w:rPr>
          <w:rFonts w:ascii="Simplified Arabic" w:eastAsia="Times New Roman" w:hAnsi="Simplified Arabic" w:cs="Simplified Arabic" w:hint="cs"/>
          <w:b/>
          <w:bCs/>
          <w:sz w:val="32"/>
          <w:szCs w:val="32"/>
          <w:rtl/>
          <w:lang w:val="en-US"/>
        </w:rPr>
        <w:t>رابعا</w:t>
      </w:r>
      <w:proofErr w:type="gramEnd"/>
      <w:r w:rsidRPr="007267B4">
        <w:rPr>
          <w:rFonts w:ascii="Simplified Arabic" w:eastAsia="Times New Roman" w:hAnsi="Simplified Arabic" w:cs="Simplified Arabic" w:hint="cs"/>
          <w:b/>
          <w:bCs/>
          <w:sz w:val="32"/>
          <w:szCs w:val="32"/>
          <w:rtl/>
          <w:lang w:val="en-US"/>
        </w:rPr>
        <w:t>:</w:t>
      </w:r>
      <w:r w:rsidRPr="007267B4">
        <w:rPr>
          <w:rFonts w:ascii="Simplified Arabic" w:eastAsia="Times New Roman" w:hAnsi="Simplified Arabic" w:cs="Simplified Arabic" w:hint="cs"/>
          <w:sz w:val="32"/>
          <w:szCs w:val="32"/>
          <w:rtl/>
          <w:lang w:val="en-US"/>
        </w:rPr>
        <w:t xml:space="preserve"> معرفة آثار انعقاد بيع المحل التجاري من خلال الالتزاما</w:t>
      </w:r>
      <w:r w:rsidRPr="007267B4">
        <w:rPr>
          <w:rFonts w:ascii="Simplified Arabic" w:eastAsia="Times New Roman" w:hAnsi="Simplified Arabic" w:cs="Simplified Arabic" w:hint="eastAsia"/>
          <w:sz w:val="32"/>
          <w:szCs w:val="32"/>
          <w:rtl/>
          <w:lang w:val="en-US"/>
        </w:rPr>
        <w:t>ت</w:t>
      </w:r>
      <w:r w:rsidRPr="007267B4">
        <w:rPr>
          <w:rFonts w:ascii="Simplified Arabic" w:eastAsia="Times New Roman" w:hAnsi="Simplified Arabic" w:cs="Simplified Arabic" w:hint="cs"/>
          <w:sz w:val="32"/>
          <w:szCs w:val="32"/>
          <w:rtl/>
          <w:lang w:val="en-US"/>
        </w:rPr>
        <w:t xml:space="preserve"> المترتبة على عاتق الطرفين (البائع والمشتري).</w:t>
      </w:r>
    </w:p>
    <w:p w:rsidR="007267B4" w:rsidRPr="007267B4" w:rsidRDefault="007267B4" w:rsidP="008F4AAC">
      <w:pPr>
        <w:numPr>
          <w:ilvl w:val="0"/>
          <w:numId w:val="3"/>
        </w:numPr>
        <w:tabs>
          <w:tab w:val="right" w:pos="424"/>
          <w:tab w:val="left" w:pos="849"/>
          <w:tab w:val="right" w:pos="1841"/>
          <w:tab w:val="right" w:pos="10773"/>
        </w:tabs>
        <w:bidi/>
        <w:spacing w:after="0" w:line="240" w:lineRule="auto"/>
        <w:ind w:left="-1" w:firstLine="0"/>
        <w:contextualSpacing/>
        <w:jc w:val="both"/>
        <w:outlineLvl w:val="0"/>
        <w:rPr>
          <w:rFonts w:ascii="Simplified Arabic" w:eastAsia="Times New Roman" w:hAnsi="Simplified Arabic" w:cs="Simplified Arabic"/>
          <w:sz w:val="32"/>
          <w:szCs w:val="32"/>
          <w:rtl/>
          <w:lang w:val="en-US"/>
        </w:rPr>
      </w:pPr>
      <w:proofErr w:type="gramStart"/>
      <w:r w:rsidRPr="007267B4">
        <w:rPr>
          <w:rFonts w:ascii="Simplified Arabic" w:eastAsia="Times New Roman" w:hAnsi="Simplified Arabic" w:cs="Simplified Arabic" w:hint="cs"/>
          <w:b/>
          <w:bCs/>
          <w:sz w:val="32"/>
          <w:szCs w:val="32"/>
          <w:rtl/>
          <w:lang w:val="en-US"/>
        </w:rPr>
        <w:t>إشكالية</w:t>
      </w:r>
      <w:proofErr w:type="gramEnd"/>
      <w:r w:rsidRPr="007267B4">
        <w:rPr>
          <w:rFonts w:ascii="Simplified Arabic" w:eastAsia="Times New Roman" w:hAnsi="Simplified Arabic" w:cs="Simplified Arabic" w:hint="cs"/>
          <w:b/>
          <w:bCs/>
          <w:sz w:val="32"/>
          <w:szCs w:val="32"/>
          <w:rtl/>
          <w:lang w:val="en-US"/>
        </w:rPr>
        <w:t xml:space="preserve"> البحث:</w:t>
      </w:r>
    </w:p>
    <w:p w:rsidR="007267B4" w:rsidRPr="007267B4" w:rsidRDefault="007267B4" w:rsidP="00874F89">
      <w:pPr>
        <w:tabs>
          <w:tab w:val="right" w:pos="424"/>
          <w:tab w:val="left" w:pos="849"/>
          <w:tab w:val="right" w:pos="1841"/>
          <w:tab w:val="right" w:pos="9071"/>
          <w:tab w:val="right" w:pos="10773"/>
        </w:tabs>
        <w:bidi/>
        <w:spacing w:after="0" w:line="240" w:lineRule="auto"/>
        <w:ind w:left="-1"/>
        <w:jc w:val="both"/>
        <w:outlineLvl w:val="0"/>
        <w:rPr>
          <w:rFonts w:ascii="Simplified Arabic" w:eastAsia="Times New Roman" w:hAnsi="Simplified Arabic" w:cs="Simplified Arabic"/>
          <w:sz w:val="32"/>
          <w:szCs w:val="32"/>
          <w:rtl/>
          <w:lang w:val="en-US"/>
        </w:rPr>
      </w:pPr>
      <w:r w:rsidRPr="007267B4">
        <w:rPr>
          <w:rFonts w:ascii="Simplified Arabic" w:eastAsia="Times New Roman" w:hAnsi="Simplified Arabic" w:cs="Simplified Arabic" w:hint="cs"/>
          <w:sz w:val="32"/>
          <w:szCs w:val="32"/>
          <w:rtl/>
          <w:lang w:val="en-US"/>
        </w:rPr>
        <w:t xml:space="preserve">إن كثرة وانتشار تداول المحل التجاري في المجتمع وخصوصا بيعه جعل منه محل اهتمام المشرع الجزائري والعديد من التشريعات الأخرى ، وذلك لإحاطة كل من المتعاقدين والغير بحماية قانونية لازمة وهذا تفاديا لتضارب هذه المصالح المتناقضة حيث أحال المشرع الجزائري بيع المحل التجاري إلى بعض الأحكام الخاصة والاستثنائية وهو بذلك خرج من إحكام قواعد القانون المدني المنظمة لعملية البيع بشكل عام ، وبناء على هذا تكون الإشكالية المطروحة </w:t>
      </w:r>
      <w:proofErr w:type="spellStart"/>
      <w:r w:rsidRPr="007267B4">
        <w:rPr>
          <w:rFonts w:ascii="Simplified Arabic" w:eastAsia="Times New Roman" w:hAnsi="Simplified Arabic" w:cs="Simplified Arabic" w:hint="cs"/>
          <w:sz w:val="32"/>
          <w:szCs w:val="32"/>
          <w:rtl/>
          <w:lang w:val="en-US"/>
        </w:rPr>
        <w:t>كالأتي</w:t>
      </w:r>
      <w:proofErr w:type="spellEnd"/>
      <w:r w:rsidRPr="007267B4">
        <w:rPr>
          <w:rFonts w:ascii="Simplified Arabic" w:eastAsia="Times New Roman" w:hAnsi="Simplified Arabic" w:cs="Simplified Arabic" w:hint="cs"/>
          <w:sz w:val="32"/>
          <w:szCs w:val="32"/>
          <w:rtl/>
          <w:lang w:val="en-US"/>
        </w:rPr>
        <w:t xml:space="preserve"> :</w:t>
      </w:r>
    </w:p>
    <w:p w:rsidR="007267B4" w:rsidRPr="007267B4" w:rsidRDefault="007267B4" w:rsidP="00EC06DD">
      <w:pPr>
        <w:numPr>
          <w:ilvl w:val="0"/>
          <w:numId w:val="4"/>
        </w:numPr>
        <w:tabs>
          <w:tab w:val="right" w:pos="424"/>
          <w:tab w:val="left" w:pos="849"/>
          <w:tab w:val="right" w:pos="1841"/>
          <w:tab w:val="right" w:pos="10773"/>
        </w:tabs>
        <w:bidi/>
        <w:spacing w:after="0" w:line="240" w:lineRule="auto"/>
        <w:ind w:left="-1" w:firstLine="0"/>
        <w:contextualSpacing/>
        <w:jc w:val="both"/>
        <w:outlineLvl w:val="0"/>
        <w:rPr>
          <w:rFonts w:ascii="Simplified Arabic" w:eastAsia="Times New Roman" w:hAnsi="Simplified Arabic" w:cs="Simplified Arabic"/>
          <w:sz w:val="32"/>
          <w:szCs w:val="32"/>
          <w:lang w:val="en-US"/>
        </w:rPr>
      </w:pPr>
      <w:r w:rsidRPr="007267B4">
        <w:rPr>
          <w:rFonts w:ascii="Simplified Arabic" w:eastAsia="Times New Roman" w:hAnsi="Simplified Arabic" w:cs="Simplified Arabic" w:hint="cs"/>
          <w:sz w:val="32"/>
          <w:szCs w:val="32"/>
          <w:rtl/>
          <w:lang w:val="en-US"/>
        </w:rPr>
        <w:t xml:space="preserve">ما </w:t>
      </w:r>
      <w:proofErr w:type="gramStart"/>
      <w:r w:rsidRPr="007267B4">
        <w:rPr>
          <w:rFonts w:ascii="Simplified Arabic" w:eastAsia="Times New Roman" w:hAnsi="Simplified Arabic" w:cs="Simplified Arabic" w:hint="cs"/>
          <w:sz w:val="32"/>
          <w:szCs w:val="32"/>
          <w:rtl/>
          <w:lang w:val="en-US"/>
        </w:rPr>
        <w:t>هي</w:t>
      </w:r>
      <w:proofErr w:type="gramEnd"/>
      <w:r w:rsidRPr="007267B4">
        <w:rPr>
          <w:rFonts w:ascii="Simplified Arabic" w:eastAsia="Times New Roman" w:hAnsi="Simplified Arabic" w:cs="Simplified Arabic" w:hint="cs"/>
          <w:sz w:val="32"/>
          <w:szCs w:val="32"/>
          <w:rtl/>
          <w:lang w:val="en-US"/>
        </w:rPr>
        <w:t xml:space="preserve"> هذه الأحكام التي خص بها المشرع الجزائري بيع المحلات التجارية ؟ و ما هي الكيفيات والإشكال التي يتم بها بيع المحل التجاري ؟ وكيف نظم </w:t>
      </w:r>
      <w:r w:rsidR="00EC06DD">
        <w:rPr>
          <w:rFonts w:ascii="Simplified Arabic" w:eastAsia="Times New Roman" w:hAnsi="Simplified Arabic" w:cs="Simplified Arabic" w:hint="cs"/>
          <w:sz w:val="32"/>
          <w:szCs w:val="32"/>
          <w:rtl/>
          <w:lang w:val="en-US"/>
        </w:rPr>
        <w:t>ذ</w:t>
      </w:r>
      <w:r w:rsidRPr="007267B4">
        <w:rPr>
          <w:rFonts w:ascii="Simplified Arabic" w:eastAsia="Times New Roman" w:hAnsi="Simplified Arabic" w:cs="Simplified Arabic" w:hint="cs"/>
          <w:sz w:val="32"/>
          <w:szCs w:val="32"/>
          <w:rtl/>
          <w:lang w:val="en-US"/>
        </w:rPr>
        <w:t xml:space="preserve">لك </w:t>
      </w:r>
      <w:proofErr w:type="gramStart"/>
      <w:r w:rsidRPr="007267B4">
        <w:rPr>
          <w:rFonts w:ascii="Simplified Arabic" w:eastAsia="Times New Roman" w:hAnsi="Simplified Arabic" w:cs="Simplified Arabic" w:hint="cs"/>
          <w:sz w:val="32"/>
          <w:szCs w:val="32"/>
          <w:rtl/>
          <w:lang w:val="en-US"/>
        </w:rPr>
        <w:t>المشرع</w:t>
      </w:r>
      <w:proofErr w:type="gramEnd"/>
      <w:r w:rsidRPr="007267B4">
        <w:rPr>
          <w:rFonts w:ascii="Simplified Arabic" w:eastAsia="Times New Roman" w:hAnsi="Simplified Arabic" w:cs="Simplified Arabic" w:hint="cs"/>
          <w:sz w:val="32"/>
          <w:szCs w:val="32"/>
          <w:rtl/>
          <w:lang w:val="en-US"/>
        </w:rPr>
        <w:t xml:space="preserve"> الجزائري ؟ وهذه الإشكالية تتفرع عنها جملة من التساؤلات الفرعية التالية:</w:t>
      </w:r>
    </w:p>
    <w:p w:rsidR="007267B4" w:rsidRPr="007267B4" w:rsidRDefault="007267B4" w:rsidP="008F4AAC">
      <w:pPr>
        <w:numPr>
          <w:ilvl w:val="2"/>
          <w:numId w:val="4"/>
        </w:numPr>
        <w:tabs>
          <w:tab w:val="right" w:pos="424"/>
          <w:tab w:val="left" w:pos="849"/>
          <w:tab w:val="right" w:pos="1841"/>
          <w:tab w:val="right" w:pos="9071"/>
          <w:tab w:val="right" w:pos="10773"/>
        </w:tabs>
        <w:bidi/>
        <w:spacing w:after="0" w:line="240" w:lineRule="auto"/>
        <w:ind w:left="-1" w:firstLine="0"/>
        <w:contextualSpacing/>
        <w:jc w:val="both"/>
        <w:outlineLvl w:val="0"/>
        <w:rPr>
          <w:rFonts w:ascii="Simplified Arabic" w:eastAsia="Times New Roman" w:hAnsi="Simplified Arabic" w:cs="Simplified Arabic"/>
          <w:sz w:val="32"/>
          <w:szCs w:val="32"/>
          <w:lang w:val="en-US"/>
        </w:rPr>
      </w:pPr>
      <w:r w:rsidRPr="007267B4">
        <w:rPr>
          <w:rFonts w:ascii="Simplified Arabic" w:eastAsia="Times New Roman" w:hAnsi="Simplified Arabic" w:cs="Simplified Arabic" w:hint="cs"/>
          <w:sz w:val="32"/>
          <w:szCs w:val="32"/>
          <w:rtl/>
          <w:lang w:val="en-US"/>
        </w:rPr>
        <w:t>ما هي طبيعة المحل التجاري ؟</w:t>
      </w:r>
    </w:p>
    <w:p w:rsidR="007267B4" w:rsidRPr="007267B4" w:rsidRDefault="007267B4" w:rsidP="008F4AAC">
      <w:pPr>
        <w:numPr>
          <w:ilvl w:val="2"/>
          <w:numId w:val="4"/>
        </w:numPr>
        <w:tabs>
          <w:tab w:val="right" w:pos="424"/>
          <w:tab w:val="left" w:pos="849"/>
          <w:tab w:val="right" w:pos="1841"/>
          <w:tab w:val="right" w:pos="10773"/>
        </w:tabs>
        <w:bidi/>
        <w:spacing w:after="0" w:line="240" w:lineRule="auto"/>
        <w:ind w:left="-1" w:firstLine="0"/>
        <w:contextualSpacing/>
        <w:jc w:val="both"/>
        <w:outlineLvl w:val="0"/>
        <w:rPr>
          <w:rFonts w:ascii="Simplified Arabic" w:eastAsia="Times New Roman" w:hAnsi="Simplified Arabic" w:cs="Simplified Arabic"/>
          <w:sz w:val="32"/>
          <w:szCs w:val="32"/>
          <w:lang w:val="en-US"/>
        </w:rPr>
      </w:pPr>
      <w:r w:rsidRPr="007267B4">
        <w:rPr>
          <w:rFonts w:ascii="Simplified Arabic" w:eastAsia="Times New Roman" w:hAnsi="Simplified Arabic" w:cs="Simplified Arabic" w:hint="cs"/>
          <w:sz w:val="32"/>
          <w:szCs w:val="32"/>
          <w:rtl/>
          <w:lang w:val="en-US"/>
        </w:rPr>
        <w:t xml:space="preserve">ما هي </w:t>
      </w:r>
      <w:proofErr w:type="gramStart"/>
      <w:r w:rsidRPr="007267B4">
        <w:rPr>
          <w:rFonts w:ascii="Simplified Arabic" w:eastAsia="Times New Roman" w:hAnsi="Simplified Arabic" w:cs="Simplified Arabic" w:hint="cs"/>
          <w:sz w:val="32"/>
          <w:szCs w:val="32"/>
          <w:rtl/>
          <w:lang w:val="en-US"/>
        </w:rPr>
        <w:t>أركان</w:t>
      </w:r>
      <w:proofErr w:type="gramEnd"/>
      <w:r w:rsidRPr="007267B4">
        <w:rPr>
          <w:rFonts w:ascii="Simplified Arabic" w:eastAsia="Times New Roman" w:hAnsi="Simplified Arabic" w:cs="Simplified Arabic" w:hint="cs"/>
          <w:sz w:val="32"/>
          <w:szCs w:val="32"/>
          <w:rtl/>
          <w:lang w:val="en-US"/>
        </w:rPr>
        <w:t xml:space="preserve"> بيع المحل التجاري ؟</w:t>
      </w:r>
    </w:p>
    <w:p w:rsidR="007267B4" w:rsidRPr="007267B4" w:rsidRDefault="007267B4" w:rsidP="008F4AAC">
      <w:pPr>
        <w:numPr>
          <w:ilvl w:val="2"/>
          <w:numId w:val="4"/>
        </w:numPr>
        <w:tabs>
          <w:tab w:val="right" w:pos="424"/>
          <w:tab w:val="left" w:pos="849"/>
          <w:tab w:val="right" w:pos="1841"/>
          <w:tab w:val="right" w:pos="10773"/>
        </w:tabs>
        <w:bidi/>
        <w:spacing w:after="0" w:line="240" w:lineRule="auto"/>
        <w:ind w:left="-1" w:firstLine="0"/>
        <w:contextualSpacing/>
        <w:jc w:val="both"/>
        <w:outlineLvl w:val="0"/>
        <w:rPr>
          <w:rFonts w:ascii="Simplified Arabic" w:eastAsia="Times New Roman" w:hAnsi="Simplified Arabic" w:cs="Simplified Arabic"/>
          <w:sz w:val="32"/>
          <w:szCs w:val="32"/>
          <w:lang w:val="en-US"/>
        </w:rPr>
      </w:pPr>
      <w:r w:rsidRPr="007267B4">
        <w:rPr>
          <w:rFonts w:ascii="Simplified Arabic" w:eastAsia="Times New Roman" w:hAnsi="Simplified Arabic" w:cs="Simplified Arabic" w:hint="cs"/>
          <w:sz w:val="32"/>
          <w:szCs w:val="32"/>
          <w:rtl/>
          <w:lang w:val="en-US"/>
        </w:rPr>
        <w:t xml:space="preserve">فيما تتمثل التزامات المتعاقدين </w:t>
      </w:r>
      <w:proofErr w:type="gramStart"/>
      <w:r w:rsidRPr="007267B4">
        <w:rPr>
          <w:rFonts w:ascii="Simplified Arabic" w:eastAsia="Times New Roman" w:hAnsi="Simplified Arabic" w:cs="Simplified Arabic" w:hint="cs"/>
          <w:sz w:val="32"/>
          <w:szCs w:val="32"/>
          <w:rtl/>
          <w:lang w:val="en-US"/>
        </w:rPr>
        <w:t>في</w:t>
      </w:r>
      <w:proofErr w:type="gramEnd"/>
      <w:r w:rsidRPr="007267B4">
        <w:rPr>
          <w:rFonts w:ascii="Simplified Arabic" w:eastAsia="Times New Roman" w:hAnsi="Simplified Arabic" w:cs="Simplified Arabic" w:hint="cs"/>
          <w:sz w:val="32"/>
          <w:szCs w:val="32"/>
          <w:rtl/>
          <w:lang w:val="en-US"/>
        </w:rPr>
        <w:t xml:space="preserve"> بيع المحل التجاري ؟</w:t>
      </w:r>
    </w:p>
    <w:p w:rsidR="007267B4" w:rsidRPr="007267B4" w:rsidRDefault="007267B4" w:rsidP="008F4AAC">
      <w:pPr>
        <w:numPr>
          <w:ilvl w:val="2"/>
          <w:numId w:val="4"/>
        </w:numPr>
        <w:tabs>
          <w:tab w:val="right" w:pos="424"/>
          <w:tab w:val="left" w:pos="849"/>
          <w:tab w:val="right" w:pos="1841"/>
          <w:tab w:val="right" w:pos="10773"/>
        </w:tabs>
        <w:bidi/>
        <w:spacing w:after="0" w:line="240" w:lineRule="auto"/>
        <w:ind w:left="-1" w:firstLine="0"/>
        <w:contextualSpacing/>
        <w:jc w:val="both"/>
        <w:outlineLvl w:val="0"/>
        <w:rPr>
          <w:rFonts w:ascii="Simplified Arabic" w:eastAsia="Times New Roman" w:hAnsi="Simplified Arabic" w:cs="Simplified Arabic"/>
          <w:sz w:val="32"/>
          <w:szCs w:val="32"/>
          <w:lang w:val="en-US"/>
        </w:rPr>
      </w:pPr>
      <w:r w:rsidRPr="007267B4">
        <w:rPr>
          <w:rFonts w:ascii="Simplified Arabic" w:eastAsia="Times New Roman" w:hAnsi="Simplified Arabic" w:cs="Simplified Arabic" w:hint="cs"/>
          <w:sz w:val="32"/>
          <w:szCs w:val="32"/>
          <w:rtl/>
          <w:lang w:val="en-US"/>
        </w:rPr>
        <w:t>وما هي الضمانات المترتبة لبائع هذا المحل ؟</w:t>
      </w:r>
    </w:p>
    <w:p w:rsidR="007267B4" w:rsidRPr="007267B4" w:rsidRDefault="007267B4" w:rsidP="008F4AAC">
      <w:pPr>
        <w:numPr>
          <w:ilvl w:val="2"/>
          <w:numId w:val="4"/>
        </w:numPr>
        <w:tabs>
          <w:tab w:val="right" w:pos="424"/>
          <w:tab w:val="left" w:pos="849"/>
          <w:tab w:val="right" w:pos="1841"/>
          <w:tab w:val="right" w:pos="10773"/>
        </w:tabs>
        <w:bidi/>
        <w:spacing w:after="0" w:line="240" w:lineRule="auto"/>
        <w:ind w:left="-1" w:firstLine="0"/>
        <w:contextualSpacing/>
        <w:jc w:val="both"/>
        <w:outlineLvl w:val="0"/>
        <w:rPr>
          <w:rFonts w:ascii="Simplified Arabic" w:eastAsia="Times New Roman" w:hAnsi="Simplified Arabic" w:cs="Simplified Arabic"/>
          <w:sz w:val="32"/>
          <w:szCs w:val="32"/>
          <w:lang w:val="en-US"/>
        </w:rPr>
      </w:pPr>
      <w:r w:rsidRPr="007267B4">
        <w:rPr>
          <w:rFonts w:ascii="Simplified Arabic" w:eastAsia="Times New Roman" w:hAnsi="Simplified Arabic" w:cs="Simplified Arabic" w:hint="cs"/>
          <w:sz w:val="32"/>
          <w:szCs w:val="32"/>
          <w:rtl/>
          <w:lang w:val="en-US"/>
        </w:rPr>
        <w:lastRenderedPageBreak/>
        <w:t xml:space="preserve">وما هي </w:t>
      </w:r>
      <w:proofErr w:type="gramStart"/>
      <w:r w:rsidRPr="007267B4">
        <w:rPr>
          <w:rFonts w:ascii="Simplified Arabic" w:eastAsia="Times New Roman" w:hAnsi="Simplified Arabic" w:cs="Simplified Arabic" w:hint="cs"/>
          <w:sz w:val="32"/>
          <w:szCs w:val="32"/>
          <w:rtl/>
          <w:lang w:val="en-US"/>
        </w:rPr>
        <w:t>الضمانات</w:t>
      </w:r>
      <w:proofErr w:type="gramEnd"/>
      <w:r w:rsidRPr="007267B4">
        <w:rPr>
          <w:rFonts w:ascii="Simplified Arabic" w:eastAsia="Times New Roman" w:hAnsi="Simplified Arabic" w:cs="Simplified Arabic" w:hint="cs"/>
          <w:sz w:val="32"/>
          <w:szCs w:val="32"/>
          <w:rtl/>
          <w:lang w:val="en-US"/>
        </w:rPr>
        <w:t xml:space="preserve"> المقدمة لدائني البائع ؟</w:t>
      </w:r>
    </w:p>
    <w:p w:rsidR="007267B4" w:rsidRPr="007267B4" w:rsidRDefault="007267B4" w:rsidP="008F4AAC">
      <w:pPr>
        <w:numPr>
          <w:ilvl w:val="0"/>
          <w:numId w:val="3"/>
        </w:numPr>
        <w:tabs>
          <w:tab w:val="right" w:pos="424"/>
          <w:tab w:val="left" w:pos="849"/>
          <w:tab w:val="right" w:pos="1841"/>
          <w:tab w:val="right" w:pos="10773"/>
        </w:tabs>
        <w:bidi/>
        <w:spacing w:after="0" w:line="240" w:lineRule="auto"/>
        <w:ind w:left="-1" w:firstLine="0"/>
        <w:contextualSpacing/>
        <w:jc w:val="both"/>
        <w:outlineLvl w:val="0"/>
        <w:rPr>
          <w:rFonts w:ascii="Simplified Arabic" w:eastAsia="Times New Roman" w:hAnsi="Simplified Arabic" w:cs="Simplified Arabic"/>
          <w:sz w:val="32"/>
          <w:szCs w:val="32"/>
          <w:lang w:val="en-US"/>
        </w:rPr>
      </w:pPr>
      <w:r w:rsidRPr="007267B4">
        <w:rPr>
          <w:rFonts w:ascii="Simplified Arabic" w:eastAsia="Times New Roman" w:hAnsi="Simplified Arabic" w:cs="Simplified Arabic" w:hint="cs"/>
          <w:b/>
          <w:bCs/>
          <w:sz w:val="32"/>
          <w:szCs w:val="32"/>
          <w:rtl/>
          <w:lang w:val="en-US"/>
        </w:rPr>
        <w:t xml:space="preserve">المنهج المتبع في الدراسة: </w:t>
      </w:r>
    </w:p>
    <w:p w:rsidR="007267B4" w:rsidRPr="007267B4" w:rsidRDefault="007267B4" w:rsidP="00874F89">
      <w:pPr>
        <w:tabs>
          <w:tab w:val="right" w:pos="424"/>
          <w:tab w:val="left" w:pos="849"/>
          <w:tab w:val="right" w:pos="1841"/>
          <w:tab w:val="right" w:pos="8929"/>
          <w:tab w:val="right" w:pos="9071"/>
          <w:tab w:val="right" w:pos="10773"/>
        </w:tabs>
        <w:bidi/>
        <w:spacing w:after="0" w:line="240" w:lineRule="auto"/>
        <w:ind w:left="-1"/>
        <w:jc w:val="both"/>
        <w:outlineLvl w:val="0"/>
        <w:rPr>
          <w:rFonts w:ascii="Simplified Arabic" w:eastAsia="Times New Roman" w:hAnsi="Simplified Arabic" w:cs="Simplified Arabic"/>
          <w:sz w:val="32"/>
          <w:szCs w:val="32"/>
          <w:lang w:val="en-US"/>
        </w:rPr>
      </w:pPr>
      <w:r w:rsidRPr="007267B4">
        <w:rPr>
          <w:rFonts w:ascii="Simplified Arabic" w:eastAsia="Times New Roman" w:hAnsi="Simplified Arabic" w:cs="Simplified Arabic" w:hint="cs"/>
          <w:sz w:val="32"/>
          <w:szCs w:val="32"/>
          <w:rtl/>
          <w:lang w:val="en-US"/>
        </w:rPr>
        <w:t xml:space="preserve">  في سبيل الإجابة عن التساؤلات السابقة اعتمدنا على عدة مناهج علمية ومنها المنهج التحليلي والذي نحاول من خلاله تحليل النصوص القانونية المتعلقة ببيع المحل التجاري إلى جانب المنهج الوصفي الذي </w:t>
      </w:r>
      <w:r w:rsidR="00187AF9" w:rsidRPr="007267B4">
        <w:rPr>
          <w:rFonts w:ascii="Simplified Arabic" w:eastAsia="Times New Roman" w:hAnsi="Simplified Arabic" w:cs="Simplified Arabic" w:hint="cs"/>
          <w:sz w:val="32"/>
          <w:szCs w:val="32"/>
          <w:rtl/>
          <w:lang w:val="en-US"/>
        </w:rPr>
        <w:t>اعتمدناه لتبسيط</w:t>
      </w:r>
      <w:r w:rsidRPr="007267B4">
        <w:rPr>
          <w:rFonts w:ascii="Simplified Arabic" w:eastAsia="Times New Roman" w:hAnsi="Simplified Arabic" w:cs="Simplified Arabic" w:hint="cs"/>
          <w:sz w:val="32"/>
          <w:szCs w:val="32"/>
          <w:rtl/>
          <w:lang w:val="en-US"/>
        </w:rPr>
        <w:t xml:space="preserve"> وتوضيح الموضوع. </w:t>
      </w:r>
    </w:p>
    <w:p w:rsidR="007267B4" w:rsidRPr="007267B4" w:rsidRDefault="007267B4" w:rsidP="008F4AAC">
      <w:pPr>
        <w:numPr>
          <w:ilvl w:val="0"/>
          <w:numId w:val="3"/>
        </w:numPr>
        <w:tabs>
          <w:tab w:val="right" w:pos="424"/>
          <w:tab w:val="left" w:pos="849"/>
          <w:tab w:val="right" w:pos="1841"/>
          <w:tab w:val="right" w:pos="10773"/>
        </w:tabs>
        <w:bidi/>
        <w:spacing w:after="0" w:line="240" w:lineRule="auto"/>
        <w:ind w:left="-1" w:firstLine="1"/>
        <w:contextualSpacing/>
        <w:jc w:val="both"/>
        <w:outlineLvl w:val="0"/>
        <w:rPr>
          <w:rFonts w:ascii="Simplified Arabic" w:eastAsia="Times New Roman" w:hAnsi="Simplified Arabic" w:cs="Simplified Arabic"/>
          <w:sz w:val="32"/>
          <w:szCs w:val="32"/>
          <w:lang w:val="en-US"/>
        </w:rPr>
      </w:pPr>
      <w:proofErr w:type="gramStart"/>
      <w:r w:rsidRPr="007267B4">
        <w:rPr>
          <w:rFonts w:ascii="Simplified Arabic" w:eastAsia="Times New Roman" w:hAnsi="Simplified Arabic" w:cs="Simplified Arabic" w:hint="cs"/>
          <w:b/>
          <w:bCs/>
          <w:sz w:val="32"/>
          <w:szCs w:val="32"/>
          <w:rtl/>
          <w:lang w:val="en-US"/>
        </w:rPr>
        <w:t>الدراسات</w:t>
      </w:r>
      <w:proofErr w:type="gramEnd"/>
      <w:r w:rsidRPr="007267B4">
        <w:rPr>
          <w:rFonts w:ascii="Simplified Arabic" w:eastAsia="Times New Roman" w:hAnsi="Simplified Arabic" w:cs="Simplified Arabic" w:hint="cs"/>
          <w:b/>
          <w:bCs/>
          <w:sz w:val="32"/>
          <w:szCs w:val="32"/>
          <w:rtl/>
          <w:lang w:val="en-US"/>
        </w:rPr>
        <w:t xml:space="preserve"> السابقة:</w:t>
      </w:r>
    </w:p>
    <w:p w:rsidR="007267B4" w:rsidRPr="007267B4" w:rsidRDefault="007267B4" w:rsidP="00874F89">
      <w:pPr>
        <w:tabs>
          <w:tab w:val="right" w:pos="424"/>
          <w:tab w:val="left" w:pos="849"/>
          <w:tab w:val="right" w:pos="1841"/>
          <w:tab w:val="right" w:pos="10773"/>
        </w:tabs>
        <w:bidi/>
        <w:spacing w:after="0" w:line="240" w:lineRule="auto"/>
        <w:ind w:left="-1"/>
        <w:jc w:val="both"/>
        <w:outlineLvl w:val="0"/>
        <w:rPr>
          <w:rFonts w:ascii="Simplified Arabic" w:eastAsia="Times New Roman" w:hAnsi="Simplified Arabic" w:cs="Simplified Arabic"/>
          <w:sz w:val="32"/>
          <w:szCs w:val="32"/>
          <w:rtl/>
          <w:lang w:val="en-US"/>
        </w:rPr>
      </w:pPr>
      <w:proofErr w:type="gramStart"/>
      <w:r w:rsidRPr="007267B4">
        <w:rPr>
          <w:rFonts w:ascii="Simplified Arabic" w:eastAsia="Times New Roman" w:hAnsi="Simplified Arabic" w:cs="Simplified Arabic" w:hint="cs"/>
          <w:sz w:val="32"/>
          <w:szCs w:val="32"/>
          <w:rtl/>
          <w:lang w:val="en-US"/>
        </w:rPr>
        <w:t>أن</w:t>
      </w:r>
      <w:proofErr w:type="gramEnd"/>
      <w:r w:rsidRPr="007267B4">
        <w:rPr>
          <w:rFonts w:ascii="Simplified Arabic" w:eastAsia="Times New Roman" w:hAnsi="Simplified Arabic" w:cs="Simplified Arabic" w:hint="cs"/>
          <w:sz w:val="32"/>
          <w:szCs w:val="32"/>
          <w:rtl/>
          <w:lang w:val="en-US"/>
        </w:rPr>
        <w:t xml:space="preserve"> موضوع بيع المحل التجاري بهذا الشكل لم نجد له دراسة سابقة مستقلة يمكن ذكرها والاعتماد </w:t>
      </w:r>
      <w:r w:rsidR="00187AF9" w:rsidRPr="007267B4">
        <w:rPr>
          <w:rFonts w:ascii="Simplified Arabic" w:eastAsia="Times New Roman" w:hAnsi="Simplified Arabic" w:cs="Simplified Arabic" w:hint="cs"/>
          <w:sz w:val="32"/>
          <w:szCs w:val="32"/>
          <w:rtl/>
          <w:lang w:val="en-US"/>
        </w:rPr>
        <w:t>عليها،</w:t>
      </w:r>
      <w:r w:rsidR="00187AF9">
        <w:rPr>
          <w:rFonts w:ascii="Simplified Arabic" w:eastAsia="Times New Roman" w:hAnsi="Simplified Arabic" w:cs="Simplified Arabic" w:hint="cs"/>
          <w:sz w:val="32"/>
          <w:szCs w:val="32"/>
          <w:rtl/>
          <w:lang w:val="en-US"/>
        </w:rPr>
        <w:t xml:space="preserve"> </w:t>
      </w:r>
      <w:r w:rsidRPr="007267B4">
        <w:rPr>
          <w:rFonts w:ascii="Simplified Arabic" w:eastAsia="Times New Roman" w:hAnsi="Simplified Arabic" w:cs="Simplified Arabic" w:hint="cs"/>
          <w:sz w:val="32"/>
          <w:szCs w:val="32"/>
          <w:rtl/>
          <w:lang w:val="en-US"/>
        </w:rPr>
        <w:t>غير أن ذلك لم يمنعن وجود دراسات لها صلة بالموضوع كما هو الحال بالنسبة للدراسات الآتية:</w:t>
      </w:r>
    </w:p>
    <w:p w:rsidR="007267B4" w:rsidRPr="007267B4" w:rsidRDefault="007267B4" w:rsidP="008F4AAC">
      <w:pPr>
        <w:numPr>
          <w:ilvl w:val="0"/>
          <w:numId w:val="5"/>
        </w:numPr>
        <w:tabs>
          <w:tab w:val="right" w:pos="424"/>
          <w:tab w:val="left" w:pos="849"/>
          <w:tab w:val="right" w:pos="1841"/>
          <w:tab w:val="right" w:pos="9071"/>
          <w:tab w:val="right" w:pos="10773"/>
        </w:tabs>
        <w:bidi/>
        <w:spacing w:after="0" w:line="240" w:lineRule="auto"/>
        <w:ind w:left="-1" w:firstLine="1"/>
        <w:contextualSpacing/>
        <w:jc w:val="both"/>
        <w:outlineLvl w:val="0"/>
        <w:rPr>
          <w:rFonts w:ascii="Simplified Arabic" w:eastAsia="Times New Roman" w:hAnsi="Simplified Arabic" w:cs="Simplified Arabic"/>
          <w:sz w:val="32"/>
          <w:szCs w:val="32"/>
          <w:lang w:val="en-US"/>
        </w:rPr>
      </w:pPr>
      <w:r w:rsidRPr="007267B4">
        <w:rPr>
          <w:rFonts w:ascii="Simplified Arabic" w:eastAsia="Times New Roman" w:hAnsi="Simplified Arabic" w:cs="Simplified Arabic" w:hint="cs"/>
          <w:sz w:val="32"/>
          <w:szCs w:val="32"/>
          <w:rtl/>
          <w:lang w:val="en-US"/>
        </w:rPr>
        <w:t xml:space="preserve">سهيلي بحر </w:t>
      </w:r>
      <w:r w:rsidR="00187AF9" w:rsidRPr="007267B4">
        <w:rPr>
          <w:rFonts w:ascii="Simplified Arabic" w:eastAsia="Times New Roman" w:hAnsi="Simplified Arabic" w:cs="Simplified Arabic" w:hint="cs"/>
          <w:sz w:val="32"/>
          <w:szCs w:val="32"/>
          <w:rtl/>
          <w:lang w:val="en-US"/>
        </w:rPr>
        <w:t>الندى،</w:t>
      </w:r>
      <w:r w:rsidR="00187AF9">
        <w:rPr>
          <w:rFonts w:ascii="Simplified Arabic" w:eastAsia="Times New Roman" w:hAnsi="Simplified Arabic" w:cs="Simplified Arabic" w:hint="cs"/>
          <w:sz w:val="32"/>
          <w:szCs w:val="32"/>
          <w:rtl/>
          <w:lang w:val="en-US"/>
        </w:rPr>
        <w:t xml:space="preserve"> </w:t>
      </w:r>
      <w:r w:rsidRPr="007267B4">
        <w:rPr>
          <w:rFonts w:ascii="Simplified Arabic" w:eastAsia="Times New Roman" w:hAnsi="Simplified Arabic" w:cs="Simplified Arabic" w:hint="cs"/>
          <w:sz w:val="32"/>
          <w:szCs w:val="32"/>
          <w:rtl/>
          <w:lang w:val="en-US"/>
        </w:rPr>
        <w:t>التصرفات الواردة على المحل التجاري ،مذكرة لنيل شهادة الماستر في الحقوق ،جامعة محمد خيضر بسكرة، كلية الحقوق والعلوم السياسية ،2015/2016.</w:t>
      </w:r>
    </w:p>
    <w:p w:rsidR="007267B4" w:rsidRPr="007267B4" w:rsidRDefault="007267B4" w:rsidP="008F4AAC">
      <w:pPr>
        <w:numPr>
          <w:ilvl w:val="0"/>
          <w:numId w:val="5"/>
        </w:numPr>
        <w:tabs>
          <w:tab w:val="right" w:pos="424"/>
          <w:tab w:val="left" w:pos="849"/>
          <w:tab w:val="right" w:pos="1841"/>
          <w:tab w:val="right" w:pos="9071"/>
          <w:tab w:val="right" w:pos="10773"/>
        </w:tabs>
        <w:bidi/>
        <w:spacing w:after="0" w:line="240" w:lineRule="auto"/>
        <w:ind w:left="-1" w:firstLine="1"/>
        <w:contextualSpacing/>
        <w:jc w:val="both"/>
        <w:outlineLvl w:val="0"/>
        <w:rPr>
          <w:rFonts w:ascii="Simplified Arabic" w:eastAsia="Times New Roman" w:hAnsi="Simplified Arabic" w:cs="Simplified Arabic"/>
          <w:sz w:val="32"/>
          <w:szCs w:val="32"/>
          <w:lang w:val="en-US"/>
        </w:rPr>
      </w:pPr>
      <w:r w:rsidRPr="007267B4">
        <w:rPr>
          <w:rFonts w:ascii="Simplified Arabic" w:eastAsia="Times New Roman" w:hAnsi="Simplified Arabic" w:cs="Simplified Arabic" w:hint="cs"/>
          <w:sz w:val="32"/>
          <w:szCs w:val="32"/>
          <w:rtl/>
          <w:lang w:val="en-US"/>
        </w:rPr>
        <w:t>براهيمي سارة عزيزة،</w:t>
      </w:r>
      <w:r w:rsidR="00187AF9">
        <w:rPr>
          <w:rFonts w:ascii="Simplified Arabic" w:eastAsia="Times New Roman" w:hAnsi="Simplified Arabic" w:cs="Simplified Arabic" w:hint="cs"/>
          <w:sz w:val="32"/>
          <w:szCs w:val="32"/>
          <w:rtl/>
          <w:lang w:val="en-US"/>
        </w:rPr>
        <w:t xml:space="preserve"> </w:t>
      </w:r>
      <w:r w:rsidRPr="007267B4">
        <w:rPr>
          <w:rFonts w:ascii="Simplified Arabic" w:eastAsia="Times New Roman" w:hAnsi="Simplified Arabic" w:cs="Simplified Arabic" w:hint="cs"/>
          <w:sz w:val="32"/>
          <w:szCs w:val="32"/>
          <w:rtl/>
          <w:lang w:val="en-US"/>
        </w:rPr>
        <w:t xml:space="preserve">العناصر المعنوية للمحل التجاري وعلاقتها بحقوق الملكية </w:t>
      </w:r>
      <w:r w:rsidR="00187AF9" w:rsidRPr="007267B4">
        <w:rPr>
          <w:rFonts w:ascii="Simplified Arabic" w:eastAsia="Times New Roman" w:hAnsi="Simplified Arabic" w:cs="Simplified Arabic" w:hint="cs"/>
          <w:sz w:val="32"/>
          <w:szCs w:val="32"/>
          <w:rtl/>
          <w:lang w:val="en-US"/>
        </w:rPr>
        <w:t>الصناعية، رسالة</w:t>
      </w:r>
      <w:r w:rsidRPr="007267B4">
        <w:rPr>
          <w:rFonts w:ascii="Simplified Arabic" w:eastAsia="Times New Roman" w:hAnsi="Simplified Arabic" w:cs="Simplified Arabic" w:hint="cs"/>
          <w:sz w:val="32"/>
          <w:szCs w:val="32"/>
          <w:rtl/>
          <w:lang w:val="en-US"/>
        </w:rPr>
        <w:t xml:space="preserve"> </w:t>
      </w:r>
      <w:r w:rsidR="00187AF9" w:rsidRPr="007267B4">
        <w:rPr>
          <w:rFonts w:ascii="Simplified Arabic" w:eastAsia="Times New Roman" w:hAnsi="Simplified Arabic" w:cs="Simplified Arabic" w:hint="cs"/>
          <w:sz w:val="32"/>
          <w:szCs w:val="32"/>
          <w:rtl/>
          <w:lang w:val="en-US"/>
        </w:rPr>
        <w:t>ماجستير، كلية</w:t>
      </w:r>
      <w:r w:rsidRPr="007267B4">
        <w:rPr>
          <w:rFonts w:ascii="Simplified Arabic" w:eastAsia="Times New Roman" w:hAnsi="Simplified Arabic" w:cs="Simplified Arabic" w:hint="cs"/>
          <w:sz w:val="32"/>
          <w:szCs w:val="32"/>
          <w:rtl/>
          <w:lang w:val="en-US"/>
        </w:rPr>
        <w:t xml:space="preserve"> الحقوق ، جامعة الجزائر ،2013.</w:t>
      </w:r>
    </w:p>
    <w:p w:rsidR="007267B4" w:rsidRPr="007267B4" w:rsidRDefault="007267B4" w:rsidP="008F4AAC">
      <w:pPr>
        <w:numPr>
          <w:ilvl w:val="0"/>
          <w:numId w:val="5"/>
        </w:numPr>
        <w:tabs>
          <w:tab w:val="right" w:pos="424"/>
          <w:tab w:val="left" w:pos="849"/>
          <w:tab w:val="right" w:pos="1841"/>
          <w:tab w:val="right" w:pos="10773"/>
        </w:tabs>
        <w:bidi/>
        <w:spacing w:after="0" w:line="240" w:lineRule="auto"/>
        <w:ind w:left="-1" w:firstLine="1"/>
        <w:contextualSpacing/>
        <w:jc w:val="both"/>
        <w:outlineLvl w:val="0"/>
        <w:rPr>
          <w:rFonts w:ascii="Simplified Arabic" w:eastAsia="Times New Roman" w:hAnsi="Simplified Arabic" w:cs="Simplified Arabic"/>
          <w:sz w:val="32"/>
          <w:szCs w:val="32"/>
          <w:lang w:val="en-US"/>
        </w:rPr>
      </w:pPr>
      <w:r w:rsidRPr="007267B4">
        <w:rPr>
          <w:rFonts w:ascii="Simplified Arabic" w:eastAsia="Times New Roman" w:hAnsi="Simplified Arabic" w:cs="Simplified Arabic" w:hint="cs"/>
          <w:sz w:val="32"/>
          <w:szCs w:val="32"/>
          <w:rtl/>
          <w:lang w:val="en-US"/>
        </w:rPr>
        <w:t xml:space="preserve">وشتاتي حكيم ،المحل التجاري كحصة في الشركة ، رسالة مقدمة لنيل شهادة الماجستير في قانون </w:t>
      </w:r>
      <w:proofErr w:type="spellStart"/>
      <w:r w:rsidRPr="007267B4">
        <w:rPr>
          <w:rFonts w:ascii="Simplified Arabic" w:eastAsia="Times New Roman" w:hAnsi="Simplified Arabic" w:cs="Simplified Arabic" w:hint="cs"/>
          <w:sz w:val="32"/>
          <w:szCs w:val="32"/>
          <w:rtl/>
          <w:lang w:val="en-US"/>
        </w:rPr>
        <w:t>الأعمال،جامعة</w:t>
      </w:r>
      <w:proofErr w:type="spellEnd"/>
      <w:r w:rsidRPr="007267B4">
        <w:rPr>
          <w:rFonts w:ascii="Simplified Arabic" w:eastAsia="Times New Roman" w:hAnsi="Simplified Arabic" w:cs="Simplified Arabic" w:hint="cs"/>
          <w:sz w:val="32"/>
          <w:szCs w:val="32"/>
          <w:rtl/>
          <w:lang w:val="en-US"/>
        </w:rPr>
        <w:t xml:space="preserve"> باجي </w:t>
      </w:r>
      <w:proofErr w:type="spellStart"/>
      <w:r w:rsidRPr="007267B4">
        <w:rPr>
          <w:rFonts w:ascii="Simplified Arabic" w:eastAsia="Times New Roman" w:hAnsi="Simplified Arabic" w:cs="Simplified Arabic" w:hint="cs"/>
          <w:sz w:val="32"/>
          <w:szCs w:val="32"/>
          <w:rtl/>
          <w:lang w:val="en-US"/>
        </w:rPr>
        <w:t>مختار،عنابة</w:t>
      </w:r>
      <w:proofErr w:type="spellEnd"/>
      <w:r w:rsidRPr="007267B4">
        <w:rPr>
          <w:rFonts w:ascii="Simplified Arabic" w:eastAsia="Times New Roman" w:hAnsi="Simplified Arabic" w:cs="Simplified Arabic" w:hint="cs"/>
          <w:sz w:val="32"/>
          <w:szCs w:val="32"/>
          <w:rtl/>
          <w:lang w:val="en-US"/>
        </w:rPr>
        <w:t xml:space="preserve"> ، كلية الحقوق،1999. </w:t>
      </w:r>
    </w:p>
    <w:p w:rsidR="007267B4" w:rsidRPr="007267B4" w:rsidRDefault="007267B4" w:rsidP="007267B4">
      <w:pPr>
        <w:bidi/>
        <w:spacing w:line="240" w:lineRule="auto"/>
        <w:jc w:val="center"/>
        <w:rPr>
          <w:rFonts w:ascii="Andalus" w:eastAsia="Times New Roman" w:hAnsi="Andalus" w:cs="Andalus"/>
          <w:b/>
          <w:bCs/>
          <w:sz w:val="72"/>
          <w:szCs w:val="72"/>
          <w:rtl/>
          <w:lang w:val="en-US"/>
        </w:rPr>
      </w:pPr>
    </w:p>
    <w:p w:rsidR="007267B4" w:rsidRDefault="00721F8A" w:rsidP="00721F8A">
      <w:pPr>
        <w:tabs>
          <w:tab w:val="left" w:pos="3785"/>
        </w:tabs>
        <w:bidi/>
        <w:spacing w:line="240" w:lineRule="auto"/>
        <w:rPr>
          <w:rFonts w:ascii="Andalus" w:eastAsia="Times New Roman" w:hAnsi="Andalus" w:cs="Andalus"/>
          <w:b/>
          <w:bCs/>
          <w:sz w:val="72"/>
          <w:szCs w:val="72"/>
          <w:rtl/>
          <w:lang w:val="en-US"/>
        </w:rPr>
      </w:pPr>
      <w:r>
        <w:rPr>
          <w:rFonts w:ascii="Andalus" w:eastAsia="Times New Roman" w:hAnsi="Andalus" w:cs="Andalus"/>
          <w:b/>
          <w:bCs/>
          <w:sz w:val="72"/>
          <w:szCs w:val="72"/>
          <w:rtl/>
          <w:lang w:val="en-US"/>
        </w:rPr>
        <w:tab/>
      </w:r>
    </w:p>
    <w:p w:rsidR="00117E5C" w:rsidRDefault="00117E5C" w:rsidP="00117E5C">
      <w:pPr>
        <w:tabs>
          <w:tab w:val="left" w:pos="3785"/>
        </w:tabs>
        <w:bidi/>
        <w:spacing w:line="240" w:lineRule="auto"/>
        <w:rPr>
          <w:rFonts w:ascii="Andalus" w:eastAsia="Times New Roman" w:hAnsi="Andalus" w:cs="Andalus"/>
          <w:b/>
          <w:bCs/>
          <w:sz w:val="72"/>
          <w:szCs w:val="72"/>
          <w:rtl/>
          <w:lang w:val="en-US"/>
        </w:rPr>
      </w:pPr>
    </w:p>
    <w:p w:rsidR="00117E5C" w:rsidRDefault="00117E5C" w:rsidP="00117E5C">
      <w:pPr>
        <w:tabs>
          <w:tab w:val="left" w:pos="3785"/>
        </w:tabs>
        <w:bidi/>
        <w:spacing w:line="240" w:lineRule="auto"/>
        <w:rPr>
          <w:rFonts w:ascii="Andalus" w:eastAsia="Times New Roman" w:hAnsi="Andalus" w:cs="Andalus"/>
          <w:b/>
          <w:bCs/>
          <w:sz w:val="72"/>
          <w:szCs w:val="72"/>
          <w:rtl/>
          <w:lang w:val="en-US"/>
        </w:rPr>
      </w:pPr>
    </w:p>
    <w:p w:rsidR="00C17CB7" w:rsidRDefault="00C17CB7" w:rsidP="00117E5C">
      <w:pPr>
        <w:tabs>
          <w:tab w:val="left" w:pos="3785"/>
        </w:tabs>
        <w:bidi/>
        <w:spacing w:line="240" w:lineRule="auto"/>
        <w:rPr>
          <w:rFonts w:ascii="Andalus" w:eastAsia="Times New Roman" w:hAnsi="Andalus" w:cs="Andalus"/>
          <w:b/>
          <w:bCs/>
          <w:sz w:val="72"/>
          <w:szCs w:val="72"/>
          <w:rtl/>
          <w:lang w:val="en-US"/>
        </w:rPr>
        <w:sectPr w:rsidR="00C17CB7" w:rsidSect="00363C0C">
          <w:pgSz w:w="11906" w:h="16838" w:code="9"/>
          <w:pgMar w:top="1134" w:right="1701" w:bottom="1134" w:left="1134" w:header="709" w:footer="709" w:gutter="0"/>
          <w:pgNumType w:fmt="arabicAbjad" w:start="3"/>
          <w:cols w:space="708"/>
          <w:docGrid w:linePitch="360"/>
        </w:sectPr>
      </w:pPr>
    </w:p>
    <w:p w:rsidR="00117E5C" w:rsidRPr="009F02F3" w:rsidRDefault="00117E5C" w:rsidP="00117E5C">
      <w:pPr>
        <w:tabs>
          <w:tab w:val="left" w:pos="3785"/>
        </w:tabs>
        <w:bidi/>
        <w:spacing w:line="240" w:lineRule="auto"/>
        <w:rPr>
          <w:rFonts w:ascii="Andalus" w:eastAsia="Times New Roman" w:hAnsi="Andalus" w:cs="Andalus"/>
          <w:b/>
          <w:bCs/>
          <w:sz w:val="32"/>
          <w:szCs w:val="32"/>
          <w:rtl/>
          <w:lang w:val="en-US"/>
        </w:rPr>
      </w:pPr>
    </w:p>
    <w:p w:rsidR="007363B7" w:rsidRDefault="007363B7" w:rsidP="00117E5C">
      <w:pPr>
        <w:tabs>
          <w:tab w:val="left" w:pos="3785"/>
        </w:tabs>
        <w:bidi/>
        <w:spacing w:line="240" w:lineRule="auto"/>
        <w:rPr>
          <w:rFonts w:ascii="Andalus" w:eastAsia="Times New Roman" w:hAnsi="Andalus" w:cs="Andalus"/>
          <w:b/>
          <w:bCs/>
          <w:sz w:val="72"/>
          <w:szCs w:val="72"/>
          <w:rtl/>
          <w:lang w:val="en-US"/>
        </w:rPr>
        <w:sectPr w:rsidR="007363B7" w:rsidSect="00363C0C">
          <w:headerReference w:type="default" r:id="rId20"/>
          <w:headerReference w:type="first" r:id="rId21"/>
          <w:type w:val="continuous"/>
          <w:pgSz w:w="11906" w:h="16838" w:code="9"/>
          <w:pgMar w:top="1134" w:right="1701" w:bottom="1134" w:left="1134" w:header="709" w:footer="709" w:gutter="0"/>
          <w:pgNumType w:fmt="arabicAbjad" w:start="1"/>
          <w:cols w:space="708"/>
          <w:docGrid w:linePitch="360"/>
        </w:sectPr>
      </w:pPr>
    </w:p>
    <w:p w:rsidR="00C57B09" w:rsidRDefault="00C57B09" w:rsidP="009F02F3">
      <w:pPr>
        <w:tabs>
          <w:tab w:val="left" w:pos="5322"/>
        </w:tabs>
        <w:bidi/>
        <w:spacing w:line="240" w:lineRule="auto"/>
        <w:rPr>
          <w:rFonts w:ascii="Andalus" w:hAnsi="Andalus" w:cs="Andalus"/>
          <w:sz w:val="40"/>
          <w:szCs w:val="40"/>
          <w:rtl/>
        </w:rPr>
        <w:sectPr w:rsidR="00C57B09" w:rsidSect="00363C0C">
          <w:headerReference w:type="default" r:id="rId22"/>
          <w:footerReference w:type="default" r:id="rId23"/>
          <w:headerReference w:type="first" r:id="rId24"/>
          <w:footnotePr>
            <w:numRestart w:val="eachPage"/>
          </w:footnotePr>
          <w:type w:val="continuous"/>
          <w:pgSz w:w="11906" w:h="16838"/>
          <w:pgMar w:top="1134" w:right="1701" w:bottom="1134" w:left="1134" w:header="708" w:footer="708" w:gutter="0"/>
          <w:pgNumType w:start="1"/>
          <w:cols w:space="708"/>
          <w:titlePg/>
          <w:docGrid w:linePitch="360"/>
        </w:sectPr>
      </w:pPr>
    </w:p>
    <w:p w:rsidR="001047A7" w:rsidRDefault="001047A7" w:rsidP="009F02F3">
      <w:pPr>
        <w:tabs>
          <w:tab w:val="left" w:pos="5322"/>
        </w:tabs>
        <w:bidi/>
        <w:spacing w:line="240" w:lineRule="auto"/>
        <w:rPr>
          <w:rFonts w:ascii="Andalus" w:hAnsi="Andalus" w:cs="Andalus"/>
          <w:sz w:val="40"/>
          <w:szCs w:val="40"/>
          <w:rtl/>
        </w:rPr>
        <w:sectPr w:rsidR="001047A7" w:rsidSect="00363C0C">
          <w:headerReference w:type="first" r:id="rId25"/>
          <w:footnotePr>
            <w:numRestart w:val="eachPage"/>
          </w:footnotePr>
          <w:type w:val="continuous"/>
          <w:pgSz w:w="11906" w:h="16838"/>
          <w:pgMar w:top="1134" w:right="1701" w:bottom="1134" w:left="1134" w:header="708" w:footer="708" w:gutter="0"/>
          <w:pgNumType w:start="1"/>
          <w:cols w:space="708"/>
          <w:titlePg/>
          <w:docGrid w:linePitch="360"/>
        </w:sectPr>
      </w:pPr>
    </w:p>
    <w:p w:rsidR="00E302EF" w:rsidRPr="00D17244" w:rsidRDefault="008F4AAC" w:rsidP="00D17244">
      <w:pPr>
        <w:tabs>
          <w:tab w:val="left" w:pos="5322"/>
        </w:tabs>
        <w:bidi/>
        <w:spacing w:line="240" w:lineRule="auto"/>
        <w:rPr>
          <w:rFonts w:ascii="Andalus" w:hAnsi="Andalus" w:cs="Andalus"/>
          <w:sz w:val="40"/>
          <w:szCs w:val="40"/>
          <w:rtl/>
        </w:rPr>
      </w:pPr>
      <w:r>
        <w:rPr>
          <w:rFonts w:ascii="Simplified Arabic" w:hAnsi="Simplified Arabic" w:cs="Simplified Arabic"/>
          <w:noProof/>
          <w:sz w:val="32"/>
          <w:szCs w:val="32"/>
          <w:rtl/>
          <w:lang w:val="fr-FR" w:eastAsia="fr-FR"/>
        </w:rPr>
        <w:lastRenderedPageBreak/>
        <mc:AlternateContent>
          <mc:Choice Requires="wps">
            <w:drawing>
              <wp:anchor distT="0" distB="0" distL="114300" distR="114300" simplePos="0" relativeHeight="251663360" behindDoc="1" locked="0" layoutInCell="1" allowOverlap="1">
                <wp:simplePos x="0" y="0"/>
                <wp:positionH relativeFrom="column">
                  <wp:posOffset>635000</wp:posOffset>
                </wp:positionH>
                <wp:positionV relativeFrom="paragraph">
                  <wp:posOffset>2900045</wp:posOffset>
                </wp:positionV>
                <wp:extent cx="4413250" cy="800100"/>
                <wp:effectExtent l="0" t="0" r="0" b="0"/>
                <wp:wrapNone/>
                <wp:docPr id="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13250" cy="800100"/>
                        </a:xfrm>
                        <a:prstGeom prst="rect">
                          <a:avLst/>
                        </a:prstGeom>
                        <a:noFill/>
                        <a:ln w="0">
                          <a:noFill/>
                        </a:ln>
                        <a:effectLst/>
                      </wps:spPr>
                      <wps:txbx>
                        <w:txbxContent>
                          <w:p w:rsidR="00D657EC" w:rsidRPr="00341DDC" w:rsidRDefault="00D657EC" w:rsidP="009F02F3">
                            <w:pPr>
                              <w:tabs>
                                <w:tab w:val="left" w:pos="-142"/>
                                <w:tab w:val="right" w:pos="142"/>
                                <w:tab w:val="right" w:pos="10773"/>
                              </w:tabs>
                              <w:spacing w:after="0" w:line="360" w:lineRule="auto"/>
                              <w:ind w:left="52" w:right="336" w:hanging="52"/>
                              <w:jc w:val="center"/>
                              <w:outlineLvl w:val="0"/>
                              <w:rPr>
                                <w:rFonts w:ascii="Simplified Arabic" w:eastAsia="Times New Roman" w:hAnsi="Simplified Arabic" w:cs="Simplified Arabic"/>
                                <w:b/>
                                <w:bCs/>
                                <w:color w:val="EEECE1"/>
                                <w:sz w:val="144"/>
                                <w:szCs w:val="144"/>
                                <w:rtl/>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2" o:spid="_x0000_s1027" type="#_x0000_t202" style="position:absolute;left:0;text-align:left;margin-left:50pt;margin-top:228.35pt;width:347.5pt;height:63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" filled="f" stroked="f" strokeweight="0">
                <v:path arrowok="t"/>
                <v:textbox>
                  <w:txbxContent>
                    <w:p w:rsidR="00D657EC" w:rsidRPr="00341DDC" w:rsidRDefault="00D657EC" w:rsidP="009F02F3">
                      <w:pPr>
                        <w:tabs>
                          <w:tab w:val="left" w:pos="-142"/>
                          <w:tab w:val="right" w:pos="142"/>
                          <w:tab w:val="right" w:pos="10773"/>
                        </w:tabs>
                        <w:spacing w:after="0" w:line="360" w:lineRule="auto"/>
                        <w:ind w:left="52" w:right="336" w:hanging="52"/>
                        <w:jc w:val="center"/>
                        <w:outlineLvl w:val="0"/>
                        <w:rPr>
                          <w:rFonts w:ascii="Simplified Arabic" w:eastAsia="Times New Roman" w:hAnsi="Simplified Arabic" w:cs="Simplified Arabic"/>
                          <w:b/>
                          <w:bCs/>
                          <w:color w:val="EEECE1"/>
                          <w:sz w:val="144"/>
                          <w:szCs w:val="144"/>
                          <w:rtl/>
                          <w:lang w:bidi="ar-DZ"/>
                        </w:rPr>
                      </w:pPr>
                    </w:p>
                  </w:txbxContent>
                </v:textbox>
              </v:shape>
            </w:pict>
          </mc:Fallback>
        </mc:AlternateContent>
      </w:r>
    </w:p>
    <w:p w:rsidR="003E12EC" w:rsidRDefault="003E12EC" w:rsidP="003E12EC">
      <w:pPr>
        <w:bidi/>
        <w:jc w:val="center"/>
        <w:rPr>
          <w:rFonts w:ascii="Simplified Arabic" w:hAnsi="Simplified Arabic" w:cs="Simplified Arabic"/>
          <w:sz w:val="32"/>
          <w:szCs w:val="32"/>
          <w:rtl/>
        </w:rPr>
      </w:pPr>
    </w:p>
    <w:p w:rsidR="003E12EC" w:rsidRDefault="003E12EC" w:rsidP="003E12EC">
      <w:pPr>
        <w:bidi/>
        <w:rPr>
          <w:rFonts w:ascii="Simplified Arabic" w:hAnsi="Simplified Arabic" w:cs="Simplified Arabic"/>
          <w:sz w:val="32"/>
          <w:szCs w:val="32"/>
          <w:rtl/>
        </w:rPr>
      </w:pPr>
    </w:p>
    <w:p w:rsidR="003E12EC" w:rsidRPr="00E302EF" w:rsidRDefault="003E12EC" w:rsidP="003E12EC">
      <w:pPr>
        <w:bidi/>
        <w:rPr>
          <w:rFonts w:ascii="Simplified Arabic" w:hAnsi="Simplified Arabic" w:cs="Simplified Arabic"/>
          <w:sz w:val="32"/>
          <w:szCs w:val="32"/>
          <w:rtl/>
        </w:rPr>
      </w:pPr>
    </w:p>
    <w:p w:rsidR="00E302EF" w:rsidRPr="00E302EF" w:rsidRDefault="00E302EF" w:rsidP="00E302EF">
      <w:pPr>
        <w:bidi/>
        <w:rPr>
          <w:rFonts w:ascii="Simplified Arabic" w:hAnsi="Simplified Arabic" w:cs="Simplified Arabic"/>
          <w:sz w:val="32"/>
          <w:szCs w:val="32"/>
          <w:rtl/>
        </w:rPr>
      </w:pPr>
    </w:p>
    <w:p w:rsidR="00E302EF" w:rsidRPr="00E302EF" w:rsidRDefault="00E302EF" w:rsidP="00E302EF">
      <w:pPr>
        <w:bidi/>
        <w:rPr>
          <w:rFonts w:ascii="Simplified Arabic" w:hAnsi="Simplified Arabic" w:cs="Simplified Arabic"/>
          <w:sz w:val="32"/>
          <w:szCs w:val="32"/>
          <w:rtl/>
        </w:rPr>
      </w:pPr>
    </w:p>
    <w:p w:rsidR="00E302EF" w:rsidRPr="00E302EF" w:rsidRDefault="008F4AAC" w:rsidP="00E302EF">
      <w:pPr>
        <w:bidi/>
        <w:rPr>
          <w:rFonts w:ascii="Simplified Arabic" w:hAnsi="Simplified Arabic" w:cs="Simplified Arabic"/>
          <w:sz w:val="32"/>
          <w:szCs w:val="32"/>
          <w:rtl/>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670528" behindDoc="0" locked="0" layoutInCell="1" allowOverlap="1">
                <wp:simplePos x="0" y="0"/>
                <wp:positionH relativeFrom="column">
                  <wp:posOffset>635000</wp:posOffset>
                </wp:positionH>
                <wp:positionV relativeFrom="paragraph">
                  <wp:posOffset>215265</wp:posOffset>
                </wp:positionV>
                <wp:extent cx="4680000" cy="2880000"/>
                <wp:effectExtent l="19050" t="19050" r="44450" b="34925"/>
                <wp:wrapNone/>
                <wp:docPr id="8"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80000" cy="2880000"/>
                        </a:xfrm>
                        <a:prstGeom prst="roundRect">
                          <a:avLst>
                            <a:gd name="adj" fmla="val 16667"/>
                          </a:avLst>
                        </a:prstGeom>
                        <a:solidFill>
                          <a:schemeClr val="lt1">
                            <a:lumMod val="100000"/>
                            <a:lumOff val="0"/>
                          </a:schemeClr>
                        </a:solidFill>
                        <a:ln w="63500" cmpd="thickThin" algn="ctr">
                          <a:solidFill>
                            <a:schemeClr val="dk1">
                              <a:lumMod val="100000"/>
                              <a:lumOff val="0"/>
                            </a:schemeClr>
                          </a:solidFill>
                          <a:prstDash val="solid"/>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D657EC" w:rsidRPr="00D17244" w:rsidRDefault="00D657EC" w:rsidP="00D17244">
                            <w:pPr>
                              <w:tabs>
                                <w:tab w:val="left" w:pos="-142"/>
                                <w:tab w:val="right" w:pos="142"/>
                                <w:tab w:val="right" w:pos="10773"/>
                              </w:tabs>
                              <w:spacing w:after="0" w:line="240" w:lineRule="auto"/>
                              <w:ind w:left="52" w:right="336" w:hanging="52"/>
                              <w:jc w:val="center"/>
                              <w:outlineLvl w:val="0"/>
                              <w:rPr>
                                <w:rFonts w:ascii="Simplified Arabic" w:eastAsia="Times New Roman" w:hAnsi="Simplified Arabic" w:cs="Simplified Arabic"/>
                                <w:b/>
                                <w:bCs/>
                                <w:sz w:val="144"/>
                                <w:szCs w:val="144"/>
                                <w:rtl/>
                                <w:lang w:bidi="ar-DZ"/>
                              </w:rPr>
                            </w:pPr>
                            <w:proofErr w:type="gramStart"/>
                            <w:r w:rsidRPr="00D17244">
                              <w:rPr>
                                <w:rFonts w:ascii="Simplified Arabic" w:eastAsia="Times New Roman" w:hAnsi="Simplified Arabic" w:cs="Simplified Arabic" w:hint="cs"/>
                                <w:b/>
                                <w:bCs/>
                                <w:sz w:val="144"/>
                                <w:szCs w:val="144"/>
                                <w:rtl/>
                                <w:lang w:bidi="ar-DZ"/>
                              </w:rPr>
                              <w:t>الفصل</w:t>
                            </w:r>
                            <w:proofErr w:type="gramEnd"/>
                            <w:r w:rsidRPr="00D17244">
                              <w:rPr>
                                <w:rFonts w:ascii="Simplified Arabic" w:eastAsia="Times New Roman" w:hAnsi="Simplified Arabic" w:cs="Simplified Arabic" w:hint="cs"/>
                                <w:b/>
                                <w:bCs/>
                                <w:sz w:val="144"/>
                                <w:szCs w:val="144"/>
                                <w:rtl/>
                                <w:lang w:bidi="ar-DZ"/>
                              </w:rPr>
                              <w:t xml:space="preserve"> الأول</w:t>
                            </w:r>
                          </w:p>
                          <w:p w:rsidR="00D657EC" w:rsidRDefault="00D657EC" w:rsidP="00D17244">
                            <w:pPr>
                              <w:tabs>
                                <w:tab w:val="left" w:pos="-142"/>
                                <w:tab w:val="right" w:pos="142"/>
                                <w:tab w:val="right" w:pos="10773"/>
                              </w:tabs>
                              <w:spacing w:after="0" w:line="240" w:lineRule="auto"/>
                              <w:ind w:left="52" w:right="336" w:hanging="52"/>
                              <w:jc w:val="center"/>
                              <w:outlineLvl w:val="0"/>
                              <w:rPr>
                                <w:rFonts w:ascii="Simplified Arabic" w:eastAsia="Times New Roman" w:hAnsi="Simplified Arabic" w:cs="Simplified Arabic"/>
                                <w:b/>
                                <w:bCs/>
                                <w:sz w:val="52"/>
                                <w:szCs w:val="52"/>
                                <w:lang w:bidi="ar-DZ"/>
                              </w:rPr>
                            </w:pPr>
                            <w:proofErr w:type="spellStart"/>
                            <w:r>
                              <w:rPr>
                                <w:rFonts w:ascii="Simplified Arabic" w:eastAsia="Times New Roman" w:hAnsi="Simplified Arabic" w:cs="Simplified Arabic" w:hint="cs"/>
                                <w:b/>
                                <w:bCs/>
                                <w:sz w:val="52"/>
                                <w:szCs w:val="52"/>
                                <w:rtl/>
                                <w:lang w:bidi="ar-DZ"/>
                              </w:rPr>
                              <w:t>إ</w:t>
                            </w:r>
                            <w:r w:rsidRPr="0065560E">
                              <w:rPr>
                                <w:rFonts w:ascii="Simplified Arabic" w:eastAsia="Times New Roman" w:hAnsi="Simplified Arabic" w:cs="Simplified Arabic" w:hint="cs"/>
                                <w:b/>
                                <w:bCs/>
                                <w:sz w:val="52"/>
                                <w:szCs w:val="52"/>
                                <w:rtl/>
                                <w:lang w:bidi="ar-DZ"/>
                              </w:rPr>
                              <w:t>نعقاد</w:t>
                            </w:r>
                            <w:proofErr w:type="spellEnd"/>
                            <w:r w:rsidRPr="0065560E">
                              <w:rPr>
                                <w:rFonts w:ascii="Simplified Arabic" w:eastAsia="Times New Roman" w:hAnsi="Simplified Arabic" w:cs="Simplified Arabic" w:hint="cs"/>
                                <w:b/>
                                <w:bCs/>
                                <w:sz w:val="52"/>
                                <w:szCs w:val="52"/>
                                <w:rtl/>
                                <w:lang w:bidi="ar-DZ"/>
                              </w:rPr>
                              <w:t xml:space="preserve"> بيع المحل التجاري</w:t>
                            </w:r>
                          </w:p>
                          <w:p w:rsidR="00D657EC" w:rsidRDefault="00D657EC" w:rsidP="004C7385">
                            <w:pPr>
                              <w:tabs>
                                <w:tab w:val="left" w:pos="-142"/>
                                <w:tab w:val="right" w:pos="142"/>
                                <w:tab w:val="right" w:pos="10773"/>
                              </w:tabs>
                              <w:spacing w:after="0" w:line="360" w:lineRule="auto"/>
                              <w:ind w:left="52" w:right="336" w:hanging="52"/>
                              <w:jc w:val="center"/>
                              <w:outlineLvl w:val="0"/>
                              <w:rPr>
                                <w:rFonts w:ascii="Simplified Arabic" w:eastAsia="Times New Roman" w:hAnsi="Simplified Arabic" w:cs="Simplified Arabic"/>
                                <w:b/>
                                <w:bCs/>
                                <w:sz w:val="52"/>
                                <w:szCs w:val="52"/>
                                <w:lang w:bidi="ar-DZ"/>
                              </w:rPr>
                            </w:pPr>
                          </w:p>
                          <w:p w:rsidR="00D657EC" w:rsidRPr="004C7385" w:rsidRDefault="00D657EC" w:rsidP="004C7385">
                            <w:pPr>
                              <w:tabs>
                                <w:tab w:val="left" w:pos="-142"/>
                                <w:tab w:val="right" w:pos="142"/>
                                <w:tab w:val="right" w:pos="10773"/>
                              </w:tabs>
                              <w:spacing w:after="0" w:line="360" w:lineRule="auto"/>
                              <w:ind w:left="52" w:right="336" w:hanging="52"/>
                              <w:jc w:val="center"/>
                              <w:outlineLvl w:val="0"/>
                              <w:rPr>
                                <w:rFonts w:ascii="Simplified Arabic" w:eastAsia="Times New Roman" w:hAnsi="Simplified Arabic" w:cs="Simplified Arabic"/>
                                <w:b/>
                                <w:bCs/>
                                <w:sz w:val="52"/>
                                <w:szCs w:val="52"/>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2" o:spid="_x0000_s1028" style="position:absolute;left:0;text-align:left;margin-left:50pt;margin-top:16.95pt;width:368.5pt;height:226.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" fillcolor="white [3201]" strokecolor="black [3200]" strokeweight="5pt">
                <v:stroke linestyle="thickThin"/>
                <v:shadow color="#868686"/>
                <v:textbox>
                  <w:txbxContent>
                    <w:p w:rsidR="00D657EC" w:rsidRPr="00D17244" w:rsidRDefault="00D657EC" w:rsidP="00D17244">
                      <w:pPr>
                        <w:tabs>
                          <w:tab w:val="left" w:pos="-142"/>
                          <w:tab w:val="right" w:pos="142"/>
                          <w:tab w:val="right" w:pos="10773"/>
                        </w:tabs>
                        <w:spacing w:after="0" w:line="240" w:lineRule="auto"/>
                        <w:ind w:left="52" w:right="336" w:hanging="52"/>
                        <w:jc w:val="center"/>
                        <w:outlineLvl w:val="0"/>
                        <w:rPr>
                          <w:rFonts w:ascii="Simplified Arabic" w:eastAsia="Times New Roman" w:hAnsi="Simplified Arabic" w:cs="Simplified Arabic"/>
                          <w:b/>
                          <w:bCs/>
                          <w:sz w:val="144"/>
                          <w:szCs w:val="144"/>
                          <w:rtl/>
                          <w:lang w:bidi="ar-DZ"/>
                        </w:rPr>
                      </w:pPr>
                      <w:proofErr w:type="gramStart"/>
                      <w:r w:rsidRPr="00D17244">
                        <w:rPr>
                          <w:rFonts w:ascii="Simplified Arabic" w:eastAsia="Times New Roman" w:hAnsi="Simplified Arabic" w:cs="Simplified Arabic" w:hint="cs"/>
                          <w:b/>
                          <w:bCs/>
                          <w:sz w:val="144"/>
                          <w:szCs w:val="144"/>
                          <w:rtl/>
                          <w:lang w:bidi="ar-DZ"/>
                        </w:rPr>
                        <w:t>الفصل</w:t>
                      </w:r>
                      <w:proofErr w:type="gramEnd"/>
                      <w:r w:rsidRPr="00D17244">
                        <w:rPr>
                          <w:rFonts w:ascii="Simplified Arabic" w:eastAsia="Times New Roman" w:hAnsi="Simplified Arabic" w:cs="Simplified Arabic" w:hint="cs"/>
                          <w:b/>
                          <w:bCs/>
                          <w:sz w:val="144"/>
                          <w:szCs w:val="144"/>
                          <w:rtl/>
                          <w:lang w:bidi="ar-DZ"/>
                        </w:rPr>
                        <w:t xml:space="preserve"> الأول</w:t>
                      </w:r>
                    </w:p>
                    <w:p w:rsidR="00D657EC" w:rsidRDefault="00D657EC" w:rsidP="00D17244">
                      <w:pPr>
                        <w:tabs>
                          <w:tab w:val="left" w:pos="-142"/>
                          <w:tab w:val="right" w:pos="142"/>
                          <w:tab w:val="right" w:pos="10773"/>
                        </w:tabs>
                        <w:spacing w:after="0" w:line="240" w:lineRule="auto"/>
                        <w:ind w:left="52" w:right="336" w:hanging="52"/>
                        <w:jc w:val="center"/>
                        <w:outlineLvl w:val="0"/>
                        <w:rPr>
                          <w:rFonts w:ascii="Simplified Arabic" w:eastAsia="Times New Roman" w:hAnsi="Simplified Arabic" w:cs="Simplified Arabic"/>
                          <w:b/>
                          <w:bCs/>
                          <w:sz w:val="52"/>
                          <w:szCs w:val="52"/>
                          <w:lang w:bidi="ar-DZ"/>
                        </w:rPr>
                      </w:pPr>
                      <w:proofErr w:type="spellStart"/>
                      <w:r>
                        <w:rPr>
                          <w:rFonts w:ascii="Simplified Arabic" w:eastAsia="Times New Roman" w:hAnsi="Simplified Arabic" w:cs="Simplified Arabic" w:hint="cs"/>
                          <w:b/>
                          <w:bCs/>
                          <w:sz w:val="52"/>
                          <w:szCs w:val="52"/>
                          <w:rtl/>
                          <w:lang w:bidi="ar-DZ"/>
                        </w:rPr>
                        <w:t>إ</w:t>
                      </w:r>
                      <w:r w:rsidRPr="0065560E">
                        <w:rPr>
                          <w:rFonts w:ascii="Simplified Arabic" w:eastAsia="Times New Roman" w:hAnsi="Simplified Arabic" w:cs="Simplified Arabic" w:hint="cs"/>
                          <w:b/>
                          <w:bCs/>
                          <w:sz w:val="52"/>
                          <w:szCs w:val="52"/>
                          <w:rtl/>
                          <w:lang w:bidi="ar-DZ"/>
                        </w:rPr>
                        <w:t>نعقاد</w:t>
                      </w:r>
                      <w:proofErr w:type="spellEnd"/>
                      <w:r w:rsidRPr="0065560E">
                        <w:rPr>
                          <w:rFonts w:ascii="Simplified Arabic" w:eastAsia="Times New Roman" w:hAnsi="Simplified Arabic" w:cs="Simplified Arabic" w:hint="cs"/>
                          <w:b/>
                          <w:bCs/>
                          <w:sz w:val="52"/>
                          <w:szCs w:val="52"/>
                          <w:rtl/>
                          <w:lang w:bidi="ar-DZ"/>
                        </w:rPr>
                        <w:t xml:space="preserve"> بيع المحل التجاري</w:t>
                      </w:r>
                    </w:p>
                    <w:p w:rsidR="00D657EC" w:rsidRDefault="00D657EC" w:rsidP="004C7385">
                      <w:pPr>
                        <w:tabs>
                          <w:tab w:val="left" w:pos="-142"/>
                          <w:tab w:val="right" w:pos="142"/>
                          <w:tab w:val="right" w:pos="10773"/>
                        </w:tabs>
                        <w:spacing w:after="0" w:line="360" w:lineRule="auto"/>
                        <w:ind w:left="52" w:right="336" w:hanging="52"/>
                        <w:jc w:val="center"/>
                        <w:outlineLvl w:val="0"/>
                        <w:rPr>
                          <w:rFonts w:ascii="Simplified Arabic" w:eastAsia="Times New Roman" w:hAnsi="Simplified Arabic" w:cs="Simplified Arabic"/>
                          <w:b/>
                          <w:bCs/>
                          <w:sz w:val="52"/>
                          <w:szCs w:val="52"/>
                          <w:lang w:bidi="ar-DZ"/>
                        </w:rPr>
                      </w:pPr>
                    </w:p>
                    <w:p w:rsidR="00D657EC" w:rsidRPr="004C7385" w:rsidRDefault="00D657EC" w:rsidP="004C7385">
                      <w:pPr>
                        <w:tabs>
                          <w:tab w:val="left" w:pos="-142"/>
                          <w:tab w:val="right" w:pos="142"/>
                          <w:tab w:val="right" w:pos="10773"/>
                        </w:tabs>
                        <w:spacing w:after="0" w:line="360" w:lineRule="auto"/>
                        <w:ind w:left="52" w:right="336" w:hanging="52"/>
                        <w:jc w:val="center"/>
                        <w:outlineLvl w:val="0"/>
                        <w:rPr>
                          <w:rFonts w:ascii="Simplified Arabic" w:eastAsia="Times New Roman" w:hAnsi="Simplified Arabic" w:cs="Simplified Arabic"/>
                          <w:b/>
                          <w:bCs/>
                          <w:sz w:val="52"/>
                          <w:szCs w:val="52"/>
                          <w:lang w:bidi="ar-DZ"/>
                        </w:rPr>
                      </w:pPr>
                    </w:p>
                  </w:txbxContent>
                </v:textbox>
              </v:roundrect>
            </w:pict>
          </mc:Fallback>
        </mc:AlternateContent>
      </w:r>
    </w:p>
    <w:p w:rsidR="00E302EF" w:rsidRPr="00E302EF" w:rsidRDefault="00E302EF" w:rsidP="00E302EF">
      <w:pPr>
        <w:bidi/>
        <w:rPr>
          <w:rFonts w:ascii="Simplified Arabic" w:hAnsi="Simplified Arabic" w:cs="Simplified Arabic"/>
          <w:sz w:val="32"/>
          <w:szCs w:val="32"/>
          <w:rtl/>
        </w:rPr>
      </w:pPr>
    </w:p>
    <w:p w:rsidR="00814C4C" w:rsidRDefault="00814C4C" w:rsidP="00814C4C">
      <w:pPr>
        <w:bidi/>
        <w:spacing w:line="240" w:lineRule="auto"/>
        <w:rPr>
          <w:rFonts w:ascii="Simplified Arabic" w:hAnsi="Simplified Arabic" w:cs="Simplified Arabic"/>
          <w:sz w:val="32"/>
          <w:szCs w:val="32"/>
          <w:rtl/>
        </w:rPr>
        <w:sectPr w:rsidR="00814C4C" w:rsidSect="00363C0C">
          <w:headerReference w:type="default" r:id="rId26"/>
          <w:footerReference w:type="default" r:id="rId27"/>
          <w:headerReference w:type="first" r:id="rId28"/>
          <w:footnotePr>
            <w:numRestart w:val="eachPage"/>
          </w:footnotePr>
          <w:type w:val="continuous"/>
          <w:pgSz w:w="11906" w:h="16838"/>
          <w:pgMar w:top="1134" w:right="1701" w:bottom="1134" w:left="1134" w:header="708" w:footer="708" w:gutter="0"/>
          <w:pgNumType w:start="1"/>
          <w:cols w:space="708"/>
          <w:docGrid w:linePitch="360"/>
        </w:sectPr>
      </w:pPr>
    </w:p>
    <w:p w:rsidR="009F02F3" w:rsidRPr="009F02F3" w:rsidRDefault="009F02F3" w:rsidP="00814C4C">
      <w:pPr>
        <w:tabs>
          <w:tab w:val="left" w:pos="1826"/>
        </w:tabs>
        <w:bidi/>
        <w:spacing w:line="240" w:lineRule="auto"/>
        <w:jc w:val="both"/>
        <w:rPr>
          <w:rFonts w:ascii="Simplified Arabic" w:hAnsi="Simplified Arabic" w:cs="Simplified Arabic"/>
          <w:b/>
          <w:bCs/>
          <w:sz w:val="32"/>
          <w:szCs w:val="32"/>
          <w:rtl/>
        </w:rPr>
      </w:pPr>
      <w:proofErr w:type="gramStart"/>
      <w:r w:rsidRPr="009F02F3">
        <w:rPr>
          <w:rFonts w:ascii="Simplified Arabic" w:hAnsi="Simplified Arabic" w:cs="Simplified Arabic"/>
          <w:b/>
          <w:bCs/>
          <w:sz w:val="32"/>
          <w:szCs w:val="32"/>
          <w:rtl/>
        </w:rPr>
        <w:lastRenderedPageBreak/>
        <w:t>الفصل</w:t>
      </w:r>
      <w:proofErr w:type="gramEnd"/>
      <w:r w:rsidRPr="009F02F3">
        <w:rPr>
          <w:rFonts w:ascii="Simplified Arabic" w:hAnsi="Simplified Arabic" w:cs="Simplified Arabic"/>
          <w:b/>
          <w:bCs/>
          <w:sz w:val="32"/>
          <w:szCs w:val="32"/>
          <w:rtl/>
        </w:rPr>
        <w:t xml:space="preserve"> </w:t>
      </w:r>
      <w:r w:rsidR="00154709" w:rsidRPr="009F02F3">
        <w:rPr>
          <w:rFonts w:ascii="Simplified Arabic" w:hAnsi="Simplified Arabic" w:cs="Simplified Arabic" w:hint="cs"/>
          <w:b/>
          <w:bCs/>
          <w:sz w:val="32"/>
          <w:szCs w:val="32"/>
          <w:rtl/>
        </w:rPr>
        <w:t>الأول: انعقا</w:t>
      </w:r>
      <w:r w:rsidR="00154709" w:rsidRPr="009F02F3">
        <w:rPr>
          <w:rFonts w:ascii="Simplified Arabic" w:hAnsi="Simplified Arabic" w:cs="Simplified Arabic" w:hint="eastAsia"/>
          <w:b/>
          <w:bCs/>
          <w:sz w:val="32"/>
          <w:szCs w:val="32"/>
          <w:rtl/>
        </w:rPr>
        <w:t>د</w:t>
      </w:r>
      <w:r w:rsidRPr="009F02F3">
        <w:rPr>
          <w:rFonts w:ascii="Simplified Arabic" w:hAnsi="Simplified Arabic" w:cs="Simplified Arabic"/>
          <w:b/>
          <w:bCs/>
          <w:sz w:val="32"/>
          <w:szCs w:val="32"/>
          <w:rtl/>
        </w:rPr>
        <w:t xml:space="preserve"> بيع المحل التجاري</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hint="cs"/>
          <w:sz w:val="32"/>
          <w:szCs w:val="32"/>
          <w:rtl/>
        </w:rPr>
        <w:t xml:space="preserve">  </w:t>
      </w:r>
      <w:r w:rsidRPr="009F02F3">
        <w:rPr>
          <w:rFonts w:ascii="Simplified Arabic" w:hAnsi="Simplified Arabic" w:cs="Simplified Arabic"/>
          <w:sz w:val="32"/>
          <w:szCs w:val="32"/>
          <w:rtl/>
        </w:rPr>
        <w:t>يعتبر</w:t>
      </w:r>
      <w:r w:rsidRPr="009F02F3">
        <w:rPr>
          <w:rFonts w:ascii="Simplified Arabic" w:hAnsi="Simplified Arabic" w:cs="Simplified Arabic" w:hint="cs"/>
          <w:sz w:val="32"/>
          <w:szCs w:val="32"/>
          <w:rtl/>
        </w:rPr>
        <w:t xml:space="preserve"> المحل التجاري من الأموال المعنوية المنقولة ولذلك بحكم طبيعته يكون محلا للمبادلات إذا يجوز لمالكه التصرف فيه سواء بالبيع أو الرهن أو تقديمه كإسهام في شركة يجوز فيه استغلال ملكيته بتأجيره للغير، بالإضافة إلى تصرفات أخرى كالهبة و القسمة غير انه من أهم التصرفات القانونية التي ترد على المحل التجاري هي البيع.</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hint="cs"/>
          <w:sz w:val="32"/>
          <w:szCs w:val="32"/>
          <w:rtl/>
        </w:rPr>
        <w:t xml:space="preserve">  حيث أن عقد البيع من أهم التصرفات الواردة على المحل التجاري وأكثرها انتشارا في الحياة العملية فقد وضع المشرع الجزائري أحكاما خاصة إضافة إلى الأحكام العامة الموجودة في القانون المدني، فقد نظم المشرع الجزائري أحكام المحل التجاري في الكتاب الثاني من القانون التجاري </w:t>
      </w:r>
      <w:proofErr w:type="spellStart"/>
      <w:r w:rsidRPr="009F02F3">
        <w:rPr>
          <w:rFonts w:ascii="Simplified Arabic" w:hAnsi="Simplified Arabic" w:cs="Simplified Arabic" w:hint="cs"/>
          <w:sz w:val="32"/>
          <w:szCs w:val="32"/>
          <w:rtl/>
        </w:rPr>
        <w:t>وبناءا</w:t>
      </w:r>
      <w:proofErr w:type="spellEnd"/>
      <w:r w:rsidRPr="009F02F3">
        <w:rPr>
          <w:rFonts w:ascii="Simplified Arabic" w:hAnsi="Simplified Arabic" w:cs="Simplified Arabic" w:hint="cs"/>
          <w:sz w:val="32"/>
          <w:szCs w:val="32"/>
          <w:rtl/>
        </w:rPr>
        <w:t xml:space="preserve"> على ذلك قسمنا دراسة الفصل الأول إلى مبحثين تناولنا في المبحث الأول ماهية المحل التجاري وسنتطرق في هذا المبحث إلى تعريف عناصر المحل التجاري كمطلب أول والى طبيعة المحل التجاري وبيان خصائصه كمطلب ثاني،</w:t>
      </w:r>
      <w:r w:rsidR="00154709">
        <w:rPr>
          <w:rFonts w:ascii="Simplified Arabic" w:hAnsi="Simplified Arabic" w:cs="Simplified Arabic" w:hint="cs"/>
          <w:sz w:val="32"/>
          <w:szCs w:val="32"/>
          <w:rtl/>
        </w:rPr>
        <w:t xml:space="preserve"> </w:t>
      </w:r>
      <w:r w:rsidRPr="009F02F3">
        <w:rPr>
          <w:rFonts w:ascii="Simplified Arabic" w:hAnsi="Simplified Arabic" w:cs="Simplified Arabic" w:hint="cs"/>
          <w:sz w:val="32"/>
          <w:szCs w:val="32"/>
          <w:rtl/>
        </w:rPr>
        <w:t>أما في المبحث الثاني فتطرقنا إلى شروط عقد بيع المحل التجاري وتناولنا فيه الشروط الموضوعية العامة والشروط الشكلية كمطلب أول ، والى البيانات الإلزامية وجزاء تخلفها كمطلب ثاني.</w:t>
      </w:r>
    </w:p>
    <w:p w:rsidR="009F02F3" w:rsidRPr="009F02F3" w:rsidRDefault="009F02F3" w:rsidP="009F02F3">
      <w:pPr>
        <w:bidi/>
        <w:spacing w:line="240" w:lineRule="auto"/>
        <w:ind w:hanging="1"/>
        <w:jc w:val="both"/>
        <w:rPr>
          <w:rFonts w:ascii="Simplified Arabic" w:hAnsi="Simplified Arabic" w:cs="Simplified Arabic"/>
          <w:b/>
          <w:bCs/>
          <w:sz w:val="32"/>
          <w:szCs w:val="32"/>
          <w:rtl/>
        </w:rPr>
      </w:pPr>
      <w:proofErr w:type="gramStart"/>
      <w:r w:rsidRPr="009F02F3">
        <w:rPr>
          <w:rFonts w:ascii="Simplified Arabic" w:hAnsi="Simplified Arabic" w:cs="Simplified Arabic"/>
          <w:b/>
          <w:bCs/>
          <w:sz w:val="32"/>
          <w:szCs w:val="32"/>
          <w:rtl/>
        </w:rPr>
        <w:t>المبحث</w:t>
      </w:r>
      <w:proofErr w:type="gramEnd"/>
      <w:r w:rsidRPr="009F02F3">
        <w:rPr>
          <w:rFonts w:ascii="Simplified Arabic" w:hAnsi="Simplified Arabic" w:cs="Simplified Arabic"/>
          <w:b/>
          <w:bCs/>
          <w:sz w:val="32"/>
          <w:szCs w:val="32"/>
          <w:rtl/>
        </w:rPr>
        <w:t xml:space="preserve"> </w:t>
      </w:r>
      <w:r w:rsidR="00154709" w:rsidRPr="009F02F3">
        <w:rPr>
          <w:rFonts w:ascii="Simplified Arabic" w:hAnsi="Simplified Arabic" w:cs="Simplified Arabic" w:hint="cs"/>
          <w:b/>
          <w:bCs/>
          <w:sz w:val="32"/>
          <w:szCs w:val="32"/>
          <w:rtl/>
        </w:rPr>
        <w:t>الأول:</w:t>
      </w:r>
      <w:r w:rsidRPr="009F02F3">
        <w:rPr>
          <w:rFonts w:ascii="Simplified Arabic" w:hAnsi="Simplified Arabic" w:cs="Simplified Arabic"/>
          <w:b/>
          <w:bCs/>
          <w:sz w:val="32"/>
          <w:szCs w:val="32"/>
          <w:rtl/>
        </w:rPr>
        <w:t xml:space="preserve"> ماهية المحل التجاري</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hint="cs"/>
          <w:sz w:val="32"/>
          <w:szCs w:val="32"/>
          <w:rtl/>
        </w:rPr>
        <w:t xml:space="preserve">  إن معظم القوانين التجارية لا تميل إلى وضع تعريف محدد للمحل التجاري أو بيان طبيعته القانونية وإنما قد تكتفي بتعداد عناصره تاركة بقية الأمور للفقه والقضاء،</w:t>
      </w: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وقد يرجع ذلك إلى الاعتقاد السائد لديهم حول المقصود من مصلح المحل التجاري ،وعد الحاجة إلى تعريفه</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1"/>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hint="cs"/>
          <w:sz w:val="32"/>
          <w:szCs w:val="32"/>
          <w:rtl/>
        </w:rPr>
        <w:t>،</w:t>
      </w:r>
      <w:r w:rsidR="00EC06DD">
        <w:rPr>
          <w:rFonts w:ascii="Simplified Arabic" w:hAnsi="Simplified Arabic" w:cs="Simplified Arabic" w:hint="cs"/>
          <w:sz w:val="32"/>
          <w:szCs w:val="32"/>
          <w:rtl/>
        </w:rPr>
        <w:t xml:space="preserve"> </w:t>
      </w:r>
      <w:r w:rsidRPr="009F02F3">
        <w:rPr>
          <w:rFonts w:ascii="Simplified Arabic" w:hAnsi="Simplified Arabic" w:cs="Simplified Arabic" w:hint="cs"/>
          <w:sz w:val="32"/>
          <w:szCs w:val="32"/>
          <w:rtl/>
        </w:rPr>
        <w:t xml:space="preserve">وقد نص المشرع الجزائري من خلال المواد من </w:t>
      </w:r>
      <w:r w:rsidRPr="009F02F3">
        <w:rPr>
          <w:rFonts w:ascii="Simplified Arabic" w:hAnsi="Simplified Arabic" w:cs="Simplified Arabic"/>
          <w:sz w:val="32"/>
          <w:szCs w:val="32"/>
        </w:rPr>
        <w:t>)</w:t>
      </w:r>
      <w:r w:rsidRPr="009F02F3">
        <w:rPr>
          <w:rFonts w:ascii="Simplified Arabic" w:hAnsi="Simplified Arabic" w:cs="Simplified Arabic" w:hint="cs"/>
          <w:sz w:val="32"/>
          <w:szCs w:val="32"/>
          <w:rtl/>
        </w:rPr>
        <w:t>78</w:t>
      </w:r>
      <w:r w:rsidRPr="009F02F3">
        <w:rPr>
          <w:rFonts w:ascii="Simplified Arabic" w:hAnsi="Simplified Arabic" w:cs="Simplified Arabic"/>
          <w:sz w:val="32"/>
          <w:szCs w:val="32"/>
        </w:rPr>
        <w:t>(</w:t>
      </w:r>
      <w:r w:rsidRPr="009F02F3">
        <w:rPr>
          <w:rFonts w:ascii="Simplified Arabic" w:hAnsi="Simplified Arabic" w:cs="Simplified Arabic" w:hint="cs"/>
          <w:sz w:val="32"/>
          <w:szCs w:val="32"/>
          <w:rtl/>
        </w:rPr>
        <w:t xml:space="preserve"> إلى غاية المادة(168</w:t>
      </w:r>
      <w:r w:rsidR="00EC06DD">
        <w:rPr>
          <w:rFonts w:ascii="Simplified Arabic" w:hAnsi="Simplified Arabic" w:cs="Simplified Arabic" w:hint="cs"/>
          <w:sz w:val="32"/>
          <w:szCs w:val="32"/>
          <w:rtl/>
        </w:rPr>
        <w:t>)</w:t>
      </w:r>
      <w:r w:rsidRPr="009F02F3">
        <w:rPr>
          <w:rFonts w:ascii="Simplified Arabic" w:hAnsi="Simplified Arabic" w:cs="Simplified Arabic" w:hint="cs"/>
          <w:sz w:val="32"/>
          <w:szCs w:val="32"/>
          <w:rtl/>
        </w:rPr>
        <w:t xml:space="preserve"> من القانون التجاري</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2"/>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hint="cs"/>
          <w:sz w:val="32"/>
          <w:szCs w:val="32"/>
          <w:rtl/>
        </w:rPr>
        <w:t xml:space="preserve"> على عناصر المحل التجاري دون أن يخصه بتعريف شامل وبين طبيعته أو خصائصه.</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hint="cs"/>
          <w:sz w:val="32"/>
          <w:szCs w:val="32"/>
          <w:rtl/>
        </w:rPr>
        <w:lastRenderedPageBreak/>
        <w:t xml:space="preserve">  أما التعاريف التي وردت في الفقه جلها تدور حول عناصر معينة يحب أن يشتمل عليها المحل التجاري بعضها مادي وبعضها معنوي ، مما يعطي إمكاني التصرف في كل عنصر من عناصر المحل التجاري على حدى مثلما يمكن التصرف فيها مجتمعة ، لان كل عنصر من هذه العناصر يبقى محتفظا بذاتيته وخصائصه كمال منقول مادي أو معنوي</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3"/>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hint="cs"/>
          <w:sz w:val="32"/>
          <w:szCs w:val="32"/>
          <w:rtl/>
        </w:rPr>
        <w:t>، ومن خلال دراسة هذا المبحث سنتطرق إلى تعريف المحل التجاري وعناصره في المطلب الثاني .</w:t>
      </w:r>
    </w:p>
    <w:p w:rsidR="009F02F3" w:rsidRPr="009F02F3" w:rsidRDefault="009F02F3" w:rsidP="009F02F3">
      <w:pPr>
        <w:bidi/>
        <w:spacing w:line="240" w:lineRule="auto"/>
        <w:ind w:hanging="1"/>
        <w:jc w:val="both"/>
        <w:rPr>
          <w:rFonts w:ascii="Simplified Arabic" w:hAnsi="Simplified Arabic" w:cs="Simplified Arabic"/>
          <w:b/>
          <w:bCs/>
          <w:sz w:val="32"/>
          <w:szCs w:val="32"/>
          <w:rtl/>
        </w:rPr>
      </w:pPr>
      <w:r w:rsidRPr="009F02F3">
        <w:rPr>
          <w:rFonts w:ascii="Simplified Arabic" w:hAnsi="Simplified Arabic" w:cs="Simplified Arabic"/>
          <w:b/>
          <w:bCs/>
          <w:sz w:val="32"/>
          <w:szCs w:val="32"/>
          <w:rtl/>
        </w:rPr>
        <w:t xml:space="preserve">المطلب الأول: تعريف المحل التجاري </w:t>
      </w:r>
      <w:proofErr w:type="gramStart"/>
      <w:r w:rsidRPr="009F02F3">
        <w:rPr>
          <w:rFonts w:ascii="Simplified Arabic" w:hAnsi="Simplified Arabic" w:cs="Simplified Arabic"/>
          <w:b/>
          <w:bCs/>
          <w:sz w:val="32"/>
          <w:szCs w:val="32"/>
          <w:rtl/>
        </w:rPr>
        <w:t>وعناصره</w:t>
      </w:r>
      <w:proofErr w:type="gramEnd"/>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لقد افرز الواقع العملي فكرة المحل التجاري ولم تظهر في صورتها الحالية إلا في القرن التاسع عشر وهو ما يعني أن المحل التجاري حديث نسبيا</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4"/>
      </w:r>
      <w:r w:rsidRPr="009F02F3">
        <w:rPr>
          <w:rFonts w:ascii="Simplified Arabic" w:hAnsi="Simplified Arabic" w:cs="Simplified Arabic" w:hint="cs"/>
          <w:b/>
          <w:bCs/>
          <w:sz w:val="32"/>
          <w:szCs w:val="32"/>
          <w:vertAlign w:val="superscript"/>
          <w:rtl/>
        </w:rPr>
        <w:t xml:space="preserve">) </w:t>
      </w:r>
      <w:r w:rsidRPr="009F02F3">
        <w:rPr>
          <w:rFonts w:ascii="Simplified Arabic" w:hAnsi="Simplified Arabic" w:cs="Simplified Arabic" w:hint="cs"/>
          <w:sz w:val="32"/>
          <w:szCs w:val="32"/>
          <w:rtl/>
        </w:rPr>
        <w:t>حيث أن فكرة المحل التجاري كانت ترتكز على المجهود الفردي للتجار حيث كان يمارس عمله التجاري بشكل حرفي ولا يعتمد على عناصر أخرى لها أهمية كبيرة في نشاطه التجاري، ويعتمد في عمله على بعض المعدات والعناصر المادية التي تساعده في عمله ولم تكن هناك فكرة الاعتماد على العناصر الغير مادية كالعنوان التجاري والشهرة التجارية والعلامة التجارية التي أصبحت في الوقت الحاضر من أهم عناصر المتجر،</w:t>
      </w:r>
      <w:r w:rsidR="00154709">
        <w:rPr>
          <w:rFonts w:ascii="Simplified Arabic" w:hAnsi="Simplified Arabic" w:cs="Simplified Arabic" w:hint="cs"/>
          <w:sz w:val="32"/>
          <w:szCs w:val="32"/>
          <w:rtl/>
        </w:rPr>
        <w:t xml:space="preserve"> </w:t>
      </w:r>
      <w:r w:rsidRPr="009F02F3">
        <w:rPr>
          <w:rFonts w:ascii="Simplified Arabic" w:hAnsi="Simplified Arabic" w:cs="Simplified Arabic" w:hint="cs"/>
          <w:sz w:val="32"/>
          <w:szCs w:val="32"/>
          <w:rtl/>
        </w:rPr>
        <w:t>وهذه الأخيرة لها دور كبير في الاستثمار التجاري ،وظهور هذه الفكرة الحديثة للمفهوم القانوني للمتجر ولذا المحل التجاري كانت نتيجة للتطور الصناعي وتوسيع النشاط التجاري ، وظهور محلات تجارية لها دور ملموس في جلب الزبائن إليها دون الالتفات إلى شخصية التاجر المالك لتلك المحلات، وأصبح للتاجر مال جديد يسمى بالمتجر يتكون من مجموعة من العناصر المادية والمعنوية والتي تخضع إلى أحكام قانونية خاصة</w:t>
      </w:r>
      <w:r w:rsidRPr="009F02F3">
        <w:rPr>
          <w:rFonts w:ascii="Simplified Arabic" w:hAnsi="Simplified Arabic" w:cs="Simplified Arabic" w:hint="cs"/>
          <w:sz w:val="32"/>
          <w:szCs w:val="32"/>
          <w:vertAlign w:val="superscript"/>
          <w:rtl/>
        </w:rPr>
        <w:t>(</w:t>
      </w:r>
      <w:r w:rsidRPr="009F02F3">
        <w:rPr>
          <w:rFonts w:ascii="Simplified Arabic" w:hAnsi="Simplified Arabic" w:cs="Simplified Arabic"/>
          <w:b/>
          <w:bCs/>
          <w:sz w:val="32"/>
          <w:szCs w:val="32"/>
          <w:vertAlign w:val="superscript"/>
          <w:rtl/>
        </w:rPr>
        <w:footnoteReference w:id="5"/>
      </w:r>
      <w:r w:rsidRPr="009F02F3">
        <w:rPr>
          <w:rFonts w:ascii="Simplified Arabic" w:hAnsi="Simplified Arabic" w:cs="Simplified Arabic" w:hint="cs"/>
          <w:sz w:val="32"/>
          <w:szCs w:val="32"/>
          <w:vertAlign w:val="superscript"/>
          <w:rtl/>
        </w:rPr>
        <w:t>)</w:t>
      </w:r>
      <w:r w:rsidRPr="009F02F3">
        <w:rPr>
          <w:rFonts w:ascii="Simplified Arabic" w:hAnsi="Simplified Arabic" w:cs="Simplified Arabic" w:hint="cs"/>
          <w:sz w:val="32"/>
          <w:szCs w:val="32"/>
          <w:rtl/>
        </w:rPr>
        <w:t>.</w:t>
      </w:r>
    </w:p>
    <w:p w:rsidR="009F02F3" w:rsidRPr="009F02F3" w:rsidRDefault="009F02F3" w:rsidP="009F02F3">
      <w:pPr>
        <w:spacing w:line="240" w:lineRule="auto"/>
        <w:jc w:val="right"/>
        <w:rPr>
          <w:rFonts w:ascii="Simplified Arabic" w:hAnsi="Simplified Arabic" w:cs="Simplified Arabic"/>
          <w:b/>
          <w:bCs/>
          <w:sz w:val="32"/>
          <w:szCs w:val="32"/>
          <w:rtl/>
        </w:rPr>
      </w:pPr>
      <w:r w:rsidRPr="009F02F3">
        <w:rPr>
          <w:rFonts w:ascii="Simplified Arabic" w:hAnsi="Simplified Arabic" w:cs="Simplified Arabic"/>
          <w:sz w:val="32"/>
          <w:szCs w:val="32"/>
          <w:rtl/>
        </w:rPr>
        <w:br w:type="page"/>
      </w:r>
      <w:proofErr w:type="gramStart"/>
      <w:r w:rsidRPr="009F02F3">
        <w:rPr>
          <w:rFonts w:ascii="Simplified Arabic" w:hAnsi="Simplified Arabic" w:cs="Simplified Arabic"/>
          <w:b/>
          <w:bCs/>
          <w:sz w:val="32"/>
          <w:szCs w:val="32"/>
          <w:rtl/>
        </w:rPr>
        <w:lastRenderedPageBreak/>
        <w:t>الفرع</w:t>
      </w:r>
      <w:proofErr w:type="gramEnd"/>
      <w:r w:rsidRPr="009F02F3">
        <w:rPr>
          <w:rFonts w:ascii="Simplified Arabic" w:hAnsi="Simplified Arabic" w:cs="Simplified Arabic"/>
          <w:b/>
          <w:bCs/>
          <w:sz w:val="32"/>
          <w:szCs w:val="32"/>
          <w:rtl/>
        </w:rPr>
        <w:t xml:space="preserve"> الأول: تعريف المحل التجاري</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 xml:space="preserve">لقد وردت عدة تعريفات للمحل التجاري يمكننا أن </w:t>
      </w:r>
      <w:proofErr w:type="gramStart"/>
      <w:r w:rsidRPr="009F02F3">
        <w:rPr>
          <w:rFonts w:ascii="Simplified Arabic" w:hAnsi="Simplified Arabic" w:cs="Simplified Arabic" w:hint="cs"/>
          <w:sz w:val="32"/>
          <w:szCs w:val="32"/>
          <w:rtl/>
        </w:rPr>
        <w:t>نجمعها</w:t>
      </w:r>
      <w:proofErr w:type="gramEnd"/>
      <w:r w:rsidRPr="009F02F3">
        <w:rPr>
          <w:rFonts w:ascii="Simplified Arabic" w:hAnsi="Simplified Arabic" w:cs="Simplified Arabic" w:hint="cs"/>
          <w:sz w:val="32"/>
          <w:szCs w:val="32"/>
          <w:rtl/>
        </w:rPr>
        <w:t xml:space="preserve"> </w:t>
      </w:r>
      <w:r w:rsidR="00154709">
        <w:rPr>
          <w:rFonts w:ascii="Simplified Arabic" w:hAnsi="Simplified Arabic" w:cs="Simplified Arabic" w:hint="cs"/>
          <w:sz w:val="32"/>
          <w:szCs w:val="32"/>
          <w:rtl/>
        </w:rPr>
        <w:t>كالآ</w:t>
      </w:r>
      <w:r w:rsidR="00154709" w:rsidRPr="009F02F3">
        <w:rPr>
          <w:rFonts w:ascii="Simplified Arabic" w:hAnsi="Simplified Arabic" w:cs="Simplified Arabic" w:hint="cs"/>
          <w:sz w:val="32"/>
          <w:szCs w:val="32"/>
          <w:rtl/>
        </w:rPr>
        <w:t>تي</w:t>
      </w:r>
      <w:r w:rsidRPr="009F02F3">
        <w:rPr>
          <w:rFonts w:ascii="Simplified Arabic" w:hAnsi="Simplified Arabic" w:cs="Simplified Arabic" w:hint="cs"/>
          <w:sz w:val="32"/>
          <w:szCs w:val="32"/>
          <w:rtl/>
        </w:rPr>
        <w:t>:</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hint="cs"/>
          <w:sz w:val="32"/>
          <w:szCs w:val="32"/>
          <w:rtl/>
        </w:rPr>
        <w:t xml:space="preserve">- </w:t>
      </w:r>
      <w:proofErr w:type="gramStart"/>
      <w:r w:rsidRPr="009F02F3">
        <w:rPr>
          <w:rFonts w:ascii="Simplified Arabic" w:hAnsi="Simplified Arabic" w:cs="Simplified Arabic" w:hint="cs"/>
          <w:sz w:val="32"/>
          <w:szCs w:val="32"/>
          <w:rtl/>
        </w:rPr>
        <w:t>عرفه</w:t>
      </w:r>
      <w:proofErr w:type="gramEnd"/>
      <w:r w:rsidRPr="009F02F3">
        <w:rPr>
          <w:rFonts w:ascii="Simplified Arabic" w:hAnsi="Simplified Arabic" w:cs="Simplified Arabic" w:hint="cs"/>
          <w:sz w:val="32"/>
          <w:szCs w:val="32"/>
          <w:rtl/>
        </w:rPr>
        <w:t xml:space="preserve"> الدكتور علي حسن يونس بأنه مجموعة من الأموال المنقولة مادية أو معنوية تألفت معا وترتبت بقصد استغلال تجاري و الحصول على العملاء.</w:t>
      </w:r>
    </w:p>
    <w:p w:rsidR="009F02F3" w:rsidRPr="009F02F3" w:rsidRDefault="009F02F3" w:rsidP="009F02F3">
      <w:pPr>
        <w:bidi/>
        <w:spacing w:line="240" w:lineRule="auto"/>
        <w:ind w:hanging="1"/>
        <w:jc w:val="both"/>
        <w:rPr>
          <w:rFonts w:ascii="Simplified Arabic" w:hAnsi="Simplified Arabic" w:cs="Simplified Arabic"/>
          <w:sz w:val="32"/>
          <w:szCs w:val="32"/>
          <w:rtl/>
          <w:lang w:bidi="ar-DZ"/>
        </w:rPr>
      </w:pPr>
      <w:r w:rsidRPr="009F02F3">
        <w:rPr>
          <w:rFonts w:ascii="Simplified Arabic" w:hAnsi="Simplified Arabic" w:cs="Simplified Arabic" w:hint="cs"/>
          <w:sz w:val="32"/>
          <w:szCs w:val="32"/>
          <w:rtl/>
        </w:rPr>
        <w:t xml:space="preserve">- كما عرفه </w:t>
      </w:r>
      <w:proofErr w:type="spellStart"/>
      <w:r w:rsidRPr="009F02F3">
        <w:rPr>
          <w:rFonts w:ascii="Simplified Arabic" w:hAnsi="Simplified Arabic" w:cs="Simplified Arabic"/>
          <w:sz w:val="32"/>
          <w:szCs w:val="32"/>
        </w:rPr>
        <w:t>Georgesripert</w:t>
      </w:r>
      <w:proofErr w:type="spellEnd"/>
      <w:r w:rsidRPr="009F02F3">
        <w:rPr>
          <w:rFonts w:ascii="Simplified Arabic" w:hAnsi="Simplified Arabic" w:cs="Simplified Arabic"/>
          <w:sz w:val="32"/>
          <w:szCs w:val="32"/>
        </w:rPr>
        <w:t xml:space="preserve"> </w:t>
      </w:r>
      <w:proofErr w:type="spellStart"/>
      <w:r w:rsidRPr="009F02F3">
        <w:rPr>
          <w:rFonts w:ascii="Simplified Arabic" w:hAnsi="Simplified Arabic" w:cs="Simplified Arabic"/>
          <w:sz w:val="32"/>
          <w:szCs w:val="32"/>
        </w:rPr>
        <w:t>Reneroblot</w:t>
      </w:r>
      <w:proofErr w:type="spellEnd"/>
      <w:r w:rsidRPr="009F02F3">
        <w:rPr>
          <w:rFonts w:ascii="Simplified Arabic" w:hAnsi="Simplified Arabic" w:cs="Simplified Arabic" w:hint="cs"/>
          <w:sz w:val="32"/>
          <w:szCs w:val="32"/>
          <w:rtl/>
        </w:rPr>
        <w:t xml:space="preserve"> بالنظر إلى طبيعته القانونية بانه ملكية معنوية تتمثل في حق الاتصال بالعملاء وهو الحق الذي يرتبط بالمحل لما له من عناصر مخصصة لاستغلاله بقوله</w:t>
      </w:r>
      <w:r w:rsidRPr="009F02F3">
        <w:rPr>
          <w:rFonts w:ascii="Simplified Arabic" w:hAnsi="Simplified Arabic" w:cs="Simplified Arabic" w:hint="cs"/>
          <w:sz w:val="32"/>
          <w:szCs w:val="32"/>
          <w:rtl/>
          <w:lang w:bidi="ar-DZ"/>
        </w:rPr>
        <w:t>:</w:t>
      </w:r>
    </w:p>
    <w:p w:rsidR="009F02F3" w:rsidRPr="00154709" w:rsidRDefault="009F02F3" w:rsidP="00154709">
      <w:pPr>
        <w:spacing w:line="240" w:lineRule="auto"/>
        <w:jc w:val="both"/>
        <w:rPr>
          <w:rFonts w:ascii="Simplified Arabic" w:hAnsi="Simplified Arabic" w:cs="Simplified Arabic"/>
          <w:sz w:val="32"/>
          <w:szCs w:val="32"/>
        </w:rPr>
      </w:pPr>
      <w:r w:rsidRPr="00EC06DD">
        <w:rPr>
          <w:rFonts w:ascii="Simplified Arabic" w:hAnsi="Simplified Arabic" w:cs="Simplified Arabic"/>
          <w:sz w:val="32"/>
          <w:szCs w:val="32"/>
          <w:lang w:val="fr-FR"/>
        </w:rPr>
        <w:t xml:space="preserve">"le Fonds de commerce est une propriété incorporelle consistant dans le droit </w:t>
      </w:r>
      <w:r w:rsidR="00154709" w:rsidRPr="00EC06DD">
        <w:rPr>
          <w:rFonts w:ascii="Simplified Arabic" w:hAnsi="Simplified Arabic" w:cs="Simplified Arabic"/>
          <w:sz w:val="32"/>
          <w:szCs w:val="32"/>
          <w:lang w:val="fr-FR"/>
        </w:rPr>
        <w:t>à</w:t>
      </w:r>
      <w:r w:rsidRPr="00EC06DD">
        <w:rPr>
          <w:rFonts w:ascii="Simplified Arabic" w:hAnsi="Simplified Arabic" w:cs="Simplified Arabic"/>
          <w:sz w:val="32"/>
          <w:szCs w:val="32"/>
          <w:lang w:val="fr-FR"/>
        </w:rPr>
        <w:t xml:space="preserve"> la clientèle qui est au fonds par les éléments servant </w:t>
      </w:r>
      <w:r w:rsidR="00154709" w:rsidRPr="00EC06DD">
        <w:rPr>
          <w:rFonts w:ascii="Simplified Arabic" w:hAnsi="Simplified Arabic" w:cs="Simplified Arabic"/>
          <w:sz w:val="32"/>
          <w:szCs w:val="32"/>
          <w:lang w:val="fr-FR"/>
        </w:rPr>
        <w:t>à</w:t>
      </w:r>
      <w:r w:rsidR="00154709">
        <w:rPr>
          <w:rFonts w:ascii="Simplified Arabic" w:hAnsi="Simplified Arabic" w:cs="Simplified Arabic" w:hint="cs"/>
          <w:sz w:val="32"/>
          <w:szCs w:val="32"/>
          <w:rtl/>
        </w:rPr>
        <w:t xml:space="preserve"> </w:t>
      </w:r>
      <w:proofErr w:type="spellStart"/>
      <w:r w:rsidRPr="00EC06DD">
        <w:rPr>
          <w:rFonts w:ascii="Simplified Arabic" w:hAnsi="Simplified Arabic" w:cs="Simplified Arabic"/>
          <w:sz w:val="32"/>
          <w:szCs w:val="32"/>
          <w:lang w:val="fr-FR"/>
        </w:rPr>
        <w:t>loitation</w:t>
      </w:r>
      <w:proofErr w:type="spellEnd"/>
      <w:r w:rsidRPr="00EC06DD">
        <w:rPr>
          <w:rFonts w:ascii="Simplified Arabic" w:hAnsi="Simplified Arabic" w:cs="Simplified Arabic"/>
          <w:sz w:val="32"/>
          <w:szCs w:val="32"/>
          <w:lang w:val="fr-FR"/>
        </w:rPr>
        <w:t>"</w:t>
      </w:r>
      <w:proofErr w:type="gramStart"/>
      <w:r w:rsidR="00154709">
        <w:rPr>
          <w:rFonts w:ascii="Simplified Arabic" w:hAnsi="Simplified Arabic" w:cs="Simplified Arabic" w:hint="cs"/>
          <w:sz w:val="32"/>
          <w:szCs w:val="32"/>
          <w:rtl/>
        </w:rPr>
        <w:t>.</w:t>
      </w:r>
      <w:r w:rsidRPr="009F02F3">
        <w:rPr>
          <w:rFonts w:ascii="Simplified Arabic" w:hAnsi="Simplified Arabic" w:cs="Simplified Arabic" w:hint="cs"/>
          <w:b/>
          <w:bCs/>
          <w:sz w:val="32"/>
          <w:szCs w:val="32"/>
          <w:vertAlign w:val="superscript"/>
          <w:rtl/>
        </w:rPr>
        <w:t>(</w:t>
      </w:r>
      <w:proofErr w:type="gramEnd"/>
      <w:r w:rsidRPr="009F02F3">
        <w:rPr>
          <w:rFonts w:ascii="Simplified Arabic" w:hAnsi="Simplified Arabic" w:cs="Simplified Arabic"/>
          <w:b/>
          <w:bCs/>
          <w:sz w:val="32"/>
          <w:szCs w:val="32"/>
          <w:vertAlign w:val="superscript"/>
          <w:rtl/>
        </w:rPr>
        <w:footnoteReference w:id="6"/>
      </w:r>
      <w:r w:rsidRPr="009F02F3">
        <w:rPr>
          <w:rFonts w:ascii="Simplified Arabic" w:hAnsi="Simplified Arabic" w:cs="Simplified Arabic" w:hint="cs"/>
          <w:b/>
          <w:bCs/>
          <w:sz w:val="32"/>
          <w:szCs w:val="32"/>
          <w:vertAlign w:val="superscript"/>
          <w:rtl/>
        </w:rPr>
        <w:t>)</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كما أن هناك تعريف ثالث يبرز أهمية عنصر الاتصال بالعملاء باعتباره الهدف من تآلف العناصر الأخرى المادية والمعنوية ،فالمحل التجاري وفق هذا الرأي مال منقول معنوي يشمل اتصال التاجر على ما استقر عليه الرأي بعيدا على التناقضات غير الجوهرية في التعريف يتمثل بمجموع عناصر مادية ومعنوية يجمعها التاجر وينظمها ليستغلها في ممارسة نشاطه التجاري</w:t>
      </w:r>
      <w:r w:rsidRPr="009F02F3">
        <w:rPr>
          <w:rFonts w:ascii="Simplified Arabic" w:hAnsi="Simplified Arabic" w:cs="Simplified Arabic" w:hint="cs"/>
          <w:sz w:val="32"/>
          <w:szCs w:val="32"/>
          <w:vertAlign w:val="superscript"/>
          <w:rtl/>
        </w:rPr>
        <w:t>(</w:t>
      </w:r>
      <w:r w:rsidRPr="009F02F3">
        <w:rPr>
          <w:rFonts w:ascii="Simplified Arabic" w:hAnsi="Simplified Arabic" w:cs="Simplified Arabic"/>
          <w:b/>
          <w:bCs/>
          <w:sz w:val="32"/>
          <w:szCs w:val="32"/>
          <w:vertAlign w:val="superscript"/>
          <w:rtl/>
        </w:rPr>
        <w:footnoteReference w:id="7"/>
      </w:r>
      <w:r w:rsidRPr="009F02F3">
        <w:rPr>
          <w:rFonts w:ascii="Simplified Arabic" w:hAnsi="Simplified Arabic" w:cs="Simplified Arabic" w:hint="cs"/>
          <w:sz w:val="32"/>
          <w:szCs w:val="32"/>
          <w:vertAlign w:val="superscript"/>
          <w:rtl/>
        </w:rPr>
        <w:t>)</w:t>
      </w:r>
      <w:r w:rsidRPr="009F02F3">
        <w:rPr>
          <w:rFonts w:ascii="Simplified Arabic" w:hAnsi="Simplified Arabic" w:cs="Simplified Arabic" w:hint="cs"/>
          <w:sz w:val="32"/>
          <w:szCs w:val="32"/>
          <w:rtl/>
        </w:rPr>
        <w:t xml:space="preserve"> .</w:t>
      </w:r>
    </w:p>
    <w:p w:rsidR="009F02F3" w:rsidRPr="009F02F3" w:rsidRDefault="009F02F3" w:rsidP="009F02F3">
      <w:pPr>
        <w:bidi/>
        <w:spacing w:line="240" w:lineRule="auto"/>
        <w:ind w:hanging="1"/>
        <w:jc w:val="both"/>
        <w:rPr>
          <w:rFonts w:ascii="Simplified Arabic" w:hAnsi="Simplified Arabic" w:cs="Simplified Arabic"/>
          <w:b/>
          <w:bCs/>
          <w:sz w:val="32"/>
          <w:szCs w:val="32"/>
          <w:rtl/>
        </w:rPr>
      </w:pPr>
      <w:proofErr w:type="gramStart"/>
      <w:r w:rsidRPr="009F02F3">
        <w:rPr>
          <w:rFonts w:ascii="Simplified Arabic" w:hAnsi="Simplified Arabic" w:cs="Simplified Arabic"/>
          <w:b/>
          <w:bCs/>
          <w:sz w:val="32"/>
          <w:szCs w:val="32"/>
          <w:rtl/>
        </w:rPr>
        <w:t>الفرع</w:t>
      </w:r>
      <w:proofErr w:type="gramEnd"/>
      <w:r w:rsidRPr="009F02F3">
        <w:rPr>
          <w:rFonts w:ascii="Simplified Arabic" w:hAnsi="Simplified Arabic" w:cs="Simplified Arabic"/>
          <w:b/>
          <w:bCs/>
          <w:sz w:val="32"/>
          <w:szCs w:val="32"/>
          <w:rtl/>
        </w:rPr>
        <w:t xml:space="preserve"> الثاني: عناصر المحل التجاري:</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يتكون المحل التجاري من عناصر ذات طبيعة مختلفة للاستغلال التجاري وقد أشار إلى ذلك في المادة (78) من القانون التجاري الجزائري بقوله"</w:t>
      </w:r>
      <w:r w:rsidR="00154709">
        <w:rPr>
          <w:rFonts w:ascii="Simplified Arabic" w:hAnsi="Simplified Arabic" w:cs="Simplified Arabic" w:hint="cs"/>
          <w:sz w:val="32"/>
          <w:szCs w:val="32"/>
          <w:rtl/>
        </w:rPr>
        <w:t xml:space="preserve"> </w:t>
      </w:r>
      <w:r w:rsidRPr="009F02F3">
        <w:rPr>
          <w:rFonts w:ascii="Simplified Arabic" w:hAnsi="Simplified Arabic" w:cs="Simplified Arabic" w:hint="cs"/>
          <w:b/>
          <w:bCs/>
          <w:sz w:val="32"/>
          <w:szCs w:val="32"/>
          <w:rtl/>
        </w:rPr>
        <w:t xml:space="preserve">يعد جزء من المحل التجاري الأموال المنقولة المخصصة لممارسة نشاط تجاري ويشمل المحل التجاري كعنوان المحل </w:t>
      </w:r>
      <w:r w:rsidRPr="009F02F3">
        <w:rPr>
          <w:rFonts w:ascii="Simplified Arabic" w:hAnsi="Simplified Arabic" w:cs="Simplified Arabic" w:hint="cs"/>
          <w:b/>
          <w:bCs/>
          <w:sz w:val="32"/>
          <w:szCs w:val="32"/>
          <w:rtl/>
        </w:rPr>
        <w:lastRenderedPageBreak/>
        <w:t>والاسم التجاري والحق في الإيجار والمعدات والآلات والبضائع وحق الملكية الصناعية والتجارية كل ما لم ينص على خلاف ذلك</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8"/>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hint="cs"/>
          <w:sz w:val="32"/>
          <w:szCs w:val="32"/>
          <w:rtl/>
        </w:rPr>
        <w:t>"</w:t>
      </w:r>
      <w:r w:rsidR="00154709">
        <w:rPr>
          <w:rFonts w:ascii="Simplified Arabic" w:hAnsi="Simplified Arabic" w:cs="Simplified Arabic" w:hint="cs"/>
          <w:sz w:val="32"/>
          <w:szCs w:val="32"/>
          <w:rtl/>
        </w:rPr>
        <w:t>.</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يتضح من خلال المادة ،أن عناصر المحل التجاري تنقسم إلى قسمين وهي عناصر مادية مثل :البضائع والمعدات والآلات وعناصر معنوية تضم الاتصال بالعملاء والسمعة التجارية والحق في الإيجار ،الاسم التجاري وسوف نقسم هذا الفرع إلى كل من العناصر المادية للمحل التجاري والعناصر المعنوية له.</w:t>
      </w:r>
    </w:p>
    <w:p w:rsidR="009F02F3" w:rsidRPr="009F02F3" w:rsidRDefault="009F02F3" w:rsidP="009F02F3">
      <w:pPr>
        <w:bidi/>
        <w:spacing w:line="240" w:lineRule="auto"/>
        <w:rPr>
          <w:rFonts w:ascii="Simplified Arabic" w:hAnsi="Simplified Arabic" w:cs="Simplified Arabic"/>
          <w:b/>
          <w:bCs/>
          <w:sz w:val="32"/>
          <w:szCs w:val="32"/>
          <w:rtl/>
        </w:rPr>
      </w:pPr>
      <w:r w:rsidRPr="009F02F3">
        <w:rPr>
          <w:rFonts w:ascii="Simplified Arabic" w:hAnsi="Simplified Arabic" w:cs="Simplified Arabic" w:hint="cs"/>
          <w:b/>
          <w:bCs/>
          <w:sz w:val="32"/>
          <w:szCs w:val="32"/>
          <w:rtl/>
        </w:rPr>
        <w:t xml:space="preserve">أولا : العناصر المادية : </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proofErr w:type="gramStart"/>
      <w:r w:rsidRPr="009F02F3">
        <w:rPr>
          <w:rFonts w:ascii="Simplified Arabic" w:hAnsi="Simplified Arabic" w:cs="Simplified Arabic" w:hint="cs"/>
          <w:sz w:val="32"/>
          <w:szCs w:val="32"/>
          <w:rtl/>
        </w:rPr>
        <w:t>أشارت</w:t>
      </w:r>
      <w:proofErr w:type="gramEnd"/>
      <w:r w:rsidRPr="009F02F3">
        <w:rPr>
          <w:rFonts w:ascii="Simplified Arabic" w:hAnsi="Simplified Arabic" w:cs="Simplified Arabic" w:hint="cs"/>
          <w:sz w:val="32"/>
          <w:szCs w:val="32"/>
          <w:rtl/>
        </w:rPr>
        <w:t xml:space="preserve"> المادة (78)</w:t>
      </w:r>
      <w:r w:rsidR="00154709">
        <w:rPr>
          <w:rFonts w:ascii="Simplified Arabic" w:hAnsi="Simplified Arabic" w:cs="Simplified Arabic" w:hint="cs"/>
          <w:sz w:val="32"/>
          <w:szCs w:val="32"/>
          <w:rtl/>
        </w:rPr>
        <w:t xml:space="preserve"> </w:t>
      </w:r>
      <w:r w:rsidRPr="009F02F3">
        <w:rPr>
          <w:rFonts w:ascii="Simplified Arabic" w:hAnsi="Simplified Arabic" w:cs="Simplified Arabic" w:hint="cs"/>
          <w:sz w:val="32"/>
          <w:szCs w:val="32"/>
          <w:rtl/>
        </w:rPr>
        <w:t>من القانون اتجاري الجزائري على عناصر المحل التجاري وقد أوردتها المادة مختلطة دون فصل للعناصر المادة عن المعنوية.</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proofErr w:type="gramStart"/>
      <w:r w:rsidRPr="009F02F3">
        <w:rPr>
          <w:rFonts w:ascii="Simplified Arabic" w:hAnsi="Simplified Arabic" w:cs="Simplified Arabic" w:hint="cs"/>
          <w:sz w:val="32"/>
          <w:szCs w:val="32"/>
          <w:rtl/>
        </w:rPr>
        <w:t>ونرى</w:t>
      </w:r>
      <w:proofErr w:type="gramEnd"/>
      <w:r w:rsidRPr="009F02F3">
        <w:rPr>
          <w:rFonts w:ascii="Simplified Arabic" w:hAnsi="Simplified Arabic" w:cs="Simplified Arabic" w:hint="cs"/>
          <w:sz w:val="32"/>
          <w:szCs w:val="32"/>
          <w:rtl/>
        </w:rPr>
        <w:t xml:space="preserve"> أن العناصر المادية التي ذكرتها المادة هي المعدات والآلات والبضائع جاءت على سبيل المثال لا الحصر ونعرضها فيما يلي:</w:t>
      </w:r>
    </w:p>
    <w:p w:rsidR="009F02F3" w:rsidRPr="009F02F3" w:rsidRDefault="009F02F3" w:rsidP="008F4AAC">
      <w:pPr>
        <w:numPr>
          <w:ilvl w:val="0"/>
          <w:numId w:val="6"/>
        </w:numPr>
        <w:bidi/>
        <w:spacing w:line="240" w:lineRule="auto"/>
        <w:ind w:left="-1" w:firstLine="0"/>
        <w:contextualSpacing/>
        <w:rPr>
          <w:rFonts w:ascii="Simplified Arabic" w:hAnsi="Simplified Arabic" w:cs="Simplified Arabic"/>
          <w:b/>
          <w:bCs/>
          <w:sz w:val="32"/>
          <w:szCs w:val="32"/>
          <w:rtl/>
        </w:rPr>
      </w:pPr>
      <w:r w:rsidRPr="009F02F3">
        <w:rPr>
          <w:rFonts w:ascii="Simplified Arabic" w:hAnsi="Simplified Arabic" w:cs="Simplified Arabic" w:hint="cs"/>
          <w:b/>
          <w:bCs/>
          <w:sz w:val="32"/>
          <w:szCs w:val="32"/>
          <w:rtl/>
        </w:rPr>
        <w:t xml:space="preserve">المعدات </w:t>
      </w:r>
      <w:proofErr w:type="gramStart"/>
      <w:r w:rsidRPr="009F02F3">
        <w:rPr>
          <w:rFonts w:ascii="Simplified Arabic" w:hAnsi="Simplified Arabic" w:cs="Simplified Arabic" w:hint="cs"/>
          <w:b/>
          <w:bCs/>
          <w:sz w:val="32"/>
          <w:szCs w:val="32"/>
          <w:rtl/>
        </w:rPr>
        <w:t>والآلات</w:t>
      </w:r>
      <w:proofErr w:type="gramEnd"/>
      <w:r w:rsidRPr="009F02F3">
        <w:rPr>
          <w:rFonts w:ascii="Simplified Arabic" w:hAnsi="Simplified Arabic" w:cs="Simplified Arabic" w:hint="cs"/>
          <w:b/>
          <w:bCs/>
          <w:sz w:val="32"/>
          <w:szCs w:val="32"/>
          <w:rtl/>
        </w:rPr>
        <w:t>:</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ويقصد بالمعدات والآلات تلك المنقولات المادية التي تستعمل في الاستغلال التجاري دون أن تكون معدة للبيع كالآلات التي تستخدم في صناعة المنتجات أو إصلاحها ومعدات المحل والسيارات المستخدمة في النقل وأدوات الكيل والوزن والمقياس والأثاث كالمكاتب والمقاعد والخزائن والآلات الكاتبة والحاسبة ،وما إلى ذلك وأيضا المحروقات كالفحم والزيت والبترول ، وتعتبر من المعدات إذا كانت كمواد أولية لصناعة السلع أو كانت معدة للبيع فأنها تكون من قبيل البضاعة لا المعدات ،فالعبرة إذن بالغرض الذي خصصت له فإذا ما كانت معدة للبيع أو للتصنيع بقصد البيع فتعتبر من البضائع ،أما إذا خصصت له للمساهمة في استثمار المحل التجاري فتكون من المعدات.</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proofErr w:type="gramStart"/>
      <w:r w:rsidRPr="009F02F3">
        <w:rPr>
          <w:rFonts w:ascii="Simplified Arabic" w:hAnsi="Simplified Arabic" w:cs="Simplified Arabic" w:hint="cs"/>
          <w:sz w:val="32"/>
          <w:szCs w:val="32"/>
          <w:rtl/>
        </w:rPr>
        <w:t>ويلاحظ</w:t>
      </w:r>
      <w:proofErr w:type="gramEnd"/>
      <w:r w:rsidRPr="009F02F3">
        <w:rPr>
          <w:rFonts w:ascii="Simplified Arabic" w:hAnsi="Simplified Arabic" w:cs="Simplified Arabic" w:hint="cs"/>
          <w:sz w:val="32"/>
          <w:szCs w:val="32"/>
          <w:rtl/>
        </w:rPr>
        <w:t xml:space="preserve"> انه بالنسبة للمعدات وهي المنقولات الثابتة أنها تصبح عقارا </w:t>
      </w:r>
      <w:r w:rsidR="00154709" w:rsidRPr="009F02F3">
        <w:rPr>
          <w:rFonts w:ascii="Simplified Arabic" w:hAnsi="Simplified Arabic" w:cs="Simplified Arabic" w:hint="cs"/>
          <w:sz w:val="32"/>
          <w:szCs w:val="32"/>
          <w:rtl/>
        </w:rPr>
        <w:t>بالتخصيص،</w:t>
      </w:r>
      <w:r w:rsidR="00154709">
        <w:rPr>
          <w:rFonts w:ascii="Simplified Arabic" w:hAnsi="Simplified Arabic" w:cs="Simplified Arabic" w:hint="cs"/>
          <w:sz w:val="32"/>
          <w:szCs w:val="32"/>
          <w:rtl/>
        </w:rPr>
        <w:t xml:space="preserve"> </w:t>
      </w:r>
      <w:r w:rsidRPr="009F02F3">
        <w:rPr>
          <w:rFonts w:ascii="Simplified Arabic" w:hAnsi="Simplified Arabic" w:cs="Simplified Arabic" w:hint="cs"/>
          <w:sz w:val="32"/>
          <w:szCs w:val="32"/>
          <w:rtl/>
        </w:rPr>
        <w:t>إذا كان صاحبها يمارس النشاط التجاري في عقار يملكه وكانت هذه المنقولات مخصصة لاستغلال العقار كما لو كان النشاط مصنعا أو مصرفا أو فندقا أو مسرحا.</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lastRenderedPageBreak/>
        <w:t xml:space="preserve">  </w:t>
      </w:r>
      <w:r w:rsidRPr="009F02F3">
        <w:rPr>
          <w:rFonts w:ascii="Simplified Arabic" w:hAnsi="Simplified Arabic" w:cs="Simplified Arabic" w:hint="cs"/>
          <w:sz w:val="32"/>
          <w:szCs w:val="32"/>
          <w:rtl/>
        </w:rPr>
        <w:t>والعقار بالتخصيص يتبع حكم العقار الذي خصص هو لخدمته بحسب الأصل ،ولكن هذا الوضع لا يمنع من اعتبار هذه المنقولات تحتفظ بصفاتها كمنقول وتدخل عنصرا في المحل التجاري</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9"/>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hint="cs"/>
          <w:sz w:val="32"/>
          <w:szCs w:val="32"/>
          <w:rtl/>
        </w:rPr>
        <w:t>.</w:t>
      </w:r>
    </w:p>
    <w:p w:rsidR="009F02F3" w:rsidRPr="009F02F3" w:rsidRDefault="009F02F3" w:rsidP="008F4AAC">
      <w:pPr>
        <w:numPr>
          <w:ilvl w:val="0"/>
          <w:numId w:val="6"/>
        </w:numPr>
        <w:bidi/>
        <w:spacing w:line="240" w:lineRule="auto"/>
        <w:ind w:left="-1" w:firstLine="0"/>
        <w:contextualSpacing/>
        <w:rPr>
          <w:rFonts w:ascii="Simplified Arabic" w:hAnsi="Simplified Arabic" w:cs="Simplified Arabic"/>
          <w:b/>
          <w:bCs/>
          <w:sz w:val="32"/>
          <w:szCs w:val="32"/>
        </w:rPr>
      </w:pPr>
      <w:r w:rsidRPr="009F02F3">
        <w:rPr>
          <w:rFonts w:ascii="Simplified Arabic" w:hAnsi="Simplified Arabic" w:cs="Simplified Arabic" w:hint="cs"/>
          <w:b/>
          <w:bCs/>
          <w:sz w:val="32"/>
          <w:szCs w:val="32"/>
          <w:rtl/>
        </w:rPr>
        <w:t>البضائع:</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أما البضائع فهي المنقولات المعدة للبيع في المحل التجاري سواء كانت موجودة في ذلك المكان الذي يزاول فيه التاجر تجارته أو كانت موجودة في مخزن في مكان آخر ، وينظر إلى هذه البضائع كوحدة قائمة بذاتها وليس كأجزاء متنوعة وهذه الوحدة هي التي تجعل من عناصر المحل التجاري عنصرا ماديا من عناصر المحل التجاري.</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 xml:space="preserve">وتختلف أهمية هذا العنصر بحسب نوع نشاط المحل التجاري ،فإذا كان المحل التجاري من معدات بيع السلع للمستهلكين فان هذا العنصر يصيح من العناصر الجوهرية للمحل التجاري ،في حين تكون أهمية ضئيلة بل تكاد تنعدم في المحلات الأخرى ،كمكاتب السمسرة أو دور السينما أو منشأة النقل ...وتعتبر العنصر الأقل استقرارا ذلك وفق ما </w:t>
      </w:r>
      <w:r w:rsidR="00154709">
        <w:rPr>
          <w:rFonts w:ascii="Simplified Arabic" w:hAnsi="Simplified Arabic" w:cs="Simplified Arabic" w:hint="cs"/>
          <w:sz w:val="32"/>
          <w:szCs w:val="32"/>
          <w:rtl/>
        </w:rPr>
        <w:t>تق</w:t>
      </w:r>
      <w:r w:rsidR="00154709" w:rsidRPr="009F02F3">
        <w:rPr>
          <w:rFonts w:ascii="Simplified Arabic" w:hAnsi="Simplified Arabic" w:cs="Simplified Arabic" w:hint="cs"/>
          <w:sz w:val="32"/>
          <w:szCs w:val="32"/>
          <w:rtl/>
        </w:rPr>
        <w:t>تضيه</w:t>
      </w:r>
      <w:r w:rsidRPr="009F02F3">
        <w:rPr>
          <w:rFonts w:ascii="Simplified Arabic" w:hAnsi="Simplified Arabic" w:cs="Simplified Arabic" w:hint="cs"/>
          <w:sz w:val="32"/>
          <w:szCs w:val="32"/>
          <w:rtl/>
        </w:rPr>
        <w:t xml:space="preserve"> التجارة فهي تزيد أو تنقص وفق مقتضيات العمل التجاري لذلك استبعدها المشرع من عناصر المحل التجاري عند رهنه إلا إذا تم تعيينها ضمن ما تم رهنه في حين أن ذلك جائز بالنسبة للمعدات والآلات.</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proofErr w:type="gramStart"/>
      <w:r w:rsidRPr="009F02F3">
        <w:rPr>
          <w:rFonts w:ascii="Simplified Arabic" w:hAnsi="Simplified Arabic" w:cs="Simplified Arabic" w:hint="cs"/>
          <w:sz w:val="32"/>
          <w:szCs w:val="32"/>
          <w:rtl/>
        </w:rPr>
        <w:t>كما</w:t>
      </w:r>
      <w:proofErr w:type="gramEnd"/>
      <w:r w:rsidRPr="009F02F3">
        <w:rPr>
          <w:rFonts w:ascii="Simplified Arabic" w:hAnsi="Simplified Arabic" w:cs="Simplified Arabic" w:hint="cs"/>
          <w:sz w:val="32"/>
          <w:szCs w:val="32"/>
          <w:rtl/>
        </w:rPr>
        <w:t xml:space="preserve"> يمكن لبائع المحل التجاري أن يبيعها مع المحل فيحتفظ بها أو يبعها لتاجر آخر ويتميز نظام البيع بالخصائص التالية:</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10"/>
      </w:r>
      <w:r w:rsidRPr="009F02F3">
        <w:rPr>
          <w:rFonts w:ascii="Simplified Arabic" w:hAnsi="Simplified Arabic" w:cs="Simplified Arabic" w:hint="cs"/>
          <w:b/>
          <w:bCs/>
          <w:sz w:val="32"/>
          <w:szCs w:val="32"/>
          <w:vertAlign w:val="superscript"/>
          <w:rtl/>
        </w:rPr>
        <w:t>)</w:t>
      </w:r>
    </w:p>
    <w:p w:rsidR="009F02F3" w:rsidRPr="009F02F3" w:rsidRDefault="009F02F3" w:rsidP="008F4AAC">
      <w:pPr>
        <w:numPr>
          <w:ilvl w:val="0"/>
          <w:numId w:val="7"/>
        </w:numPr>
        <w:bidi/>
        <w:spacing w:line="240" w:lineRule="auto"/>
        <w:ind w:left="424"/>
        <w:contextualSpacing/>
        <w:jc w:val="both"/>
        <w:rPr>
          <w:rFonts w:ascii="Simplified Arabic" w:hAnsi="Simplified Arabic" w:cs="Simplified Arabic"/>
          <w:sz w:val="32"/>
          <w:szCs w:val="32"/>
          <w:rtl/>
        </w:rPr>
      </w:pPr>
      <w:r w:rsidRPr="009F02F3">
        <w:rPr>
          <w:rFonts w:ascii="Simplified Arabic" w:hAnsi="Simplified Arabic" w:cs="Simplified Arabic" w:hint="cs"/>
          <w:sz w:val="32"/>
          <w:szCs w:val="32"/>
          <w:rtl/>
        </w:rPr>
        <w:t xml:space="preserve">في حالة بيع المحل التجاري </w:t>
      </w:r>
      <w:proofErr w:type="gramStart"/>
      <w:r w:rsidRPr="009F02F3">
        <w:rPr>
          <w:rFonts w:ascii="Simplified Arabic" w:hAnsi="Simplified Arabic" w:cs="Simplified Arabic" w:hint="cs"/>
          <w:sz w:val="32"/>
          <w:szCs w:val="32"/>
          <w:rtl/>
        </w:rPr>
        <w:t>تكون</w:t>
      </w:r>
      <w:proofErr w:type="gramEnd"/>
      <w:r w:rsidRPr="009F02F3">
        <w:rPr>
          <w:rFonts w:ascii="Simplified Arabic" w:hAnsi="Simplified Arabic" w:cs="Simplified Arabic" w:hint="cs"/>
          <w:sz w:val="32"/>
          <w:szCs w:val="32"/>
          <w:rtl/>
        </w:rPr>
        <w:t xml:space="preserve"> البضائع مستقلة عن المحل.</w:t>
      </w:r>
    </w:p>
    <w:p w:rsidR="009F02F3" w:rsidRPr="009F02F3" w:rsidRDefault="009F02F3" w:rsidP="008F4AAC">
      <w:pPr>
        <w:numPr>
          <w:ilvl w:val="0"/>
          <w:numId w:val="7"/>
        </w:numPr>
        <w:bidi/>
        <w:spacing w:line="240" w:lineRule="auto"/>
        <w:ind w:left="424"/>
        <w:contextualSpacing/>
        <w:jc w:val="both"/>
        <w:rPr>
          <w:rFonts w:ascii="Simplified Arabic" w:hAnsi="Simplified Arabic" w:cs="Simplified Arabic"/>
          <w:sz w:val="32"/>
          <w:szCs w:val="32"/>
        </w:rPr>
      </w:pPr>
      <w:r w:rsidRPr="009F02F3">
        <w:rPr>
          <w:rFonts w:ascii="Simplified Arabic" w:hAnsi="Simplified Arabic" w:cs="Simplified Arabic" w:hint="cs"/>
          <w:sz w:val="32"/>
          <w:szCs w:val="32"/>
          <w:rtl/>
        </w:rPr>
        <w:t>في حالة رهن المحل التجاري، تستثنى البضائع من هذا الرهن.</w:t>
      </w:r>
    </w:p>
    <w:p w:rsidR="009F02F3" w:rsidRPr="009F02F3" w:rsidRDefault="009F02F3" w:rsidP="008F4AAC">
      <w:pPr>
        <w:numPr>
          <w:ilvl w:val="0"/>
          <w:numId w:val="7"/>
        </w:numPr>
        <w:bidi/>
        <w:spacing w:line="240" w:lineRule="auto"/>
        <w:ind w:left="424"/>
        <w:contextualSpacing/>
        <w:jc w:val="both"/>
        <w:rPr>
          <w:rFonts w:ascii="Simplified Arabic" w:hAnsi="Simplified Arabic" w:cs="Simplified Arabic"/>
          <w:sz w:val="32"/>
          <w:szCs w:val="32"/>
        </w:rPr>
      </w:pPr>
      <w:r w:rsidRPr="009F02F3">
        <w:rPr>
          <w:rFonts w:ascii="Simplified Arabic" w:hAnsi="Simplified Arabic" w:cs="Simplified Arabic" w:hint="cs"/>
          <w:sz w:val="32"/>
          <w:szCs w:val="32"/>
          <w:rtl/>
        </w:rPr>
        <w:t>في حالة تأجير المحل التجاري تستثنى البضائع وتبقى لملك المحل أو قد تؤجر على أن ترد مع المحل أو ترد قيمتها.</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11"/>
      </w:r>
      <w:r w:rsidRPr="009F02F3">
        <w:rPr>
          <w:rFonts w:ascii="Simplified Arabic" w:hAnsi="Simplified Arabic" w:cs="Simplified Arabic" w:hint="cs"/>
          <w:b/>
          <w:bCs/>
          <w:sz w:val="32"/>
          <w:szCs w:val="32"/>
          <w:vertAlign w:val="superscript"/>
          <w:rtl/>
        </w:rPr>
        <w:t>)</w:t>
      </w:r>
    </w:p>
    <w:p w:rsidR="009F02F3" w:rsidRPr="009F02F3" w:rsidRDefault="009F02F3" w:rsidP="009F02F3">
      <w:pPr>
        <w:bidi/>
        <w:spacing w:line="240" w:lineRule="auto"/>
        <w:jc w:val="both"/>
        <w:rPr>
          <w:rFonts w:ascii="Simplified Arabic" w:hAnsi="Simplified Arabic" w:cs="Simplified Arabic"/>
          <w:sz w:val="32"/>
          <w:szCs w:val="32"/>
        </w:rPr>
      </w:pPr>
    </w:p>
    <w:p w:rsidR="009F02F3" w:rsidRPr="009F02F3" w:rsidRDefault="009F02F3" w:rsidP="008F4AAC">
      <w:pPr>
        <w:numPr>
          <w:ilvl w:val="0"/>
          <w:numId w:val="6"/>
        </w:numPr>
        <w:bidi/>
        <w:spacing w:line="240" w:lineRule="auto"/>
        <w:ind w:left="-1" w:firstLine="0"/>
        <w:contextualSpacing/>
        <w:rPr>
          <w:rFonts w:ascii="Simplified Arabic" w:hAnsi="Simplified Arabic" w:cs="Simplified Arabic"/>
          <w:b/>
          <w:bCs/>
          <w:sz w:val="32"/>
          <w:szCs w:val="32"/>
        </w:rPr>
      </w:pPr>
      <w:r w:rsidRPr="009F02F3">
        <w:rPr>
          <w:rFonts w:ascii="Simplified Arabic" w:hAnsi="Simplified Arabic" w:cs="Simplified Arabic" w:hint="cs"/>
          <w:b/>
          <w:bCs/>
          <w:sz w:val="32"/>
          <w:szCs w:val="32"/>
          <w:rtl/>
        </w:rPr>
        <w:lastRenderedPageBreak/>
        <w:t xml:space="preserve"> العقار :</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إن التاجر قد يمارس تجارته إما في عقار مملوك للغير أو مملوك له ، ففي الحالة الأولى يعد التاجر مستأجرا للعقار ، ونحن نعلم أن الحق في الإيجار يعد عنصر من عناصر المحل التجاري وينتقل إلى المشتري في حالة بيعه، وفي الحالة الثانية أي إذا كان التاجر يزاول تجارته في عقار مملوك له فلا يوجد حق في الإيجار.</w:t>
      </w:r>
      <w:r w:rsidRPr="009F02F3">
        <w:rPr>
          <w:rFonts w:ascii="Simplified Arabic" w:hAnsi="Simplified Arabic" w:cs="Simplified Arabic" w:hint="cs"/>
          <w:b/>
          <w:bCs/>
          <w:sz w:val="32"/>
          <w:szCs w:val="32"/>
          <w:vertAlign w:val="superscript"/>
          <w:rtl/>
        </w:rPr>
        <w:t xml:space="preserve"> (</w:t>
      </w:r>
      <w:r w:rsidRPr="009F02F3">
        <w:rPr>
          <w:rFonts w:ascii="Simplified Arabic" w:hAnsi="Simplified Arabic" w:cs="Simplified Arabic"/>
          <w:b/>
          <w:bCs/>
          <w:sz w:val="32"/>
          <w:szCs w:val="32"/>
          <w:vertAlign w:val="superscript"/>
          <w:rtl/>
        </w:rPr>
        <w:footnoteReference w:id="12"/>
      </w:r>
      <w:r w:rsidRPr="009F02F3">
        <w:rPr>
          <w:rFonts w:ascii="Simplified Arabic" w:hAnsi="Simplified Arabic" w:cs="Simplified Arabic" w:hint="cs"/>
          <w:b/>
          <w:bCs/>
          <w:sz w:val="32"/>
          <w:szCs w:val="32"/>
          <w:vertAlign w:val="superscript"/>
          <w:rtl/>
        </w:rPr>
        <w:t>)</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proofErr w:type="gramStart"/>
      <w:r w:rsidRPr="009F02F3">
        <w:rPr>
          <w:rFonts w:ascii="Simplified Arabic" w:hAnsi="Simplified Arabic" w:cs="Simplified Arabic" w:hint="cs"/>
          <w:sz w:val="32"/>
          <w:szCs w:val="32"/>
          <w:rtl/>
        </w:rPr>
        <w:t>وعليه</w:t>
      </w:r>
      <w:proofErr w:type="gramEnd"/>
      <w:r w:rsidRPr="009F02F3">
        <w:rPr>
          <w:rFonts w:ascii="Simplified Arabic" w:hAnsi="Simplified Arabic" w:cs="Simplified Arabic" w:hint="cs"/>
          <w:sz w:val="32"/>
          <w:szCs w:val="32"/>
          <w:rtl/>
        </w:rPr>
        <w:t xml:space="preserve"> يثور التساؤل حول مدى اعتبار العقار من عناصر المحل </w:t>
      </w:r>
      <w:r w:rsidR="00F74607" w:rsidRPr="009F02F3">
        <w:rPr>
          <w:rFonts w:ascii="Simplified Arabic" w:hAnsi="Simplified Arabic" w:cs="Simplified Arabic" w:hint="cs"/>
          <w:sz w:val="32"/>
          <w:szCs w:val="32"/>
          <w:rtl/>
        </w:rPr>
        <w:t>التجاري،</w:t>
      </w:r>
      <w:r w:rsidRPr="009F02F3">
        <w:rPr>
          <w:rFonts w:ascii="Simplified Arabic" w:hAnsi="Simplified Arabic" w:cs="Simplified Arabic" w:hint="cs"/>
          <w:sz w:val="32"/>
          <w:szCs w:val="32"/>
          <w:rtl/>
        </w:rPr>
        <w:t xml:space="preserve"> فان كان التاجر مالكا للعقار الذي يزاول فيه تجارته فهل يدخل العقار عندئذ في تكوين المحل التجاري؟</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لقد ثار خلاف حول المسألة فيذهب البعض إلى أن العقار يعد عنصرا من عناصر المحل التجاري في هذه الحالة ويجوز الاتفاق على أن يشمله بيع المحل التجاري لان الاستغلال قد يغدو مستحيلا إذا فصل العقار عن المحل ، ولان العقار إذا خصص لاستغلال المحل التجاري</w:t>
      </w:r>
      <w:r w:rsidRPr="009F02F3">
        <w:rPr>
          <w:rFonts w:ascii="Simplified Arabic" w:hAnsi="Simplified Arabic" w:cs="Simplified Arabic" w:hint="cs"/>
          <w:sz w:val="32"/>
          <w:szCs w:val="32"/>
          <w:vertAlign w:val="superscript"/>
          <w:rtl/>
        </w:rPr>
        <w:t>(</w:t>
      </w:r>
      <w:r w:rsidRPr="009F02F3">
        <w:rPr>
          <w:rFonts w:ascii="Simplified Arabic" w:hAnsi="Simplified Arabic" w:cs="Simplified Arabic"/>
          <w:b/>
          <w:bCs/>
          <w:sz w:val="32"/>
          <w:szCs w:val="32"/>
          <w:vertAlign w:val="superscript"/>
          <w:rtl/>
        </w:rPr>
        <w:footnoteReference w:id="13"/>
      </w:r>
      <w:r w:rsidRPr="009F02F3">
        <w:rPr>
          <w:rFonts w:ascii="Simplified Arabic" w:hAnsi="Simplified Arabic" w:cs="Simplified Arabic" w:hint="cs"/>
          <w:sz w:val="32"/>
          <w:szCs w:val="32"/>
          <w:vertAlign w:val="superscript"/>
          <w:rtl/>
        </w:rPr>
        <w:t>)</w:t>
      </w:r>
      <w:r w:rsidRPr="009F02F3">
        <w:rPr>
          <w:rFonts w:ascii="Simplified Arabic" w:hAnsi="Simplified Arabic" w:cs="Simplified Arabic" w:hint="cs"/>
          <w:sz w:val="32"/>
          <w:szCs w:val="32"/>
          <w:rtl/>
        </w:rPr>
        <w:t>، فليس ثمنه ما يمنع من اعتباره منقولا بالتخصيص قياسا على العقار بالتخصيص ،بينما يرى الاتجاه الثاني أن العقار لا يمكن أن يعد عنصرا من عناصر المحل التجاري لان المحل التجاري منقول ولا يشمل على عقار</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14"/>
      </w:r>
      <w:r w:rsidRPr="009F02F3">
        <w:rPr>
          <w:rFonts w:ascii="Simplified Arabic" w:hAnsi="Simplified Arabic" w:cs="Simplified Arabic" w:hint="cs"/>
          <w:b/>
          <w:bCs/>
          <w:sz w:val="32"/>
          <w:szCs w:val="32"/>
          <w:vertAlign w:val="superscript"/>
          <w:rtl/>
        </w:rPr>
        <w:t xml:space="preserve">) </w:t>
      </w:r>
    </w:p>
    <w:p w:rsidR="009F02F3" w:rsidRDefault="009F02F3" w:rsidP="009F02F3">
      <w:pPr>
        <w:bidi/>
        <w:spacing w:line="240" w:lineRule="auto"/>
        <w:ind w:hanging="1"/>
        <w:jc w:val="both"/>
        <w:rPr>
          <w:rFonts w:ascii="Simplified Arabic" w:hAnsi="Simplified Arabic" w:cs="Simplified Arabic"/>
          <w:b/>
          <w:bCs/>
          <w:sz w:val="32"/>
          <w:szCs w:val="32"/>
          <w:vertAlign w:val="superscript"/>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و لقد أستقر الرأي الراجح على عدم اعتبار العقار كعنصر من عناصر المحل التجاري ، بل يضل العقار الذي استعمله مالكه في الاستغلال التجاري بعيدا عن عناصر المحل ، ولكن المحل التجاري الذي يتمثل نشاطه في شراء العقارات من اجل إعادة بيعها يعد عملا تجاريا استنادا لنص المادة 02 الفقرة الثانية من القانون التجاري التي اعتبرت عملا تجاريا بحسب الموضوع ، كل شراء للعقارات لإعادة بيعها ، وفي هذه الحالة فان العقارات تعد بمثابة بضائع.</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15"/>
      </w:r>
      <w:r w:rsidRPr="009F02F3">
        <w:rPr>
          <w:rFonts w:ascii="Simplified Arabic" w:hAnsi="Simplified Arabic" w:cs="Simplified Arabic" w:hint="cs"/>
          <w:b/>
          <w:bCs/>
          <w:sz w:val="32"/>
          <w:szCs w:val="32"/>
          <w:vertAlign w:val="superscript"/>
          <w:rtl/>
        </w:rPr>
        <w:t>)</w:t>
      </w:r>
    </w:p>
    <w:p w:rsidR="005B24E1" w:rsidRPr="009F02F3" w:rsidRDefault="005B24E1" w:rsidP="005B24E1">
      <w:pPr>
        <w:bidi/>
        <w:spacing w:line="240" w:lineRule="auto"/>
        <w:ind w:hanging="1"/>
        <w:jc w:val="both"/>
        <w:rPr>
          <w:rFonts w:ascii="Simplified Arabic" w:hAnsi="Simplified Arabic" w:cs="Simplified Arabic"/>
          <w:sz w:val="32"/>
          <w:szCs w:val="32"/>
          <w:rtl/>
        </w:rPr>
      </w:pPr>
    </w:p>
    <w:p w:rsidR="009F02F3" w:rsidRPr="009F02F3" w:rsidRDefault="009F02F3" w:rsidP="009F02F3">
      <w:pPr>
        <w:bidi/>
        <w:spacing w:line="240" w:lineRule="auto"/>
        <w:rPr>
          <w:rFonts w:ascii="Simplified Arabic" w:hAnsi="Simplified Arabic" w:cs="Simplified Arabic"/>
          <w:b/>
          <w:bCs/>
          <w:sz w:val="32"/>
          <w:szCs w:val="32"/>
          <w:rtl/>
        </w:rPr>
      </w:pPr>
      <w:proofErr w:type="gramStart"/>
      <w:r w:rsidRPr="009F02F3">
        <w:rPr>
          <w:rFonts w:ascii="Simplified Arabic" w:hAnsi="Simplified Arabic" w:cs="Simplified Arabic" w:hint="cs"/>
          <w:b/>
          <w:bCs/>
          <w:sz w:val="32"/>
          <w:szCs w:val="32"/>
          <w:rtl/>
        </w:rPr>
        <w:lastRenderedPageBreak/>
        <w:t>ثانيا :</w:t>
      </w:r>
      <w:proofErr w:type="gramEnd"/>
      <w:r w:rsidRPr="009F02F3">
        <w:rPr>
          <w:rFonts w:ascii="Simplified Arabic" w:hAnsi="Simplified Arabic" w:cs="Simplified Arabic" w:hint="cs"/>
          <w:b/>
          <w:bCs/>
          <w:sz w:val="32"/>
          <w:szCs w:val="32"/>
          <w:rtl/>
        </w:rPr>
        <w:t xml:space="preserve"> العناصر المعنوية:</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هي تلك الأموال المنقولة المعنوية التي تستغل في النشاط التجاري وتتفاوت أهمية العناصر المعنوية بحسب نوع النشاط التجاري غير أن هناك من العناصر الضرورية مالا يتصور قيام المحل التجاري بدونها كعنصر الاتصال بالعملاء والشهرة لهذا أكد المشرع الجزائري إلزاميتها في المحل التجاري</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16"/>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hint="cs"/>
          <w:sz w:val="32"/>
          <w:szCs w:val="32"/>
          <w:rtl/>
        </w:rPr>
        <w:t>. وقد عدت المادة 78 السالفة الذكر أهم هاته العناصر المعنوية وسنتناولها بالتفصيل كما يلي :</w:t>
      </w:r>
    </w:p>
    <w:p w:rsidR="009F02F3" w:rsidRPr="009F02F3" w:rsidRDefault="009F02F3" w:rsidP="008F4AAC">
      <w:pPr>
        <w:numPr>
          <w:ilvl w:val="0"/>
          <w:numId w:val="8"/>
        </w:numPr>
        <w:bidi/>
        <w:spacing w:line="240" w:lineRule="auto"/>
        <w:ind w:left="-1" w:firstLine="65"/>
        <w:contextualSpacing/>
        <w:jc w:val="both"/>
        <w:rPr>
          <w:rFonts w:ascii="Simplified Arabic" w:hAnsi="Simplified Arabic" w:cs="Simplified Arabic"/>
          <w:b/>
          <w:bCs/>
          <w:sz w:val="32"/>
          <w:szCs w:val="32"/>
        </w:rPr>
      </w:pPr>
      <w:r w:rsidRPr="009F02F3">
        <w:rPr>
          <w:rFonts w:ascii="Simplified Arabic" w:hAnsi="Simplified Arabic" w:cs="Simplified Arabic" w:hint="cs"/>
          <w:b/>
          <w:bCs/>
          <w:sz w:val="32"/>
          <w:szCs w:val="32"/>
          <w:rtl/>
        </w:rPr>
        <w:t>عنصر الاتصال بالعملاء :</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ويقصد بالعملاء أو الزبائن مجموع الأشخاص الذين اعتادوا التعامل مع المحل التجاري ، بشراء لوازمهم منه أو الاستعانة بخدماته لأسباب يقدرها هؤلاء المتعاملون في القائم على أمر المحل التجاري بسبب صفات شخصية كاللباقة والأمانة والإخلاص في إرضاء رغباتهم وبديهي انه كلما كثر عدد العملاء الدائمين كلما اتسع نشاط المنشأة وزادت أرباحها ويعتبر عنصر الاتصال بالعملاء من أهم عناصر المحل التجاري بصفة عامة ، إذ يعتبر العناصر الأخرى عناصر مساعدة لتحقيق الهدف الأساسي وهو جذب العملاء إلى المتجر والمعاملات مع المحل التجاري ، فقد يترتب على غياب هذا العنصر انتفاء فكرة المحل ذاته  فلا يتصور متجر بلا عملاء سواء كانوا دائمين أو عابرين.</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17"/>
      </w:r>
      <w:r w:rsidRPr="009F02F3">
        <w:rPr>
          <w:rFonts w:ascii="Simplified Arabic" w:hAnsi="Simplified Arabic" w:cs="Simplified Arabic" w:hint="cs"/>
          <w:b/>
          <w:bCs/>
          <w:sz w:val="32"/>
          <w:szCs w:val="32"/>
          <w:vertAlign w:val="superscript"/>
          <w:rtl/>
        </w:rPr>
        <w:t>)</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proofErr w:type="gramStart"/>
      <w:r w:rsidRPr="009F02F3">
        <w:rPr>
          <w:rFonts w:ascii="Simplified Arabic" w:hAnsi="Simplified Arabic" w:cs="Simplified Arabic" w:hint="cs"/>
          <w:sz w:val="32"/>
          <w:szCs w:val="32"/>
          <w:rtl/>
        </w:rPr>
        <w:t>أما</w:t>
      </w:r>
      <w:proofErr w:type="gramEnd"/>
      <w:r w:rsidRPr="009F02F3">
        <w:rPr>
          <w:rFonts w:ascii="Simplified Arabic" w:hAnsi="Simplified Arabic" w:cs="Simplified Arabic" w:hint="cs"/>
          <w:sz w:val="32"/>
          <w:szCs w:val="32"/>
          <w:rtl/>
        </w:rPr>
        <w:t xml:space="preserve"> بالنسبة للمشرع الجزائري فلم يبين ما المقصود بعنصر الاتصال بالعملاء بعكس المشرع الفرنسي كذلك يجب الرجوع إلى موقف الفقه والقضاء غير أن المشرع الجزائري نص صراحة على أن هذا العنصر يعد إجباريا وذلك في المادة (78) من القانون التجاري.</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18"/>
      </w:r>
      <w:r w:rsidRPr="009F02F3">
        <w:rPr>
          <w:rFonts w:ascii="Simplified Arabic" w:hAnsi="Simplified Arabic" w:cs="Simplified Arabic" w:hint="cs"/>
          <w:b/>
          <w:bCs/>
          <w:sz w:val="32"/>
          <w:szCs w:val="32"/>
          <w:vertAlign w:val="superscript"/>
          <w:rtl/>
        </w:rPr>
        <w:t>)</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 xml:space="preserve">فكلما زاد عدد العملاء كلما ارتفعت قيمة المحل التجاري وزادت شهرته والعكس صحيح وكلما نقص عدد العملاء كلما انخفض رقم الأعمال للمحل وتراجعت أرباحه فعنصر الاتصال بالعملاء يتسم بالاحتمالية ومعناه انه يكتسي طابعا احتماليا ، ولكن هذا لا يعني </w:t>
      </w:r>
      <w:r w:rsidRPr="009F02F3">
        <w:rPr>
          <w:rFonts w:ascii="Simplified Arabic" w:hAnsi="Simplified Arabic" w:cs="Simplified Arabic" w:hint="cs"/>
          <w:sz w:val="32"/>
          <w:szCs w:val="32"/>
          <w:rtl/>
        </w:rPr>
        <w:lastRenderedPageBreak/>
        <w:t>بالضرورة أن اعتياد العملاء التعامل مع التاجر يفرض عليهم التزاما بالتعامل المستمر بل يكون لهؤلاء العملاء الحرية المطلقة في التعامل معه أو الأعراض عنه لأي سبب كان وإنما المقصود من حق الاتصال بالعملاء هو حق التاجر في حماية العلاقات التي بينه بين عملائه ، ومنع الغير من تضليلهم لينصرفوا عن المحل بوسائل غير مشروعة منافية للمنافسة الشرعية التي تقوم عليها المعاملات التجارية.</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كما تجدر الإشارة إلى أن المحل التجاري قد يتكون من زبون واحد وهذا دليل على محدودية العملاء لا تؤثر في وجود المحل التجاري.</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19"/>
      </w:r>
      <w:r w:rsidRPr="009F02F3">
        <w:rPr>
          <w:rFonts w:ascii="Simplified Arabic" w:hAnsi="Simplified Arabic" w:cs="Simplified Arabic" w:hint="cs"/>
          <w:b/>
          <w:bCs/>
          <w:sz w:val="32"/>
          <w:szCs w:val="32"/>
          <w:vertAlign w:val="superscript"/>
          <w:rtl/>
        </w:rPr>
        <w:t>)</w:t>
      </w:r>
    </w:p>
    <w:p w:rsidR="009F02F3" w:rsidRPr="00F74607" w:rsidRDefault="009F02F3" w:rsidP="009F02F3">
      <w:pPr>
        <w:bidi/>
        <w:spacing w:line="240" w:lineRule="auto"/>
        <w:ind w:hanging="1"/>
        <w:jc w:val="both"/>
        <w:rPr>
          <w:rFonts w:ascii="Simplified Arabic" w:hAnsi="Simplified Arabic" w:cs="Simplified Arabic"/>
          <w:sz w:val="32"/>
          <w:szCs w:val="32"/>
          <w:vertAlign w:val="subscript"/>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 xml:space="preserve">ونظرا لما </w:t>
      </w:r>
      <w:proofErr w:type="spellStart"/>
      <w:r w:rsidRPr="009F02F3">
        <w:rPr>
          <w:rFonts w:ascii="Simplified Arabic" w:hAnsi="Simplified Arabic" w:cs="Simplified Arabic" w:hint="cs"/>
          <w:sz w:val="32"/>
          <w:szCs w:val="32"/>
          <w:rtl/>
        </w:rPr>
        <w:t>يتطلبه</w:t>
      </w:r>
      <w:proofErr w:type="spellEnd"/>
      <w:r w:rsidRPr="009F02F3">
        <w:rPr>
          <w:rFonts w:ascii="Simplified Arabic" w:hAnsi="Simplified Arabic" w:cs="Simplified Arabic" w:hint="cs"/>
          <w:sz w:val="32"/>
          <w:szCs w:val="32"/>
          <w:rtl/>
        </w:rPr>
        <w:t xml:space="preserve"> عنصر الاتصال بالعملاء من مجهود كبير من التاجر ووقت طويل واجتهاد منه حتى يبعث الثقة في نفوس المتعاملين معه ، فانه لهذا العنصر قيمة مالية يكون لها وزن كبير في تقييم المحل التجاري لذا قرر القانون حمايته واستلزم المشرع الجزائري وجدوده في المحل التجاري بقوله في الفقرة الثانية من المادة 78 فقرة 2 "يشمل المحل التجاري إلزاميا عملائه وشهرته"</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20"/>
      </w:r>
      <w:r w:rsidRPr="009F02F3">
        <w:rPr>
          <w:rFonts w:ascii="Simplified Arabic" w:hAnsi="Simplified Arabic" w:cs="Simplified Arabic" w:hint="cs"/>
          <w:b/>
          <w:bCs/>
          <w:sz w:val="32"/>
          <w:szCs w:val="32"/>
          <w:vertAlign w:val="superscript"/>
          <w:rtl/>
        </w:rPr>
        <w:t>)</w:t>
      </w:r>
      <w:r w:rsidR="00F74607">
        <w:rPr>
          <w:rFonts w:ascii="Simplified Arabic" w:hAnsi="Simplified Arabic" w:cs="Simplified Arabic" w:hint="cs"/>
          <w:b/>
          <w:bCs/>
          <w:sz w:val="32"/>
          <w:szCs w:val="32"/>
          <w:vertAlign w:val="subscript"/>
          <w:rtl/>
        </w:rPr>
        <w:t>.</w:t>
      </w:r>
    </w:p>
    <w:p w:rsidR="009F02F3" w:rsidRPr="009F02F3" w:rsidRDefault="009F02F3" w:rsidP="00F74607">
      <w:pPr>
        <w:numPr>
          <w:ilvl w:val="0"/>
          <w:numId w:val="8"/>
        </w:numPr>
        <w:bidi/>
        <w:spacing w:line="240" w:lineRule="auto"/>
        <w:ind w:left="-1" w:firstLine="65"/>
        <w:contextualSpacing/>
        <w:jc w:val="both"/>
        <w:rPr>
          <w:rFonts w:ascii="Simplified Arabic" w:hAnsi="Simplified Arabic" w:cs="Simplified Arabic"/>
          <w:b/>
          <w:bCs/>
          <w:sz w:val="32"/>
          <w:szCs w:val="32"/>
        </w:rPr>
      </w:pPr>
      <w:proofErr w:type="gramStart"/>
      <w:r w:rsidRPr="009F02F3">
        <w:rPr>
          <w:rFonts w:ascii="Simplified Arabic" w:hAnsi="Simplified Arabic" w:cs="Simplified Arabic" w:hint="cs"/>
          <w:b/>
          <w:bCs/>
          <w:sz w:val="32"/>
          <w:szCs w:val="32"/>
          <w:rtl/>
        </w:rPr>
        <w:t>السمعة</w:t>
      </w:r>
      <w:proofErr w:type="gramEnd"/>
      <w:r w:rsidR="00F74607">
        <w:rPr>
          <w:rFonts w:ascii="Simplified Arabic" w:hAnsi="Simplified Arabic" w:cs="Simplified Arabic" w:hint="cs"/>
          <w:b/>
          <w:bCs/>
          <w:sz w:val="32"/>
          <w:szCs w:val="32"/>
          <w:rtl/>
        </w:rPr>
        <w:t xml:space="preserve"> </w:t>
      </w:r>
      <w:r w:rsidR="00F74607" w:rsidRPr="009F02F3">
        <w:rPr>
          <w:rFonts w:ascii="Simplified Arabic" w:hAnsi="Simplified Arabic" w:cs="Simplified Arabic" w:hint="cs"/>
          <w:b/>
          <w:bCs/>
          <w:sz w:val="32"/>
          <w:szCs w:val="32"/>
          <w:rtl/>
        </w:rPr>
        <w:t>التجاري</w:t>
      </w:r>
      <w:r w:rsidR="00F74607">
        <w:rPr>
          <w:rFonts w:ascii="Simplified Arabic" w:hAnsi="Simplified Arabic" w:cs="Simplified Arabic" w:hint="cs"/>
          <w:b/>
          <w:bCs/>
          <w:sz w:val="32"/>
          <w:szCs w:val="32"/>
          <w:rtl/>
        </w:rPr>
        <w:t>ة</w:t>
      </w:r>
      <w:r w:rsidR="00F74607" w:rsidRPr="009F02F3">
        <w:rPr>
          <w:rFonts w:ascii="Simplified Arabic" w:hAnsi="Simplified Arabic" w:cs="Simplified Arabic" w:hint="cs"/>
          <w:b/>
          <w:bCs/>
          <w:sz w:val="32"/>
          <w:szCs w:val="32"/>
          <w:rtl/>
        </w:rPr>
        <w:t>-الشهرة-:</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إلى جانب عنصر الاتصال بالعملاء اوجب المشرع الجزائري عنصر الشهرة وهي قدرة المحل على اجتذاب العملاء بسبب المزايا التي يتمتع بها كجمال العرض ، ودقة التنظيم وجودة السلع ...الخ، وهذه المزايا ملتصقة بالمحل التجاري وليس بشخص التاجر ، كما هو الحال في عنصر الاتصال بالعملاء.</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 xml:space="preserve">كما أن المادة 78 من القانون التجاري فان المشرع لم يفرق بين لفضي العملاء والشهرة التجارية ، رغم أن اللفظين يستخدما من الناحية العملية بمعنى مترادف غير أن الفقه اختلف حول هذه المسألة فذهب البعض إلى التفرقة بينهما على أن الاتصال بالعملاء يعني مجموع الأشخاص الذين اعتادوا التعامل مع المحل التجاري لسبب يرجع إلى صفة في شخص التاجر ذاته كالأمانة ودقة المواعيد تجعلهم يفضلون التعامل معه على التعامل مع غيره من </w:t>
      </w:r>
      <w:r w:rsidRPr="009F02F3">
        <w:rPr>
          <w:rFonts w:ascii="Simplified Arabic" w:hAnsi="Simplified Arabic" w:cs="Simplified Arabic" w:hint="cs"/>
          <w:sz w:val="32"/>
          <w:szCs w:val="32"/>
          <w:rtl/>
        </w:rPr>
        <w:lastRenderedPageBreak/>
        <w:t>التجار، بينما السمعة التجارية هي قدرة المحل التجاري اجتذاب الجمهور بسبب صفات عينية تتعلق بالمحل التجاري ذاته وليس بشخص صاحبه كموقعه المتميز.</w:t>
      </w:r>
    </w:p>
    <w:p w:rsidR="009F02F3" w:rsidRPr="009F02F3" w:rsidRDefault="009F02F3" w:rsidP="009F02F3">
      <w:pPr>
        <w:bidi/>
        <w:spacing w:line="240" w:lineRule="auto"/>
        <w:ind w:hanging="1"/>
        <w:jc w:val="both"/>
        <w:rPr>
          <w:rFonts w:ascii="Simplified Arabic" w:hAnsi="Simplified Arabic" w:cs="Simplified Arabic"/>
          <w:b/>
          <w:bCs/>
          <w:sz w:val="32"/>
          <w:szCs w:val="32"/>
          <w:rtl/>
          <w:lang w:bidi="ar-DZ"/>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وما يلاحظ أيضا على العبارة المستعملة من طرف المشرع الجزائري باللغة العربية في القانون التجاري لا تحمل نفس المعنى الحقيقي للعبارة الواردة في النص باللغة الفرنسية</w:t>
      </w:r>
      <w:r w:rsidRPr="009F02F3">
        <w:rPr>
          <w:rFonts w:ascii="Simplified Arabic" w:hAnsi="Simplified Arabic" w:cs="Simplified Arabic"/>
          <w:sz w:val="32"/>
          <w:szCs w:val="32"/>
        </w:rPr>
        <w:t xml:space="preserve">"Achalandage" </w:t>
      </w:r>
      <w:r w:rsidRPr="009F02F3">
        <w:rPr>
          <w:rFonts w:ascii="Simplified Arabic" w:hAnsi="Simplified Arabic" w:cs="Simplified Arabic" w:hint="cs"/>
          <w:sz w:val="32"/>
          <w:szCs w:val="32"/>
          <w:rtl/>
        </w:rPr>
        <w:t xml:space="preserve"> التي تعني المشتري العرضي ، رغم أن الفقه العربي مستقر على استعمال مصطلح الشهرة التجارية أو السمعة التجارية</w:t>
      </w:r>
      <w:r w:rsidRPr="009F02F3">
        <w:rPr>
          <w:rFonts w:ascii="Simplified Arabic" w:hAnsi="Simplified Arabic" w:cs="Simplified Arabic" w:hint="cs"/>
          <w:b/>
          <w:bCs/>
          <w:sz w:val="32"/>
          <w:szCs w:val="32"/>
          <w:rtl/>
        </w:rPr>
        <w:t>.</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21"/>
      </w:r>
      <w:r w:rsidRPr="009F02F3">
        <w:rPr>
          <w:rFonts w:ascii="Simplified Arabic" w:hAnsi="Simplified Arabic" w:cs="Simplified Arabic" w:hint="cs"/>
          <w:b/>
          <w:bCs/>
          <w:sz w:val="32"/>
          <w:szCs w:val="32"/>
          <w:vertAlign w:val="superscript"/>
          <w:rtl/>
        </w:rPr>
        <w:t>)</w:t>
      </w:r>
    </w:p>
    <w:p w:rsidR="009F02F3" w:rsidRPr="009F02F3" w:rsidRDefault="00F74607" w:rsidP="00F74607">
      <w:pPr>
        <w:bidi/>
        <w:spacing w:line="240" w:lineRule="auto"/>
        <w:ind w:left="64"/>
        <w:contextualSpacing/>
        <w:jc w:val="both"/>
        <w:rPr>
          <w:rFonts w:ascii="Simplified Arabic" w:hAnsi="Simplified Arabic" w:cs="Simplified Arabic"/>
          <w:b/>
          <w:bCs/>
          <w:sz w:val="32"/>
          <w:szCs w:val="32"/>
        </w:rPr>
      </w:pPr>
      <w:r>
        <w:rPr>
          <w:rFonts w:ascii="Simplified Arabic" w:hAnsi="Simplified Arabic" w:cs="Simplified Arabic" w:hint="cs"/>
          <w:b/>
          <w:bCs/>
          <w:sz w:val="32"/>
          <w:szCs w:val="32"/>
          <w:rtl/>
        </w:rPr>
        <w:t>3-</w:t>
      </w:r>
      <w:r w:rsidR="009F02F3" w:rsidRPr="009F02F3">
        <w:rPr>
          <w:rFonts w:ascii="Simplified Arabic" w:hAnsi="Simplified Arabic" w:cs="Simplified Arabic" w:hint="cs"/>
          <w:b/>
          <w:bCs/>
          <w:sz w:val="32"/>
          <w:szCs w:val="32"/>
          <w:rtl/>
        </w:rPr>
        <w:t>الاسم التجاري :</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الاسم التجاري هو الاسم الذي يستخدمه التاجر في مزاولة تجارته وتمييز محله التجاري عن نظائره ، و الاسم التجاري على خلاف الاسم المدني لا يعتبر حقا لصيقة بالشخصية بل هو حق مالي يدخل في تكوين المحل التجاري ويجوز التعامل فيه على انه لا يجوز التصرف فيه مستقلا عن التصرف في المحل التجاري.</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22"/>
      </w:r>
      <w:r w:rsidRPr="009F02F3">
        <w:rPr>
          <w:rFonts w:ascii="Simplified Arabic" w:hAnsi="Simplified Arabic" w:cs="Simplified Arabic" w:hint="cs"/>
          <w:b/>
          <w:bCs/>
          <w:sz w:val="32"/>
          <w:szCs w:val="32"/>
          <w:vertAlign w:val="superscript"/>
          <w:rtl/>
        </w:rPr>
        <w:t>)</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00F74607">
        <w:rPr>
          <w:rFonts w:ascii="Simplified Arabic" w:hAnsi="Simplified Arabic" w:cs="Simplified Arabic" w:hint="cs"/>
          <w:sz w:val="32"/>
          <w:szCs w:val="32"/>
          <w:rtl/>
        </w:rPr>
        <w:t xml:space="preserve">و </w:t>
      </w:r>
      <w:proofErr w:type="gramStart"/>
      <w:r w:rsidR="00F74607">
        <w:rPr>
          <w:rFonts w:ascii="Simplified Arabic" w:hAnsi="Simplified Arabic" w:cs="Simplified Arabic" w:hint="cs"/>
          <w:sz w:val="32"/>
          <w:szCs w:val="32"/>
          <w:rtl/>
        </w:rPr>
        <w:t>بالتالي</w:t>
      </w:r>
      <w:proofErr w:type="gramEnd"/>
      <w:r w:rsidRPr="009F02F3">
        <w:rPr>
          <w:rFonts w:ascii="Simplified Arabic" w:hAnsi="Simplified Arabic" w:cs="Simplified Arabic" w:hint="cs"/>
          <w:sz w:val="32"/>
          <w:szCs w:val="32"/>
          <w:rtl/>
        </w:rPr>
        <w:t xml:space="preserve"> لا يجوز التصرف في الاسم المدني بينما الاسم التجاري عنصر من عناصر المحل ومن ثم يجوز التصرف فيه كما انصب التصرف على المحل.</w:t>
      </w:r>
    </w:p>
    <w:p w:rsidR="009F02F3" w:rsidRPr="009F02F3" w:rsidRDefault="009F02F3" w:rsidP="009F02F3">
      <w:pPr>
        <w:bidi/>
        <w:spacing w:line="240" w:lineRule="auto"/>
        <w:ind w:hanging="1"/>
        <w:jc w:val="both"/>
        <w:rPr>
          <w:rFonts w:ascii="Simplified Arabic" w:hAnsi="Simplified Arabic" w:cs="Simplified Arabic"/>
          <w:sz w:val="32"/>
          <w:szCs w:val="32"/>
          <w:vertAlign w:val="superscript"/>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وإذا كان اسم المحل هو اسم صاحبه فلا يجوز للمشتري في حالة الشراء ان يستعمله إلا للأغراض المتعلقة بتجارة المحل ، كما يجوز في حالة بيع المحل ان يشترط البائع على المشتري عدم استعمال الاسم التجاري وان يستبعده من العناصر التي ينصب عليها البيع ، ويستعمل الاسم التجاري للتوقيع به على معاملات التاجر لان الاسم التجاري يتضمن الاسم التجاري يتضمن اسم التاجر وبما انه عنصر من عناصر المحل التي تدخل في تقدير المحل ففي حالة انتحاله يحق لصاحبه رفع دعوى المنافسة الغير مشروعة على انتحال اسمه.</w:t>
      </w:r>
      <w:r w:rsidRPr="009F02F3">
        <w:rPr>
          <w:rFonts w:ascii="Simplified Arabic" w:hAnsi="Simplified Arabic" w:cs="Simplified Arabic" w:hint="cs"/>
          <w:sz w:val="32"/>
          <w:szCs w:val="32"/>
          <w:vertAlign w:val="superscript"/>
          <w:rtl/>
        </w:rPr>
        <w:t>(</w:t>
      </w:r>
      <w:r w:rsidRPr="009F02F3">
        <w:rPr>
          <w:rFonts w:ascii="Simplified Arabic" w:hAnsi="Simplified Arabic" w:cs="Simplified Arabic"/>
          <w:b/>
          <w:bCs/>
          <w:sz w:val="32"/>
          <w:szCs w:val="32"/>
          <w:vertAlign w:val="superscript"/>
          <w:rtl/>
        </w:rPr>
        <w:footnoteReference w:id="23"/>
      </w:r>
      <w:r w:rsidRPr="009F02F3">
        <w:rPr>
          <w:rFonts w:ascii="Simplified Arabic" w:hAnsi="Simplified Arabic" w:cs="Simplified Arabic" w:hint="cs"/>
          <w:sz w:val="32"/>
          <w:szCs w:val="32"/>
          <w:vertAlign w:val="superscript"/>
          <w:rtl/>
        </w:rPr>
        <w:t>)</w:t>
      </w:r>
    </w:p>
    <w:p w:rsidR="00F74607" w:rsidRDefault="00F74607" w:rsidP="009F02F3">
      <w:pPr>
        <w:bidi/>
        <w:spacing w:line="240" w:lineRule="auto"/>
        <w:ind w:hanging="1"/>
        <w:jc w:val="both"/>
        <w:rPr>
          <w:rFonts w:ascii="Simplified Arabic" w:hAnsi="Simplified Arabic" w:cs="Simplified Arabic"/>
          <w:b/>
          <w:bCs/>
          <w:sz w:val="32"/>
          <w:szCs w:val="32"/>
          <w:rtl/>
        </w:rPr>
      </w:pPr>
    </w:p>
    <w:p w:rsidR="00F74607" w:rsidRDefault="00F74607" w:rsidP="00F74607">
      <w:pPr>
        <w:bidi/>
        <w:spacing w:line="240" w:lineRule="auto"/>
        <w:jc w:val="both"/>
        <w:rPr>
          <w:rFonts w:ascii="Simplified Arabic" w:hAnsi="Simplified Arabic" w:cs="Simplified Arabic"/>
          <w:b/>
          <w:bCs/>
          <w:sz w:val="32"/>
          <w:szCs w:val="32"/>
          <w:rtl/>
        </w:rPr>
      </w:pPr>
    </w:p>
    <w:p w:rsidR="009F02F3" w:rsidRPr="00F74607" w:rsidRDefault="00F74607" w:rsidP="00F74607">
      <w:pPr>
        <w:bidi/>
        <w:spacing w:line="240" w:lineRule="auto"/>
        <w:jc w:val="both"/>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4-</w:t>
      </w:r>
      <w:proofErr w:type="gramStart"/>
      <w:r w:rsidR="009F02F3" w:rsidRPr="00F74607">
        <w:rPr>
          <w:rFonts w:ascii="Simplified Arabic" w:hAnsi="Simplified Arabic" w:cs="Simplified Arabic" w:hint="cs"/>
          <w:b/>
          <w:bCs/>
          <w:sz w:val="32"/>
          <w:szCs w:val="32"/>
          <w:rtl/>
        </w:rPr>
        <w:t>العنوان</w:t>
      </w:r>
      <w:proofErr w:type="gramEnd"/>
      <w:r w:rsidR="009F02F3" w:rsidRPr="00F74607">
        <w:rPr>
          <w:rFonts w:ascii="Simplified Arabic" w:hAnsi="Simplified Arabic" w:cs="Simplified Arabic" w:hint="cs"/>
          <w:b/>
          <w:bCs/>
          <w:sz w:val="32"/>
          <w:szCs w:val="32"/>
          <w:rtl/>
        </w:rPr>
        <w:t xml:space="preserve"> التجاري:</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 xml:space="preserve">العنوان التجاري هو تسمية مبتكرة أو </w:t>
      </w:r>
      <w:proofErr w:type="gramStart"/>
      <w:r w:rsidRPr="009F02F3">
        <w:rPr>
          <w:rFonts w:ascii="Simplified Arabic" w:hAnsi="Simplified Arabic" w:cs="Simplified Arabic" w:hint="cs"/>
          <w:sz w:val="32"/>
          <w:szCs w:val="32"/>
          <w:rtl/>
        </w:rPr>
        <w:t>مزيجا</w:t>
      </w:r>
      <w:proofErr w:type="gramEnd"/>
      <w:r w:rsidRPr="009F02F3">
        <w:rPr>
          <w:rFonts w:ascii="Simplified Arabic" w:hAnsi="Simplified Arabic" w:cs="Simplified Arabic" w:hint="cs"/>
          <w:sz w:val="32"/>
          <w:szCs w:val="32"/>
          <w:rtl/>
        </w:rPr>
        <w:t xml:space="preserve"> يختاره كشعار خارجي لتمييز محله التجاري عن نظائره واجتذاب العملاء.</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24"/>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hint="cs"/>
          <w:sz w:val="32"/>
          <w:szCs w:val="32"/>
          <w:rtl/>
        </w:rPr>
        <w:t xml:space="preserve"> إما الرمز أو الشعار فالتاجر يتمتع بحرية واسعة في اختياره  ويتخذ شارة مميزة أو شكلا فريدا كصور المثلجات على لافتة المحل</w:t>
      </w: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 على عكس المحل التجاري للمحل عنصر العنوان التجاري قد يوجد ضمن عناصر المحل التجاري.</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إذا وجد العنوان التجاري فانه يوضع على واجهة المحل وعلى الأوراق التجارية وسيارات العمل التابعة للمحل التجاري ليت</w:t>
      </w:r>
      <w:r w:rsidRPr="009F02F3">
        <w:rPr>
          <w:rFonts w:ascii="Simplified Arabic" w:hAnsi="Simplified Arabic" w:cs="Simplified Arabic" w:hint="cs"/>
          <w:sz w:val="32"/>
          <w:szCs w:val="32"/>
          <w:rtl/>
          <w:lang w:bidi="ar-DZ"/>
        </w:rPr>
        <w:t>بين</w:t>
      </w:r>
      <w:r w:rsidRPr="009F02F3">
        <w:rPr>
          <w:rFonts w:ascii="Simplified Arabic" w:hAnsi="Simplified Arabic" w:cs="Simplified Arabic" w:hint="cs"/>
          <w:sz w:val="32"/>
          <w:szCs w:val="32"/>
          <w:rtl/>
        </w:rPr>
        <w:t xml:space="preserve"> هذا العنوان التجاري شهرة لدى الجمهور ، ولهذا من الأفضل للتاجر استعمال تسمية مبتكرة وليست عادية أو شائعة وتتعلق بمحلات أصبحت معروفة بها وتميزها على غيرها ، ويشترط في التسمية أن لا تكون مخالفة للنظام العام والآداب العامة</w:t>
      </w:r>
      <w:r w:rsidRPr="009F02F3">
        <w:rPr>
          <w:rFonts w:ascii="Simplified Arabic" w:hAnsi="Simplified Arabic" w:cs="Simplified Arabic" w:hint="cs"/>
          <w:b/>
          <w:bCs/>
          <w:sz w:val="32"/>
          <w:szCs w:val="32"/>
          <w:vertAlign w:val="superscript"/>
          <w:rtl/>
        </w:rPr>
        <w:t xml:space="preserve"> (</w:t>
      </w:r>
      <w:r w:rsidRPr="009F02F3">
        <w:rPr>
          <w:rFonts w:ascii="Simplified Arabic" w:hAnsi="Simplified Arabic" w:cs="Simplified Arabic"/>
          <w:b/>
          <w:bCs/>
          <w:sz w:val="32"/>
          <w:szCs w:val="32"/>
          <w:vertAlign w:val="superscript"/>
          <w:rtl/>
        </w:rPr>
        <w:footnoteReference w:id="25"/>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hint="cs"/>
          <w:sz w:val="32"/>
          <w:szCs w:val="32"/>
          <w:rtl/>
        </w:rPr>
        <w:t>.</w:t>
      </w:r>
    </w:p>
    <w:p w:rsidR="009F02F3" w:rsidRPr="009F02F3" w:rsidRDefault="009F02F3" w:rsidP="009F02F3">
      <w:pPr>
        <w:bidi/>
        <w:spacing w:line="240" w:lineRule="auto"/>
        <w:ind w:hanging="1"/>
        <w:jc w:val="both"/>
        <w:rPr>
          <w:rFonts w:ascii="Simplified Arabic" w:hAnsi="Simplified Arabic" w:cs="Simplified Arabic"/>
          <w:sz w:val="32"/>
          <w:szCs w:val="32"/>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وخلاصة ما جاء في هذا العنصر أن العنوان التجاري كتسمية أو شعار ، فائدته في تسمية مؤسسة تجارية عن غيرها ، فهو لا يحتوي على عناصر خاصة تميز محلا تجاريا عن بقية المحلات وبالتالي لا يمنكن تصوره مستقلا عن هذا المحل، فهو عنصر من عناصره ويجب أن يكون العنوان على درجة من الابتكار حتى يستحق الحماية المقررة في الاسم التجاري.</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26"/>
      </w:r>
      <w:r w:rsidRPr="009F02F3">
        <w:rPr>
          <w:rFonts w:ascii="Simplified Arabic" w:hAnsi="Simplified Arabic" w:cs="Simplified Arabic" w:hint="cs"/>
          <w:b/>
          <w:bCs/>
          <w:sz w:val="32"/>
          <w:szCs w:val="32"/>
          <w:vertAlign w:val="superscript"/>
          <w:rtl/>
        </w:rPr>
        <w:t>)</w:t>
      </w:r>
    </w:p>
    <w:p w:rsidR="009F02F3" w:rsidRPr="009F02F3" w:rsidRDefault="00EB2C6C" w:rsidP="00EB2C6C">
      <w:pPr>
        <w:bidi/>
        <w:spacing w:line="240" w:lineRule="auto"/>
        <w:ind w:left="1133" w:hanging="1134"/>
        <w:contextualSpacing/>
        <w:rPr>
          <w:rFonts w:ascii="Simplified Arabic" w:hAnsi="Simplified Arabic" w:cs="Simplified Arabic"/>
          <w:b/>
          <w:bCs/>
          <w:sz w:val="32"/>
          <w:szCs w:val="32"/>
        </w:rPr>
      </w:pPr>
      <w:r>
        <w:rPr>
          <w:rFonts w:ascii="Simplified Arabic" w:hAnsi="Simplified Arabic" w:cs="Simplified Arabic" w:hint="cs"/>
          <w:b/>
          <w:bCs/>
          <w:sz w:val="32"/>
          <w:szCs w:val="32"/>
          <w:rtl/>
        </w:rPr>
        <w:t>5-</w:t>
      </w:r>
      <w:r w:rsidR="009F02F3" w:rsidRPr="009F02F3">
        <w:rPr>
          <w:rFonts w:ascii="Simplified Arabic" w:hAnsi="Simplified Arabic" w:cs="Simplified Arabic" w:hint="cs"/>
          <w:b/>
          <w:bCs/>
          <w:sz w:val="32"/>
          <w:szCs w:val="32"/>
          <w:rtl/>
        </w:rPr>
        <w:t>الحق في الإيجار:</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 xml:space="preserve">يقصد بالحق في الإيجار الحق في الانتفاع بالمكان المؤجر، ويوجد الحق في الإيجار في جميع المحلات التي يكون فيها التاجر مستأجر للمكان الذي يزاول فيه تجارته ، ولهذا العنصر أهمية بالنسبة للمحلات التي يكون فيها التاجر مستأجر للمكان الذي يزاول فيه تجارته، ولهذا العنصر أهمية للمحلات التي تستمد قيمتها من موقعها كالمطاعم والمقاهي والفنادق وتجارة التجزئة ، وقد عمدت بعض التشريعات إلى حماية هذا العنصر بمنح </w:t>
      </w:r>
      <w:r w:rsidRPr="009F02F3">
        <w:rPr>
          <w:rFonts w:ascii="Simplified Arabic" w:hAnsi="Simplified Arabic" w:cs="Simplified Arabic" w:hint="cs"/>
          <w:sz w:val="32"/>
          <w:szCs w:val="32"/>
          <w:rtl/>
        </w:rPr>
        <w:lastRenderedPageBreak/>
        <w:t>المستأجر الحق في تعويض عادل من قبل المؤجر إذا رفض هذا الأخير تجديد الإجارة عند انتهاء مدتها.</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27"/>
      </w:r>
      <w:r w:rsidRPr="009F02F3">
        <w:rPr>
          <w:rFonts w:ascii="Simplified Arabic" w:hAnsi="Simplified Arabic" w:cs="Simplified Arabic" w:hint="cs"/>
          <w:b/>
          <w:bCs/>
          <w:sz w:val="32"/>
          <w:szCs w:val="32"/>
          <w:vertAlign w:val="superscript"/>
          <w:rtl/>
        </w:rPr>
        <w:t>)</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وقد نظمه المشرع الجزائري في المواد من (169) إلى (202) من القانون التجاري ، والحق في الإيجار هو الحق الذي يخول للتاجر عندما يكون مستأجرا للعقار الذي يمارس فيه نشاطه التجاري ولمدة معينة أن يطلب من المؤجر تجديد الإيجار ، فان رفض المؤجر بدون مبرر شرعي ألزمه القانون أن يعوض التاجر تعويض الاستحقاق يعادل القيمة التجارية للمحل ومصاريف النقل إلى مكان مناسب ومماثل بالإضافة إلى ما لحقه من خسائر نتيجة الإخلاء (المادة 176) من القانون التجاري يجب أن تتوفر الشروط التالية:</w:t>
      </w:r>
    </w:p>
    <w:p w:rsidR="009F02F3" w:rsidRPr="009F02F3" w:rsidRDefault="009F02F3" w:rsidP="008F4AAC">
      <w:pPr>
        <w:numPr>
          <w:ilvl w:val="0"/>
          <w:numId w:val="9"/>
        </w:numPr>
        <w:tabs>
          <w:tab w:val="left" w:pos="282"/>
        </w:tabs>
        <w:bidi/>
        <w:spacing w:line="240" w:lineRule="auto"/>
        <w:ind w:left="-1" w:hanging="11"/>
        <w:contextualSpacing/>
        <w:jc w:val="both"/>
        <w:rPr>
          <w:rFonts w:ascii="Simplified Arabic" w:hAnsi="Simplified Arabic" w:cs="Simplified Arabic"/>
          <w:sz w:val="32"/>
          <w:szCs w:val="32"/>
        </w:rPr>
      </w:pPr>
      <w:r w:rsidRPr="009F02F3">
        <w:rPr>
          <w:rFonts w:ascii="Simplified Arabic" w:hAnsi="Simplified Arabic" w:cs="Simplified Arabic" w:hint="cs"/>
          <w:sz w:val="32"/>
          <w:szCs w:val="32"/>
          <w:rtl/>
        </w:rPr>
        <w:t>أن يكون هناك إيجار وارد على العقارات المذكورة في المادة (169) من القانون التجاري الجزائري ، ولا بد أن تكون العلاقة التي تربط التاجر بمالك العقاري علاقة إيجار و بالتالي لا يمكن القول بوجود هذا الحق إذا كان التاجر يمارس النشاط مجانيا وهو ما قضى به القضاء الفرنسي.</w:t>
      </w:r>
    </w:p>
    <w:p w:rsidR="009F02F3" w:rsidRPr="009F02F3" w:rsidRDefault="009F02F3" w:rsidP="008F4AAC">
      <w:pPr>
        <w:numPr>
          <w:ilvl w:val="0"/>
          <w:numId w:val="9"/>
        </w:numPr>
        <w:tabs>
          <w:tab w:val="left" w:pos="282"/>
        </w:tabs>
        <w:bidi/>
        <w:spacing w:line="240" w:lineRule="auto"/>
        <w:ind w:left="-1" w:hanging="11"/>
        <w:contextualSpacing/>
        <w:jc w:val="both"/>
        <w:rPr>
          <w:rFonts w:ascii="Simplified Arabic" w:hAnsi="Simplified Arabic" w:cs="Simplified Arabic"/>
          <w:sz w:val="32"/>
          <w:szCs w:val="32"/>
        </w:rPr>
      </w:pPr>
      <w:proofErr w:type="gramStart"/>
      <w:r w:rsidRPr="009F02F3">
        <w:rPr>
          <w:rFonts w:ascii="Simplified Arabic" w:hAnsi="Simplified Arabic" w:cs="Simplified Arabic" w:hint="cs"/>
          <w:sz w:val="32"/>
          <w:szCs w:val="32"/>
          <w:rtl/>
        </w:rPr>
        <w:t>أن</w:t>
      </w:r>
      <w:proofErr w:type="gramEnd"/>
      <w:r w:rsidRPr="009F02F3">
        <w:rPr>
          <w:rFonts w:ascii="Simplified Arabic" w:hAnsi="Simplified Arabic" w:cs="Simplified Arabic" w:hint="cs"/>
          <w:sz w:val="32"/>
          <w:szCs w:val="32"/>
          <w:rtl/>
        </w:rPr>
        <w:t xml:space="preserve"> يكون الإيجار من اجل ممارسة نشاط تجاري.</w:t>
      </w:r>
    </w:p>
    <w:p w:rsidR="009F02F3" w:rsidRPr="009F02F3" w:rsidRDefault="009F02F3" w:rsidP="008F4AAC">
      <w:pPr>
        <w:numPr>
          <w:ilvl w:val="0"/>
          <w:numId w:val="9"/>
        </w:numPr>
        <w:tabs>
          <w:tab w:val="left" w:pos="282"/>
        </w:tabs>
        <w:bidi/>
        <w:spacing w:line="240" w:lineRule="auto"/>
        <w:ind w:left="-1" w:hanging="11"/>
        <w:contextualSpacing/>
        <w:jc w:val="both"/>
        <w:rPr>
          <w:rFonts w:ascii="Simplified Arabic" w:hAnsi="Simplified Arabic" w:cs="Simplified Arabic"/>
          <w:sz w:val="32"/>
          <w:szCs w:val="32"/>
        </w:rPr>
      </w:pPr>
      <w:proofErr w:type="gramStart"/>
      <w:r w:rsidRPr="009F02F3">
        <w:rPr>
          <w:rFonts w:ascii="Simplified Arabic" w:hAnsi="Simplified Arabic" w:cs="Simplified Arabic" w:hint="cs"/>
          <w:sz w:val="32"/>
          <w:szCs w:val="32"/>
          <w:rtl/>
        </w:rPr>
        <w:t>أن</w:t>
      </w:r>
      <w:proofErr w:type="gramEnd"/>
      <w:r w:rsidRPr="009F02F3">
        <w:rPr>
          <w:rFonts w:ascii="Simplified Arabic" w:hAnsi="Simplified Arabic" w:cs="Simplified Arabic" w:hint="cs"/>
          <w:sz w:val="32"/>
          <w:szCs w:val="32"/>
          <w:rtl/>
        </w:rPr>
        <w:t xml:space="preserve"> تكون مدة الإيجار بعقد مكتوب سنتين </w:t>
      </w:r>
      <w:r w:rsidR="00F74607" w:rsidRPr="009F02F3">
        <w:rPr>
          <w:rFonts w:ascii="Simplified Arabic" w:hAnsi="Simplified Arabic" w:cs="Simplified Arabic" w:hint="cs"/>
          <w:sz w:val="32"/>
          <w:szCs w:val="32"/>
          <w:rtl/>
        </w:rPr>
        <w:t>فأكثر،</w:t>
      </w:r>
      <w:r w:rsidRPr="009F02F3">
        <w:rPr>
          <w:rFonts w:ascii="Simplified Arabic" w:hAnsi="Simplified Arabic" w:cs="Simplified Arabic" w:hint="cs"/>
          <w:sz w:val="32"/>
          <w:szCs w:val="32"/>
          <w:rtl/>
        </w:rPr>
        <w:t xml:space="preserve"> وبعقد شفهي أربعة سنوات متتالية وبدون انقطاع.</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28"/>
      </w:r>
      <w:r w:rsidRPr="009F02F3">
        <w:rPr>
          <w:rFonts w:ascii="Simplified Arabic" w:hAnsi="Simplified Arabic" w:cs="Simplified Arabic" w:hint="cs"/>
          <w:b/>
          <w:bCs/>
          <w:sz w:val="32"/>
          <w:szCs w:val="32"/>
          <w:vertAlign w:val="superscript"/>
          <w:rtl/>
        </w:rPr>
        <w:t>)</w:t>
      </w:r>
    </w:p>
    <w:p w:rsidR="009F02F3" w:rsidRPr="009F02F3" w:rsidRDefault="009F02F3" w:rsidP="009F02F3">
      <w:pPr>
        <w:tabs>
          <w:tab w:val="left" w:pos="282"/>
        </w:tabs>
        <w:bidi/>
        <w:spacing w:line="240" w:lineRule="auto"/>
        <w:jc w:val="both"/>
        <w:rPr>
          <w:rFonts w:ascii="Simplified Arabic" w:hAnsi="Simplified Arabic" w:cs="Simplified Arabic"/>
          <w:b/>
          <w:bCs/>
          <w:sz w:val="32"/>
          <w:szCs w:val="32"/>
          <w:vertAlign w:val="superscript"/>
          <w:rtl/>
        </w:rPr>
      </w:pPr>
      <w:proofErr w:type="gramStart"/>
      <w:r w:rsidRPr="009F02F3">
        <w:rPr>
          <w:rFonts w:ascii="Simplified Arabic" w:hAnsi="Simplified Arabic" w:cs="Simplified Arabic" w:hint="cs"/>
          <w:sz w:val="32"/>
          <w:szCs w:val="32"/>
          <w:rtl/>
        </w:rPr>
        <w:t>كما</w:t>
      </w:r>
      <w:proofErr w:type="gramEnd"/>
      <w:r w:rsidRPr="009F02F3">
        <w:rPr>
          <w:rFonts w:ascii="Simplified Arabic" w:hAnsi="Simplified Arabic" w:cs="Simplified Arabic" w:hint="cs"/>
          <w:sz w:val="32"/>
          <w:szCs w:val="32"/>
          <w:rtl/>
        </w:rPr>
        <w:t xml:space="preserve"> نظم المشرع الجزائري الإيجارات التجارية في الباب الثاني في القانون التجاري بمجموعة من الأحكام المتعلقة بعقد الإيجار</w:t>
      </w:r>
      <w:r w:rsidRPr="009F02F3">
        <w:rPr>
          <w:rFonts w:ascii="Simplified Arabic" w:hAnsi="Simplified Arabic" w:cs="Simplified Arabic" w:hint="cs"/>
          <w:b/>
          <w:bCs/>
          <w:sz w:val="32"/>
          <w:szCs w:val="32"/>
          <w:rtl/>
        </w:rPr>
        <w:t>.</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29"/>
      </w:r>
      <w:r w:rsidRPr="009F02F3">
        <w:rPr>
          <w:rFonts w:ascii="Simplified Arabic" w:hAnsi="Simplified Arabic" w:cs="Simplified Arabic" w:hint="cs"/>
          <w:b/>
          <w:bCs/>
          <w:sz w:val="32"/>
          <w:szCs w:val="32"/>
          <w:vertAlign w:val="superscript"/>
          <w:rtl/>
        </w:rPr>
        <w:t>)</w:t>
      </w:r>
    </w:p>
    <w:p w:rsidR="009F02F3" w:rsidRPr="009F02F3" w:rsidRDefault="00EB2C6C" w:rsidP="009F02F3">
      <w:pPr>
        <w:tabs>
          <w:tab w:val="left" w:pos="282"/>
        </w:tabs>
        <w:bidi/>
        <w:spacing w:line="240" w:lineRule="auto"/>
        <w:jc w:val="both"/>
        <w:rPr>
          <w:rFonts w:ascii="Simplified Arabic" w:hAnsi="Simplified Arabic" w:cs="Simplified Arabic"/>
          <w:b/>
          <w:bCs/>
          <w:sz w:val="32"/>
          <w:szCs w:val="32"/>
        </w:rPr>
      </w:pPr>
      <w:r>
        <w:rPr>
          <w:rFonts w:ascii="Simplified Arabic" w:hAnsi="Simplified Arabic" w:cs="Simplified Arabic" w:hint="cs"/>
          <w:b/>
          <w:bCs/>
          <w:sz w:val="32"/>
          <w:szCs w:val="32"/>
          <w:rtl/>
        </w:rPr>
        <w:t>6-</w:t>
      </w:r>
      <w:proofErr w:type="gramStart"/>
      <w:r w:rsidR="009F02F3" w:rsidRPr="009F02F3">
        <w:rPr>
          <w:rFonts w:ascii="Simplified Arabic" w:hAnsi="Simplified Arabic" w:cs="Simplified Arabic" w:hint="cs"/>
          <w:b/>
          <w:bCs/>
          <w:sz w:val="32"/>
          <w:szCs w:val="32"/>
          <w:rtl/>
        </w:rPr>
        <w:t>حقوق</w:t>
      </w:r>
      <w:proofErr w:type="gramEnd"/>
      <w:r w:rsidR="009F02F3" w:rsidRPr="009F02F3">
        <w:rPr>
          <w:rFonts w:ascii="Simplified Arabic" w:hAnsi="Simplified Arabic" w:cs="Simplified Arabic" w:hint="cs"/>
          <w:b/>
          <w:bCs/>
          <w:sz w:val="32"/>
          <w:szCs w:val="32"/>
          <w:rtl/>
        </w:rPr>
        <w:t xml:space="preserve"> الملكية </w:t>
      </w:r>
      <w:r w:rsidR="00F74607" w:rsidRPr="009F02F3">
        <w:rPr>
          <w:rFonts w:ascii="Simplified Arabic" w:hAnsi="Simplified Arabic" w:cs="Simplified Arabic" w:hint="cs"/>
          <w:b/>
          <w:bCs/>
          <w:sz w:val="32"/>
          <w:szCs w:val="32"/>
          <w:rtl/>
        </w:rPr>
        <w:t>الصناعية:</w:t>
      </w:r>
    </w:p>
    <w:p w:rsidR="009F02F3" w:rsidRPr="009F02F3" w:rsidRDefault="009F02F3" w:rsidP="009F02F3">
      <w:pPr>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 xml:space="preserve">إن حقوق الملكية الصناعية والتجارية هي الحقوق المعترف بها لصالح كل شخص على نشاطاته </w:t>
      </w:r>
      <w:r w:rsidR="00F74607" w:rsidRPr="009F02F3">
        <w:rPr>
          <w:rFonts w:ascii="Simplified Arabic" w:hAnsi="Simplified Arabic" w:cs="Simplified Arabic" w:hint="cs"/>
          <w:sz w:val="32"/>
          <w:szCs w:val="32"/>
          <w:rtl/>
        </w:rPr>
        <w:t>الابتكارية</w:t>
      </w:r>
      <w:r w:rsidRPr="009F02F3">
        <w:rPr>
          <w:rFonts w:ascii="Simplified Arabic" w:hAnsi="Simplified Arabic" w:cs="Simplified Arabic" w:hint="cs"/>
          <w:sz w:val="32"/>
          <w:szCs w:val="32"/>
          <w:rtl/>
        </w:rPr>
        <w:t xml:space="preserve"> ومنجزاته الفكرية المستعملة في الصناعة والتجارة وتشمل هذه الحقوق براءات الاختراع وعلامات المصنع والرسوم والنماذج الصناعية</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30"/>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hint="cs"/>
          <w:sz w:val="32"/>
          <w:szCs w:val="32"/>
          <w:rtl/>
        </w:rPr>
        <w:t xml:space="preserve"> ، وتدخل هذه الحقوق في </w:t>
      </w:r>
      <w:r w:rsidRPr="009F02F3">
        <w:rPr>
          <w:rFonts w:ascii="Simplified Arabic" w:hAnsi="Simplified Arabic" w:cs="Simplified Arabic" w:hint="cs"/>
          <w:sz w:val="32"/>
          <w:szCs w:val="32"/>
          <w:rtl/>
        </w:rPr>
        <w:lastRenderedPageBreak/>
        <w:t>تكوين المحل التجاري و قد تكون عنصرا جوهريا تستمد منه كل قيمتها ويخضع كل من هذه الحقوق لنظام قانوني خاص وسوف نعرض بإيجاز هذه الحقوق</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31"/>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hint="cs"/>
          <w:sz w:val="32"/>
          <w:szCs w:val="32"/>
          <w:rtl/>
        </w:rPr>
        <w:t>:</w:t>
      </w:r>
    </w:p>
    <w:p w:rsidR="009F02F3" w:rsidRPr="009F02F3" w:rsidRDefault="009F02F3" w:rsidP="008F4AAC">
      <w:pPr>
        <w:numPr>
          <w:ilvl w:val="0"/>
          <w:numId w:val="10"/>
        </w:numPr>
        <w:bidi/>
        <w:spacing w:line="240" w:lineRule="auto"/>
        <w:ind w:left="-1" w:firstLine="0"/>
        <w:contextualSpacing/>
        <w:jc w:val="both"/>
        <w:rPr>
          <w:rFonts w:ascii="Simplified Arabic" w:hAnsi="Simplified Arabic" w:cs="Simplified Arabic"/>
          <w:b/>
          <w:bCs/>
          <w:sz w:val="32"/>
          <w:szCs w:val="32"/>
        </w:rPr>
      </w:pPr>
      <w:proofErr w:type="gramStart"/>
      <w:r w:rsidRPr="009F02F3">
        <w:rPr>
          <w:rFonts w:ascii="Simplified Arabic" w:hAnsi="Simplified Arabic" w:cs="Simplified Arabic" w:hint="cs"/>
          <w:b/>
          <w:bCs/>
          <w:sz w:val="32"/>
          <w:szCs w:val="32"/>
          <w:rtl/>
        </w:rPr>
        <w:t>براءة</w:t>
      </w:r>
      <w:proofErr w:type="gramEnd"/>
      <w:r w:rsidRPr="009F02F3">
        <w:rPr>
          <w:rFonts w:ascii="Simplified Arabic" w:hAnsi="Simplified Arabic" w:cs="Simplified Arabic" w:hint="cs"/>
          <w:b/>
          <w:bCs/>
          <w:sz w:val="32"/>
          <w:szCs w:val="32"/>
          <w:rtl/>
        </w:rPr>
        <w:t xml:space="preserve"> الاختراع:</w:t>
      </w:r>
    </w:p>
    <w:p w:rsidR="009F02F3" w:rsidRPr="009F02F3" w:rsidRDefault="009F02F3" w:rsidP="009F02F3">
      <w:pPr>
        <w:bidi/>
        <w:spacing w:line="240" w:lineRule="auto"/>
        <w:ind w:left="-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براءة الاختراع هي الشهادة التي تمنحها الإدارة المختصة للمعهد الوطني الجزائري للملكية الصناعية للمخترع الحقيقي جراء ابتكار جديد أو اكتشاف لوسائل جديدة قابلة للاستغلال الصناعي ، بمعناها الواسع سواء كانت متعلقة بمنتجات صناعية جديدة أو بطرق أو وسائل صناعية مستحدثة لم تكن معروفة من قبل لمنتجات موجودة ومعروفة أو تطبيق لطرق أو وسائل صناعية معروفة ويقدم طلب البراءة من المخترع أو ممن آلت إليه حقوق الإدارة وفقا للأوضاع والشروط التي تحددها اللائحة التنفيذية ولا يجوز أن يتضمن طلب البراءة أكثر من اختراع واحد ويعتبر في حكم الاختراع الواحد مجموعة الاختراعات التي تشكل فكرة إبداعية متكاملة.</w:t>
      </w:r>
    </w:p>
    <w:p w:rsidR="009F02F3" w:rsidRPr="009F02F3" w:rsidRDefault="009F02F3" w:rsidP="009F02F3">
      <w:pPr>
        <w:bidi/>
        <w:spacing w:line="240" w:lineRule="auto"/>
        <w:ind w:left="-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 xml:space="preserve">وتنتقل ملكية البراءة كغيرها من الأموال المعنوية بكافة أسباب نقل </w:t>
      </w:r>
      <w:proofErr w:type="gramStart"/>
      <w:r w:rsidRPr="009F02F3">
        <w:rPr>
          <w:rFonts w:ascii="Simplified Arabic" w:hAnsi="Simplified Arabic" w:cs="Simplified Arabic" w:hint="cs"/>
          <w:sz w:val="32"/>
          <w:szCs w:val="32"/>
          <w:rtl/>
        </w:rPr>
        <w:t>الملكية ،</w:t>
      </w:r>
      <w:proofErr w:type="gramEnd"/>
      <w:r w:rsidRPr="009F02F3">
        <w:rPr>
          <w:rFonts w:ascii="Simplified Arabic" w:hAnsi="Simplified Arabic" w:cs="Simplified Arabic" w:hint="cs"/>
          <w:sz w:val="32"/>
          <w:szCs w:val="32"/>
          <w:rtl/>
        </w:rPr>
        <w:t xml:space="preserve"> فهي تنتقل بالميراث والعقد كما يجوز التصرف في البراءة بالبيع والهبة أو منح الترخيص باستغلالها ، ويجوز التنازل عن البراءة مستقلة عن المتجر التي كانت من احد عناصره</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32"/>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hint="cs"/>
          <w:sz w:val="32"/>
          <w:szCs w:val="32"/>
          <w:rtl/>
        </w:rPr>
        <w:t>.</w:t>
      </w:r>
    </w:p>
    <w:p w:rsidR="009F02F3" w:rsidRPr="009F02F3" w:rsidRDefault="009F02F3" w:rsidP="009F02F3">
      <w:pPr>
        <w:tabs>
          <w:tab w:val="right" w:pos="0"/>
        </w:tabs>
        <w:bidi/>
        <w:spacing w:line="240" w:lineRule="auto"/>
        <w:ind w:left="-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وقد نظمها المشرع الجزائري بموجب الأمر رقم 03-07 المؤرخ في 19/07/2003 المتعلق بشهادات المخترعين وانجازات الاختراع، وتمنح براءة الاختراع حماية قانونية مقررة بمدة محددة وهي عشرين سنة تحتسب من تاريخ وإيداع الطلب للحصول على براءة الاختراع وبانتهاء هذه المدة يصبح الحق ملكا للجميع.</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33"/>
      </w:r>
      <w:r w:rsidRPr="009F02F3">
        <w:rPr>
          <w:rFonts w:ascii="Simplified Arabic" w:hAnsi="Simplified Arabic" w:cs="Simplified Arabic" w:hint="cs"/>
          <w:b/>
          <w:bCs/>
          <w:sz w:val="32"/>
          <w:szCs w:val="32"/>
          <w:vertAlign w:val="superscript"/>
          <w:rtl/>
        </w:rPr>
        <w:t>)</w:t>
      </w:r>
    </w:p>
    <w:p w:rsidR="009F02F3" w:rsidRPr="009F02F3" w:rsidRDefault="009F02F3" w:rsidP="008F4AAC">
      <w:pPr>
        <w:numPr>
          <w:ilvl w:val="0"/>
          <w:numId w:val="10"/>
        </w:numPr>
        <w:bidi/>
        <w:spacing w:line="240" w:lineRule="auto"/>
        <w:ind w:left="-1" w:firstLine="0"/>
        <w:contextualSpacing/>
        <w:jc w:val="both"/>
        <w:rPr>
          <w:rFonts w:ascii="Simplified Arabic" w:hAnsi="Simplified Arabic" w:cs="Simplified Arabic"/>
          <w:b/>
          <w:bCs/>
          <w:sz w:val="32"/>
          <w:szCs w:val="32"/>
        </w:rPr>
      </w:pPr>
      <w:r w:rsidRPr="009F02F3">
        <w:rPr>
          <w:rFonts w:ascii="Simplified Arabic" w:hAnsi="Simplified Arabic" w:cs="Simplified Arabic" w:hint="cs"/>
          <w:b/>
          <w:bCs/>
          <w:sz w:val="32"/>
          <w:szCs w:val="32"/>
          <w:rtl/>
        </w:rPr>
        <w:t>الرخص والإجازات:</w:t>
      </w:r>
    </w:p>
    <w:p w:rsidR="009F02F3" w:rsidRPr="009F02F3" w:rsidRDefault="009F02F3" w:rsidP="009F02F3">
      <w:pPr>
        <w:bidi/>
        <w:spacing w:line="240" w:lineRule="auto"/>
        <w:ind w:left="-1"/>
        <w:jc w:val="both"/>
        <w:rPr>
          <w:rFonts w:ascii="Simplified Arabic" w:hAnsi="Simplified Arabic" w:cs="Simplified Arabic"/>
          <w:sz w:val="32"/>
          <w:szCs w:val="32"/>
          <w:rtl/>
          <w:lang w:bidi="ar-DZ"/>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 xml:space="preserve">الرخص والإجازات هي التي تصدرها الإدارة </w:t>
      </w:r>
      <w:proofErr w:type="spellStart"/>
      <w:r w:rsidRPr="009F02F3">
        <w:rPr>
          <w:rFonts w:ascii="Simplified Arabic" w:hAnsi="Simplified Arabic" w:cs="Simplified Arabic" w:hint="cs"/>
          <w:sz w:val="32"/>
          <w:szCs w:val="32"/>
          <w:rtl/>
        </w:rPr>
        <w:t>بناءا</w:t>
      </w:r>
      <w:proofErr w:type="spellEnd"/>
      <w:r w:rsidRPr="009F02F3">
        <w:rPr>
          <w:rFonts w:ascii="Simplified Arabic" w:hAnsi="Simplified Arabic" w:cs="Simplified Arabic" w:hint="cs"/>
          <w:sz w:val="32"/>
          <w:szCs w:val="32"/>
          <w:rtl/>
        </w:rPr>
        <w:t xml:space="preserve"> على شروط خاصة لإمكان ممارسة أنواع معينة من الاستغلال التجاري ، كرخصة استغلال مقهى أو فندق أو مصنع ، وتعد </w:t>
      </w:r>
      <w:r w:rsidRPr="009F02F3">
        <w:rPr>
          <w:rFonts w:ascii="Simplified Arabic" w:hAnsi="Simplified Arabic" w:cs="Simplified Arabic" w:hint="cs"/>
          <w:sz w:val="32"/>
          <w:szCs w:val="32"/>
          <w:rtl/>
        </w:rPr>
        <w:lastRenderedPageBreak/>
        <w:t>الرخص والإجازات عنصرا من عناصر المحل التجاري التي تنتقل إلى مشتري المحل ، ما لم تكن ذات طابع شخص محض وما لم يوجد شرط صريح يقضي بفصلها عن المحل.</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lang w:bidi="ar-DZ"/>
        </w:rPr>
        <w:footnoteReference w:id="34"/>
      </w:r>
      <w:r w:rsidRPr="009F02F3">
        <w:rPr>
          <w:rFonts w:ascii="Simplified Arabic" w:hAnsi="Simplified Arabic" w:cs="Simplified Arabic" w:hint="cs"/>
          <w:b/>
          <w:bCs/>
          <w:sz w:val="32"/>
          <w:szCs w:val="32"/>
          <w:vertAlign w:val="superscript"/>
          <w:rtl/>
        </w:rPr>
        <w:t>)</w:t>
      </w:r>
    </w:p>
    <w:p w:rsidR="009F02F3" w:rsidRPr="009F02F3" w:rsidRDefault="009F02F3" w:rsidP="00F74607">
      <w:pPr>
        <w:numPr>
          <w:ilvl w:val="0"/>
          <w:numId w:val="10"/>
        </w:numPr>
        <w:bidi/>
        <w:spacing w:line="240" w:lineRule="auto"/>
        <w:ind w:left="-1" w:firstLine="0"/>
        <w:contextualSpacing/>
        <w:rPr>
          <w:rFonts w:ascii="Simplified Arabic" w:hAnsi="Simplified Arabic" w:cs="Simplified Arabic"/>
          <w:b/>
          <w:bCs/>
          <w:sz w:val="32"/>
          <w:szCs w:val="32"/>
        </w:rPr>
      </w:pPr>
      <w:proofErr w:type="gramStart"/>
      <w:r w:rsidRPr="009F02F3">
        <w:rPr>
          <w:rFonts w:ascii="Simplified Arabic" w:hAnsi="Simplified Arabic" w:cs="Simplified Arabic" w:hint="cs"/>
          <w:b/>
          <w:bCs/>
          <w:sz w:val="32"/>
          <w:szCs w:val="32"/>
          <w:rtl/>
        </w:rPr>
        <w:t>العلامة</w:t>
      </w:r>
      <w:proofErr w:type="gramEnd"/>
      <w:r w:rsidRPr="009F02F3">
        <w:rPr>
          <w:rFonts w:ascii="Simplified Arabic" w:hAnsi="Simplified Arabic" w:cs="Simplified Arabic" w:hint="cs"/>
          <w:b/>
          <w:bCs/>
          <w:sz w:val="32"/>
          <w:szCs w:val="32"/>
          <w:rtl/>
        </w:rPr>
        <w:t xml:space="preserve"> التجارية و</w:t>
      </w:r>
      <w:r w:rsidR="00F74607">
        <w:rPr>
          <w:rFonts w:ascii="Simplified Arabic" w:hAnsi="Simplified Arabic" w:cs="Simplified Arabic" w:hint="cs"/>
          <w:b/>
          <w:bCs/>
          <w:sz w:val="32"/>
          <w:szCs w:val="32"/>
          <w:rtl/>
        </w:rPr>
        <w:t xml:space="preserve"> </w:t>
      </w:r>
      <w:r w:rsidRPr="009F02F3">
        <w:rPr>
          <w:rFonts w:ascii="Simplified Arabic" w:hAnsi="Simplified Arabic" w:cs="Simplified Arabic" w:hint="cs"/>
          <w:b/>
          <w:bCs/>
          <w:sz w:val="32"/>
          <w:szCs w:val="32"/>
          <w:rtl/>
        </w:rPr>
        <w:t>الصناعية:</w:t>
      </w:r>
    </w:p>
    <w:p w:rsidR="009F02F3" w:rsidRPr="009F02F3" w:rsidRDefault="009F02F3" w:rsidP="009F02F3">
      <w:pPr>
        <w:bidi/>
        <w:spacing w:line="240" w:lineRule="auto"/>
        <w:ind w:left="-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وهي تلك التي يتخذها الصانع أو التاجر شعار لمنتجاته أو بضاعته تميزا لها عن غيرها من المنتجات والبضائع المماثلة ، وذلك حتى يتمكن المستهلك معرفة حقيقة السلعة دون لبس أو غموض.</w:t>
      </w:r>
    </w:p>
    <w:p w:rsidR="009F02F3" w:rsidRPr="009F02F3" w:rsidRDefault="009F02F3" w:rsidP="009F02F3">
      <w:pPr>
        <w:bidi/>
        <w:spacing w:line="240" w:lineRule="auto"/>
        <w:ind w:left="-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و</w:t>
      </w:r>
      <w:r w:rsidR="00F74607">
        <w:rPr>
          <w:rFonts w:ascii="Simplified Arabic" w:hAnsi="Simplified Arabic" w:cs="Simplified Arabic" w:hint="cs"/>
          <w:sz w:val="32"/>
          <w:szCs w:val="32"/>
          <w:rtl/>
        </w:rPr>
        <w:t xml:space="preserve"> </w:t>
      </w:r>
      <w:proofErr w:type="gramStart"/>
      <w:r w:rsidRPr="009F02F3">
        <w:rPr>
          <w:rFonts w:ascii="Simplified Arabic" w:hAnsi="Simplified Arabic" w:cs="Simplified Arabic" w:hint="cs"/>
          <w:sz w:val="32"/>
          <w:szCs w:val="32"/>
          <w:rtl/>
        </w:rPr>
        <w:t>تعتبر</w:t>
      </w:r>
      <w:proofErr w:type="gramEnd"/>
      <w:r w:rsidRPr="009F02F3">
        <w:rPr>
          <w:rFonts w:ascii="Simplified Arabic" w:hAnsi="Simplified Arabic" w:cs="Simplified Arabic" w:hint="cs"/>
          <w:sz w:val="32"/>
          <w:szCs w:val="32"/>
          <w:rtl/>
        </w:rPr>
        <w:t xml:space="preserve"> هذه الحقوق من عناصر المحل </w:t>
      </w:r>
      <w:r w:rsidR="00F74607" w:rsidRPr="009F02F3">
        <w:rPr>
          <w:rFonts w:ascii="Simplified Arabic" w:hAnsi="Simplified Arabic" w:cs="Simplified Arabic" w:hint="cs"/>
          <w:sz w:val="32"/>
          <w:szCs w:val="32"/>
          <w:rtl/>
        </w:rPr>
        <w:t>التجاري،</w:t>
      </w:r>
      <w:r w:rsidRPr="009F02F3">
        <w:rPr>
          <w:rFonts w:ascii="Simplified Arabic" w:hAnsi="Simplified Arabic" w:cs="Simplified Arabic" w:hint="cs"/>
          <w:sz w:val="32"/>
          <w:szCs w:val="32"/>
          <w:rtl/>
        </w:rPr>
        <w:t xml:space="preserve"> بل قد يكون أهم العناصر في بعض المحال </w:t>
      </w:r>
      <w:r w:rsidR="00F74607" w:rsidRPr="009F02F3">
        <w:rPr>
          <w:rFonts w:ascii="Simplified Arabic" w:hAnsi="Simplified Arabic" w:cs="Simplified Arabic" w:hint="cs"/>
          <w:sz w:val="32"/>
          <w:szCs w:val="32"/>
          <w:rtl/>
        </w:rPr>
        <w:t>التجارية،</w:t>
      </w:r>
      <w:r w:rsidRPr="009F02F3">
        <w:rPr>
          <w:rFonts w:ascii="Simplified Arabic" w:hAnsi="Simplified Arabic" w:cs="Simplified Arabic" w:hint="cs"/>
          <w:sz w:val="32"/>
          <w:szCs w:val="32"/>
          <w:rtl/>
        </w:rPr>
        <w:t xml:space="preserve"> وذلك بالنظر إلى طبيعة نشاطها على انه سبق القول أن حقوق الملكية الصناعية لها نظام قانوني معين يجب أخذه في الاعتبار في حالات التنازل عنها.</w:t>
      </w:r>
      <w:r w:rsidRPr="009F02F3">
        <w:rPr>
          <w:rFonts w:ascii="Simplified Arabic" w:hAnsi="Simplified Arabic" w:cs="Simplified Arabic" w:hint="cs"/>
          <w:b/>
          <w:bCs/>
          <w:sz w:val="32"/>
          <w:szCs w:val="32"/>
          <w:vertAlign w:val="superscript"/>
          <w:rtl/>
        </w:rPr>
        <w:t xml:space="preserve"> (</w:t>
      </w:r>
      <w:r w:rsidRPr="009F02F3">
        <w:rPr>
          <w:rFonts w:ascii="Simplified Arabic" w:hAnsi="Simplified Arabic" w:cs="Simplified Arabic"/>
          <w:b/>
          <w:bCs/>
          <w:sz w:val="32"/>
          <w:szCs w:val="32"/>
          <w:vertAlign w:val="superscript"/>
          <w:rtl/>
        </w:rPr>
        <w:footnoteReference w:id="35"/>
      </w:r>
      <w:r w:rsidRPr="009F02F3">
        <w:rPr>
          <w:rFonts w:ascii="Simplified Arabic" w:hAnsi="Simplified Arabic" w:cs="Simplified Arabic" w:hint="cs"/>
          <w:b/>
          <w:bCs/>
          <w:sz w:val="32"/>
          <w:szCs w:val="32"/>
          <w:vertAlign w:val="superscript"/>
          <w:rtl/>
        </w:rPr>
        <w:t>)</w:t>
      </w:r>
    </w:p>
    <w:p w:rsidR="009F02F3" w:rsidRPr="009F02F3" w:rsidRDefault="009F02F3" w:rsidP="009F02F3">
      <w:pPr>
        <w:bidi/>
        <w:spacing w:line="240" w:lineRule="auto"/>
        <w:ind w:left="-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و</w:t>
      </w:r>
      <w:r w:rsidR="00F74607">
        <w:rPr>
          <w:rFonts w:ascii="Simplified Arabic" w:hAnsi="Simplified Arabic" w:cs="Simplified Arabic" w:hint="cs"/>
          <w:sz w:val="32"/>
          <w:szCs w:val="32"/>
          <w:rtl/>
        </w:rPr>
        <w:t xml:space="preserve"> </w:t>
      </w:r>
      <w:proofErr w:type="gramStart"/>
      <w:r w:rsidRPr="009F02F3">
        <w:rPr>
          <w:rFonts w:ascii="Simplified Arabic" w:hAnsi="Simplified Arabic" w:cs="Simplified Arabic" w:hint="cs"/>
          <w:sz w:val="32"/>
          <w:szCs w:val="32"/>
          <w:rtl/>
        </w:rPr>
        <w:t>يشترط</w:t>
      </w:r>
      <w:proofErr w:type="gramEnd"/>
      <w:r w:rsidRPr="009F02F3">
        <w:rPr>
          <w:rFonts w:ascii="Simplified Arabic" w:hAnsi="Simplified Arabic" w:cs="Simplified Arabic" w:hint="cs"/>
          <w:sz w:val="32"/>
          <w:szCs w:val="32"/>
          <w:rtl/>
        </w:rPr>
        <w:t xml:space="preserve"> لكي تكون العلامة التجارية محلا للحماية القانونية أن تتوفر فيها شروط وهذه الشروط </w:t>
      </w:r>
      <w:r w:rsidR="00F74607" w:rsidRPr="009F02F3">
        <w:rPr>
          <w:rFonts w:ascii="Simplified Arabic" w:hAnsi="Simplified Arabic" w:cs="Simplified Arabic" w:hint="cs"/>
          <w:sz w:val="32"/>
          <w:szCs w:val="32"/>
          <w:rtl/>
        </w:rPr>
        <w:t>هي:</w:t>
      </w:r>
    </w:p>
    <w:p w:rsidR="009F02F3" w:rsidRPr="009F02F3" w:rsidRDefault="009F02F3" w:rsidP="009F02F3">
      <w:pPr>
        <w:bidi/>
        <w:spacing w:line="240" w:lineRule="auto"/>
        <w:ind w:left="-1"/>
        <w:jc w:val="both"/>
        <w:rPr>
          <w:rFonts w:ascii="Simplified Arabic" w:hAnsi="Simplified Arabic" w:cs="Simplified Arabic"/>
          <w:sz w:val="32"/>
          <w:szCs w:val="32"/>
          <w:rtl/>
        </w:rPr>
      </w:pPr>
      <w:r w:rsidRPr="009F02F3">
        <w:rPr>
          <w:rFonts w:ascii="Simplified Arabic" w:hAnsi="Simplified Arabic" w:cs="Simplified Arabic" w:hint="cs"/>
          <w:sz w:val="32"/>
          <w:szCs w:val="32"/>
          <w:rtl/>
        </w:rPr>
        <w:t xml:space="preserve">- </w:t>
      </w:r>
      <w:proofErr w:type="gramStart"/>
      <w:r w:rsidRPr="009F02F3">
        <w:rPr>
          <w:rFonts w:ascii="Simplified Arabic" w:hAnsi="Simplified Arabic" w:cs="Simplified Arabic" w:hint="cs"/>
          <w:sz w:val="32"/>
          <w:szCs w:val="32"/>
          <w:rtl/>
        </w:rPr>
        <w:t>أن</w:t>
      </w:r>
      <w:proofErr w:type="gramEnd"/>
      <w:r w:rsidRPr="009F02F3">
        <w:rPr>
          <w:rFonts w:ascii="Simplified Arabic" w:hAnsi="Simplified Arabic" w:cs="Simplified Arabic" w:hint="cs"/>
          <w:sz w:val="32"/>
          <w:szCs w:val="32"/>
          <w:rtl/>
        </w:rPr>
        <w:t xml:space="preserve"> تكون العلامة التجارية متميزة بحيث تكفل للبضاعة تميزها عن غيرها من البضائع.</w:t>
      </w:r>
    </w:p>
    <w:p w:rsidR="009F02F3" w:rsidRPr="009F02F3" w:rsidRDefault="009F02F3" w:rsidP="009F02F3">
      <w:pPr>
        <w:bidi/>
        <w:spacing w:line="240" w:lineRule="auto"/>
        <w:ind w:left="-1"/>
        <w:jc w:val="both"/>
        <w:rPr>
          <w:rFonts w:ascii="Simplified Arabic" w:hAnsi="Simplified Arabic" w:cs="Simplified Arabic"/>
          <w:sz w:val="32"/>
          <w:szCs w:val="32"/>
          <w:rtl/>
        </w:rPr>
      </w:pPr>
      <w:r w:rsidRPr="009F02F3">
        <w:rPr>
          <w:rFonts w:ascii="Simplified Arabic" w:hAnsi="Simplified Arabic" w:cs="Simplified Arabic" w:hint="cs"/>
          <w:sz w:val="32"/>
          <w:szCs w:val="32"/>
          <w:rtl/>
        </w:rPr>
        <w:t xml:space="preserve">- </w:t>
      </w:r>
      <w:proofErr w:type="gramStart"/>
      <w:r w:rsidRPr="009F02F3">
        <w:rPr>
          <w:rFonts w:ascii="Simplified Arabic" w:hAnsi="Simplified Arabic" w:cs="Simplified Arabic" w:hint="cs"/>
          <w:sz w:val="32"/>
          <w:szCs w:val="32"/>
          <w:rtl/>
        </w:rPr>
        <w:t>أن</w:t>
      </w:r>
      <w:proofErr w:type="gramEnd"/>
      <w:r w:rsidRPr="009F02F3">
        <w:rPr>
          <w:rFonts w:ascii="Simplified Arabic" w:hAnsi="Simplified Arabic" w:cs="Simplified Arabic" w:hint="cs"/>
          <w:sz w:val="32"/>
          <w:szCs w:val="32"/>
          <w:rtl/>
        </w:rPr>
        <w:t xml:space="preserve"> تكون العلامة التجارية جديدة لم يسبق أن استعملها شخص أخر.</w:t>
      </w:r>
    </w:p>
    <w:p w:rsidR="009F02F3" w:rsidRPr="009F02F3" w:rsidRDefault="009F02F3" w:rsidP="009F02F3">
      <w:pPr>
        <w:bidi/>
        <w:spacing w:line="240" w:lineRule="auto"/>
        <w:ind w:left="-1"/>
        <w:jc w:val="both"/>
        <w:rPr>
          <w:rFonts w:ascii="Simplified Arabic" w:hAnsi="Simplified Arabic" w:cs="Simplified Arabic"/>
          <w:sz w:val="32"/>
          <w:szCs w:val="32"/>
          <w:rtl/>
        </w:rPr>
      </w:pPr>
      <w:r w:rsidRPr="009F02F3">
        <w:rPr>
          <w:rFonts w:ascii="Simplified Arabic" w:hAnsi="Simplified Arabic" w:cs="Simplified Arabic" w:hint="cs"/>
          <w:sz w:val="32"/>
          <w:szCs w:val="32"/>
          <w:rtl/>
        </w:rPr>
        <w:t>- أن تكون العلامة مشروعة وغير مخلة بالنظام العام والآداب العامة أو تلك التي تؤدي إلى غش الجمهور أو تشجيع منافسة غير مشروعة ، ولذلك تحضر العلامات التي تخلو من أي ميزة أو ابتكار والتي لا تخرج عن المسميات الفعلية للأشياء.</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36"/>
      </w:r>
      <w:r w:rsidRPr="009F02F3">
        <w:rPr>
          <w:rFonts w:ascii="Simplified Arabic" w:hAnsi="Simplified Arabic" w:cs="Simplified Arabic" w:hint="cs"/>
          <w:b/>
          <w:bCs/>
          <w:sz w:val="32"/>
          <w:szCs w:val="32"/>
          <w:vertAlign w:val="superscript"/>
          <w:rtl/>
        </w:rPr>
        <w:t>)</w:t>
      </w:r>
    </w:p>
    <w:p w:rsidR="009F02F3" w:rsidRPr="005756BF" w:rsidRDefault="009F02F3" w:rsidP="005756BF">
      <w:pPr>
        <w:bidi/>
        <w:spacing w:line="240" w:lineRule="auto"/>
        <w:ind w:left="-1"/>
        <w:jc w:val="both"/>
        <w:rPr>
          <w:rFonts w:ascii="Simplified Arabic" w:hAnsi="Simplified Arabic" w:cs="Simplified Arabic"/>
          <w:sz w:val="32"/>
          <w:szCs w:val="32"/>
        </w:rPr>
      </w:pPr>
      <w:r w:rsidRPr="009F02F3">
        <w:rPr>
          <w:rFonts w:ascii="Simplified Arabic" w:hAnsi="Simplified Arabic" w:cs="Simplified Arabic"/>
          <w:sz w:val="32"/>
          <w:szCs w:val="32"/>
        </w:rPr>
        <w:t xml:space="preserve">    </w:t>
      </w:r>
      <w:r w:rsidRPr="009F02F3">
        <w:rPr>
          <w:rFonts w:ascii="Simplified Arabic" w:hAnsi="Simplified Arabic" w:cs="Simplified Arabic" w:hint="cs"/>
          <w:sz w:val="32"/>
          <w:szCs w:val="32"/>
          <w:rtl/>
        </w:rPr>
        <w:t xml:space="preserve">وينظم حماية العلامة التجارية في الجزائر الأمر رقم 03-06 المؤرخ في 19 </w:t>
      </w:r>
      <w:proofErr w:type="spellStart"/>
      <w:r w:rsidRPr="009F02F3">
        <w:rPr>
          <w:rFonts w:ascii="Simplified Arabic" w:hAnsi="Simplified Arabic" w:cs="Simplified Arabic" w:hint="cs"/>
          <w:sz w:val="32"/>
          <w:szCs w:val="32"/>
          <w:rtl/>
        </w:rPr>
        <w:t>جويلية</w:t>
      </w:r>
      <w:proofErr w:type="spellEnd"/>
      <w:r w:rsidRPr="009F02F3">
        <w:rPr>
          <w:rFonts w:ascii="Simplified Arabic" w:hAnsi="Simplified Arabic" w:cs="Simplified Arabic" w:hint="cs"/>
          <w:sz w:val="32"/>
          <w:szCs w:val="32"/>
          <w:rtl/>
        </w:rPr>
        <w:t xml:space="preserve"> 2003 الخاص بالعلامة التجارية ، وقد منح المشرع الجزائري مدة الحماية المترتبة على </w:t>
      </w:r>
      <w:r w:rsidRPr="009F02F3">
        <w:rPr>
          <w:rFonts w:ascii="Simplified Arabic" w:hAnsi="Simplified Arabic" w:cs="Simplified Arabic" w:hint="cs"/>
          <w:sz w:val="32"/>
          <w:szCs w:val="32"/>
          <w:rtl/>
        </w:rPr>
        <w:lastRenderedPageBreak/>
        <w:t>تسجيل العلامة ب 10 سنوات من تاريخ إيداعها في إدارة تسجيل العلامات التجارية ، وهذا متى استوفى صاحب الشأن الإجراءات المنصوص عليها في العلامات التجارية</w:t>
      </w:r>
      <w:r w:rsidR="005756BF" w:rsidRPr="009F02F3">
        <w:rPr>
          <w:rFonts w:ascii="Simplified Arabic" w:hAnsi="Simplified Arabic" w:cs="Simplified Arabic" w:hint="cs"/>
          <w:b/>
          <w:bCs/>
          <w:sz w:val="32"/>
          <w:szCs w:val="32"/>
          <w:vertAlign w:val="superscript"/>
          <w:rtl/>
        </w:rPr>
        <w:t xml:space="preserve"> </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Pr>
        <w:footnoteReference w:id="37"/>
      </w:r>
      <w:r w:rsidRPr="009F02F3">
        <w:rPr>
          <w:rFonts w:ascii="Simplified Arabic" w:hAnsi="Simplified Arabic" w:cs="Simplified Arabic" w:hint="cs"/>
          <w:b/>
          <w:bCs/>
          <w:sz w:val="32"/>
          <w:szCs w:val="32"/>
          <w:vertAlign w:val="superscript"/>
          <w:rtl/>
        </w:rPr>
        <w:t>)</w:t>
      </w:r>
      <w:r w:rsidR="005756BF">
        <w:rPr>
          <w:rFonts w:ascii="Simplified Arabic" w:hAnsi="Simplified Arabic" w:cs="Simplified Arabic" w:hint="cs"/>
          <w:b/>
          <w:bCs/>
          <w:sz w:val="32"/>
          <w:szCs w:val="32"/>
          <w:rtl/>
        </w:rPr>
        <w:t>.</w:t>
      </w:r>
    </w:p>
    <w:p w:rsidR="009F02F3" w:rsidRPr="009F02F3" w:rsidRDefault="009F02F3" w:rsidP="00EB2C6C">
      <w:pPr>
        <w:numPr>
          <w:ilvl w:val="0"/>
          <w:numId w:val="10"/>
        </w:numPr>
        <w:bidi/>
        <w:spacing w:line="240" w:lineRule="auto"/>
        <w:ind w:left="-1" w:firstLine="0"/>
        <w:contextualSpacing/>
        <w:jc w:val="both"/>
        <w:rPr>
          <w:rFonts w:ascii="Simplified Arabic" w:hAnsi="Simplified Arabic" w:cs="Simplified Arabic"/>
          <w:b/>
          <w:bCs/>
          <w:sz w:val="32"/>
          <w:szCs w:val="32"/>
        </w:rPr>
      </w:pPr>
      <w:proofErr w:type="gramStart"/>
      <w:r w:rsidRPr="009F02F3">
        <w:rPr>
          <w:rFonts w:ascii="Simplified Arabic" w:hAnsi="Simplified Arabic" w:cs="Simplified Arabic" w:hint="cs"/>
          <w:b/>
          <w:bCs/>
          <w:sz w:val="32"/>
          <w:szCs w:val="32"/>
          <w:rtl/>
        </w:rPr>
        <w:t>حقوق</w:t>
      </w:r>
      <w:proofErr w:type="gramEnd"/>
      <w:r w:rsidRPr="009F02F3">
        <w:rPr>
          <w:rFonts w:ascii="Simplified Arabic" w:hAnsi="Simplified Arabic" w:cs="Simplified Arabic" w:hint="cs"/>
          <w:b/>
          <w:bCs/>
          <w:sz w:val="32"/>
          <w:szCs w:val="32"/>
          <w:rtl/>
        </w:rPr>
        <w:t xml:space="preserve"> الملكية الأدبية و</w:t>
      </w:r>
      <w:r w:rsidR="00F74607">
        <w:rPr>
          <w:rFonts w:ascii="Simplified Arabic" w:hAnsi="Simplified Arabic" w:cs="Simplified Arabic" w:hint="cs"/>
          <w:b/>
          <w:bCs/>
          <w:sz w:val="32"/>
          <w:szCs w:val="32"/>
          <w:rtl/>
        </w:rPr>
        <w:t xml:space="preserve"> </w:t>
      </w:r>
      <w:r w:rsidRPr="009F02F3">
        <w:rPr>
          <w:rFonts w:ascii="Simplified Arabic" w:hAnsi="Simplified Arabic" w:cs="Simplified Arabic" w:hint="cs"/>
          <w:b/>
          <w:bCs/>
          <w:sz w:val="32"/>
          <w:szCs w:val="32"/>
          <w:rtl/>
        </w:rPr>
        <w:t>الفنية:</w:t>
      </w:r>
    </w:p>
    <w:p w:rsidR="009F02F3" w:rsidRPr="009F02F3" w:rsidRDefault="009F02F3" w:rsidP="009F02F3">
      <w:pPr>
        <w:tabs>
          <w:tab w:val="left" w:pos="282"/>
        </w:tabs>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proofErr w:type="gramStart"/>
      <w:r w:rsidRPr="009F02F3">
        <w:rPr>
          <w:rFonts w:ascii="Simplified Arabic" w:hAnsi="Simplified Arabic" w:cs="Simplified Arabic" w:hint="cs"/>
          <w:sz w:val="32"/>
          <w:szCs w:val="32"/>
          <w:rtl/>
        </w:rPr>
        <w:t>وتعني</w:t>
      </w:r>
      <w:proofErr w:type="gramEnd"/>
      <w:r w:rsidRPr="009F02F3">
        <w:rPr>
          <w:rFonts w:ascii="Simplified Arabic" w:hAnsi="Simplified Arabic" w:cs="Simplified Arabic" w:hint="cs"/>
          <w:sz w:val="32"/>
          <w:szCs w:val="32"/>
          <w:rtl/>
        </w:rPr>
        <w:t xml:space="preserve"> حقوق المؤلفين والفنانين على إنتاجهم </w:t>
      </w:r>
      <w:r w:rsidR="005756BF" w:rsidRPr="009F02F3">
        <w:rPr>
          <w:rFonts w:ascii="Simplified Arabic" w:hAnsi="Simplified Arabic" w:cs="Simplified Arabic" w:hint="cs"/>
          <w:sz w:val="32"/>
          <w:szCs w:val="32"/>
          <w:rtl/>
        </w:rPr>
        <w:t>الفني،</w:t>
      </w:r>
      <w:r w:rsidRPr="009F02F3">
        <w:rPr>
          <w:rFonts w:ascii="Simplified Arabic" w:hAnsi="Simplified Arabic" w:cs="Simplified Arabic" w:hint="cs"/>
          <w:sz w:val="32"/>
          <w:szCs w:val="32"/>
          <w:rtl/>
        </w:rPr>
        <w:t xml:space="preserve"> وتعتبر حقوق الملكية الأدبية والفنية عنصر بل قد تعتبر من أهم العناصر إذا ما وجدت في المحل </w:t>
      </w:r>
      <w:r w:rsidR="005756BF" w:rsidRPr="009F02F3">
        <w:rPr>
          <w:rFonts w:ascii="Simplified Arabic" w:hAnsi="Simplified Arabic" w:cs="Simplified Arabic" w:hint="cs"/>
          <w:sz w:val="32"/>
          <w:szCs w:val="32"/>
          <w:rtl/>
        </w:rPr>
        <w:t>التجاري،</w:t>
      </w:r>
      <w:r w:rsidRPr="009F02F3">
        <w:rPr>
          <w:rFonts w:ascii="Simplified Arabic" w:hAnsi="Simplified Arabic" w:cs="Simplified Arabic" w:hint="cs"/>
          <w:sz w:val="32"/>
          <w:szCs w:val="32"/>
          <w:rtl/>
        </w:rPr>
        <w:t xml:space="preserve"> كما لو كان المحل التجاري دارا لتوزيع الأشرطة الفنية.</w:t>
      </w:r>
    </w:p>
    <w:p w:rsidR="009F02F3" w:rsidRPr="009F02F3" w:rsidRDefault="009F02F3" w:rsidP="009F02F3">
      <w:pPr>
        <w:tabs>
          <w:tab w:val="left" w:pos="282"/>
        </w:tabs>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proofErr w:type="gramStart"/>
      <w:r w:rsidRPr="009F02F3">
        <w:rPr>
          <w:rFonts w:ascii="Simplified Arabic" w:hAnsi="Simplified Arabic" w:cs="Simplified Arabic" w:hint="cs"/>
          <w:sz w:val="32"/>
          <w:szCs w:val="32"/>
          <w:rtl/>
        </w:rPr>
        <w:t>إذ</w:t>
      </w:r>
      <w:proofErr w:type="gramEnd"/>
      <w:r w:rsidRPr="009F02F3">
        <w:rPr>
          <w:rFonts w:ascii="Simplified Arabic" w:hAnsi="Simplified Arabic" w:cs="Simplified Arabic" w:hint="cs"/>
          <w:sz w:val="32"/>
          <w:szCs w:val="32"/>
          <w:rtl/>
        </w:rPr>
        <w:t xml:space="preserve"> أن التاجر أو مستغل المحل يقوم بشراء حقوق المؤلفين أو الفنانين على إنتاجهم الأدبي أو الفني ولكن قد لا يكون هذا العنصر لازما في بعض الحالات إذ يتوقف الأمر على نوع الاستغلال الذي يقوم به التاجر</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38"/>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hint="cs"/>
          <w:sz w:val="32"/>
          <w:szCs w:val="32"/>
          <w:rtl/>
        </w:rPr>
        <w:t>.</w:t>
      </w:r>
    </w:p>
    <w:p w:rsidR="009F02F3" w:rsidRPr="009F02F3" w:rsidRDefault="009F02F3" w:rsidP="00EB2C6C">
      <w:pPr>
        <w:numPr>
          <w:ilvl w:val="0"/>
          <w:numId w:val="10"/>
        </w:numPr>
        <w:bidi/>
        <w:spacing w:line="240" w:lineRule="auto"/>
        <w:ind w:left="-1" w:firstLine="0"/>
        <w:contextualSpacing/>
        <w:jc w:val="both"/>
        <w:rPr>
          <w:rFonts w:ascii="Simplified Arabic" w:hAnsi="Simplified Arabic" w:cs="Simplified Arabic"/>
          <w:b/>
          <w:bCs/>
          <w:sz w:val="32"/>
          <w:szCs w:val="32"/>
        </w:rPr>
      </w:pPr>
      <w:r w:rsidRPr="009F02F3">
        <w:rPr>
          <w:rFonts w:ascii="Simplified Arabic" w:hAnsi="Simplified Arabic" w:cs="Simplified Arabic" w:hint="cs"/>
          <w:b/>
          <w:bCs/>
          <w:sz w:val="32"/>
          <w:szCs w:val="32"/>
          <w:rtl/>
        </w:rPr>
        <w:t>الرسوم و</w:t>
      </w:r>
      <w:r w:rsidR="00F74607">
        <w:rPr>
          <w:rFonts w:ascii="Simplified Arabic" w:hAnsi="Simplified Arabic" w:cs="Simplified Arabic" w:hint="cs"/>
          <w:b/>
          <w:bCs/>
          <w:sz w:val="32"/>
          <w:szCs w:val="32"/>
          <w:rtl/>
        </w:rPr>
        <w:t xml:space="preserve"> </w:t>
      </w:r>
      <w:r w:rsidRPr="009F02F3">
        <w:rPr>
          <w:rFonts w:ascii="Simplified Arabic" w:hAnsi="Simplified Arabic" w:cs="Simplified Arabic" w:hint="cs"/>
          <w:b/>
          <w:bCs/>
          <w:sz w:val="32"/>
          <w:szCs w:val="32"/>
          <w:rtl/>
        </w:rPr>
        <w:t>النماذج الصناعية:</w:t>
      </w:r>
    </w:p>
    <w:p w:rsidR="009F02F3" w:rsidRPr="005756BF" w:rsidRDefault="009F02F3" w:rsidP="005756BF">
      <w:pPr>
        <w:tabs>
          <w:tab w:val="left" w:pos="282"/>
        </w:tabs>
        <w:bidi/>
        <w:spacing w:line="240" w:lineRule="auto"/>
        <w:ind w:hanging="1"/>
        <w:jc w:val="both"/>
        <w:rPr>
          <w:rFonts w:ascii="Simplified Arabic" w:hAnsi="Simplified Arabic" w:cs="Simplified Arabic"/>
          <w:sz w:val="32"/>
          <w:szCs w:val="32"/>
          <w:rtl/>
        </w:rPr>
      </w:pPr>
      <w:r w:rsidRPr="009F02F3">
        <w:rPr>
          <w:rFonts w:ascii="Simplified Arabic" w:hAnsi="Simplified Arabic" w:cs="Simplified Arabic"/>
          <w:sz w:val="32"/>
          <w:szCs w:val="32"/>
        </w:rPr>
        <w:t xml:space="preserve">  </w:t>
      </w:r>
      <w:proofErr w:type="gramStart"/>
      <w:r w:rsidRPr="009F02F3">
        <w:rPr>
          <w:rFonts w:ascii="Simplified Arabic" w:hAnsi="Simplified Arabic" w:cs="Simplified Arabic" w:hint="cs"/>
          <w:sz w:val="32"/>
          <w:szCs w:val="32"/>
          <w:rtl/>
        </w:rPr>
        <w:t>الرسم</w:t>
      </w:r>
      <w:proofErr w:type="gramEnd"/>
      <w:r w:rsidRPr="009F02F3">
        <w:rPr>
          <w:rFonts w:ascii="Simplified Arabic" w:hAnsi="Simplified Arabic" w:cs="Simplified Arabic" w:hint="cs"/>
          <w:sz w:val="32"/>
          <w:szCs w:val="32"/>
          <w:rtl/>
        </w:rPr>
        <w:t xml:space="preserve"> أو التصميم هو أي ترتيب للخطوط أو شكل جسم بألوان أو بغير ألوان يضفي على السلعة التي يوضع عليها طابعا خاصا يميزها على غيرها من السلع المماثلة</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39"/>
      </w:r>
      <w:r w:rsidRPr="009F02F3">
        <w:rPr>
          <w:rFonts w:ascii="Simplified Arabic" w:hAnsi="Simplified Arabic" w:cs="Simplified Arabic" w:hint="cs"/>
          <w:b/>
          <w:bCs/>
          <w:sz w:val="32"/>
          <w:szCs w:val="32"/>
          <w:vertAlign w:val="superscript"/>
          <w:rtl/>
        </w:rPr>
        <w:t>)</w:t>
      </w:r>
      <w:r w:rsidR="00F74607">
        <w:rPr>
          <w:rFonts w:ascii="Simplified Arabic" w:hAnsi="Simplified Arabic" w:cs="Simplified Arabic" w:hint="cs"/>
          <w:sz w:val="32"/>
          <w:szCs w:val="32"/>
          <w:rtl/>
        </w:rPr>
        <w:t>. ومن أمثلة</w:t>
      </w:r>
      <w:r w:rsidRPr="009F02F3">
        <w:rPr>
          <w:rFonts w:ascii="Simplified Arabic" w:hAnsi="Simplified Arabic" w:cs="Simplified Arabic" w:hint="cs"/>
          <w:sz w:val="32"/>
          <w:szCs w:val="32"/>
          <w:rtl/>
        </w:rPr>
        <w:t xml:space="preserve"> الرسوم تلك التي ترسم على الأقمشة أو المنتجات المعدنية أو المصنوعات عامة، توحي في ذهن من يراها طابع معين بموجبه يميز السلعة المرسوم عليها ، فيقبل عليه أو يعرض عنها كنماذج الأزياء وهياكل السيارات والأحذية ولعب الأطفال و</w:t>
      </w:r>
      <w:r w:rsidR="00F74607">
        <w:rPr>
          <w:rFonts w:ascii="Simplified Arabic" w:hAnsi="Simplified Arabic" w:cs="Simplified Arabic" w:hint="cs"/>
          <w:sz w:val="32"/>
          <w:szCs w:val="32"/>
          <w:rtl/>
        </w:rPr>
        <w:t xml:space="preserve"> </w:t>
      </w:r>
      <w:proofErr w:type="spellStart"/>
      <w:r w:rsidRPr="009F02F3">
        <w:rPr>
          <w:rFonts w:ascii="Simplified Arabic" w:hAnsi="Simplified Arabic" w:cs="Simplified Arabic" w:hint="cs"/>
          <w:sz w:val="32"/>
          <w:szCs w:val="32"/>
          <w:rtl/>
        </w:rPr>
        <w:t>غلافات</w:t>
      </w:r>
      <w:proofErr w:type="spellEnd"/>
      <w:r w:rsidRPr="009F02F3">
        <w:rPr>
          <w:rFonts w:ascii="Simplified Arabic" w:hAnsi="Simplified Arabic" w:cs="Simplified Arabic" w:hint="cs"/>
          <w:sz w:val="32"/>
          <w:szCs w:val="32"/>
          <w:rtl/>
        </w:rPr>
        <w:t xml:space="preserve"> بعض المنتجات كزجاجات الكوكاكولا والعطور</w:t>
      </w:r>
      <w:r w:rsidR="005756BF" w:rsidRPr="009F02F3">
        <w:rPr>
          <w:rFonts w:ascii="Simplified Arabic" w:hAnsi="Simplified Arabic" w:cs="Simplified Arabic" w:hint="cs"/>
          <w:b/>
          <w:bCs/>
          <w:sz w:val="32"/>
          <w:szCs w:val="32"/>
          <w:vertAlign w:val="superscript"/>
          <w:rtl/>
        </w:rPr>
        <w:t xml:space="preserve"> </w:t>
      </w:r>
      <w:r w:rsidRPr="009F02F3">
        <w:rPr>
          <w:rFonts w:ascii="Simplified Arabic" w:hAnsi="Simplified Arabic" w:cs="Simplified Arabic" w:hint="cs"/>
          <w:b/>
          <w:bCs/>
          <w:sz w:val="32"/>
          <w:szCs w:val="32"/>
          <w:vertAlign w:val="superscript"/>
          <w:rtl/>
        </w:rPr>
        <w:t>(</w:t>
      </w:r>
      <w:r w:rsidRPr="009F02F3">
        <w:rPr>
          <w:rFonts w:ascii="Simplified Arabic" w:hAnsi="Simplified Arabic" w:cs="Simplified Arabic"/>
          <w:b/>
          <w:bCs/>
          <w:sz w:val="32"/>
          <w:szCs w:val="32"/>
          <w:vertAlign w:val="superscript"/>
          <w:rtl/>
        </w:rPr>
        <w:footnoteReference w:id="40"/>
      </w:r>
      <w:r w:rsidRPr="009F02F3">
        <w:rPr>
          <w:rFonts w:ascii="Simplified Arabic" w:hAnsi="Simplified Arabic" w:cs="Simplified Arabic" w:hint="cs"/>
          <w:b/>
          <w:bCs/>
          <w:sz w:val="32"/>
          <w:szCs w:val="32"/>
          <w:vertAlign w:val="superscript"/>
          <w:rtl/>
        </w:rPr>
        <w:t>)</w:t>
      </w:r>
      <w:r w:rsidR="005756BF">
        <w:rPr>
          <w:rFonts w:ascii="Simplified Arabic" w:hAnsi="Simplified Arabic" w:cs="Simplified Arabic" w:hint="cs"/>
          <w:sz w:val="32"/>
          <w:szCs w:val="32"/>
          <w:rtl/>
        </w:rPr>
        <w:t>.</w:t>
      </w:r>
    </w:p>
    <w:p w:rsidR="009F02F3" w:rsidRPr="009F02F3" w:rsidRDefault="009F02F3" w:rsidP="009F02F3">
      <w:pPr>
        <w:bidi/>
        <w:spacing w:line="240" w:lineRule="auto"/>
        <w:ind w:hanging="1"/>
        <w:jc w:val="both"/>
        <w:rPr>
          <w:rFonts w:ascii="Simplified Arabic" w:hAnsi="Simplified Arabic" w:cs="Simplified Arabic"/>
          <w:sz w:val="32"/>
          <w:szCs w:val="32"/>
          <w:rtl/>
          <w:lang w:val="en-US" w:bidi="ar-DZ"/>
        </w:rPr>
      </w:pPr>
      <w:r w:rsidRPr="009F02F3">
        <w:rPr>
          <w:rFonts w:ascii="Simplified Arabic" w:hAnsi="Simplified Arabic" w:cs="Simplified Arabic"/>
          <w:sz w:val="32"/>
          <w:szCs w:val="32"/>
          <w:lang w:val="en-US" w:bidi="ar-DZ"/>
        </w:rPr>
        <w:t xml:space="preserve">  </w:t>
      </w:r>
      <w:r w:rsidRPr="009F02F3">
        <w:rPr>
          <w:rFonts w:ascii="Simplified Arabic" w:hAnsi="Simplified Arabic" w:cs="Simplified Arabic" w:hint="cs"/>
          <w:sz w:val="32"/>
          <w:szCs w:val="32"/>
          <w:rtl/>
          <w:lang w:val="en-US" w:bidi="ar-DZ"/>
        </w:rPr>
        <w:t>إن</w:t>
      </w:r>
      <w:r w:rsidRPr="009F02F3">
        <w:rPr>
          <w:rFonts w:ascii="Simplified Arabic" w:hAnsi="Simplified Arabic" w:cs="Simplified Arabic"/>
          <w:sz w:val="32"/>
          <w:szCs w:val="32"/>
          <w:rtl/>
          <w:lang w:val="en-US" w:bidi="ar-DZ"/>
        </w:rPr>
        <w:t xml:space="preserve"> كل من براءة الاختراع والرسوم والنماذج الصناعية هي عناصر معنوية في المحل التجاري ولها قيمة مادية كما يمكن التصرف فيها مستقلة عن المحل التجاري وتحقيقها لحماية هده الحقوق صدر </w:t>
      </w:r>
      <w:r w:rsidRPr="009F02F3">
        <w:rPr>
          <w:rFonts w:ascii="Simplified Arabic" w:hAnsi="Simplified Arabic" w:cs="Simplified Arabic" w:hint="cs"/>
          <w:sz w:val="32"/>
          <w:szCs w:val="32"/>
          <w:rtl/>
          <w:lang w:val="en-US" w:bidi="ar-DZ"/>
        </w:rPr>
        <w:t>الأمر</w:t>
      </w:r>
      <w:r w:rsidRPr="009F02F3">
        <w:rPr>
          <w:rFonts w:ascii="Simplified Arabic" w:hAnsi="Simplified Arabic" w:cs="Simplified Arabic"/>
          <w:sz w:val="32"/>
          <w:szCs w:val="32"/>
          <w:rtl/>
          <w:lang w:val="en-US" w:bidi="ar-DZ"/>
        </w:rPr>
        <w:t xml:space="preserve"> 66/86 المؤرخ في 28 </w:t>
      </w:r>
      <w:proofErr w:type="spellStart"/>
      <w:r w:rsidRPr="009F02F3">
        <w:rPr>
          <w:rFonts w:ascii="Simplified Arabic" w:hAnsi="Simplified Arabic" w:cs="Simplified Arabic"/>
          <w:sz w:val="32"/>
          <w:szCs w:val="32"/>
          <w:rtl/>
          <w:lang w:val="en-US" w:bidi="ar-DZ"/>
        </w:rPr>
        <w:t>افريل</w:t>
      </w:r>
      <w:proofErr w:type="spellEnd"/>
      <w:r w:rsidRPr="009F02F3">
        <w:rPr>
          <w:rFonts w:ascii="Simplified Arabic" w:hAnsi="Simplified Arabic" w:cs="Simplified Arabic"/>
          <w:sz w:val="32"/>
          <w:szCs w:val="32"/>
          <w:rtl/>
          <w:lang w:val="en-US" w:bidi="ar-DZ"/>
        </w:rPr>
        <w:t xml:space="preserve"> 1966 الخاص بالرسوم </w:t>
      </w:r>
      <w:r w:rsidRPr="009F02F3">
        <w:rPr>
          <w:rFonts w:ascii="Simplified Arabic" w:hAnsi="Simplified Arabic" w:cs="Simplified Arabic"/>
          <w:sz w:val="32"/>
          <w:szCs w:val="32"/>
          <w:rtl/>
          <w:lang w:val="en-US" w:bidi="ar-DZ"/>
        </w:rPr>
        <w:lastRenderedPageBreak/>
        <w:t xml:space="preserve">والنماذج الصناعية ، وجعل المشرع الجزائري حمايتها مقررة لمدة 10 سنوات </w:t>
      </w:r>
      <w:r w:rsidRPr="009F02F3">
        <w:rPr>
          <w:rFonts w:ascii="Simplified Arabic" w:hAnsi="Simplified Arabic" w:cs="Simplified Arabic" w:hint="cs"/>
          <w:sz w:val="32"/>
          <w:szCs w:val="32"/>
          <w:rtl/>
          <w:lang w:val="en-US" w:bidi="ar-DZ"/>
        </w:rPr>
        <w:t>ابتداء</w:t>
      </w:r>
      <w:r w:rsidRPr="009F02F3">
        <w:rPr>
          <w:rFonts w:ascii="Simplified Arabic" w:hAnsi="Simplified Arabic" w:cs="Simplified Arabic"/>
          <w:sz w:val="32"/>
          <w:szCs w:val="32"/>
          <w:rtl/>
          <w:lang w:val="en-US" w:bidi="ar-DZ"/>
        </w:rPr>
        <w:t xml:space="preserve"> من تاريخ </w:t>
      </w:r>
      <w:r w:rsidRPr="009F02F3">
        <w:rPr>
          <w:rFonts w:ascii="Simplified Arabic" w:hAnsi="Simplified Arabic" w:cs="Simplified Arabic" w:hint="cs"/>
          <w:sz w:val="32"/>
          <w:szCs w:val="32"/>
          <w:rtl/>
          <w:lang w:val="en-US" w:bidi="ar-DZ"/>
        </w:rPr>
        <w:t>الإيداع</w:t>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b/>
          <w:bCs/>
          <w:sz w:val="32"/>
          <w:szCs w:val="32"/>
          <w:vertAlign w:val="superscript"/>
          <w:rtl/>
          <w:lang w:val="en-US" w:bidi="ar-DZ"/>
        </w:rPr>
        <w:footnoteReference w:id="41"/>
      </w:r>
      <w:r w:rsidRPr="009F02F3">
        <w:rPr>
          <w:rFonts w:ascii="Simplified Arabic" w:hAnsi="Simplified Arabic" w:cs="Simplified Arabic" w:hint="cs"/>
          <w:b/>
          <w:bCs/>
          <w:sz w:val="32"/>
          <w:szCs w:val="32"/>
          <w:vertAlign w:val="superscript"/>
          <w:rtl/>
          <w:lang w:val="en-US" w:bidi="ar-DZ"/>
        </w:rPr>
        <w:t>)</w:t>
      </w:r>
      <w:r w:rsidR="00CA08D1" w:rsidRPr="00CA08D1">
        <w:rPr>
          <w:rFonts w:ascii="Simplified Arabic" w:hAnsi="Simplified Arabic" w:cs="Simplified Arabic" w:hint="cs"/>
          <w:b/>
          <w:bCs/>
          <w:sz w:val="32"/>
          <w:szCs w:val="32"/>
          <w:vertAlign w:val="subscript"/>
          <w:rtl/>
          <w:lang w:val="en-US" w:bidi="ar-DZ"/>
        </w:rPr>
        <w:t>.</w:t>
      </w:r>
    </w:p>
    <w:p w:rsidR="009F02F3" w:rsidRPr="009F02F3" w:rsidRDefault="009F02F3" w:rsidP="009F02F3">
      <w:pPr>
        <w:bidi/>
        <w:spacing w:line="240" w:lineRule="auto"/>
        <w:rPr>
          <w:rFonts w:ascii="Simplified Arabic" w:hAnsi="Simplified Arabic" w:cs="Simplified Arabic"/>
          <w:b/>
          <w:bCs/>
          <w:sz w:val="32"/>
          <w:szCs w:val="32"/>
          <w:rtl/>
          <w:lang w:val="en-US" w:bidi="ar-DZ"/>
        </w:rPr>
      </w:pPr>
      <w:r w:rsidRPr="009F02F3">
        <w:rPr>
          <w:rFonts w:ascii="Simplified Arabic" w:hAnsi="Simplified Arabic" w:cs="Simplified Arabic"/>
          <w:b/>
          <w:bCs/>
          <w:sz w:val="32"/>
          <w:szCs w:val="32"/>
          <w:rtl/>
          <w:lang w:val="en-US" w:bidi="ar-DZ"/>
        </w:rPr>
        <w:t xml:space="preserve">المطلب </w:t>
      </w:r>
      <w:r w:rsidR="005756BF" w:rsidRPr="009F02F3">
        <w:rPr>
          <w:rFonts w:ascii="Simplified Arabic" w:hAnsi="Simplified Arabic" w:cs="Simplified Arabic" w:hint="cs"/>
          <w:b/>
          <w:bCs/>
          <w:sz w:val="32"/>
          <w:szCs w:val="32"/>
          <w:rtl/>
          <w:lang w:val="en-US" w:bidi="ar-DZ"/>
        </w:rPr>
        <w:t>الثاني:</w:t>
      </w:r>
      <w:r w:rsidRPr="009F02F3">
        <w:rPr>
          <w:rFonts w:ascii="Simplified Arabic" w:hAnsi="Simplified Arabic" w:cs="Simplified Arabic"/>
          <w:b/>
          <w:bCs/>
          <w:sz w:val="32"/>
          <w:szCs w:val="32"/>
          <w:rtl/>
          <w:lang w:val="en-US" w:bidi="ar-DZ"/>
        </w:rPr>
        <w:t xml:space="preserve"> طبيعة المحل التجاري </w:t>
      </w:r>
      <w:proofErr w:type="gramStart"/>
      <w:r w:rsidR="005756BF" w:rsidRPr="009F02F3">
        <w:rPr>
          <w:rFonts w:ascii="Simplified Arabic" w:hAnsi="Simplified Arabic" w:cs="Simplified Arabic" w:hint="cs"/>
          <w:b/>
          <w:bCs/>
          <w:sz w:val="32"/>
          <w:szCs w:val="32"/>
          <w:rtl/>
          <w:lang w:val="en-US" w:bidi="ar-DZ"/>
        </w:rPr>
        <w:t>وخصائصه</w:t>
      </w:r>
      <w:proofErr w:type="gramEnd"/>
      <w:r w:rsidR="005756BF" w:rsidRPr="009F02F3">
        <w:rPr>
          <w:rFonts w:ascii="Simplified Arabic" w:hAnsi="Simplified Arabic" w:cs="Simplified Arabic" w:hint="cs"/>
          <w:b/>
          <w:bCs/>
          <w:sz w:val="32"/>
          <w:szCs w:val="32"/>
          <w:rtl/>
          <w:lang w:val="en-US" w:bidi="ar-DZ"/>
        </w:rPr>
        <w:t>.</w:t>
      </w:r>
      <w:r w:rsidRPr="009F02F3">
        <w:rPr>
          <w:rFonts w:ascii="Simplified Arabic" w:hAnsi="Simplified Arabic" w:cs="Simplified Arabic"/>
          <w:b/>
          <w:bCs/>
          <w:sz w:val="32"/>
          <w:szCs w:val="32"/>
          <w:rtl/>
          <w:lang w:val="en-US" w:bidi="ar-DZ"/>
        </w:rPr>
        <w:t xml:space="preserve"> </w:t>
      </w:r>
    </w:p>
    <w:p w:rsidR="009F02F3" w:rsidRPr="009F02F3" w:rsidRDefault="009F02F3" w:rsidP="009F02F3">
      <w:pPr>
        <w:bidi/>
        <w:spacing w:line="240" w:lineRule="auto"/>
        <w:ind w:hanging="1"/>
        <w:jc w:val="both"/>
        <w:rPr>
          <w:rFonts w:ascii="Simplified Arabic" w:hAnsi="Simplified Arabic" w:cs="Simplified Arabic"/>
          <w:sz w:val="32"/>
          <w:szCs w:val="32"/>
          <w:rtl/>
          <w:lang w:val="en-US" w:bidi="ar-DZ"/>
        </w:rPr>
      </w:pPr>
      <w:r w:rsidRPr="009F02F3">
        <w:rPr>
          <w:rFonts w:ascii="Simplified Arabic" w:hAnsi="Simplified Arabic" w:cs="Simplified Arabic"/>
          <w:sz w:val="32"/>
          <w:szCs w:val="32"/>
          <w:lang w:val="en-US" w:bidi="ar-DZ"/>
        </w:rPr>
        <w:t xml:space="preserve">  </w:t>
      </w:r>
      <w:proofErr w:type="gramStart"/>
      <w:r w:rsidRPr="009F02F3">
        <w:rPr>
          <w:rFonts w:ascii="Simplified Arabic" w:hAnsi="Simplified Arabic" w:cs="Simplified Arabic"/>
          <w:sz w:val="32"/>
          <w:szCs w:val="32"/>
          <w:rtl/>
          <w:lang w:val="en-US" w:bidi="ar-DZ"/>
        </w:rPr>
        <w:t>من</w:t>
      </w:r>
      <w:proofErr w:type="gramEnd"/>
      <w:r w:rsidRPr="009F02F3">
        <w:rPr>
          <w:rFonts w:ascii="Simplified Arabic" w:hAnsi="Simplified Arabic" w:cs="Simplified Arabic"/>
          <w:sz w:val="32"/>
          <w:szCs w:val="32"/>
          <w:rtl/>
          <w:lang w:val="en-US" w:bidi="ar-DZ"/>
        </w:rPr>
        <w:t xml:space="preserve"> خلال المطلب سنتناول الطبيعة القانونية للمحل </w:t>
      </w:r>
      <w:r w:rsidR="00CA08D1" w:rsidRPr="009F02F3">
        <w:rPr>
          <w:rFonts w:ascii="Simplified Arabic" w:hAnsi="Simplified Arabic" w:cs="Simplified Arabic" w:hint="cs"/>
          <w:sz w:val="32"/>
          <w:szCs w:val="32"/>
          <w:rtl/>
          <w:lang w:val="en-US" w:bidi="ar-DZ"/>
        </w:rPr>
        <w:t>التجاري،</w:t>
      </w:r>
      <w:r w:rsidR="00CA08D1">
        <w:rPr>
          <w:rFonts w:ascii="Simplified Arabic" w:hAnsi="Simplified Arabic" w:cs="Simplified Arabic" w:hint="cs"/>
          <w:sz w:val="32"/>
          <w:szCs w:val="32"/>
          <w:rtl/>
          <w:lang w:val="en-US" w:bidi="ar-DZ"/>
        </w:rPr>
        <w:t xml:space="preserve"> </w:t>
      </w:r>
      <w:r w:rsidRPr="009F02F3">
        <w:rPr>
          <w:rFonts w:ascii="Simplified Arabic" w:hAnsi="Simplified Arabic" w:cs="Simplified Arabic"/>
          <w:sz w:val="32"/>
          <w:szCs w:val="32"/>
          <w:rtl/>
          <w:lang w:val="en-US" w:bidi="ar-DZ"/>
        </w:rPr>
        <w:t xml:space="preserve">والذي </w:t>
      </w:r>
      <w:r w:rsidRPr="009F02F3">
        <w:rPr>
          <w:rFonts w:ascii="Simplified Arabic" w:hAnsi="Simplified Arabic" w:cs="Simplified Arabic" w:hint="cs"/>
          <w:sz w:val="32"/>
          <w:szCs w:val="32"/>
          <w:rtl/>
          <w:lang w:val="en-US" w:bidi="ar-DZ"/>
        </w:rPr>
        <w:t>أثار</w:t>
      </w:r>
      <w:r w:rsidRPr="009F02F3">
        <w:rPr>
          <w:rFonts w:ascii="Simplified Arabic" w:hAnsi="Simplified Arabic" w:cs="Simplified Arabic"/>
          <w:sz w:val="32"/>
          <w:szCs w:val="32"/>
          <w:rtl/>
          <w:lang w:val="en-US" w:bidi="ar-DZ"/>
        </w:rPr>
        <w:t xml:space="preserve"> جدلا فقهيا حيث اخلف الفقه في تكييف الطبيعة القانونية للمحل التجاري وهذا ما سنتناوله كفرع </w:t>
      </w:r>
      <w:r w:rsidRPr="009F02F3">
        <w:rPr>
          <w:rFonts w:ascii="Simplified Arabic" w:hAnsi="Simplified Arabic" w:cs="Simplified Arabic" w:hint="cs"/>
          <w:sz w:val="32"/>
          <w:szCs w:val="32"/>
          <w:rtl/>
          <w:lang w:val="en-US" w:bidi="ar-DZ"/>
        </w:rPr>
        <w:t>أول</w:t>
      </w:r>
      <w:r w:rsidRPr="009F02F3">
        <w:rPr>
          <w:rFonts w:ascii="Simplified Arabic" w:hAnsi="Simplified Arabic" w:cs="Simplified Arabic"/>
          <w:sz w:val="32"/>
          <w:szCs w:val="32"/>
          <w:rtl/>
          <w:lang w:val="en-US" w:bidi="ar-DZ"/>
        </w:rPr>
        <w:t>،</w:t>
      </w:r>
      <w:r w:rsidR="00CA08D1">
        <w:rPr>
          <w:rFonts w:ascii="Simplified Arabic" w:hAnsi="Simplified Arabic" w:cs="Simplified Arabic" w:hint="cs"/>
          <w:sz w:val="32"/>
          <w:szCs w:val="32"/>
          <w:rtl/>
          <w:lang w:val="en-US" w:bidi="ar-DZ"/>
        </w:rPr>
        <w:t xml:space="preserve"> </w:t>
      </w:r>
      <w:r w:rsidRPr="009F02F3">
        <w:rPr>
          <w:rFonts w:ascii="Simplified Arabic" w:hAnsi="Simplified Arabic" w:cs="Simplified Arabic"/>
          <w:sz w:val="32"/>
          <w:szCs w:val="32"/>
          <w:rtl/>
          <w:lang w:val="en-US" w:bidi="ar-DZ"/>
        </w:rPr>
        <w:t xml:space="preserve">ثم نتطرق </w:t>
      </w:r>
      <w:r w:rsidRPr="009F02F3">
        <w:rPr>
          <w:rFonts w:ascii="Simplified Arabic" w:hAnsi="Simplified Arabic" w:cs="Simplified Arabic" w:hint="cs"/>
          <w:sz w:val="32"/>
          <w:szCs w:val="32"/>
          <w:rtl/>
          <w:lang w:val="en-US" w:bidi="ar-DZ"/>
        </w:rPr>
        <w:t>إلى</w:t>
      </w:r>
      <w:r w:rsidRPr="009F02F3">
        <w:rPr>
          <w:rFonts w:ascii="Simplified Arabic" w:hAnsi="Simplified Arabic" w:cs="Simplified Arabic"/>
          <w:sz w:val="32"/>
          <w:szCs w:val="32"/>
          <w:rtl/>
          <w:lang w:val="en-US" w:bidi="ar-DZ"/>
        </w:rPr>
        <w:t xml:space="preserve"> خصائص المحل التجاري كفرع ثاني</w:t>
      </w:r>
      <w:r w:rsidRPr="009F02F3">
        <w:rPr>
          <w:rFonts w:ascii="Simplified Arabic" w:hAnsi="Simplified Arabic" w:cs="Simplified Arabic" w:hint="cs"/>
          <w:sz w:val="32"/>
          <w:szCs w:val="32"/>
          <w:rtl/>
          <w:lang w:val="en-US" w:bidi="ar-DZ"/>
        </w:rPr>
        <w:t>.</w:t>
      </w:r>
    </w:p>
    <w:p w:rsidR="009F02F3" w:rsidRPr="009F02F3" w:rsidRDefault="009F02F3" w:rsidP="009F02F3">
      <w:pPr>
        <w:bidi/>
        <w:spacing w:line="240" w:lineRule="auto"/>
        <w:rPr>
          <w:rFonts w:ascii="Simplified Arabic" w:hAnsi="Simplified Arabic" w:cs="Simplified Arabic"/>
          <w:b/>
          <w:bCs/>
          <w:sz w:val="32"/>
          <w:szCs w:val="32"/>
          <w:rtl/>
          <w:lang w:val="en-US" w:bidi="ar-DZ"/>
        </w:rPr>
      </w:pPr>
      <w:proofErr w:type="gramStart"/>
      <w:r w:rsidRPr="009F02F3">
        <w:rPr>
          <w:rFonts w:ascii="Simplified Arabic" w:hAnsi="Simplified Arabic" w:cs="Simplified Arabic"/>
          <w:b/>
          <w:bCs/>
          <w:sz w:val="32"/>
          <w:szCs w:val="32"/>
          <w:rtl/>
          <w:lang w:val="en-US" w:bidi="ar-DZ"/>
        </w:rPr>
        <w:t>الفرع</w:t>
      </w:r>
      <w:proofErr w:type="gramEnd"/>
      <w:r w:rsidRPr="009F02F3">
        <w:rPr>
          <w:rFonts w:ascii="Simplified Arabic" w:hAnsi="Simplified Arabic" w:cs="Simplified Arabic"/>
          <w:b/>
          <w:bCs/>
          <w:sz w:val="32"/>
          <w:szCs w:val="32"/>
          <w:rtl/>
          <w:lang w:val="en-US" w:bidi="ar-DZ"/>
        </w:rPr>
        <w:t xml:space="preserve"> </w:t>
      </w:r>
      <w:r w:rsidR="005756BF" w:rsidRPr="009F02F3">
        <w:rPr>
          <w:rFonts w:ascii="Simplified Arabic" w:hAnsi="Simplified Arabic" w:cs="Simplified Arabic" w:hint="cs"/>
          <w:b/>
          <w:bCs/>
          <w:sz w:val="32"/>
          <w:szCs w:val="32"/>
          <w:rtl/>
          <w:lang w:val="en-US" w:bidi="ar-DZ"/>
        </w:rPr>
        <w:t>الأول:</w:t>
      </w:r>
      <w:r w:rsidRPr="009F02F3">
        <w:rPr>
          <w:rFonts w:ascii="Simplified Arabic" w:hAnsi="Simplified Arabic" w:cs="Simplified Arabic"/>
          <w:b/>
          <w:bCs/>
          <w:sz w:val="32"/>
          <w:szCs w:val="32"/>
          <w:rtl/>
          <w:lang w:val="en-US" w:bidi="ar-DZ"/>
        </w:rPr>
        <w:t xml:space="preserve"> الطبيعة القانونية للمحل التجاري </w:t>
      </w:r>
    </w:p>
    <w:p w:rsidR="009F02F3" w:rsidRPr="009F02F3" w:rsidRDefault="009F02F3" w:rsidP="009F02F3">
      <w:pPr>
        <w:bidi/>
        <w:spacing w:line="240" w:lineRule="auto"/>
        <w:jc w:val="both"/>
        <w:rPr>
          <w:rFonts w:ascii="Simplified Arabic" w:hAnsi="Simplified Arabic" w:cs="Simplified Arabic"/>
          <w:sz w:val="32"/>
          <w:szCs w:val="32"/>
          <w:rtl/>
          <w:lang w:val="en-US" w:bidi="ar-DZ"/>
        </w:rPr>
      </w:pPr>
      <w:r w:rsidRPr="009F02F3">
        <w:rPr>
          <w:rFonts w:ascii="Simplified Arabic" w:hAnsi="Simplified Arabic" w:cs="Simplified Arabic"/>
          <w:sz w:val="32"/>
          <w:szCs w:val="32"/>
          <w:lang w:val="en-US" w:bidi="ar-DZ"/>
        </w:rPr>
        <w:t xml:space="preserve">  </w:t>
      </w:r>
      <w:proofErr w:type="gramStart"/>
      <w:r w:rsidRPr="009F02F3">
        <w:rPr>
          <w:rFonts w:ascii="Simplified Arabic" w:hAnsi="Simplified Arabic" w:cs="Simplified Arabic"/>
          <w:sz w:val="32"/>
          <w:szCs w:val="32"/>
          <w:rtl/>
          <w:lang w:val="en-US" w:bidi="ar-DZ"/>
        </w:rPr>
        <w:t>كان</w:t>
      </w:r>
      <w:proofErr w:type="gramEnd"/>
      <w:r w:rsidRPr="009F02F3">
        <w:rPr>
          <w:rFonts w:ascii="Simplified Arabic" w:hAnsi="Simplified Arabic" w:cs="Simplified Arabic"/>
          <w:sz w:val="32"/>
          <w:szCs w:val="32"/>
          <w:rtl/>
          <w:lang w:val="en-US" w:bidi="ar-DZ"/>
        </w:rPr>
        <w:t xml:space="preserve"> المحل التجاري منذ ظهوره موضع جدل فقهي سواء فيما يتعلق ب</w:t>
      </w:r>
      <w:r w:rsidRPr="009F02F3">
        <w:rPr>
          <w:rFonts w:ascii="Simplified Arabic" w:hAnsi="Simplified Arabic" w:cs="Simplified Arabic" w:hint="cs"/>
          <w:sz w:val="32"/>
          <w:szCs w:val="32"/>
          <w:rtl/>
          <w:lang w:val="en-US" w:bidi="ar-DZ"/>
        </w:rPr>
        <w:t>ت</w:t>
      </w:r>
      <w:r w:rsidRPr="009F02F3">
        <w:rPr>
          <w:rFonts w:ascii="Simplified Arabic" w:hAnsi="Simplified Arabic" w:cs="Simplified Arabic"/>
          <w:sz w:val="32"/>
          <w:szCs w:val="32"/>
          <w:rtl/>
          <w:lang w:val="en-US" w:bidi="ar-DZ"/>
        </w:rPr>
        <w:t xml:space="preserve">عريفه </w:t>
      </w:r>
      <w:r w:rsidRPr="009F02F3">
        <w:rPr>
          <w:rFonts w:ascii="Simplified Arabic" w:hAnsi="Simplified Arabic" w:cs="Simplified Arabic" w:hint="cs"/>
          <w:sz w:val="32"/>
          <w:szCs w:val="32"/>
          <w:rtl/>
          <w:lang w:val="en-US" w:bidi="ar-DZ"/>
        </w:rPr>
        <w:t>أو</w:t>
      </w:r>
      <w:r w:rsidRPr="009F02F3">
        <w:rPr>
          <w:rFonts w:ascii="Simplified Arabic" w:hAnsi="Simplified Arabic" w:cs="Simplified Arabic"/>
          <w:sz w:val="32"/>
          <w:szCs w:val="32"/>
          <w:rtl/>
          <w:lang w:val="en-US" w:bidi="ar-DZ"/>
        </w:rPr>
        <w:t xml:space="preserve"> تحديد طبيعته </w:t>
      </w:r>
      <w:r w:rsidR="005756BF" w:rsidRPr="009F02F3">
        <w:rPr>
          <w:rFonts w:ascii="Simplified Arabic" w:hAnsi="Simplified Arabic" w:cs="Simplified Arabic" w:hint="cs"/>
          <w:sz w:val="32"/>
          <w:szCs w:val="32"/>
          <w:rtl/>
          <w:lang w:val="en-US" w:bidi="ar-DZ"/>
        </w:rPr>
        <w:t>القانونية،</w:t>
      </w:r>
      <w:r w:rsidRPr="009F02F3">
        <w:rPr>
          <w:rFonts w:ascii="Simplified Arabic" w:hAnsi="Simplified Arabic" w:cs="Simplified Arabic"/>
          <w:sz w:val="32"/>
          <w:szCs w:val="32"/>
          <w:rtl/>
          <w:lang w:val="en-US" w:bidi="ar-DZ"/>
        </w:rPr>
        <w:t xml:space="preserve"> فظهرت عدة نظريات تناولت هذه المسألة على الشكل التالي:</w:t>
      </w:r>
    </w:p>
    <w:p w:rsidR="009F02F3" w:rsidRPr="009F02F3" w:rsidRDefault="005756BF" w:rsidP="009F02F3">
      <w:pPr>
        <w:bidi/>
        <w:spacing w:line="240" w:lineRule="auto"/>
        <w:rPr>
          <w:rFonts w:ascii="Simplified Arabic" w:hAnsi="Simplified Arabic" w:cs="Simplified Arabic"/>
          <w:b/>
          <w:bCs/>
          <w:sz w:val="32"/>
          <w:szCs w:val="32"/>
          <w:rtl/>
          <w:lang w:val="en-US" w:bidi="ar-DZ"/>
        </w:rPr>
      </w:pPr>
      <w:r w:rsidRPr="009F02F3">
        <w:rPr>
          <w:rFonts w:ascii="Simplified Arabic" w:hAnsi="Simplified Arabic" w:cs="Simplified Arabic" w:hint="cs"/>
          <w:b/>
          <w:bCs/>
          <w:sz w:val="32"/>
          <w:szCs w:val="32"/>
          <w:rtl/>
          <w:lang w:val="en-US" w:bidi="ar-DZ"/>
        </w:rPr>
        <w:t>أولا:</w:t>
      </w:r>
      <w:r w:rsidR="009F02F3" w:rsidRPr="009F02F3">
        <w:rPr>
          <w:rFonts w:ascii="Simplified Arabic" w:hAnsi="Simplified Arabic" w:cs="Simplified Arabic"/>
          <w:b/>
          <w:bCs/>
          <w:sz w:val="32"/>
          <w:szCs w:val="32"/>
          <w:rtl/>
          <w:lang w:val="en-US" w:bidi="ar-DZ"/>
        </w:rPr>
        <w:t xml:space="preserve"> نظرية الذمة المستقلة </w:t>
      </w:r>
      <w:r w:rsidR="009F02F3" w:rsidRPr="009F02F3">
        <w:rPr>
          <w:rFonts w:ascii="Simplified Arabic" w:hAnsi="Simplified Arabic" w:cs="Simplified Arabic" w:hint="cs"/>
          <w:b/>
          <w:bCs/>
          <w:sz w:val="32"/>
          <w:szCs w:val="32"/>
          <w:rtl/>
          <w:lang w:val="en-US" w:bidi="ar-DZ"/>
        </w:rPr>
        <w:t>أو</w:t>
      </w:r>
      <w:r w:rsidR="009F02F3" w:rsidRPr="009F02F3">
        <w:rPr>
          <w:rFonts w:ascii="Simplified Arabic" w:hAnsi="Simplified Arabic" w:cs="Simplified Arabic"/>
          <w:b/>
          <w:bCs/>
          <w:sz w:val="32"/>
          <w:szCs w:val="32"/>
          <w:rtl/>
          <w:lang w:val="en-US" w:bidi="ar-DZ"/>
        </w:rPr>
        <w:t xml:space="preserve"> </w:t>
      </w:r>
      <w:proofErr w:type="gramStart"/>
      <w:r w:rsidR="009F02F3" w:rsidRPr="009F02F3">
        <w:rPr>
          <w:rFonts w:ascii="Simplified Arabic" w:hAnsi="Simplified Arabic" w:cs="Simplified Arabic"/>
          <w:b/>
          <w:bCs/>
          <w:sz w:val="32"/>
          <w:szCs w:val="32"/>
          <w:rtl/>
          <w:lang w:val="en-US" w:bidi="ar-DZ"/>
        </w:rPr>
        <w:t>المجموع</w:t>
      </w:r>
      <w:proofErr w:type="gramEnd"/>
      <w:r w:rsidR="009F02F3" w:rsidRPr="009F02F3">
        <w:rPr>
          <w:rFonts w:ascii="Simplified Arabic" w:hAnsi="Simplified Arabic" w:cs="Simplified Arabic"/>
          <w:b/>
          <w:bCs/>
          <w:sz w:val="32"/>
          <w:szCs w:val="32"/>
          <w:rtl/>
          <w:lang w:val="en-US" w:bidi="ar-DZ"/>
        </w:rPr>
        <w:t xml:space="preserve"> </w:t>
      </w:r>
      <w:r w:rsidRPr="009F02F3">
        <w:rPr>
          <w:rFonts w:ascii="Simplified Arabic" w:hAnsi="Simplified Arabic" w:cs="Simplified Arabic" w:hint="cs"/>
          <w:b/>
          <w:bCs/>
          <w:sz w:val="32"/>
          <w:szCs w:val="32"/>
          <w:rtl/>
          <w:lang w:val="en-US" w:bidi="ar-DZ"/>
        </w:rPr>
        <w:t>القانوني:</w:t>
      </w:r>
    </w:p>
    <w:p w:rsidR="009F02F3" w:rsidRPr="009F02F3" w:rsidRDefault="009F02F3" w:rsidP="008F4AAC">
      <w:pPr>
        <w:numPr>
          <w:ilvl w:val="0"/>
          <w:numId w:val="11"/>
        </w:numPr>
        <w:bidi/>
        <w:spacing w:line="240" w:lineRule="auto"/>
        <w:ind w:left="0" w:hanging="1"/>
        <w:contextualSpacing/>
        <w:rPr>
          <w:rFonts w:ascii="Simplified Arabic" w:hAnsi="Simplified Arabic" w:cs="Simplified Arabic"/>
          <w:b/>
          <w:bCs/>
          <w:sz w:val="32"/>
          <w:szCs w:val="32"/>
          <w:lang w:val="en-US" w:bidi="ar-DZ"/>
        </w:rPr>
      </w:pPr>
      <w:proofErr w:type="gramStart"/>
      <w:r w:rsidRPr="009F02F3">
        <w:rPr>
          <w:rFonts w:ascii="Simplified Arabic" w:hAnsi="Simplified Arabic" w:cs="Simplified Arabic"/>
          <w:b/>
          <w:bCs/>
          <w:sz w:val="32"/>
          <w:szCs w:val="32"/>
          <w:rtl/>
          <w:lang w:val="en-US" w:bidi="ar-DZ"/>
        </w:rPr>
        <w:t>مضمون</w:t>
      </w:r>
      <w:proofErr w:type="gramEnd"/>
      <w:r w:rsidRPr="009F02F3">
        <w:rPr>
          <w:rFonts w:ascii="Simplified Arabic" w:hAnsi="Simplified Arabic" w:cs="Simplified Arabic"/>
          <w:b/>
          <w:bCs/>
          <w:sz w:val="32"/>
          <w:szCs w:val="32"/>
          <w:rtl/>
          <w:lang w:val="en-US" w:bidi="ar-DZ"/>
        </w:rPr>
        <w:t xml:space="preserve"> نظرية الذمة المستقلة:</w:t>
      </w:r>
    </w:p>
    <w:p w:rsidR="009F02F3" w:rsidRPr="009F02F3" w:rsidRDefault="009F02F3" w:rsidP="009F02F3">
      <w:pPr>
        <w:bidi/>
        <w:spacing w:line="240" w:lineRule="auto"/>
        <w:jc w:val="both"/>
        <w:rPr>
          <w:rFonts w:ascii="Simplified Arabic" w:hAnsi="Simplified Arabic" w:cs="Simplified Arabic"/>
          <w:sz w:val="32"/>
          <w:szCs w:val="32"/>
          <w:rtl/>
          <w:lang w:val="en-US" w:bidi="ar-DZ"/>
        </w:rPr>
      </w:pPr>
      <w:r w:rsidRPr="009F02F3">
        <w:rPr>
          <w:rFonts w:ascii="Simplified Arabic" w:hAnsi="Simplified Arabic" w:cs="Simplified Arabic"/>
          <w:sz w:val="32"/>
          <w:szCs w:val="32"/>
          <w:rtl/>
          <w:lang w:val="en-US" w:bidi="ar-DZ"/>
        </w:rPr>
        <w:t xml:space="preserve">حيث </w:t>
      </w:r>
      <w:r w:rsidRPr="009F02F3">
        <w:rPr>
          <w:rFonts w:ascii="Simplified Arabic" w:hAnsi="Simplified Arabic" w:cs="Simplified Arabic" w:hint="cs"/>
          <w:sz w:val="32"/>
          <w:szCs w:val="32"/>
          <w:rtl/>
          <w:lang w:val="en-US" w:bidi="ar-DZ"/>
        </w:rPr>
        <w:t>إن</w:t>
      </w:r>
      <w:r w:rsidRPr="009F02F3">
        <w:rPr>
          <w:rFonts w:ascii="Simplified Arabic" w:hAnsi="Simplified Arabic" w:cs="Simplified Arabic"/>
          <w:sz w:val="32"/>
          <w:szCs w:val="32"/>
          <w:rtl/>
          <w:lang w:val="en-US" w:bidi="ar-DZ"/>
        </w:rPr>
        <w:t xml:space="preserve"> الفقه </w:t>
      </w:r>
      <w:r w:rsidRPr="009F02F3">
        <w:rPr>
          <w:rFonts w:ascii="Simplified Arabic" w:hAnsi="Simplified Arabic" w:cs="Simplified Arabic" w:hint="cs"/>
          <w:sz w:val="32"/>
          <w:szCs w:val="32"/>
          <w:rtl/>
          <w:lang w:val="en-US" w:bidi="ar-DZ"/>
        </w:rPr>
        <w:t>الألماني</w:t>
      </w:r>
      <w:r w:rsidRPr="009F02F3">
        <w:rPr>
          <w:rFonts w:ascii="Simplified Arabic" w:hAnsi="Simplified Arabic" w:cs="Simplified Arabic"/>
          <w:sz w:val="32"/>
          <w:szCs w:val="32"/>
          <w:rtl/>
          <w:lang w:val="en-US" w:bidi="ar-DZ"/>
        </w:rPr>
        <w:t xml:space="preserve"> تطبيقا لهذه النظرية يرى </w:t>
      </w:r>
      <w:r w:rsidRPr="009F02F3">
        <w:rPr>
          <w:rFonts w:ascii="Simplified Arabic" w:hAnsi="Simplified Arabic" w:cs="Simplified Arabic" w:hint="cs"/>
          <w:sz w:val="32"/>
          <w:szCs w:val="32"/>
          <w:rtl/>
          <w:lang w:val="en-US" w:bidi="ar-DZ"/>
        </w:rPr>
        <w:t>أن</w:t>
      </w:r>
      <w:r w:rsidRPr="009F02F3">
        <w:rPr>
          <w:rFonts w:ascii="Simplified Arabic" w:hAnsi="Simplified Arabic" w:cs="Simplified Arabic"/>
          <w:sz w:val="32"/>
          <w:szCs w:val="32"/>
          <w:rtl/>
          <w:lang w:val="en-US" w:bidi="ar-DZ"/>
        </w:rPr>
        <w:t xml:space="preserve"> ل</w:t>
      </w:r>
      <w:r w:rsidR="005756BF">
        <w:rPr>
          <w:rFonts w:ascii="Simplified Arabic" w:hAnsi="Simplified Arabic" w:cs="Simplified Arabic"/>
          <w:sz w:val="32"/>
          <w:szCs w:val="32"/>
          <w:rtl/>
          <w:lang w:val="en-US" w:bidi="ar-DZ"/>
        </w:rPr>
        <w:t>لمحل التجاري ذمة مالية مخصصة له</w:t>
      </w:r>
      <w:r w:rsidRPr="009F02F3">
        <w:rPr>
          <w:rFonts w:ascii="Simplified Arabic" w:hAnsi="Simplified Arabic" w:cs="Simplified Arabic"/>
          <w:sz w:val="32"/>
          <w:szCs w:val="32"/>
          <w:rtl/>
          <w:lang w:val="en-US" w:bidi="ar-DZ"/>
        </w:rPr>
        <w:t xml:space="preserve">، ويترتب على تخصيص ذمة مالية استقلالها عن بقية عناصر الذمة بحيث يكون لها حقوقها وديونها </w:t>
      </w:r>
      <w:proofErr w:type="gramStart"/>
      <w:r w:rsidRPr="009F02F3">
        <w:rPr>
          <w:rFonts w:ascii="Simplified Arabic" w:hAnsi="Simplified Arabic" w:cs="Simplified Arabic"/>
          <w:sz w:val="32"/>
          <w:szCs w:val="32"/>
          <w:rtl/>
          <w:lang w:val="en-US" w:bidi="ar-DZ"/>
        </w:rPr>
        <w:t>المنفصلة ،</w:t>
      </w:r>
      <w:proofErr w:type="gramEnd"/>
      <w:r w:rsidRPr="009F02F3">
        <w:rPr>
          <w:rFonts w:ascii="Simplified Arabic" w:hAnsi="Simplified Arabic" w:cs="Simplified Arabic"/>
          <w:sz w:val="32"/>
          <w:szCs w:val="32"/>
          <w:rtl/>
          <w:lang w:val="en-US" w:bidi="ar-DZ"/>
        </w:rPr>
        <w:t xml:space="preserve"> وليس لدائنها </w:t>
      </w:r>
      <w:r w:rsidRPr="009F02F3">
        <w:rPr>
          <w:rFonts w:ascii="Simplified Arabic" w:hAnsi="Simplified Arabic" w:cs="Simplified Arabic" w:hint="cs"/>
          <w:sz w:val="32"/>
          <w:szCs w:val="32"/>
          <w:rtl/>
          <w:lang w:val="en-US" w:bidi="ar-DZ"/>
        </w:rPr>
        <w:t>إلا</w:t>
      </w:r>
      <w:r w:rsidRPr="009F02F3">
        <w:rPr>
          <w:rFonts w:ascii="Simplified Arabic" w:hAnsi="Simplified Arabic" w:cs="Simplified Arabic"/>
          <w:sz w:val="32"/>
          <w:szCs w:val="32"/>
          <w:rtl/>
          <w:lang w:val="en-US" w:bidi="ar-DZ"/>
        </w:rPr>
        <w:t xml:space="preserve"> الرجوع عليها دون باقي </w:t>
      </w:r>
      <w:r w:rsidRPr="009F02F3">
        <w:rPr>
          <w:rFonts w:ascii="Simplified Arabic" w:hAnsi="Simplified Arabic" w:cs="Simplified Arabic" w:hint="cs"/>
          <w:sz w:val="32"/>
          <w:szCs w:val="32"/>
          <w:rtl/>
          <w:lang w:val="en-US" w:bidi="ar-DZ"/>
        </w:rPr>
        <w:t>أموال</w:t>
      </w:r>
      <w:r w:rsidRPr="009F02F3">
        <w:rPr>
          <w:rFonts w:ascii="Simplified Arabic" w:hAnsi="Simplified Arabic" w:cs="Simplified Arabic"/>
          <w:sz w:val="32"/>
          <w:szCs w:val="32"/>
          <w:rtl/>
          <w:lang w:val="en-US" w:bidi="ar-DZ"/>
        </w:rPr>
        <w:t xml:space="preserve"> الذمم</w:t>
      </w:r>
      <w:r w:rsidRPr="009F02F3">
        <w:rPr>
          <w:rFonts w:ascii="Simplified Arabic" w:hAnsi="Simplified Arabic" w:cs="Simplified Arabic" w:hint="cs"/>
          <w:sz w:val="32"/>
          <w:szCs w:val="32"/>
          <w:rtl/>
          <w:lang w:val="en-US" w:bidi="ar-DZ"/>
        </w:rPr>
        <w:t xml:space="preserve"> الأخرى</w:t>
      </w:r>
      <w:r w:rsidRPr="009F02F3">
        <w:rPr>
          <w:rFonts w:ascii="Simplified Arabic" w:hAnsi="Simplified Arabic" w:cs="Simplified Arabic"/>
          <w:sz w:val="32"/>
          <w:szCs w:val="32"/>
          <w:rtl/>
          <w:lang w:val="en-US" w:bidi="ar-DZ"/>
        </w:rPr>
        <w:t>.</w:t>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b/>
          <w:bCs/>
          <w:sz w:val="32"/>
          <w:szCs w:val="32"/>
          <w:vertAlign w:val="superscript"/>
          <w:rtl/>
          <w:lang w:val="en-US" w:bidi="ar-DZ"/>
        </w:rPr>
        <w:footnoteReference w:id="42"/>
      </w:r>
      <w:r w:rsidRPr="009F02F3">
        <w:rPr>
          <w:rFonts w:ascii="Simplified Arabic" w:hAnsi="Simplified Arabic" w:cs="Simplified Arabic" w:hint="cs"/>
          <w:b/>
          <w:bCs/>
          <w:sz w:val="32"/>
          <w:szCs w:val="32"/>
          <w:vertAlign w:val="superscript"/>
          <w:rtl/>
          <w:lang w:val="en-US" w:bidi="ar-DZ"/>
        </w:rPr>
        <w:t>)</w:t>
      </w:r>
    </w:p>
    <w:p w:rsidR="009F02F3" w:rsidRDefault="009F02F3" w:rsidP="009F02F3">
      <w:pPr>
        <w:bidi/>
        <w:spacing w:line="240" w:lineRule="auto"/>
        <w:ind w:hanging="1"/>
        <w:jc w:val="both"/>
        <w:rPr>
          <w:rFonts w:ascii="Simplified Arabic" w:hAnsi="Simplified Arabic" w:cs="Simplified Arabic"/>
          <w:sz w:val="32"/>
          <w:szCs w:val="32"/>
          <w:rtl/>
          <w:lang w:val="en-US" w:bidi="ar-DZ"/>
        </w:rPr>
      </w:pPr>
      <w:r w:rsidRPr="009F02F3">
        <w:rPr>
          <w:rFonts w:ascii="Simplified Arabic" w:hAnsi="Simplified Arabic" w:cs="Simplified Arabic"/>
          <w:sz w:val="32"/>
          <w:szCs w:val="32"/>
          <w:lang w:val="en-US" w:bidi="ar-DZ"/>
        </w:rPr>
        <w:t xml:space="preserve">  </w:t>
      </w:r>
      <w:r w:rsidRPr="009F02F3">
        <w:rPr>
          <w:rFonts w:ascii="Simplified Arabic" w:hAnsi="Simplified Arabic" w:cs="Simplified Arabic"/>
          <w:sz w:val="32"/>
          <w:szCs w:val="32"/>
          <w:rtl/>
          <w:lang w:val="en-US" w:bidi="ar-DZ"/>
        </w:rPr>
        <w:t xml:space="preserve">ففي مفهوم هده النظرية المحل التجاري يعتبر مجموعا قانونيا له ذمة مالية مستقلة  متميزة عن ذمة التاجر ، لها حقوقها وعليها التزاماتها الناشئة  عن الاستغلال والمستقلة عن بقية حقوق والتزامات التاجر ، ومن ثم ينفر دائنو المحل التجاري بالتنفيذ عليه دون مواجهة الدائنين </w:t>
      </w:r>
      <w:r w:rsidRPr="009F02F3">
        <w:rPr>
          <w:rFonts w:ascii="Simplified Arabic" w:hAnsi="Simplified Arabic" w:cs="Simplified Arabic" w:hint="cs"/>
          <w:sz w:val="32"/>
          <w:szCs w:val="32"/>
          <w:rtl/>
          <w:lang w:val="en-US" w:bidi="ar-DZ"/>
        </w:rPr>
        <w:t>الآخرين</w:t>
      </w:r>
      <w:r w:rsidRPr="009F02F3">
        <w:rPr>
          <w:rFonts w:ascii="Simplified Arabic" w:hAnsi="Simplified Arabic" w:cs="Simplified Arabic"/>
          <w:sz w:val="32"/>
          <w:szCs w:val="32"/>
          <w:rtl/>
          <w:lang w:val="en-US" w:bidi="ar-DZ"/>
        </w:rPr>
        <w:t xml:space="preserve"> لصاحب المحل التجاري فيصبح بذلك المحل التجاري وحدة قانونية مستقلة عن شخص صاحبه ومعنى هذا المحل التجاري يعتبر شخصا معنويا يتمتع بالشخصية المعنوية</w:t>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b/>
          <w:bCs/>
          <w:sz w:val="32"/>
          <w:szCs w:val="32"/>
          <w:vertAlign w:val="superscript"/>
          <w:rtl/>
          <w:lang w:val="en-US" w:bidi="ar-DZ"/>
        </w:rPr>
        <w:footnoteReference w:id="43"/>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hint="cs"/>
          <w:sz w:val="32"/>
          <w:szCs w:val="32"/>
          <w:rtl/>
          <w:lang w:val="en-US" w:bidi="ar-DZ"/>
        </w:rPr>
        <w:t>.</w:t>
      </w:r>
    </w:p>
    <w:p w:rsidR="005756BF" w:rsidRPr="009F02F3" w:rsidRDefault="005756BF" w:rsidP="005756BF">
      <w:pPr>
        <w:bidi/>
        <w:spacing w:line="240" w:lineRule="auto"/>
        <w:ind w:hanging="1"/>
        <w:jc w:val="both"/>
        <w:rPr>
          <w:rFonts w:ascii="Simplified Arabic" w:hAnsi="Simplified Arabic" w:cs="Simplified Arabic"/>
          <w:sz w:val="32"/>
          <w:szCs w:val="32"/>
          <w:rtl/>
          <w:lang w:val="en-US" w:bidi="ar-DZ"/>
        </w:rPr>
      </w:pPr>
    </w:p>
    <w:p w:rsidR="009F02F3" w:rsidRPr="009F02F3" w:rsidRDefault="009F02F3" w:rsidP="008F4AAC">
      <w:pPr>
        <w:numPr>
          <w:ilvl w:val="0"/>
          <w:numId w:val="11"/>
        </w:numPr>
        <w:bidi/>
        <w:spacing w:line="240" w:lineRule="auto"/>
        <w:ind w:left="0" w:hanging="1"/>
        <w:contextualSpacing/>
        <w:rPr>
          <w:rFonts w:ascii="Simplified Arabic" w:hAnsi="Simplified Arabic" w:cs="Simplified Arabic"/>
          <w:b/>
          <w:bCs/>
          <w:sz w:val="32"/>
          <w:szCs w:val="32"/>
          <w:lang w:bidi="ar-DZ"/>
        </w:rPr>
      </w:pPr>
      <w:r w:rsidRPr="009F02F3">
        <w:rPr>
          <w:rFonts w:ascii="Simplified Arabic" w:hAnsi="Simplified Arabic" w:cs="Simplified Arabic"/>
          <w:b/>
          <w:bCs/>
          <w:sz w:val="32"/>
          <w:szCs w:val="32"/>
          <w:rtl/>
          <w:lang w:bidi="ar-DZ"/>
        </w:rPr>
        <w:lastRenderedPageBreak/>
        <w:t>النقد الموجه للنظرية:</w:t>
      </w:r>
    </w:p>
    <w:p w:rsidR="009F02F3" w:rsidRPr="009F02F3" w:rsidRDefault="009F02F3" w:rsidP="009F02F3">
      <w:pPr>
        <w:bidi/>
        <w:spacing w:line="240" w:lineRule="auto"/>
        <w:jc w:val="both"/>
        <w:rPr>
          <w:rFonts w:ascii="Simplified Arabic" w:hAnsi="Simplified Arabic" w:cs="Simplified Arabic"/>
          <w:sz w:val="32"/>
          <w:szCs w:val="32"/>
          <w:rtl/>
          <w:lang w:bidi="ar-DZ"/>
        </w:rPr>
      </w:pPr>
      <w:r w:rsidRPr="009F02F3">
        <w:rPr>
          <w:rFonts w:ascii="Simplified Arabic" w:hAnsi="Simplified Arabic" w:cs="Simplified Arabic"/>
          <w:sz w:val="32"/>
          <w:szCs w:val="32"/>
          <w:rtl/>
          <w:lang w:bidi="ar-DZ"/>
        </w:rPr>
        <w:t xml:space="preserve">حيث وجهت عدة انتقادات لهذه النظرية منها يمكن التشريع الجزائري لا يعترف بالشخصية المعنوية للمحل التجاري , لان القول بان المحل التجاري شخصية معنوية يعطي له الحق في اكتساب الحقوق والالتزامات  والمحل التجاري ليس في حاجة  </w:t>
      </w:r>
      <w:r w:rsidRPr="009F02F3">
        <w:rPr>
          <w:rFonts w:ascii="Simplified Arabic" w:hAnsi="Simplified Arabic" w:cs="Simplified Arabic" w:hint="cs"/>
          <w:sz w:val="32"/>
          <w:szCs w:val="32"/>
          <w:rtl/>
          <w:lang w:bidi="ar-DZ"/>
        </w:rPr>
        <w:t>إلى</w:t>
      </w:r>
      <w:r w:rsidRPr="009F02F3">
        <w:rPr>
          <w:rFonts w:ascii="Simplified Arabic" w:hAnsi="Simplified Arabic" w:cs="Simplified Arabic"/>
          <w:sz w:val="32"/>
          <w:szCs w:val="32"/>
          <w:rtl/>
          <w:lang w:bidi="ar-DZ"/>
        </w:rPr>
        <w:t xml:space="preserve"> ذلك لان مالكه موجود, ومن ثم أخذ بوحدة الذمة المالية أي انه لا يجوز أن يكون لشخص ذمة مالية واحدة وتطبيقا لذلك تعد </w:t>
      </w:r>
      <w:r w:rsidRPr="009F02F3">
        <w:rPr>
          <w:rFonts w:ascii="Simplified Arabic" w:hAnsi="Simplified Arabic" w:cs="Simplified Arabic" w:hint="cs"/>
          <w:sz w:val="32"/>
          <w:szCs w:val="32"/>
          <w:rtl/>
          <w:lang w:bidi="ar-DZ"/>
        </w:rPr>
        <w:t>أموال</w:t>
      </w:r>
      <w:r w:rsidRPr="009F02F3">
        <w:rPr>
          <w:rFonts w:ascii="Simplified Arabic" w:hAnsi="Simplified Arabic" w:cs="Simplified Arabic"/>
          <w:sz w:val="32"/>
          <w:szCs w:val="32"/>
          <w:rtl/>
          <w:lang w:bidi="ar-DZ"/>
        </w:rPr>
        <w:t xml:space="preserve"> التاجر جميعها ضامنة لوفاء ديونه التجارية المستحقة للغير ,وهذا ما قضت به المادة 188 من القانون المدني الجزائري التي تنص على ما</w:t>
      </w:r>
      <w:r w:rsidRPr="009F02F3">
        <w:rPr>
          <w:rFonts w:ascii="Simplified Arabic" w:hAnsi="Simplified Arabic" w:cs="Simplified Arabic" w:hint="cs"/>
          <w:sz w:val="32"/>
          <w:szCs w:val="32"/>
          <w:rtl/>
          <w:lang w:bidi="ar-DZ"/>
        </w:rPr>
        <w:t xml:space="preserve"> </w:t>
      </w:r>
      <w:r w:rsidRPr="009F02F3">
        <w:rPr>
          <w:rFonts w:ascii="Simplified Arabic" w:hAnsi="Simplified Arabic" w:cs="Simplified Arabic"/>
          <w:sz w:val="32"/>
          <w:szCs w:val="32"/>
          <w:rtl/>
          <w:lang w:bidi="ar-DZ"/>
        </w:rPr>
        <w:t>يلي :(</w:t>
      </w:r>
      <w:r w:rsidRPr="009F02F3">
        <w:rPr>
          <w:rFonts w:ascii="Simplified Arabic" w:hAnsi="Simplified Arabic" w:cs="Simplified Arabic" w:hint="cs"/>
          <w:b/>
          <w:bCs/>
          <w:sz w:val="32"/>
          <w:szCs w:val="32"/>
          <w:rtl/>
          <w:lang w:bidi="ar-DZ"/>
        </w:rPr>
        <w:t>أموال</w:t>
      </w:r>
      <w:r w:rsidRPr="009F02F3">
        <w:rPr>
          <w:rFonts w:ascii="Simplified Arabic" w:hAnsi="Simplified Arabic" w:cs="Simplified Arabic"/>
          <w:b/>
          <w:bCs/>
          <w:sz w:val="32"/>
          <w:szCs w:val="32"/>
          <w:rtl/>
          <w:lang w:bidi="ar-DZ"/>
        </w:rPr>
        <w:t xml:space="preserve"> المدين  ضامنة  لوفاء ديونه وفي حالة عدم وجود حق </w:t>
      </w:r>
      <w:r w:rsidRPr="009F02F3">
        <w:rPr>
          <w:rFonts w:ascii="Simplified Arabic" w:hAnsi="Simplified Arabic" w:cs="Simplified Arabic" w:hint="cs"/>
          <w:b/>
          <w:bCs/>
          <w:sz w:val="32"/>
          <w:szCs w:val="32"/>
          <w:rtl/>
          <w:lang w:bidi="ar-DZ"/>
        </w:rPr>
        <w:t>أفضلية</w:t>
      </w:r>
      <w:r w:rsidRPr="009F02F3">
        <w:rPr>
          <w:rFonts w:ascii="Simplified Arabic" w:hAnsi="Simplified Arabic" w:cs="Simplified Arabic"/>
          <w:b/>
          <w:bCs/>
          <w:sz w:val="32"/>
          <w:szCs w:val="32"/>
          <w:rtl/>
          <w:lang w:bidi="ar-DZ"/>
        </w:rPr>
        <w:t xml:space="preserve"> تكتسب طبقا للقانون فان جميع الدائنين متساوون اتجاه هذا الضامن</w:t>
      </w:r>
      <w:r w:rsidRPr="009F02F3">
        <w:rPr>
          <w:rFonts w:ascii="Simplified Arabic" w:hAnsi="Simplified Arabic" w:cs="Simplified Arabic"/>
          <w:sz w:val="32"/>
          <w:szCs w:val="32"/>
          <w:rtl/>
          <w:lang w:bidi="ar-DZ"/>
        </w:rPr>
        <w:t>)</w:t>
      </w:r>
      <w:r w:rsidRPr="009F02F3">
        <w:rPr>
          <w:rFonts w:ascii="Simplified Arabic" w:hAnsi="Simplified Arabic" w:cs="Simplified Arabic" w:hint="cs"/>
          <w:b/>
          <w:bCs/>
          <w:sz w:val="32"/>
          <w:szCs w:val="32"/>
          <w:vertAlign w:val="superscript"/>
          <w:rtl/>
          <w:lang w:bidi="ar-DZ"/>
        </w:rPr>
        <w:t>(</w:t>
      </w:r>
      <w:r w:rsidRPr="009F02F3">
        <w:rPr>
          <w:rFonts w:ascii="Simplified Arabic" w:hAnsi="Simplified Arabic" w:cs="Simplified Arabic"/>
          <w:b/>
          <w:bCs/>
          <w:sz w:val="32"/>
          <w:szCs w:val="32"/>
          <w:vertAlign w:val="superscript"/>
          <w:rtl/>
          <w:lang w:bidi="ar-DZ"/>
        </w:rPr>
        <w:footnoteReference w:id="44"/>
      </w:r>
      <w:r w:rsidRPr="009F02F3">
        <w:rPr>
          <w:rFonts w:ascii="Simplified Arabic" w:hAnsi="Simplified Arabic" w:cs="Simplified Arabic" w:hint="cs"/>
          <w:b/>
          <w:bCs/>
          <w:sz w:val="32"/>
          <w:szCs w:val="32"/>
          <w:vertAlign w:val="superscript"/>
          <w:rtl/>
          <w:lang w:bidi="ar-DZ"/>
        </w:rPr>
        <w:t>)</w:t>
      </w:r>
      <w:r w:rsidRPr="009F02F3">
        <w:rPr>
          <w:rFonts w:ascii="Simplified Arabic" w:hAnsi="Simplified Arabic" w:cs="Simplified Arabic"/>
          <w:sz w:val="32"/>
          <w:szCs w:val="32"/>
          <w:rtl/>
          <w:lang w:bidi="ar-DZ"/>
        </w:rPr>
        <w:t xml:space="preserve">. </w:t>
      </w:r>
    </w:p>
    <w:p w:rsidR="009F02F3" w:rsidRPr="009F02F3" w:rsidRDefault="009F02F3" w:rsidP="009F02F3">
      <w:pPr>
        <w:bidi/>
        <w:spacing w:line="240" w:lineRule="auto"/>
        <w:jc w:val="both"/>
        <w:rPr>
          <w:rFonts w:ascii="Simplified Arabic" w:hAnsi="Simplified Arabic" w:cs="Simplified Arabic"/>
          <w:sz w:val="32"/>
          <w:szCs w:val="32"/>
          <w:rtl/>
          <w:lang w:bidi="ar-DZ"/>
        </w:rPr>
      </w:pPr>
      <w:proofErr w:type="gramStart"/>
      <w:r w:rsidRPr="009F02F3">
        <w:rPr>
          <w:rFonts w:ascii="Simplified Arabic" w:hAnsi="Simplified Arabic" w:cs="Simplified Arabic"/>
          <w:sz w:val="32"/>
          <w:szCs w:val="32"/>
          <w:rtl/>
          <w:lang w:bidi="ar-DZ"/>
        </w:rPr>
        <w:t>كما</w:t>
      </w:r>
      <w:proofErr w:type="gramEnd"/>
      <w:r w:rsidRPr="009F02F3">
        <w:rPr>
          <w:rFonts w:ascii="Simplified Arabic" w:hAnsi="Simplified Arabic" w:cs="Simplified Arabic"/>
          <w:sz w:val="32"/>
          <w:szCs w:val="32"/>
          <w:rtl/>
          <w:lang w:bidi="ar-DZ"/>
        </w:rPr>
        <w:t xml:space="preserve"> انه بالرجوع </w:t>
      </w:r>
      <w:r w:rsidRPr="009F02F3">
        <w:rPr>
          <w:rFonts w:ascii="Simplified Arabic" w:hAnsi="Simplified Arabic" w:cs="Simplified Arabic" w:hint="cs"/>
          <w:sz w:val="32"/>
          <w:szCs w:val="32"/>
          <w:rtl/>
          <w:lang w:bidi="ar-DZ"/>
        </w:rPr>
        <w:t>إلى</w:t>
      </w:r>
      <w:r w:rsidRPr="009F02F3">
        <w:rPr>
          <w:rFonts w:ascii="Simplified Arabic" w:hAnsi="Simplified Arabic" w:cs="Simplified Arabic"/>
          <w:sz w:val="32"/>
          <w:szCs w:val="32"/>
          <w:rtl/>
          <w:lang w:bidi="ar-DZ"/>
        </w:rPr>
        <w:t xml:space="preserve"> المادة</w:t>
      </w:r>
      <w:r w:rsidRPr="009F02F3">
        <w:rPr>
          <w:rFonts w:ascii="Simplified Arabic" w:hAnsi="Simplified Arabic" w:cs="Simplified Arabic" w:hint="cs"/>
          <w:sz w:val="32"/>
          <w:szCs w:val="32"/>
          <w:rtl/>
          <w:lang w:bidi="ar-DZ"/>
        </w:rPr>
        <w:t xml:space="preserve"> </w:t>
      </w:r>
      <w:r w:rsidRPr="009F02F3">
        <w:rPr>
          <w:rFonts w:ascii="Simplified Arabic" w:hAnsi="Simplified Arabic" w:cs="Simplified Arabic"/>
          <w:sz w:val="32"/>
          <w:szCs w:val="32"/>
          <w:rtl/>
          <w:lang w:bidi="ar-DZ"/>
        </w:rPr>
        <w:t xml:space="preserve">49 من القانون المدني عددت </w:t>
      </w:r>
      <w:r w:rsidRPr="009F02F3">
        <w:rPr>
          <w:rFonts w:ascii="Simplified Arabic" w:hAnsi="Simplified Arabic" w:cs="Simplified Arabic" w:hint="cs"/>
          <w:sz w:val="32"/>
          <w:szCs w:val="32"/>
          <w:rtl/>
          <w:lang w:bidi="ar-DZ"/>
        </w:rPr>
        <w:t>الأشخاص</w:t>
      </w:r>
      <w:r w:rsidRPr="009F02F3">
        <w:rPr>
          <w:rFonts w:ascii="Simplified Arabic" w:hAnsi="Simplified Arabic" w:cs="Simplified Arabic"/>
          <w:sz w:val="32"/>
          <w:szCs w:val="32"/>
          <w:rtl/>
          <w:lang w:bidi="ar-DZ"/>
        </w:rPr>
        <w:t xml:space="preserve"> الاعتبارية وعليه لا يمكن اعتبار المحل تجاري شخصا معنويا حسب التشريع الجزائري</w:t>
      </w:r>
      <w:r w:rsidRPr="009F02F3">
        <w:rPr>
          <w:rFonts w:ascii="Simplified Arabic" w:hAnsi="Simplified Arabic" w:cs="Simplified Arabic" w:hint="cs"/>
          <w:b/>
          <w:bCs/>
          <w:sz w:val="32"/>
          <w:szCs w:val="32"/>
          <w:vertAlign w:val="superscript"/>
          <w:rtl/>
          <w:lang w:bidi="ar-DZ"/>
        </w:rPr>
        <w:t>(</w:t>
      </w:r>
      <w:r w:rsidRPr="009F02F3">
        <w:rPr>
          <w:rFonts w:ascii="Simplified Arabic" w:hAnsi="Simplified Arabic" w:cs="Simplified Arabic"/>
          <w:b/>
          <w:bCs/>
          <w:sz w:val="32"/>
          <w:szCs w:val="32"/>
          <w:vertAlign w:val="superscript"/>
          <w:rtl/>
          <w:lang w:bidi="ar-DZ"/>
        </w:rPr>
        <w:footnoteReference w:id="45"/>
      </w:r>
      <w:r w:rsidRPr="009F02F3">
        <w:rPr>
          <w:rFonts w:ascii="Simplified Arabic" w:hAnsi="Simplified Arabic" w:cs="Simplified Arabic" w:hint="cs"/>
          <w:b/>
          <w:bCs/>
          <w:sz w:val="32"/>
          <w:szCs w:val="32"/>
          <w:vertAlign w:val="superscript"/>
          <w:rtl/>
          <w:lang w:bidi="ar-DZ"/>
        </w:rPr>
        <w:t>)</w:t>
      </w:r>
    </w:p>
    <w:p w:rsidR="009F02F3" w:rsidRPr="009F02F3" w:rsidRDefault="009F02F3" w:rsidP="009F02F3">
      <w:pPr>
        <w:bidi/>
        <w:spacing w:line="240" w:lineRule="auto"/>
        <w:rPr>
          <w:rFonts w:ascii="Simplified Arabic" w:hAnsi="Simplified Arabic" w:cs="Simplified Arabic"/>
          <w:b/>
          <w:bCs/>
          <w:sz w:val="32"/>
          <w:szCs w:val="32"/>
          <w:rtl/>
          <w:lang w:bidi="ar-DZ"/>
        </w:rPr>
      </w:pPr>
      <w:r w:rsidRPr="009F02F3">
        <w:rPr>
          <w:rFonts w:ascii="Simplified Arabic" w:hAnsi="Simplified Arabic" w:cs="Simplified Arabic"/>
          <w:b/>
          <w:bCs/>
          <w:sz w:val="32"/>
          <w:szCs w:val="32"/>
          <w:rtl/>
          <w:lang w:bidi="ar-DZ"/>
        </w:rPr>
        <w:t xml:space="preserve">ثانيا: </w:t>
      </w:r>
      <w:proofErr w:type="gramStart"/>
      <w:r w:rsidRPr="009F02F3">
        <w:rPr>
          <w:rFonts w:ascii="Simplified Arabic" w:hAnsi="Simplified Arabic" w:cs="Simplified Arabic"/>
          <w:b/>
          <w:bCs/>
          <w:sz w:val="32"/>
          <w:szCs w:val="32"/>
          <w:rtl/>
          <w:lang w:bidi="ar-DZ"/>
        </w:rPr>
        <w:t>نظرية</w:t>
      </w:r>
      <w:proofErr w:type="gramEnd"/>
      <w:r w:rsidRPr="009F02F3">
        <w:rPr>
          <w:rFonts w:ascii="Simplified Arabic" w:hAnsi="Simplified Arabic" w:cs="Simplified Arabic"/>
          <w:b/>
          <w:bCs/>
          <w:sz w:val="32"/>
          <w:szCs w:val="32"/>
          <w:rtl/>
          <w:lang w:bidi="ar-DZ"/>
        </w:rPr>
        <w:t xml:space="preserve"> المجموع الواقعي </w:t>
      </w:r>
    </w:p>
    <w:p w:rsidR="009F02F3" w:rsidRPr="009F02F3" w:rsidRDefault="009F02F3" w:rsidP="009F02F3">
      <w:pPr>
        <w:bidi/>
        <w:spacing w:line="240" w:lineRule="auto"/>
        <w:rPr>
          <w:rFonts w:ascii="Simplified Arabic" w:hAnsi="Simplified Arabic" w:cs="Simplified Arabic"/>
          <w:b/>
          <w:bCs/>
          <w:sz w:val="32"/>
          <w:szCs w:val="32"/>
          <w:rtl/>
          <w:lang w:bidi="ar-DZ"/>
        </w:rPr>
      </w:pPr>
      <w:r w:rsidRPr="009F02F3">
        <w:rPr>
          <w:rFonts w:ascii="Simplified Arabic" w:hAnsi="Simplified Arabic" w:cs="Simplified Arabic"/>
          <w:b/>
          <w:bCs/>
          <w:sz w:val="32"/>
          <w:szCs w:val="32"/>
          <w:rtl/>
          <w:lang w:bidi="ar-DZ"/>
        </w:rPr>
        <w:t>1</w:t>
      </w:r>
      <w:r w:rsidRPr="009F02F3">
        <w:rPr>
          <w:rFonts w:ascii="Simplified Arabic" w:hAnsi="Simplified Arabic" w:cs="Simplified Arabic" w:hint="cs"/>
          <w:b/>
          <w:bCs/>
          <w:sz w:val="32"/>
          <w:szCs w:val="32"/>
          <w:rtl/>
          <w:lang w:bidi="ar-DZ"/>
        </w:rPr>
        <w:t>-</w:t>
      </w:r>
      <w:r w:rsidRPr="009F02F3">
        <w:rPr>
          <w:rFonts w:ascii="Simplified Arabic" w:hAnsi="Simplified Arabic" w:cs="Simplified Arabic"/>
          <w:b/>
          <w:bCs/>
          <w:sz w:val="32"/>
          <w:szCs w:val="32"/>
          <w:rtl/>
          <w:lang w:bidi="ar-DZ"/>
        </w:rPr>
        <w:t xml:space="preserve">مضمون نظرية </w:t>
      </w:r>
      <w:proofErr w:type="gramStart"/>
      <w:r w:rsidRPr="009F02F3">
        <w:rPr>
          <w:rFonts w:ascii="Simplified Arabic" w:hAnsi="Simplified Arabic" w:cs="Simplified Arabic"/>
          <w:b/>
          <w:bCs/>
          <w:sz w:val="32"/>
          <w:szCs w:val="32"/>
          <w:rtl/>
          <w:lang w:bidi="ar-DZ"/>
        </w:rPr>
        <w:t>المجموع</w:t>
      </w:r>
      <w:proofErr w:type="gramEnd"/>
      <w:r w:rsidRPr="009F02F3">
        <w:rPr>
          <w:rFonts w:ascii="Simplified Arabic" w:hAnsi="Simplified Arabic" w:cs="Simplified Arabic"/>
          <w:b/>
          <w:bCs/>
          <w:sz w:val="32"/>
          <w:szCs w:val="32"/>
          <w:rtl/>
          <w:lang w:bidi="ar-DZ"/>
        </w:rPr>
        <w:t xml:space="preserve"> </w:t>
      </w:r>
      <w:r w:rsidR="005756BF" w:rsidRPr="009F02F3">
        <w:rPr>
          <w:rFonts w:ascii="Simplified Arabic" w:hAnsi="Simplified Arabic" w:cs="Simplified Arabic" w:hint="cs"/>
          <w:b/>
          <w:bCs/>
          <w:sz w:val="32"/>
          <w:szCs w:val="32"/>
          <w:rtl/>
          <w:lang w:bidi="ar-DZ"/>
        </w:rPr>
        <w:t>الواقعي:</w:t>
      </w:r>
    </w:p>
    <w:p w:rsidR="009F02F3" w:rsidRPr="009F02F3" w:rsidRDefault="009F02F3" w:rsidP="009F02F3">
      <w:pPr>
        <w:bidi/>
        <w:spacing w:line="240" w:lineRule="auto"/>
        <w:ind w:hanging="1"/>
        <w:jc w:val="both"/>
        <w:rPr>
          <w:rFonts w:ascii="Simplified Arabic" w:hAnsi="Simplified Arabic" w:cs="Simplified Arabic"/>
          <w:sz w:val="32"/>
          <w:szCs w:val="32"/>
          <w:rtl/>
          <w:lang w:bidi="ar-DZ"/>
        </w:rPr>
      </w:pPr>
      <w:r w:rsidRPr="009F02F3">
        <w:rPr>
          <w:rFonts w:ascii="Simplified Arabic" w:hAnsi="Simplified Arabic" w:cs="Simplified Arabic"/>
          <w:sz w:val="32"/>
          <w:szCs w:val="32"/>
          <w:lang w:bidi="ar-DZ"/>
        </w:rPr>
        <w:t xml:space="preserve">  </w:t>
      </w:r>
      <w:r w:rsidRPr="009F02F3">
        <w:rPr>
          <w:rFonts w:ascii="Simplified Arabic" w:hAnsi="Simplified Arabic" w:cs="Simplified Arabic"/>
          <w:sz w:val="32"/>
          <w:szCs w:val="32"/>
          <w:rtl/>
          <w:lang w:bidi="ar-DZ"/>
        </w:rPr>
        <w:t xml:space="preserve">تقوم هذه النظرية على افتراض </w:t>
      </w:r>
      <w:r w:rsidRPr="009F02F3">
        <w:rPr>
          <w:rFonts w:ascii="Simplified Arabic" w:hAnsi="Simplified Arabic" w:cs="Simplified Arabic" w:hint="cs"/>
          <w:sz w:val="32"/>
          <w:szCs w:val="32"/>
          <w:rtl/>
          <w:lang w:bidi="ar-DZ"/>
        </w:rPr>
        <w:t>أن</w:t>
      </w:r>
      <w:r w:rsidRPr="009F02F3">
        <w:rPr>
          <w:rFonts w:ascii="Simplified Arabic" w:hAnsi="Simplified Arabic" w:cs="Simplified Arabic"/>
          <w:sz w:val="32"/>
          <w:szCs w:val="32"/>
          <w:rtl/>
          <w:lang w:bidi="ar-DZ"/>
        </w:rPr>
        <w:t xml:space="preserve"> المحل تجاري مجموع واقعي من </w:t>
      </w:r>
      <w:r w:rsidRPr="009F02F3">
        <w:rPr>
          <w:rFonts w:ascii="Simplified Arabic" w:hAnsi="Simplified Arabic" w:cs="Simplified Arabic" w:hint="cs"/>
          <w:sz w:val="32"/>
          <w:szCs w:val="32"/>
          <w:rtl/>
          <w:lang w:bidi="ar-DZ"/>
        </w:rPr>
        <w:t>الأموال</w:t>
      </w:r>
      <w:r w:rsidRPr="009F02F3">
        <w:rPr>
          <w:rFonts w:ascii="Simplified Arabic" w:hAnsi="Simplified Arabic" w:cs="Simplified Arabic"/>
          <w:sz w:val="32"/>
          <w:szCs w:val="32"/>
          <w:rtl/>
          <w:lang w:bidi="ar-DZ"/>
        </w:rPr>
        <w:t xml:space="preserve"> </w:t>
      </w:r>
      <w:r w:rsidRPr="009F02F3">
        <w:rPr>
          <w:rFonts w:ascii="Simplified Arabic" w:hAnsi="Simplified Arabic" w:cs="Simplified Arabic" w:hint="cs"/>
          <w:sz w:val="32"/>
          <w:szCs w:val="32"/>
          <w:rtl/>
          <w:lang w:bidi="ar-DZ"/>
        </w:rPr>
        <w:t>أو</w:t>
      </w:r>
      <w:r w:rsidRPr="009F02F3">
        <w:rPr>
          <w:rFonts w:ascii="Simplified Arabic" w:hAnsi="Simplified Arabic" w:cs="Simplified Arabic"/>
          <w:sz w:val="32"/>
          <w:szCs w:val="32"/>
          <w:rtl/>
          <w:lang w:bidi="ar-DZ"/>
        </w:rPr>
        <w:t xml:space="preserve"> العناصر يجمعها وحدة الغرض ووجود رابطة فعلية </w:t>
      </w:r>
      <w:r w:rsidRPr="009F02F3">
        <w:rPr>
          <w:rFonts w:ascii="Simplified Arabic" w:hAnsi="Simplified Arabic" w:cs="Simplified Arabic" w:hint="cs"/>
          <w:sz w:val="32"/>
          <w:szCs w:val="32"/>
          <w:rtl/>
          <w:lang w:bidi="ar-DZ"/>
        </w:rPr>
        <w:t>أو</w:t>
      </w:r>
      <w:r w:rsidRPr="009F02F3">
        <w:rPr>
          <w:rFonts w:ascii="Simplified Arabic" w:hAnsi="Simplified Arabic" w:cs="Simplified Arabic"/>
          <w:sz w:val="32"/>
          <w:szCs w:val="32"/>
          <w:rtl/>
          <w:lang w:bidi="ar-DZ"/>
        </w:rPr>
        <w:t xml:space="preserve"> واقعية بين العناصر المحل التجاري وهذه الرابطة تتمثل في تخصيصها بهدف مشترك بين عناصر المحل التجاري وهذه الرابطة تتمثل في تخصيصها  بهدف مشترك هو الاستغلال التجاري , وعلى ذلك يكون المحل تجاري محلا للبيع والرهن ويخضع لأحكام قانونية متميزة عن القواعد التي تخضع لها عناصره المختلفة منفردة .</w:t>
      </w:r>
    </w:p>
    <w:p w:rsidR="005756BF" w:rsidRDefault="009F02F3" w:rsidP="009F02F3">
      <w:pPr>
        <w:bidi/>
        <w:spacing w:line="240" w:lineRule="auto"/>
        <w:ind w:hanging="1"/>
        <w:jc w:val="both"/>
        <w:rPr>
          <w:rFonts w:ascii="Simplified Arabic" w:hAnsi="Simplified Arabic" w:cs="Simplified Arabic"/>
          <w:sz w:val="32"/>
          <w:szCs w:val="32"/>
          <w:rtl/>
          <w:lang w:bidi="ar-DZ"/>
        </w:rPr>
      </w:pPr>
      <w:r w:rsidRPr="009F02F3">
        <w:rPr>
          <w:rFonts w:ascii="Simplified Arabic" w:hAnsi="Simplified Arabic" w:cs="Simplified Arabic"/>
          <w:sz w:val="32"/>
          <w:szCs w:val="32"/>
          <w:lang w:bidi="ar-DZ"/>
        </w:rPr>
        <w:t xml:space="preserve"> </w:t>
      </w:r>
    </w:p>
    <w:p w:rsidR="009F02F3" w:rsidRPr="009F02F3" w:rsidRDefault="005756BF" w:rsidP="005756BF">
      <w:pPr>
        <w:bidi/>
        <w:spacing w:line="240" w:lineRule="auto"/>
        <w:ind w:left="-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proofErr w:type="gramStart"/>
      <w:r w:rsidR="009F02F3" w:rsidRPr="009F02F3">
        <w:rPr>
          <w:rFonts w:ascii="Simplified Arabic" w:hAnsi="Simplified Arabic" w:cs="Simplified Arabic"/>
          <w:sz w:val="32"/>
          <w:szCs w:val="32"/>
          <w:rtl/>
          <w:lang w:bidi="ar-DZ"/>
        </w:rPr>
        <w:t>وعلى</w:t>
      </w:r>
      <w:proofErr w:type="gramEnd"/>
      <w:r w:rsidR="009F02F3" w:rsidRPr="009F02F3">
        <w:rPr>
          <w:rFonts w:ascii="Simplified Arabic" w:hAnsi="Simplified Arabic" w:cs="Simplified Arabic"/>
          <w:sz w:val="32"/>
          <w:szCs w:val="32"/>
          <w:rtl/>
          <w:lang w:bidi="ar-DZ"/>
        </w:rPr>
        <w:t xml:space="preserve"> ذلك المحل التجاري وان لم يكن مجموعة قانونية ذات ذمة مالية مستقلة فهو يكون مجموعا واقعيا مكون من رابطة فعلية من مجموعة من العناصر المخصصة لغرض مشترك مع </w:t>
      </w:r>
      <w:r w:rsidRPr="009F02F3">
        <w:rPr>
          <w:rFonts w:ascii="Simplified Arabic" w:hAnsi="Simplified Arabic" w:cs="Simplified Arabic" w:hint="cs"/>
          <w:sz w:val="32"/>
          <w:szCs w:val="32"/>
          <w:rtl/>
          <w:lang w:bidi="ar-DZ"/>
        </w:rPr>
        <w:t>احتفاظ كل</w:t>
      </w:r>
      <w:r w:rsidR="009F02F3" w:rsidRPr="009F02F3">
        <w:rPr>
          <w:rFonts w:ascii="Simplified Arabic" w:hAnsi="Simplified Arabic" w:cs="Simplified Arabic"/>
          <w:sz w:val="32"/>
          <w:szCs w:val="32"/>
          <w:rtl/>
          <w:lang w:bidi="ar-DZ"/>
        </w:rPr>
        <w:t xml:space="preserve"> عنصر بطبيعته ونظامه الخاص</w:t>
      </w:r>
      <w:r w:rsidR="009F02F3" w:rsidRPr="009F02F3">
        <w:rPr>
          <w:rFonts w:ascii="Simplified Arabic" w:hAnsi="Simplified Arabic" w:cs="Simplified Arabic" w:hint="cs"/>
          <w:b/>
          <w:bCs/>
          <w:sz w:val="32"/>
          <w:szCs w:val="32"/>
          <w:vertAlign w:val="superscript"/>
          <w:rtl/>
          <w:lang w:bidi="ar-DZ"/>
        </w:rPr>
        <w:t>(</w:t>
      </w:r>
      <w:r w:rsidR="009F02F3" w:rsidRPr="009F02F3">
        <w:rPr>
          <w:rFonts w:ascii="Simplified Arabic" w:hAnsi="Simplified Arabic" w:cs="Simplified Arabic"/>
          <w:b/>
          <w:bCs/>
          <w:sz w:val="32"/>
          <w:szCs w:val="32"/>
          <w:vertAlign w:val="superscript"/>
          <w:rtl/>
          <w:lang w:bidi="ar-DZ"/>
        </w:rPr>
        <w:footnoteReference w:id="46"/>
      </w:r>
      <w:r w:rsidR="009F02F3" w:rsidRPr="009F02F3">
        <w:rPr>
          <w:rFonts w:ascii="Simplified Arabic" w:hAnsi="Simplified Arabic" w:cs="Simplified Arabic" w:hint="cs"/>
          <w:b/>
          <w:bCs/>
          <w:sz w:val="32"/>
          <w:szCs w:val="32"/>
          <w:vertAlign w:val="superscript"/>
          <w:rtl/>
          <w:lang w:bidi="ar-DZ"/>
        </w:rPr>
        <w:t>)</w:t>
      </w:r>
      <w:r w:rsidR="009F02F3" w:rsidRPr="009F02F3">
        <w:rPr>
          <w:rFonts w:ascii="Simplified Arabic" w:hAnsi="Simplified Arabic" w:cs="Simplified Arabic"/>
          <w:sz w:val="32"/>
          <w:szCs w:val="32"/>
          <w:rtl/>
          <w:lang w:bidi="ar-DZ"/>
        </w:rPr>
        <w:t>.</w:t>
      </w:r>
    </w:p>
    <w:p w:rsidR="009F02F3" w:rsidRPr="009F02F3" w:rsidRDefault="009F02F3" w:rsidP="009F02F3">
      <w:pPr>
        <w:bidi/>
        <w:spacing w:line="240" w:lineRule="auto"/>
        <w:ind w:hanging="1"/>
        <w:jc w:val="both"/>
        <w:rPr>
          <w:rFonts w:ascii="Simplified Arabic" w:hAnsi="Simplified Arabic" w:cs="Simplified Arabic"/>
          <w:sz w:val="32"/>
          <w:szCs w:val="32"/>
          <w:rtl/>
          <w:lang w:bidi="ar-DZ"/>
        </w:rPr>
      </w:pPr>
      <w:r w:rsidRPr="009F02F3">
        <w:rPr>
          <w:rFonts w:ascii="Simplified Arabic" w:hAnsi="Simplified Arabic" w:cs="Simplified Arabic"/>
          <w:sz w:val="32"/>
          <w:szCs w:val="32"/>
          <w:lang w:bidi="ar-DZ"/>
        </w:rPr>
        <w:t xml:space="preserve">  </w:t>
      </w:r>
      <w:proofErr w:type="gramStart"/>
      <w:r w:rsidRPr="009F02F3">
        <w:rPr>
          <w:rFonts w:ascii="Simplified Arabic" w:hAnsi="Simplified Arabic" w:cs="Simplified Arabic"/>
          <w:sz w:val="32"/>
          <w:szCs w:val="32"/>
          <w:rtl/>
          <w:lang w:bidi="ar-DZ"/>
        </w:rPr>
        <w:t>وعليه</w:t>
      </w:r>
      <w:proofErr w:type="gramEnd"/>
      <w:r w:rsidRPr="009F02F3">
        <w:rPr>
          <w:rFonts w:ascii="Simplified Arabic" w:hAnsi="Simplified Arabic" w:cs="Simplified Arabic"/>
          <w:sz w:val="32"/>
          <w:szCs w:val="32"/>
          <w:rtl/>
          <w:lang w:bidi="ar-DZ"/>
        </w:rPr>
        <w:t xml:space="preserve"> فالمحل التجاري ليس وحدة قانونية </w:t>
      </w:r>
      <w:r w:rsidR="005756BF" w:rsidRPr="009F02F3">
        <w:rPr>
          <w:rFonts w:ascii="Simplified Arabic" w:hAnsi="Simplified Arabic" w:cs="Simplified Arabic" w:hint="cs"/>
          <w:sz w:val="32"/>
          <w:szCs w:val="32"/>
          <w:rtl/>
          <w:lang w:bidi="ar-DZ"/>
        </w:rPr>
        <w:t>مستقلة بديونه</w:t>
      </w:r>
      <w:r w:rsidRPr="009F02F3">
        <w:rPr>
          <w:rFonts w:ascii="Simplified Arabic" w:hAnsi="Simplified Arabic" w:cs="Simplified Arabic"/>
          <w:sz w:val="32"/>
          <w:szCs w:val="32"/>
          <w:rtl/>
          <w:lang w:bidi="ar-DZ"/>
        </w:rPr>
        <w:t xml:space="preserve"> وحقوقه فهو عدة عناصر اجتمعت معا بقصد مباشرة الاستعمال </w:t>
      </w:r>
      <w:r w:rsidR="005756BF" w:rsidRPr="009F02F3">
        <w:rPr>
          <w:rFonts w:ascii="Simplified Arabic" w:hAnsi="Simplified Arabic" w:cs="Simplified Arabic" w:hint="cs"/>
          <w:sz w:val="32"/>
          <w:szCs w:val="32"/>
          <w:rtl/>
          <w:lang w:bidi="ar-DZ"/>
        </w:rPr>
        <w:t>التجاري دون</w:t>
      </w:r>
      <w:r w:rsidRPr="009F02F3">
        <w:rPr>
          <w:rFonts w:ascii="Simplified Arabic" w:hAnsi="Simplified Arabic" w:cs="Simplified Arabic"/>
          <w:sz w:val="32"/>
          <w:szCs w:val="32"/>
          <w:rtl/>
          <w:lang w:bidi="ar-DZ"/>
        </w:rPr>
        <w:t xml:space="preserve"> </w:t>
      </w:r>
      <w:r w:rsidRPr="009F02F3">
        <w:rPr>
          <w:rFonts w:ascii="Simplified Arabic" w:hAnsi="Simplified Arabic" w:cs="Simplified Arabic" w:hint="cs"/>
          <w:sz w:val="32"/>
          <w:szCs w:val="32"/>
          <w:rtl/>
          <w:lang w:bidi="ar-DZ"/>
        </w:rPr>
        <w:t>أن</w:t>
      </w:r>
      <w:r w:rsidRPr="009F02F3">
        <w:rPr>
          <w:rFonts w:ascii="Simplified Arabic" w:hAnsi="Simplified Arabic" w:cs="Simplified Arabic"/>
          <w:sz w:val="32"/>
          <w:szCs w:val="32"/>
          <w:rtl/>
          <w:lang w:bidi="ar-DZ"/>
        </w:rPr>
        <w:t xml:space="preserve"> يترتب على ذلك ذمة مالية مستقلة عن ذمة مالكه </w:t>
      </w:r>
      <w:r w:rsidRPr="009F02F3">
        <w:rPr>
          <w:rFonts w:ascii="Simplified Arabic" w:hAnsi="Simplified Arabic" w:cs="Simplified Arabic" w:hint="cs"/>
          <w:sz w:val="32"/>
          <w:szCs w:val="32"/>
          <w:rtl/>
          <w:lang w:bidi="ar-DZ"/>
        </w:rPr>
        <w:t>أو</w:t>
      </w:r>
      <w:r w:rsidRPr="009F02F3">
        <w:rPr>
          <w:rFonts w:ascii="Simplified Arabic" w:hAnsi="Simplified Arabic" w:cs="Simplified Arabic"/>
          <w:sz w:val="32"/>
          <w:szCs w:val="32"/>
          <w:rtl/>
          <w:lang w:bidi="ar-DZ"/>
        </w:rPr>
        <w:t xml:space="preserve"> وجود كيان قانوني مستقل.</w:t>
      </w:r>
    </w:p>
    <w:p w:rsidR="009F02F3" w:rsidRPr="009F02F3" w:rsidRDefault="009F02F3" w:rsidP="009F02F3">
      <w:pPr>
        <w:bidi/>
        <w:spacing w:line="240" w:lineRule="auto"/>
        <w:ind w:hanging="1"/>
        <w:jc w:val="both"/>
        <w:rPr>
          <w:rFonts w:ascii="Simplified Arabic" w:hAnsi="Simplified Arabic" w:cs="Simplified Arabic"/>
          <w:b/>
          <w:bCs/>
          <w:sz w:val="32"/>
          <w:szCs w:val="32"/>
          <w:vertAlign w:val="superscript"/>
          <w:rtl/>
          <w:lang w:bidi="ar-DZ"/>
        </w:rPr>
      </w:pPr>
      <w:r w:rsidRPr="009F02F3">
        <w:rPr>
          <w:rFonts w:ascii="Simplified Arabic" w:hAnsi="Simplified Arabic" w:cs="Simplified Arabic"/>
          <w:sz w:val="32"/>
          <w:szCs w:val="32"/>
          <w:lang w:bidi="ar-DZ"/>
        </w:rPr>
        <w:t xml:space="preserve">  </w:t>
      </w:r>
      <w:proofErr w:type="gramStart"/>
      <w:r w:rsidRPr="009F02F3">
        <w:rPr>
          <w:rFonts w:ascii="Simplified Arabic" w:hAnsi="Simplified Arabic" w:cs="Simplified Arabic"/>
          <w:sz w:val="32"/>
          <w:szCs w:val="32"/>
          <w:rtl/>
          <w:lang w:bidi="ar-DZ"/>
        </w:rPr>
        <w:t>وبالتالي</w:t>
      </w:r>
      <w:proofErr w:type="gramEnd"/>
      <w:r w:rsidRPr="009F02F3">
        <w:rPr>
          <w:rFonts w:ascii="Simplified Arabic" w:hAnsi="Simplified Arabic" w:cs="Simplified Arabic"/>
          <w:sz w:val="32"/>
          <w:szCs w:val="32"/>
          <w:rtl/>
          <w:lang w:bidi="ar-DZ"/>
        </w:rPr>
        <w:t xml:space="preserve"> لا يترتب على التنازل عن المحل التجاري التنازل عن الحقوق والالتزامات الشخصية المتعلقة بالمتجر ونشاطه التجاري </w:t>
      </w:r>
      <w:r w:rsidRPr="009F02F3">
        <w:rPr>
          <w:rFonts w:ascii="Simplified Arabic" w:hAnsi="Simplified Arabic" w:cs="Simplified Arabic" w:hint="cs"/>
          <w:sz w:val="32"/>
          <w:szCs w:val="32"/>
          <w:rtl/>
          <w:lang w:bidi="ar-DZ"/>
        </w:rPr>
        <w:t>إلا</w:t>
      </w:r>
      <w:r w:rsidRPr="009F02F3">
        <w:rPr>
          <w:rFonts w:ascii="Simplified Arabic" w:hAnsi="Simplified Arabic" w:cs="Simplified Arabic"/>
          <w:sz w:val="32"/>
          <w:szCs w:val="32"/>
          <w:rtl/>
          <w:lang w:bidi="ar-DZ"/>
        </w:rPr>
        <w:t xml:space="preserve"> </w:t>
      </w:r>
      <w:r w:rsidRPr="009F02F3">
        <w:rPr>
          <w:rFonts w:ascii="Simplified Arabic" w:hAnsi="Simplified Arabic" w:cs="Simplified Arabic" w:hint="cs"/>
          <w:sz w:val="32"/>
          <w:szCs w:val="32"/>
          <w:rtl/>
          <w:lang w:bidi="ar-DZ"/>
        </w:rPr>
        <w:t>إذا</w:t>
      </w:r>
      <w:r w:rsidRPr="009F02F3">
        <w:rPr>
          <w:rFonts w:ascii="Simplified Arabic" w:hAnsi="Simplified Arabic" w:cs="Simplified Arabic"/>
          <w:sz w:val="32"/>
          <w:szCs w:val="32"/>
          <w:rtl/>
          <w:lang w:bidi="ar-DZ"/>
        </w:rPr>
        <w:t xml:space="preserve"> اتفق على ذلك صراحة</w:t>
      </w:r>
      <w:r w:rsidRPr="009F02F3">
        <w:rPr>
          <w:rFonts w:ascii="Simplified Arabic" w:hAnsi="Simplified Arabic" w:cs="Simplified Arabic" w:hint="cs"/>
          <w:b/>
          <w:bCs/>
          <w:sz w:val="32"/>
          <w:szCs w:val="32"/>
          <w:vertAlign w:val="superscript"/>
          <w:rtl/>
          <w:lang w:bidi="ar-DZ"/>
        </w:rPr>
        <w:t>(</w:t>
      </w:r>
      <w:r w:rsidRPr="009F02F3">
        <w:rPr>
          <w:rFonts w:ascii="Simplified Arabic" w:hAnsi="Simplified Arabic" w:cs="Simplified Arabic"/>
          <w:b/>
          <w:bCs/>
          <w:sz w:val="32"/>
          <w:szCs w:val="32"/>
          <w:vertAlign w:val="superscript"/>
          <w:rtl/>
          <w:lang w:bidi="ar-DZ"/>
        </w:rPr>
        <w:footnoteReference w:id="47"/>
      </w:r>
      <w:r w:rsidRPr="009F02F3">
        <w:rPr>
          <w:rFonts w:ascii="Simplified Arabic" w:hAnsi="Simplified Arabic" w:cs="Simplified Arabic" w:hint="cs"/>
          <w:b/>
          <w:bCs/>
          <w:sz w:val="32"/>
          <w:szCs w:val="32"/>
          <w:vertAlign w:val="superscript"/>
          <w:rtl/>
          <w:lang w:bidi="ar-DZ"/>
        </w:rPr>
        <w:t>).</w:t>
      </w:r>
    </w:p>
    <w:p w:rsidR="009F02F3" w:rsidRPr="009F02F3" w:rsidRDefault="009F02F3" w:rsidP="009F02F3">
      <w:pPr>
        <w:bidi/>
        <w:spacing w:line="240" w:lineRule="auto"/>
        <w:rPr>
          <w:rFonts w:ascii="Simplified Arabic" w:hAnsi="Simplified Arabic" w:cs="Simplified Arabic"/>
          <w:sz w:val="32"/>
          <w:szCs w:val="32"/>
          <w:rtl/>
          <w:lang w:bidi="ar-DZ"/>
        </w:rPr>
      </w:pPr>
      <w:r w:rsidRPr="009F02F3">
        <w:rPr>
          <w:rFonts w:ascii="Simplified Arabic" w:hAnsi="Simplified Arabic" w:cs="Simplified Arabic"/>
          <w:b/>
          <w:bCs/>
          <w:sz w:val="32"/>
          <w:szCs w:val="32"/>
          <w:rtl/>
          <w:lang w:bidi="ar-DZ"/>
        </w:rPr>
        <w:t>2- النقد الموجه لنظرية المجموع الواقعي</w:t>
      </w:r>
    </w:p>
    <w:p w:rsidR="009F02F3" w:rsidRPr="009F02F3" w:rsidRDefault="009F02F3" w:rsidP="009F02F3">
      <w:pPr>
        <w:bidi/>
        <w:spacing w:line="240" w:lineRule="auto"/>
        <w:jc w:val="both"/>
        <w:rPr>
          <w:rFonts w:ascii="Simplified Arabic" w:hAnsi="Simplified Arabic" w:cs="Simplified Arabic"/>
          <w:sz w:val="32"/>
          <w:szCs w:val="32"/>
          <w:rtl/>
          <w:lang w:bidi="ar-DZ"/>
        </w:rPr>
      </w:pPr>
      <w:r w:rsidRPr="009F02F3">
        <w:rPr>
          <w:rFonts w:ascii="Simplified Arabic" w:hAnsi="Simplified Arabic" w:cs="Simplified Arabic"/>
          <w:sz w:val="32"/>
          <w:szCs w:val="32"/>
          <w:lang w:bidi="ar-DZ"/>
        </w:rPr>
        <w:t xml:space="preserve">  </w:t>
      </w:r>
      <w:r w:rsidRPr="009F02F3">
        <w:rPr>
          <w:rFonts w:ascii="Simplified Arabic" w:hAnsi="Simplified Arabic" w:cs="Simplified Arabic"/>
          <w:sz w:val="32"/>
          <w:szCs w:val="32"/>
          <w:rtl/>
          <w:lang w:bidi="ar-DZ"/>
        </w:rPr>
        <w:t xml:space="preserve">مما </w:t>
      </w:r>
      <w:r w:rsidR="005756BF">
        <w:rPr>
          <w:rFonts w:ascii="Simplified Arabic" w:hAnsi="Simplified Arabic" w:cs="Simplified Arabic" w:hint="cs"/>
          <w:sz w:val="32"/>
          <w:szCs w:val="32"/>
          <w:rtl/>
          <w:lang w:bidi="ar-DZ"/>
        </w:rPr>
        <w:t>أخذ</w:t>
      </w:r>
      <w:r w:rsidRPr="009F02F3">
        <w:rPr>
          <w:rFonts w:ascii="Simplified Arabic" w:hAnsi="Simplified Arabic" w:cs="Simplified Arabic"/>
          <w:sz w:val="32"/>
          <w:szCs w:val="32"/>
          <w:rtl/>
          <w:lang w:bidi="ar-DZ"/>
        </w:rPr>
        <w:t xml:space="preserve"> على هذه النظرية أن الاصطلاح الذي </w:t>
      </w:r>
      <w:r w:rsidRPr="009F02F3">
        <w:rPr>
          <w:rFonts w:ascii="Simplified Arabic" w:hAnsi="Simplified Arabic" w:cs="Simplified Arabic" w:hint="cs"/>
          <w:sz w:val="32"/>
          <w:szCs w:val="32"/>
          <w:rtl/>
          <w:lang w:bidi="ar-DZ"/>
        </w:rPr>
        <w:t>أطلقته</w:t>
      </w:r>
      <w:r w:rsidRPr="009F02F3">
        <w:rPr>
          <w:rFonts w:ascii="Simplified Arabic" w:hAnsi="Simplified Arabic" w:cs="Simplified Arabic"/>
          <w:sz w:val="32"/>
          <w:szCs w:val="32"/>
          <w:rtl/>
          <w:lang w:bidi="ar-DZ"/>
        </w:rPr>
        <w:t xml:space="preserve"> على المحل التجاري بالمجموع الواقعي ليس له مدلول قانوني، فالمجموع من </w:t>
      </w:r>
      <w:r w:rsidRPr="009F02F3">
        <w:rPr>
          <w:rFonts w:ascii="Simplified Arabic" w:hAnsi="Simplified Arabic" w:cs="Simplified Arabic" w:hint="cs"/>
          <w:sz w:val="32"/>
          <w:szCs w:val="32"/>
          <w:rtl/>
          <w:lang w:bidi="ar-DZ"/>
        </w:rPr>
        <w:t>الأموال</w:t>
      </w:r>
      <w:r w:rsidRPr="009F02F3">
        <w:rPr>
          <w:rFonts w:ascii="Simplified Arabic" w:hAnsi="Simplified Arabic" w:cs="Simplified Arabic"/>
          <w:sz w:val="32"/>
          <w:szCs w:val="32"/>
          <w:rtl/>
          <w:lang w:bidi="ar-DZ"/>
        </w:rPr>
        <w:t xml:space="preserve"> </w:t>
      </w:r>
      <w:r w:rsidRPr="009F02F3">
        <w:rPr>
          <w:rFonts w:ascii="Simplified Arabic" w:hAnsi="Simplified Arabic" w:cs="Simplified Arabic" w:hint="cs"/>
          <w:sz w:val="32"/>
          <w:szCs w:val="32"/>
          <w:rtl/>
          <w:lang w:bidi="ar-DZ"/>
        </w:rPr>
        <w:t>أن</w:t>
      </w:r>
      <w:r w:rsidRPr="009F02F3">
        <w:rPr>
          <w:rFonts w:ascii="Simplified Arabic" w:hAnsi="Simplified Arabic" w:cs="Simplified Arabic"/>
          <w:sz w:val="32"/>
          <w:szCs w:val="32"/>
          <w:rtl/>
          <w:lang w:bidi="ar-DZ"/>
        </w:rPr>
        <w:t xml:space="preserve"> وجد يكون له وجود قانوني فحسب  كما يعترف له القانون بالشخصية المعنوية التي تتمتع بذمة مالية </w:t>
      </w:r>
      <w:r w:rsidRPr="009F02F3">
        <w:rPr>
          <w:rFonts w:ascii="Simplified Arabic" w:hAnsi="Simplified Arabic" w:cs="Simplified Arabic" w:hint="cs"/>
          <w:sz w:val="32"/>
          <w:szCs w:val="32"/>
          <w:rtl/>
          <w:lang w:bidi="ar-DZ"/>
        </w:rPr>
        <w:t>وأهلية</w:t>
      </w:r>
      <w:r w:rsidRPr="009F02F3">
        <w:rPr>
          <w:rFonts w:ascii="Simplified Arabic" w:hAnsi="Simplified Arabic" w:cs="Simplified Arabic"/>
          <w:sz w:val="32"/>
          <w:szCs w:val="32"/>
          <w:rtl/>
          <w:lang w:bidi="ar-DZ"/>
        </w:rPr>
        <w:t xml:space="preserve"> ،في الحدود التي يعينها سند </w:t>
      </w:r>
      <w:r w:rsidRPr="009F02F3">
        <w:rPr>
          <w:rFonts w:ascii="Simplified Arabic" w:hAnsi="Simplified Arabic" w:cs="Simplified Arabic" w:hint="cs"/>
          <w:sz w:val="32"/>
          <w:szCs w:val="32"/>
          <w:rtl/>
          <w:lang w:bidi="ar-DZ"/>
        </w:rPr>
        <w:t>إنشائه</w:t>
      </w:r>
      <w:r w:rsidRPr="009F02F3">
        <w:rPr>
          <w:rFonts w:ascii="Simplified Arabic" w:hAnsi="Simplified Arabic" w:cs="Simplified Arabic"/>
          <w:sz w:val="32"/>
          <w:szCs w:val="32"/>
          <w:rtl/>
          <w:lang w:bidi="ar-DZ"/>
        </w:rPr>
        <w:t xml:space="preserve"> </w:t>
      </w:r>
      <w:r w:rsidRPr="009F02F3">
        <w:rPr>
          <w:rFonts w:ascii="Simplified Arabic" w:hAnsi="Simplified Arabic" w:cs="Simplified Arabic" w:hint="cs"/>
          <w:sz w:val="32"/>
          <w:szCs w:val="32"/>
          <w:rtl/>
          <w:lang w:bidi="ar-DZ"/>
        </w:rPr>
        <w:t>أو</w:t>
      </w:r>
      <w:r w:rsidRPr="009F02F3">
        <w:rPr>
          <w:rFonts w:ascii="Simplified Arabic" w:hAnsi="Simplified Arabic" w:cs="Simplified Arabic"/>
          <w:sz w:val="32"/>
          <w:szCs w:val="32"/>
          <w:rtl/>
          <w:lang w:bidi="ar-DZ"/>
        </w:rPr>
        <w:t xml:space="preserve"> التي يقررها له القانون و المحل التجاري لسبب من هذا القبيل ، وقد كان القضاء الفرنسي قد رفض اعتبار المحل التجاري شخصا معنويا </w:t>
      </w:r>
      <w:r w:rsidRPr="009F02F3">
        <w:rPr>
          <w:rFonts w:ascii="Simplified Arabic" w:hAnsi="Simplified Arabic" w:cs="Simplified Arabic" w:hint="cs"/>
          <w:sz w:val="32"/>
          <w:szCs w:val="32"/>
          <w:rtl/>
          <w:lang w:bidi="ar-DZ"/>
        </w:rPr>
        <w:t>إذ</w:t>
      </w:r>
      <w:r w:rsidRPr="009F02F3">
        <w:rPr>
          <w:rFonts w:ascii="Simplified Arabic" w:hAnsi="Simplified Arabic" w:cs="Simplified Arabic"/>
          <w:sz w:val="32"/>
          <w:szCs w:val="32"/>
          <w:rtl/>
          <w:lang w:bidi="ar-DZ"/>
        </w:rPr>
        <w:t xml:space="preserve"> قضت محكمة باريس في حكم لها صادر في 29ديسمبر 1934 </w:t>
      </w:r>
      <w:r w:rsidRPr="009F02F3">
        <w:rPr>
          <w:rFonts w:ascii="Simplified Arabic" w:hAnsi="Simplified Arabic" w:cs="Simplified Arabic" w:hint="cs"/>
          <w:sz w:val="32"/>
          <w:szCs w:val="32"/>
          <w:rtl/>
          <w:lang w:bidi="ar-DZ"/>
        </w:rPr>
        <w:t>بأنه</w:t>
      </w:r>
      <w:r w:rsidRPr="009F02F3">
        <w:rPr>
          <w:rFonts w:ascii="Simplified Arabic" w:hAnsi="Simplified Arabic" w:cs="Simplified Arabic"/>
          <w:sz w:val="32"/>
          <w:szCs w:val="32"/>
          <w:rtl/>
          <w:lang w:bidi="ar-DZ"/>
        </w:rPr>
        <w:t xml:space="preserve"> ليس هناك ما يسمح للمحاكم بابتداع حقوق جديدة ترتبها على </w:t>
      </w:r>
      <w:r w:rsidRPr="009F02F3">
        <w:rPr>
          <w:rFonts w:ascii="Simplified Arabic" w:hAnsi="Simplified Arabic" w:cs="Simplified Arabic" w:hint="cs"/>
          <w:sz w:val="32"/>
          <w:szCs w:val="32"/>
          <w:rtl/>
          <w:lang w:bidi="ar-DZ"/>
        </w:rPr>
        <w:t>إضفاء</w:t>
      </w:r>
      <w:r w:rsidRPr="009F02F3">
        <w:rPr>
          <w:rFonts w:ascii="Simplified Arabic" w:hAnsi="Simplified Arabic" w:cs="Simplified Arabic"/>
          <w:sz w:val="32"/>
          <w:szCs w:val="32"/>
          <w:rtl/>
          <w:lang w:bidi="ar-DZ"/>
        </w:rPr>
        <w:t xml:space="preserve"> نوع من الشخصية المعنوية على المحل التجاري .</w:t>
      </w:r>
      <w:r w:rsidRPr="009F02F3">
        <w:rPr>
          <w:rFonts w:ascii="Simplified Arabic" w:hAnsi="Simplified Arabic" w:cs="Simplified Arabic" w:hint="cs"/>
          <w:b/>
          <w:bCs/>
          <w:sz w:val="32"/>
          <w:szCs w:val="32"/>
          <w:vertAlign w:val="superscript"/>
          <w:rtl/>
          <w:lang w:bidi="ar-DZ"/>
        </w:rPr>
        <w:t>(</w:t>
      </w:r>
      <w:r w:rsidRPr="009F02F3">
        <w:rPr>
          <w:rFonts w:ascii="Simplified Arabic" w:hAnsi="Simplified Arabic" w:cs="Simplified Arabic"/>
          <w:b/>
          <w:bCs/>
          <w:sz w:val="32"/>
          <w:szCs w:val="32"/>
          <w:vertAlign w:val="superscript"/>
          <w:rtl/>
          <w:lang w:bidi="ar-DZ"/>
        </w:rPr>
        <w:footnoteReference w:id="48"/>
      </w:r>
      <w:r w:rsidRPr="009F02F3">
        <w:rPr>
          <w:rFonts w:ascii="Simplified Arabic" w:hAnsi="Simplified Arabic" w:cs="Simplified Arabic" w:hint="cs"/>
          <w:b/>
          <w:bCs/>
          <w:sz w:val="32"/>
          <w:szCs w:val="32"/>
          <w:vertAlign w:val="superscript"/>
          <w:rtl/>
          <w:lang w:bidi="ar-DZ"/>
        </w:rPr>
        <w:t>)</w:t>
      </w:r>
    </w:p>
    <w:p w:rsidR="009F02F3" w:rsidRPr="009F02F3" w:rsidRDefault="009F02F3" w:rsidP="009F02F3">
      <w:pPr>
        <w:bidi/>
        <w:spacing w:line="240" w:lineRule="auto"/>
        <w:rPr>
          <w:rFonts w:ascii="Simplified Arabic" w:hAnsi="Simplified Arabic" w:cs="Simplified Arabic"/>
          <w:b/>
          <w:bCs/>
          <w:sz w:val="32"/>
          <w:szCs w:val="32"/>
          <w:rtl/>
          <w:lang w:bidi="ar-DZ"/>
        </w:rPr>
      </w:pPr>
      <w:r w:rsidRPr="009F02F3">
        <w:rPr>
          <w:rFonts w:ascii="Simplified Arabic" w:hAnsi="Simplified Arabic" w:cs="Simplified Arabic"/>
          <w:b/>
          <w:bCs/>
          <w:sz w:val="32"/>
          <w:szCs w:val="32"/>
          <w:rtl/>
          <w:lang w:bidi="ar-DZ"/>
        </w:rPr>
        <w:t xml:space="preserve">ثالثا : نظرية الملكية المعنوية </w:t>
      </w:r>
    </w:p>
    <w:p w:rsidR="009F02F3" w:rsidRPr="009F02F3" w:rsidRDefault="009F02F3" w:rsidP="009F02F3">
      <w:pPr>
        <w:bidi/>
        <w:spacing w:line="240" w:lineRule="auto"/>
        <w:ind w:hanging="1"/>
        <w:jc w:val="both"/>
        <w:rPr>
          <w:rFonts w:ascii="Simplified Arabic" w:hAnsi="Simplified Arabic" w:cs="Simplified Arabic"/>
          <w:sz w:val="32"/>
          <w:szCs w:val="32"/>
          <w:rtl/>
          <w:lang w:bidi="ar-DZ"/>
        </w:rPr>
      </w:pPr>
      <w:r w:rsidRPr="009F02F3">
        <w:rPr>
          <w:rFonts w:ascii="Simplified Arabic" w:hAnsi="Simplified Arabic" w:cs="Simplified Arabic"/>
          <w:sz w:val="32"/>
          <w:szCs w:val="32"/>
          <w:lang w:bidi="ar-DZ"/>
        </w:rPr>
        <w:t xml:space="preserve">  </w:t>
      </w:r>
      <w:r w:rsidRPr="009F02F3">
        <w:rPr>
          <w:rFonts w:ascii="Simplified Arabic" w:hAnsi="Simplified Arabic" w:cs="Simplified Arabic"/>
          <w:sz w:val="32"/>
          <w:szCs w:val="32"/>
          <w:rtl/>
          <w:lang w:bidi="ar-DZ"/>
        </w:rPr>
        <w:t xml:space="preserve">يرجع الفقه المعاصر هذه النظرية التي تكيف طبيعة المحل التجاري </w:t>
      </w:r>
      <w:r w:rsidRPr="009F02F3">
        <w:rPr>
          <w:rFonts w:ascii="Simplified Arabic" w:hAnsi="Simplified Arabic" w:cs="Simplified Arabic" w:hint="cs"/>
          <w:sz w:val="32"/>
          <w:szCs w:val="32"/>
          <w:rtl/>
          <w:lang w:bidi="ar-DZ"/>
        </w:rPr>
        <w:t>إلى</w:t>
      </w:r>
      <w:r w:rsidRPr="009F02F3">
        <w:rPr>
          <w:rFonts w:ascii="Simplified Arabic" w:hAnsi="Simplified Arabic" w:cs="Simplified Arabic"/>
          <w:sz w:val="32"/>
          <w:szCs w:val="32"/>
          <w:rtl/>
          <w:lang w:bidi="ar-DZ"/>
        </w:rPr>
        <w:t xml:space="preserve"> الطبيعة المعنوية المتمثلة في حق الاتصال بالعملاء والسمعة التجارية وقد تبنى الفقيه الفرنسي جورج روبير هذه النظرية ، حيث </w:t>
      </w:r>
      <w:r w:rsidRPr="009F02F3">
        <w:rPr>
          <w:rFonts w:ascii="Simplified Arabic" w:hAnsi="Simplified Arabic" w:cs="Simplified Arabic" w:hint="cs"/>
          <w:sz w:val="32"/>
          <w:szCs w:val="32"/>
          <w:rtl/>
          <w:lang w:bidi="ar-DZ"/>
        </w:rPr>
        <w:t>أنها</w:t>
      </w:r>
      <w:r w:rsidRPr="009F02F3">
        <w:rPr>
          <w:rFonts w:ascii="Simplified Arabic" w:hAnsi="Simplified Arabic" w:cs="Simplified Arabic"/>
          <w:sz w:val="32"/>
          <w:szCs w:val="32"/>
          <w:rtl/>
          <w:lang w:bidi="ar-DZ"/>
        </w:rPr>
        <w:t xml:space="preserve"> تقوم في </w:t>
      </w:r>
      <w:r w:rsidRPr="009F02F3">
        <w:rPr>
          <w:rFonts w:ascii="Simplified Arabic" w:hAnsi="Simplified Arabic" w:cs="Simplified Arabic" w:hint="cs"/>
          <w:sz w:val="32"/>
          <w:szCs w:val="32"/>
          <w:rtl/>
          <w:lang w:bidi="ar-DZ"/>
        </w:rPr>
        <w:t>أساسها</w:t>
      </w:r>
      <w:r w:rsidRPr="009F02F3">
        <w:rPr>
          <w:rFonts w:ascii="Simplified Arabic" w:hAnsi="Simplified Arabic" w:cs="Simplified Arabic"/>
          <w:sz w:val="32"/>
          <w:szCs w:val="32"/>
          <w:rtl/>
          <w:lang w:bidi="ar-DZ"/>
        </w:rPr>
        <w:t xml:space="preserve"> على التمييز بين المحل التجاري باعتباره وحدة مستقلة قائمة وبين مكوناته المادية والمعنوية .</w:t>
      </w:r>
    </w:p>
    <w:p w:rsidR="009F02F3" w:rsidRPr="009F02F3" w:rsidRDefault="009F02F3" w:rsidP="009F02F3">
      <w:pPr>
        <w:bidi/>
        <w:spacing w:line="240" w:lineRule="auto"/>
        <w:ind w:hanging="1"/>
        <w:jc w:val="both"/>
        <w:rPr>
          <w:rFonts w:ascii="Simplified Arabic" w:hAnsi="Simplified Arabic" w:cs="Simplified Arabic"/>
          <w:sz w:val="32"/>
          <w:szCs w:val="32"/>
          <w:rtl/>
          <w:lang w:bidi="ar-DZ"/>
        </w:rPr>
      </w:pPr>
      <w:r w:rsidRPr="009F02F3">
        <w:rPr>
          <w:rFonts w:ascii="Simplified Arabic" w:hAnsi="Simplified Arabic" w:cs="Simplified Arabic"/>
          <w:sz w:val="32"/>
          <w:szCs w:val="32"/>
          <w:lang w:bidi="ar-DZ"/>
        </w:rPr>
        <w:lastRenderedPageBreak/>
        <w:t xml:space="preserve">  </w:t>
      </w:r>
      <w:proofErr w:type="gramStart"/>
      <w:r w:rsidRPr="009F02F3">
        <w:rPr>
          <w:rFonts w:ascii="Simplified Arabic" w:hAnsi="Simplified Arabic" w:cs="Simplified Arabic"/>
          <w:sz w:val="32"/>
          <w:szCs w:val="32"/>
          <w:rtl/>
          <w:lang w:bidi="ar-DZ"/>
        </w:rPr>
        <w:t>فتعتبر</w:t>
      </w:r>
      <w:proofErr w:type="gramEnd"/>
      <w:r w:rsidRPr="009F02F3">
        <w:rPr>
          <w:rFonts w:ascii="Simplified Arabic" w:hAnsi="Simplified Arabic" w:cs="Simplified Arabic"/>
          <w:sz w:val="32"/>
          <w:szCs w:val="32"/>
          <w:rtl/>
          <w:lang w:bidi="ar-DZ"/>
        </w:rPr>
        <w:t xml:space="preserve"> هذه النظرية ذمة التاجر حق له على المحل التجاري وهي حق ملكية معنوية بحيث يخصص التاجر جزءا من ذمته المالية، دون انفصال عن ذمته لغرض معين وهو استغلالها في عمل تجاري.</w:t>
      </w:r>
    </w:p>
    <w:p w:rsidR="009F02F3" w:rsidRPr="009F02F3" w:rsidRDefault="009F02F3" w:rsidP="009F02F3">
      <w:pPr>
        <w:bidi/>
        <w:spacing w:line="240" w:lineRule="auto"/>
        <w:ind w:hanging="1"/>
        <w:jc w:val="both"/>
        <w:rPr>
          <w:rFonts w:ascii="Simplified Arabic" w:hAnsi="Simplified Arabic" w:cs="Simplified Arabic"/>
          <w:sz w:val="32"/>
          <w:szCs w:val="32"/>
          <w:rtl/>
          <w:lang w:bidi="ar-DZ"/>
        </w:rPr>
      </w:pPr>
      <w:r w:rsidRPr="009F02F3">
        <w:rPr>
          <w:rFonts w:ascii="Simplified Arabic" w:hAnsi="Simplified Arabic" w:cs="Simplified Arabic"/>
          <w:sz w:val="32"/>
          <w:szCs w:val="32"/>
          <w:lang w:bidi="ar-DZ"/>
        </w:rPr>
        <w:t xml:space="preserve">  </w:t>
      </w:r>
      <w:r w:rsidRPr="009F02F3">
        <w:rPr>
          <w:rFonts w:ascii="Simplified Arabic" w:hAnsi="Simplified Arabic" w:cs="Simplified Arabic"/>
          <w:sz w:val="32"/>
          <w:szCs w:val="32"/>
          <w:rtl/>
          <w:lang w:bidi="ar-DZ"/>
        </w:rPr>
        <w:t xml:space="preserve">وعلى هذا يكون للتاجر حقل الانفراد في استغلال محله التجاري ، والاحتجاج به </w:t>
      </w:r>
      <w:r w:rsidRPr="009F02F3">
        <w:rPr>
          <w:rFonts w:ascii="Simplified Arabic" w:hAnsi="Simplified Arabic" w:cs="Simplified Arabic" w:hint="cs"/>
          <w:sz w:val="32"/>
          <w:szCs w:val="32"/>
          <w:rtl/>
          <w:lang w:bidi="ar-DZ"/>
        </w:rPr>
        <w:t>إزاء</w:t>
      </w:r>
      <w:r w:rsidRPr="009F02F3">
        <w:rPr>
          <w:rFonts w:ascii="Simplified Arabic" w:hAnsi="Simplified Arabic" w:cs="Simplified Arabic"/>
          <w:sz w:val="32"/>
          <w:szCs w:val="32"/>
          <w:rtl/>
          <w:lang w:bidi="ar-DZ"/>
        </w:rPr>
        <w:t xml:space="preserve"> الجميع ، </w:t>
      </w:r>
      <w:r w:rsidRPr="009F02F3">
        <w:rPr>
          <w:rFonts w:ascii="Simplified Arabic" w:hAnsi="Simplified Arabic" w:cs="Simplified Arabic" w:hint="cs"/>
          <w:sz w:val="32"/>
          <w:szCs w:val="32"/>
          <w:rtl/>
          <w:lang w:bidi="ar-DZ"/>
        </w:rPr>
        <w:t>إذا</w:t>
      </w:r>
      <w:r w:rsidRPr="009F02F3">
        <w:rPr>
          <w:rFonts w:ascii="Simplified Arabic" w:hAnsi="Simplified Arabic" w:cs="Simplified Arabic"/>
          <w:sz w:val="32"/>
          <w:szCs w:val="32"/>
          <w:rtl/>
          <w:lang w:bidi="ar-DZ"/>
        </w:rPr>
        <w:t xml:space="preserve"> له </w:t>
      </w:r>
      <w:r w:rsidRPr="009F02F3">
        <w:rPr>
          <w:rFonts w:ascii="Simplified Arabic" w:hAnsi="Simplified Arabic" w:cs="Simplified Arabic" w:hint="cs"/>
          <w:sz w:val="32"/>
          <w:szCs w:val="32"/>
          <w:rtl/>
          <w:lang w:bidi="ar-DZ"/>
        </w:rPr>
        <w:t>أن</w:t>
      </w:r>
      <w:r w:rsidRPr="009F02F3">
        <w:rPr>
          <w:rFonts w:ascii="Simplified Arabic" w:hAnsi="Simplified Arabic" w:cs="Simplified Arabic"/>
          <w:sz w:val="32"/>
          <w:szCs w:val="32"/>
          <w:rtl/>
          <w:lang w:bidi="ar-DZ"/>
        </w:rPr>
        <w:t xml:space="preserve"> يدافع عن حقه في استمرار الاتصال بالعملاء ،  غير </w:t>
      </w:r>
      <w:r w:rsidRPr="009F02F3">
        <w:rPr>
          <w:rFonts w:ascii="Simplified Arabic" w:hAnsi="Simplified Arabic" w:cs="Simplified Arabic" w:hint="cs"/>
          <w:sz w:val="32"/>
          <w:szCs w:val="32"/>
          <w:rtl/>
          <w:lang w:bidi="ar-DZ"/>
        </w:rPr>
        <w:t>أن</w:t>
      </w:r>
      <w:r w:rsidRPr="009F02F3">
        <w:rPr>
          <w:rFonts w:ascii="Simplified Arabic" w:hAnsi="Simplified Arabic" w:cs="Simplified Arabic"/>
          <w:sz w:val="32"/>
          <w:szCs w:val="32"/>
          <w:rtl/>
          <w:lang w:bidi="ar-DZ"/>
        </w:rPr>
        <w:t xml:space="preserve"> ذلك لا يعني </w:t>
      </w:r>
      <w:r w:rsidRPr="009F02F3">
        <w:rPr>
          <w:rFonts w:ascii="Simplified Arabic" w:hAnsi="Simplified Arabic" w:cs="Simplified Arabic" w:hint="cs"/>
          <w:sz w:val="32"/>
          <w:szCs w:val="32"/>
          <w:rtl/>
          <w:lang w:bidi="ar-DZ"/>
        </w:rPr>
        <w:t>أن</w:t>
      </w:r>
      <w:r w:rsidRPr="009F02F3">
        <w:rPr>
          <w:rFonts w:ascii="Simplified Arabic" w:hAnsi="Simplified Arabic" w:cs="Simplified Arabic"/>
          <w:sz w:val="32"/>
          <w:szCs w:val="32"/>
          <w:rtl/>
          <w:lang w:bidi="ar-DZ"/>
        </w:rPr>
        <w:t xml:space="preserve"> له حق احتكار العملاء ومنعهم من التردد على محل </w:t>
      </w:r>
      <w:r w:rsidRPr="009F02F3">
        <w:rPr>
          <w:rFonts w:ascii="Simplified Arabic" w:hAnsi="Simplified Arabic" w:cs="Simplified Arabic" w:hint="cs"/>
          <w:sz w:val="32"/>
          <w:szCs w:val="32"/>
          <w:rtl/>
          <w:lang w:bidi="ar-DZ"/>
        </w:rPr>
        <w:t>أخر</w:t>
      </w:r>
      <w:r w:rsidRPr="009F02F3">
        <w:rPr>
          <w:rFonts w:ascii="Simplified Arabic" w:hAnsi="Simplified Arabic" w:cs="Simplified Arabic"/>
          <w:sz w:val="32"/>
          <w:szCs w:val="32"/>
          <w:rtl/>
          <w:lang w:bidi="ar-DZ"/>
        </w:rPr>
        <w:t xml:space="preserve"> بمعنى </w:t>
      </w:r>
      <w:r w:rsidRPr="009F02F3">
        <w:rPr>
          <w:rFonts w:ascii="Simplified Arabic" w:hAnsi="Simplified Arabic" w:cs="Simplified Arabic" w:hint="cs"/>
          <w:sz w:val="32"/>
          <w:szCs w:val="32"/>
          <w:rtl/>
          <w:lang w:bidi="ar-DZ"/>
        </w:rPr>
        <w:t>أن</w:t>
      </w:r>
      <w:r w:rsidRPr="009F02F3">
        <w:rPr>
          <w:rFonts w:ascii="Simplified Arabic" w:hAnsi="Simplified Arabic" w:cs="Simplified Arabic"/>
          <w:sz w:val="32"/>
          <w:szCs w:val="32"/>
          <w:rtl/>
          <w:lang w:bidi="ar-DZ"/>
        </w:rPr>
        <w:t xml:space="preserve"> لصاحب المحل حق حماية محله في حالة الاعتداء عليه ، وذلك نتيجة استعمال </w:t>
      </w:r>
      <w:r w:rsidRPr="009F02F3">
        <w:rPr>
          <w:rFonts w:ascii="Simplified Arabic" w:hAnsi="Simplified Arabic" w:cs="Simplified Arabic" w:hint="cs"/>
          <w:sz w:val="32"/>
          <w:szCs w:val="32"/>
          <w:rtl/>
          <w:lang w:bidi="ar-DZ"/>
        </w:rPr>
        <w:t>أساليب</w:t>
      </w:r>
      <w:r w:rsidRPr="009F02F3">
        <w:rPr>
          <w:rFonts w:ascii="Simplified Arabic" w:hAnsi="Simplified Arabic" w:cs="Simplified Arabic"/>
          <w:sz w:val="32"/>
          <w:szCs w:val="32"/>
          <w:rtl/>
          <w:lang w:bidi="ar-DZ"/>
        </w:rPr>
        <w:t xml:space="preserve"> المنافسة غير المشروعة </w:t>
      </w:r>
    </w:p>
    <w:p w:rsidR="009F02F3" w:rsidRPr="009F02F3" w:rsidRDefault="009F02F3" w:rsidP="009F02F3">
      <w:pPr>
        <w:bidi/>
        <w:spacing w:line="240" w:lineRule="auto"/>
        <w:ind w:hanging="1"/>
        <w:jc w:val="both"/>
        <w:rPr>
          <w:rFonts w:ascii="Simplified Arabic" w:hAnsi="Simplified Arabic" w:cs="Simplified Arabic"/>
          <w:sz w:val="32"/>
          <w:szCs w:val="32"/>
          <w:rtl/>
          <w:lang w:bidi="ar-DZ"/>
        </w:rPr>
      </w:pPr>
      <w:r w:rsidRPr="009F02F3">
        <w:rPr>
          <w:rFonts w:ascii="Simplified Arabic" w:hAnsi="Simplified Arabic" w:cs="Simplified Arabic"/>
          <w:sz w:val="32"/>
          <w:szCs w:val="32"/>
          <w:lang w:bidi="ar-DZ"/>
        </w:rPr>
        <w:t xml:space="preserve">  </w:t>
      </w:r>
      <w:r w:rsidRPr="009F02F3">
        <w:rPr>
          <w:rFonts w:ascii="Simplified Arabic" w:hAnsi="Simplified Arabic" w:cs="Simplified Arabic" w:hint="cs"/>
          <w:sz w:val="32"/>
          <w:szCs w:val="32"/>
          <w:rtl/>
          <w:lang w:bidi="ar-DZ"/>
        </w:rPr>
        <w:t>إذا</w:t>
      </w:r>
      <w:r w:rsidRPr="009F02F3">
        <w:rPr>
          <w:rFonts w:ascii="Simplified Arabic" w:hAnsi="Simplified Arabic" w:cs="Simplified Arabic"/>
          <w:sz w:val="32"/>
          <w:szCs w:val="32"/>
          <w:rtl/>
          <w:lang w:bidi="ar-DZ"/>
        </w:rPr>
        <w:t xml:space="preserve"> بمقتضى هذه النظرية فان الملكية المعنوية للتاجر على المحل تطلق عليها اسم الملكية التجارية حيث تتضمن احتكار للاستغلال يحتج به على الكاف</w:t>
      </w:r>
      <w:r w:rsidRPr="009F02F3">
        <w:rPr>
          <w:rFonts w:ascii="Simplified Arabic" w:hAnsi="Simplified Arabic" w:cs="Simplified Arabic" w:hint="cs"/>
          <w:sz w:val="32"/>
          <w:szCs w:val="32"/>
          <w:rtl/>
          <w:lang w:bidi="ar-DZ"/>
        </w:rPr>
        <w:t>ة</w:t>
      </w:r>
      <w:r w:rsidRPr="009F02F3">
        <w:rPr>
          <w:rFonts w:ascii="Simplified Arabic" w:hAnsi="Simplified Arabic" w:cs="Simplified Arabic"/>
          <w:sz w:val="32"/>
          <w:szCs w:val="32"/>
          <w:rtl/>
          <w:lang w:bidi="ar-DZ"/>
        </w:rPr>
        <w:t xml:space="preserve"> وتحميه دعوى المنافسة غير المشروعة ، كالملكية المادية التي تحميها دعوى الاستحقاق وع</w:t>
      </w:r>
      <w:r w:rsidRPr="009F02F3">
        <w:rPr>
          <w:rFonts w:ascii="Simplified Arabic" w:hAnsi="Simplified Arabic" w:cs="Simplified Arabic" w:hint="cs"/>
          <w:sz w:val="32"/>
          <w:szCs w:val="32"/>
          <w:rtl/>
          <w:lang w:bidi="ar-DZ"/>
        </w:rPr>
        <w:t>ل</w:t>
      </w:r>
      <w:r w:rsidRPr="009F02F3">
        <w:rPr>
          <w:rFonts w:ascii="Simplified Arabic" w:hAnsi="Simplified Arabic" w:cs="Simplified Arabic"/>
          <w:sz w:val="32"/>
          <w:szCs w:val="32"/>
          <w:rtl/>
          <w:lang w:bidi="ar-DZ"/>
        </w:rPr>
        <w:t xml:space="preserve">ى هذا </w:t>
      </w:r>
      <w:r w:rsidRPr="009F02F3">
        <w:rPr>
          <w:rFonts w:ascii="Simplified Arabic" w:hAnsi="Simplified Arabic" w:cs="Simplified Arabic" w:hint="cs"/>
          <w:sz w:val="32"/>
          <w:szCs w:val="32"/>
          <w:rtl/>
          <w:lang w:bidi="ar-DZ"/>
        </w:rPr>
        <w:t>فإذا</w:t>
      </w:r>
      <w:r w:rsidRPr="009F02F3">
        <w:rPr>
          <w:rFonts w:ascii="Simplified Arabic" w:hAnsi="Simplified Arabic" w:cs="Simplified Arabic"/>
          <w:sz w:val="32"/>
          <w:szCs w:val="32"/>
          <w:rtl/>
          <w:lang w:bidi="ar-DZ"/>
        </w:rPr>
        <w:t xml:space="preserve"> كانت الملكية المادية حقا دائما لا يسقط ب عدم الاستعمال ، فان حق الملكية التجارية حق مؤقت يزول بتوقف التاجر عن استغلال المحل التجاري</w:t>
      </w:r>
      <w:r w:rsidRPr="009F02F3">
        <w:rPr>
          <w:rFonts w:ascii="Simplified Arabic" w:hAnsi="Simplified Arabic" w:cs="Simplified Arabic" w:hint="cs"/>
          <w:b/>
          <w:bCs/>
          <w:sz w:val="32"/>
          <w:szCs w:val="32"/>
          <w:vertAlign w:val="superscript"/>
          <w:rtl/>
          <w:lang w:bidi="ar-DZ"/>
        </w:rPr>
        <w:t>(</w:t>
      </w:r>
      <w:r w:rsidRPr="009F02F3">
        <w:rPr>
          <w:rFonts w:ascii="Simplified Arabic" w:hAnsi="Simplified Arabic" w:cs="Simplified Arabic"/>
          <w:b/>
          <w:bCs/>
          <w:sz w:val="32"/>
          <w:szCs w:val="32"/>
          <w:vertAlign w:val="superscript"/>
          <w:rtl/>
          <w:lang w:bidi="ar-DZ"/>
        </w:rPr>
        <w:footnoteReference w:id="49"/>
      </w:r>
      <w:r w:rsidRPr="009F02F3">
        <w:rPr>
          <w:rFonts w:ascii="Simplified Arabic" w:hAnsi="Simplified Arabic" w:cs="Simplified Arabic" w:hint="cs"/>
          <w:b/>
          <w:bCs/>
          <w:sz w:val="32"/>
          <w:szCs w:val="32"/>
          <w:vertAlign w:val="superscript"/>
          <w:rtl/>
          <w:lang w:bidi="ar-DZ"/>
        </w:rPr>
        <w:t>)</w:t>
      </w:r>
      <w:r w:rsidRPr="009F02F3">
        <w:rPr>
          <w:rFonts w:ascii="Simplified Arabic" w:hAnsi="Simplified Arabic" w:cs="Simplified Arabic"/>
          <w:b/>
          <w:bCs/>
          <w:sz w:val="32"/>
          <w:szCs w:val="32"/>
          <w:vertAlign w:val="superscript"/>
          <w:rtl/>
          <w:lang w:bidi="ar-DZ"/>
        </w:rPr>
        <w:t xml:space="preserve"> </w:t>
      </w:r>
      <w:r w:rsidRPr="009F02F3">
        <w:rPr>
          <w:rFonts w:ascii="Simplified Arabic" w:hAnsi="Simplified Arabic" w:cs="Simplified Arabic"/>
          <w:sz w:val="32"/>
          <w:szCs w:val="32"/>
          <w:rtl/>
          <w:lang w:bidi="ar-DZ"/>
        </w:rPr>
        <w:t xml:space="preserve">.  </w:t>
      </w:r>
    </w:p>
    <w:p w:rsidR="009F02F3" w:rsidRPr="009F02F3" w:rsidRDefault="009F02F3" w:rsidP="009F02F3">
      <w:pPr>
        <w:bidi/>
        <w:spacing w:line="240" w:lineRule="auto"/>
        <w:ind w:left="1080"/>
        <w:contextualSpacing/>
        <w:rPr>
          <w:rtl/>
          <w:lang w:bidi="ar-DZ"/>
        </w:rPr>
      </w:pPr>
    </w:p>
    <w:p w:rsidR="009F02F3" w:rsidRPr="009F02F3" w:rsidRDefault="009F02F3" w:rsidP="009F02F3">
      <w:pPr>
        <w:bidi/>
        <w:spacing w:line="240" w:lineRule="auto"/>
        <w:ind w:hanging="1"/>
        <w:jc w:val="both"/>
        <w:rPr>
          <w:rFonts w:ascii="Simplified Arabic" w:hAnsi="Simplified Arabic" w:cs="Simplified Arabic"/>
          <w:sz w:val="32"/>
          <w:szCs w:val="32"/>
          <w:rtl/>
          <w:lang w:bidi="ar-DZ"/>
        </w:rPr>
      </w:pPr>
      <w:r w:rsidRPr="009F02F3">
        <w:rPr>
          <w:rFonts w:ascii="Simplified Arabic" w:hAnsi="Simplified Arabic" w:cs="Simplified Arabic"/>
          <w:sz w:val="32"/>
          <w:szCs w:val="32"/>
          <w:lang w:bidi="ar-DZ"/>
        </w:rPr>
        <w:t xml:space="preserve">  </w:t>
      </w:r>
      <w:r w:rsidRPr="009F02F3">
        <w:rPr>
          <w:rFonts w:ascii="Simplified Arabic" w:hAnsi="Simplified Arabic" w:cs="Simplified Arabic"/>
          <w:sz w:val="32"/>
          <w:szCs w:val="32"/>
          <w:rtl/>
          <w:lang w:bidi="ar-DZ"/>
        </w:rPr>
        <w:t xml:space="preserve">فنظرية الملكية المعنوية </w:t>
      </w:r>
      <w:r w:rsidRPr="009F02F3">
        <w:rPr>
          <w:rFonts w:ascii="Simplified Arabic" w:hAnsi="Simplified Arabic" w:cs="Simplified Arabic" w:hint="cs"/>
          <w:sz w:val="32"/>
          <w:szCs w:val="32"/>
          <w:rtl/>
          <w:lang w:bidi="ar-DZ"/>
        </w:rPr>
        <w:t>أعطت</w:t>
      </w:r>
      <w:r w:rsidRPr="009F02F3">
        <w:rPr>
          <w:rFonts w:ascii="Simplified Arabic" w:hAnsi="Simplified Arabic" w:cs="Simplified Arabic"/>
          <w:sz w:val="32"/>
          <w:szCs w:val="32"/>
          <w:rtl/>
          <w:lang w:bidi="ar-DZ"/>
        </w:rPr>
        <w:t xml:space="preserve"> تحليلا قانونيا و منطقيا في تحليل طبيعة المحل ، فرجحها الفقه المعاصر ، وكذا المشرع الجزائري والمصري كما جاء في نص المادة 87 من القانون المدني المصري ، والتي قابلها نص المادة 687 من القانون المدني الجزائري والتي جاء فيها ما يلي : '' تنظم قوانين خاصة ، الحقوق التي ترد على </w:t>
      </w:r>
      <w:r w:rsidRPr="009F02F3">
        <w:rPr>
          <w:rFonts w:ascii="Simplified Arabic" w:hAnsi="Simplified Arabic" w:cs="Simplified Arabic" w:hint="cs"/>
          <w:sz w:val="32"/>
          <w:szCs w:val="32"/>
          <w:rtl/>
          <w:lang w:bidi="ar-DZ"/>
        </w:rPr>
        <w:t>أشياء</w:t>
      </w:r>
      <w:r w:rsidRPr="009F02F3">
        <w:rPr>
          <w:rFonts w:ascii="Simplified Arabic" w:hAnsi="Simplified Arabic" w:cs="Simplified Arabic"/>
          <w:sz w:val="32"/>
          <w:szCs w:val="32"/>
          <w:rtl/>
          <w:lang w:bidi="ar-DZ"/>
        </w:rPr>
        <w:t xml:space="preserve"> غير مادية '' </w:t>
      </w:r>
    </w:p>
    <w:p w:rsidR="009F02F3" w:rsidRPr="009F02F3" w:rsidRDefault="009F02F3" w:rsidP="009F02F3">
      <w:pPr>
        <w:bidi/>
        <w:spacing w:line="240" w:lineRule="auto"/>
        <w:rPr>
          <w:rFonts w:ascii="Simplified Arabic" w:hAnsi="Simplified Arabic" w:cs="Simplified Arabic"/>
          <w:b/>
          <w:bCs/>
          <w:sz w:val="32"/>
          <w:szCs w:val="32"/>
          <w:rtl/>
          <w:lang w:bidi="ar-DZ"/>
        </w:rPr>
      </w:pPr>
      <w:proofErr w:type="gramStart"/>
      <w:r w:rsidRPr="009F02F3">
        <w:rPr>
          <w:rFonts w:ascii="Simplified Arabic" w:hAnsi="Simplified Arabic" w:cs="Simplified Arabic"/>
          <w:b/>
          <w:bCs/>
          <w:sz w:val="32"/>
          <w:szCs w:val="32"/>
          <w:rtl/>
          <w:lang w:bidi="ar-DZ"/>
        </w:rPr>
        <w:t>الفرع</w:t>
      </w:r>
      <w:proofErr w:type="gramEnd"/>
      <w:r w:rsidRPr="009F02F3">
        <w:rPr>
          <w:rFonts w:ascii="Simplified Arabic" w:hAnsi="Simplified Arabic" w:cs="Simplified Arabic"/>
          <w:b/>
          <w:bCs/>
          <w:sz w:val="32"/>
          <w:szCs w:val="32"/>
          <w:rtl/>
          <w:lang w:bidi="ar-DZ"/>
        </w:rPr>
        <w:t xml:space="preserve"> </w:t>
      </w:r>
      <w:r w:rsidR="005756BF" w:rsidRPr="009F02F3">
        <w:rPr>
          <w:rFonts w:ascii="Simplified Arabic" w:hAnsi="Simplified Arabic" w:cs="Simplified Arabic" w:hint="cs"/>
          <w:b/>
          <w:bCs/>
          <w:sz w:val="32"/>
          <w:szCs w:val="32"/>
          <w:rtl/>
          <w:lang w:bidi="ar-DZ"/>
        </w:rPr>
        <w:t>الثاني:</w:t>
      </w:r>
      <w:r w:rsidRPr="009F02F3">
        <w:rPr>
          <w:rFonts w:ascii="Simplified Arabic" w:hAnsi="Simplified Arabic" w:cs="Simplified Arabic"/>
          <w:b/>
          <w:bCs/>
          <w:sz w:val="32"/>
          <w:szCs w:val="32"/>
          <w:rtl/>
          <w:lang w:bidi="ar-DZ"/>
        </w:rPr>
        <w:t xml:space="preserve"> خصائص المحل التجاري </w:t>
      </w:r>
    </w:p>
    <w:p w:rsidR="009F02F3" w:rsidRPr="009F02F3" w:rsidRDefault="009F02F3" w:rsidP="009F02F3">
      <w:pPr>
        <w:bidi/>
        <w:spacing w:line="240" w:lineRule="auto"/>
        <w:jc w:val="both"/>
        <w:rPr>
          <w:rFonts w:ascii="Simplified Arabic" w:hAnsi="Simplified Arabic" w:cs="Simplified Arabic"/>
          <w:sz w:val="32"/>
          <w:szCs w:val="32"/>
          <w:rtl/>
          <w:lang w:bidi="ar-DZ"/>
        </w:rPr>
      </w:pPr>
      <w:r w:rsidRPr="009F02F3">
        <w:rPr>
          <w:rFonts w:ascii="Simplified Arabic" w:hAnsi="Simplified Arabic" w:cs="Simplified Arabic"/>
          <w:sz w:val="32"/>
          <w:szCs w:val="32"/>
          <w:lang w:bidi="ar-DZ"/>
        </w:rPr>
        <w:t xml:space="preserve">  </w:t>
      </w:r>
      <w:r w:rsidRPr="009F02F3">
        <w:rPr>
          <w:rFonts w:ascii="Simplified Arabic" w:hAnsi="Simplified Arabic" w:cs="Simplified Arabic"/>
          <w:sz w:val="32"/>
          <w:szCs w:val="32"/>
          <w:rtl/>
          <w:lang w:bidi="ar-DZ"/>
        </w:rPr>
        <w:t xml:space="preserve">المحل التجاري هو مال مستقل ومنفصل عن العناصر التي يتكون منها ، </w:t>
      </w:r>
      <w:r w:rsidRPr="009F02F3">
        <w:rPr>
          <w:rFonts w:ascii="Simplified Arabic" w:hAnsi="Simplified Arabic" w:cs="Simplified Arabic" w:hint="cs"/>
          <w:sz w:val="32"/>
          <w:szCs w:val="32"/>
          <w:rtl/>
          <w:lang w:bidi="ar-DZ"/>
        </w:rPr>
        <w:t>إذ</w:t>
      </w:r>
      <w:r w:rsidRPr="009F02F3">
        <w:rPr>
          <w:rFonts w:ascii="Simplified Arabic" w:hAnsi="Simplified Arabic" w:cs="Simplified Arabic"/>
          <w:sz w:val="32"/>
          <w:szCs w:val="32"/>
          <w:rtl/>
          <w:lang w:bidi="ar-DZ"/>
        </w:rPr>
        <w:t xml:space="preserve"> لكل عنصر كيان خاص به </w:t>
      </w:r>
      <w:r w:rsidRPr="009F02F3">
        <w:rPr>
          <w:rFonts w:ascii="Simplified Arabic" w:hAnsi="Simplified Arabic" w:cs="Simplified Arabic" w:hint="cs"/>
          <w:sz w:val="32"/>
          <w:szCs w:val="32"/>
          <w:rtl/>
          <w:lang w:bidi="ar-DZ"/>
        </w:rPr>
        <w:t>وإذا</w:t>
      </w:r>
      <w:r w:rsidRPr="009F02F3">
        <w:rPr>
          <w:rFonts w:ascii="Simplified Arabic" w:hAnsi="Simplified Arabic" w:cs="Simplified Arabic"/>
          <w:sz w:val="32"/>
          <w:szCs w:val="32"/>
          <w:rtl/>
          <w:lang w:bidi="ar-DZ"/>
        </w:rPr>
        <w:t xml:space="preserve"> اجتمعت وتألفت كل هذه العناصر نتج عنها وحدة مالية تتمتع هي </w:t>
      </w:r>
      <w:r w:rsidRPr="009F02F3">
        <w:rPr>
          <w:rFonts w:ascii="Simplified Arabic" w:hAnsi="Simplified Arabic" w:cs="Simplified Arabic" w:hint="cs"/>
          <w:sz w:val="32"/>
          <w:szCs w:val="32"/>
          <w:rtl/>
          <w:lang w:bidi="ar-DZ"/>
        </w:rPr>
        <w:t>الأخرى</w:t>
      </w:r>
      <w:r w:rsidRPr="009F02F3">
        <w:rPr>
          <w:rFonts w:ascii="Simplified Arabic" w:hAnsi="Simplified Arabic" w:cs="Simplified Arabic"/>
          <w:sz w:val="32"/>
          <w:szCs w:val="32"/>
          <w:rtl/>
          <w:lang w:bidi="ar-DZ"/>
        </w:rPr>
        <w:t xml:space="preserve">  بكيان مستقل ، ويكون الغرض منها الاستغلال التجاري بحيث لو طرا </w:t>
      </w:r>
      <w:r w:rsidRPr="009F02F3">
        <w:rPr>
          <w:rFonts w:ascii="Simplified Arabic" w:hAnsi="Simplified Arabic" w:cs="Simplified Arabic" w:hint="cs"/>
          <w:sz w:val="32"/>
          <w:szCs w:val="32"/>
          <w:rtl/>
          <w:lang w:bidi="ar-DZ"/>
        </w:rPr>
        <w:t>أي</w:t>
      </w:r>
      <w:r w:rsidRPr="009F02F3">
        <w:rPr>
          <w:rFonts w:ascii="Simplified Arabic" w:hAnsi="Simplified Arabic" w:cs="Simplified Arabic"/>
          <w:sz w:val="32"/>
          <w:szCs w:val="32"/>
          <w:rtl/>
          <w:lang w:bidi="ar-DZ"/>
        </w:rPr>
        <w:t xml:space="preserve"> تغيير  </w:t>
      </w:r>
      <w:r w:rsidRPr="009F02F3">
        <w:rPr>
          <w:rFonts w:ascii="Simplified Arabic" w:hAnsi="Simplified Arabic" w:cs="Simplified Arabic"/>
          <w:sz w:val="32"/>
          <w:szCs w:val="32"/>
          <w:rtl/>
          <w:lang w:bidi="ar-DZ"/>
        </w:rPr>
        <w:lastRenderedPageBreak/>
        <w:t xml:space="preserve">على احد </w:t>
      </w:r>
      <w:r w:rsidRPr="009F02F3">
        <w:rPr>
          <w:rFonts w:ascii="Simplified Arabic" w:hAnsi="Simplified Arabic" w:cs="Simplified Arabic" w:hint="cs"/>
          <w:sz w:val="32"/>
          <w:szCs w:val="32"/>
          <w:rtl/>
          <w:lang w:bidi="ar-DZ"/>
        </w:rPr>
        <w:t>أو</w:t>
      </w:r>
      <w:r w:rsidRPr="009F02F3">
        <w:rPr>
          <w:rFonts w:ascii="Simplified Arabic" w:hAnsi="Simplified Arabic" w:cs="Simplified Arabic"/>
          <w:sz w:val="32"/>
          <w:szCs w:val="32"/>
          <w:rtl/>
          <w:lang w:bidi="ar-DZ"/>
        </w:rPr>
        <w:t xml:space="preserve"> بعض العناصر فان ذلك لا يؤثر على المحل التجاري ويبقى مالا متميزا عن عناصره</w:t>
      </w:r>
      <w:r w:rsidRPr="009F02F3">
        <w:rPr>
          <w:rFonts w:ascii="Simplified Arabic" w:hAnsi="Simplified Arabic" w:cs="Simplified Arabic" w:hint="cs"/>
          <w:sz w:val="32"/>
          <w:szCs w:val="32"/>
          <w:vertAlign w:val="superscript"/>
          <w:rtl/>
          <w:lang w:bidi="ar-DZ"/>
        </w:rPr>
        <w:t>(</w:t>
      </w:r>
      <w:r w:rsidRPr="009F02F3">
        <w:rPr>
          <w:rFonts w:ascii="Simplified Arabic" w:hAnsi="Simplified Arabic" w:cs="Simplified Arabic"/>
          <w:b/>
          <w:bCs/>
          <w:sz w:val="32"/>
          <w:szCs w:val="32"/>
          <w:vertAlign w:val="superscript"/>
          <w:rtl/>
          <w:lang w:bidi="ar-DZ"/>
        </w:rPr>
        <w:footnoteReference w:id="50"/>
      </w:r>
      <w:r w:rsidRPr="009F02F3">
        <w:rPr>
          <w:rFonts w:ascii="Simplified Arabic" w:hAnsi="Simplified Arabic" w:cs="Simplified Arabic" w:hint="cs"/>
          <w:sz w:val="32"/>
          <w:szCs w:val="32"/>
          <w:vertAlign w:val="superscript"/>
          <w:rtl/>
          <w:lang w:bidi="ar-DZ"/>
        </w:rPr>
        <w:t>)</w:t>
      </w:r>
      <w:r w:rsidRPr="009F02F3">
        <w:rPr>
          <w:rFonts w:ascii="Simplified Arabic" w:hAnsi="Simplified Arabic" w:cs="Simplified Arabic"/>
          <w:sz w:val="32"/>
          <w:szCs w:val="32"/>
          <w:rtl/>
          <w:lang w:bidi="ar-DZ"/>
        </w:rPr>
        <w:t xml:space="preserve"> ، وعليه يتميز المحل التجاري بخصائص يمكن </w:t>
      </w:r>
      <w:r w:rsidRPr="009F02F3">
        <w:rPr>
          <w:rFonts w:ascii="Simplified Arabic" w:hAnsi="Simplified Arabic" w:cs="Simplified Arabic" w:hint="cs"/>
          <w:sz w:val="32"/>
          <w:szCs w:val="32"/>
          <w:rtl/>
          <w:lang w:bidi="ar-DZ"/>
        </w:rPr>
        <w:t>إجمالها</w:t>
      </w:r>
      <w:r w:rsidRPr="009F02F3">
        <w:rPr>
          <w:rFonts w:ascii="Simplified Arabic" w:hAnsi="Simplified Arabic" w:cs="Simplified Arabic"/>
          <w:sz w:val="32"/>
          <w:szCs w:val="32"/>
          <w:rtl/>
          <w:lang w:bidi="ar-DZ"/>
        </w:rPr>
        <w:t xml:space="preserve"> فيما يلي : </w:t>
      </w:r>
    </w:p>
    <w:p w:rsidR="009F02F3" w:rsidRPr="009F02F3" w:rsidRDefault="005756BF" w:rsidP="009F02F3">
      <w:pPr>
        <w:bidi/>
        <w:spacing w:line="240" w:lineRule="auto"/>
        <w:rPr>
          <w:rFonts w:ascii="Simplified Arabic" w:hAnsi="Simplified Arabic" w:cs="Simplified Arabic"/>
          <w:b/>
          <w:bCs/>
          <w:sz w:val="32"/>
          <w:szCs w:val="32"/>
          <w:rtl/>
          <w:lang w:bidi="ar-DZ"/>
        </w:rPr>
      </w:pPr>
      <w:r w:rsidRPr="009F02F3">
        <w:rPr>
          <w:rFonts w:ascii="Simplified Arabic" w:hAnsi="Simplified Arabic" w:cs="Simplified Arabic" w:hint="cs"/>
          <w:b/>
          <w:bCs/>
          <w:sz w:val="32"/>
          <w:szCs w:val="32"/>
          <w:rtl/>
          <w:lang w:bidi="ar-DZ"/>
        </w:rPr>
        <w:t>أولا:</w:t>
      </w:r>
      <w:r w:rsidR="009F02F3" w:rsidRPr="009F02F3">
        <w:rPr>
          <w:rFonts w:ascii="Simplified Arabic" w:hAnsi="Simplified Arabic" w:cs="Simplified Arabic"/>
          <w:b/>
          <w:bCs/>
          <w:sz w:val="32"/>
          <w:szCs w:val="32"/>
          <w:rtl/>
          <w:lang w:bidi="ar-DZ"/>
        </w:rPr>
        <w:t xml:space="preserve"> المحل التجاري مال </w:t>
      </w:r>
      <w:proofErr w:type="gramStart"/>
      <w:r w:rsidR="009F02F3" w:rsidRPr="009F02F3">
        <w:rPr>
          <w:rFonts w:ascii="Simplified Arabic" w:hAnsi="Simplified Arabic" w:cs="Simplified Arabic"/>
          <w:b/>
          <w:bCs/>
          <w:sz w:val="32"/>
          <w:szCs w:val="32"/>
          <w:rtl/>
          <w:lang w:bidi="ar-DZ"/>
        </w:rPr>
        <w:t>منقول</w:t>
      </w:r>
      <w:proofErr w:type="gramEnd"/>
      <w:r w:rsidR="009F02F3" w:rsidRPr="009F02F3">
        <w:rPr>
          <w:rFonts w:ascii="Simplified Arabic" w:hAnsi="Simplified Arabic" w:cs="Simplified Arabic"/>
          <w:b/>
          <w:bCs/>
          <w:sz w:val="32"/>
          <w:szCs w:val="32"/>
          <w:rtl/>
          <w:lang w:bidi="ar-DZ"/>
        </w:rPr>
        <w:t xml:space="preserve"> </w:t>
      </w:r>
    </w:p>
    <w:p w:rsidR="009F02F3" w:rsidRPr="009F02F3" w:rsidRDefault="009F02F3" w:rsidP="009F02F3">
      <w:pPr>
        <w:bidi/>
        <w:spacing w:line="240" w:lineRule="auto"/>
        <w:jc w:val="both"/>
        <w:rPr>
          <w:rFonts w:ascii="Simplified Arabic" w:hAnsi="Simplified Arabic" w:cs="Simplified Arabic"/>
          <w:sz w:val="32"/>
          <w:szCs w:val="32"/>
          <w:rtl/>
          <w:lang w:bidi="ar-DZ"/>
        </w:rPr>
      </w:pPr>
      <w:r w:rsidRPr="009F02F3">
        <w:rPr>
          <w:rFonts w:ascii="Simplified Arabic" w:hAnsi="Simplified Arabic" w:cs="Simplified Arabic"/>
          <w:sz w:val="32"/>
          <w:szCs w:val="32"/>
          <w:lang w:bidi="ar-DZ"/>
        </w:rPr>
        <w:t xml:space="preserve">  </w:t>
      </w:r>
      <w:r w:rsidRPr="009F02F3">
        <w:rPr>
          <w:rFonts w:ascii="Simplified Arabic" w:hAnsi="Simplified Arabic" w:cs="Simplified Arabic" w:hint="cs"/>
          <w:sz w:val="32"/>
          <w:szCs w:val="32"/>
          <w:rtl/>
          <w:lang w:bidi="ar-DZ"/>
        </w:rPr>
        <w:t>إن</w:t>
      </w:r>
      <w:r w:rsidRPr="009F02F3">
        <w:rPr>
          <w:rFonts w:ascii="Simplified Arabic" w:hAnsi="Simplified Arabic" w:cs="Simplified Arabic"/>
          <w:sz w:val="32"/>
          <w:szCs w:val="32"/>
          <w:rtl/>
          <w:lang w:bidi="ar-DZ"/>
        </w:rPr>
        <w:t xml:space="preserve"> العناصر التي يتكون منها المحل التجاري متعددة تتسم جميعها بالطبيعة المنقولة فالبضائع والآلات والمعدات عناصر مادية من المنقولات والعملاء والشهرة والعنوان التجاري والاسم التجاري ، وحق </w:t>
      </w:r>
      <w:r w:rsidRPr="009F02F3">
        <w:rPr>
          <w:rFonts w:ascii="Simplified Arabic" w:hAnsi="Simplified Arabic" w:cs="Simplified Arabic" w:hint="cs"/>
          <w:sz w:val="32"/>
          <w:szCs w:val="32"/>
          <w:rtl/>
          <w:lang w:bidi="ar-DZ"/>
        </w:rPr>
        <w:t>الإيجار</w:t>
      </w:r>
      <w:r w:rsidRPr="009F02F3">
        <w:rPr>
          <w:rFonts w:ascii="Simplified Arabic" w:hAnsi="Simplified Arabic" w:cs="Simplified Arabic"/>
          <w:sz w:val="32"/>
          <w:szCs w:val="32"/>
          <w:rtl/>
          <w:lang w:bidi="ar-DZ"/>
        </w:rPr>
        <w:t xml:space="preserve"> والرخص والاعتمادات ، وحقوق الملكية </w:t>
      </w:r>
      <w:r w:rsidRPr="009F02F3">
        <w:rPr>
          <w:rFonts w:ascii="Simplified Arabic" w:hAnsi="Simplified Arabic" w:cs="Simplified Arabic" w:hint="cs"/>
          <w:sz w:val="32"/>
          <w:szCs w:val="32"/>
          <w:rtl/>
          <w:lang w:bidi="ar-DZ"/>
        </w:rPr>
        <w:t>الأدبية</w:t>
      </w:r>
      <w:r w:rsidRPr="009F02F3">
        <w:rPr>
          <w:rFonts w:ascii="Simplified Arabic" w:hAnsi="Simplified Arabic" w:cs="Simplified Arabic"/>
          <w:sz w:val="32"/>
          <w:szCs w:val="32"/>
          <w:rtl/>
          <w:lang w:bidi="ar-DZ"/>
        </w:rPr>
        <w:t xml:space="preserve"> والفنية كلها عناصر منقولة ولان القانون المدني الجزائري في المادة 683 حدد بوضوح مفهوم العقار فهو كل شيء مستقر بحيزه وثابت فيه ولا يمكن نقله منه دون تلف وكل ما عادا ذلك من شيء فهو منقول ولهذا لا يعد المحل التجاري عقار</w:t>
      </w:r>
      <w:r w:rsidRPr="009F02F3">
        <w:rPr>
          <w:rFonts w:ascii="Simplified Arabic" w:hAnsi="Simplified Arabic" w:cs="Simplified Arabic" w:hint="cs"/>
          <w:b/>
          <w:bCs/>
          <w:sz w:val="32"/>
          <w:szCs w:val="32"/>
          <w:vertAlign w:val="superscript"/>
          <w:rtl/>
          <w:lang w:bidi="ar-DZ"/>
        </w:rPr>
        <w:t>(</w:t>
      </w:r>
      <w:r w:rsidRPr="009F02F3">
        <w:rPr>
          <w:rFonts w:ascii="Simplified Arabic" w:hAnsi="Simplified Arabic" w:cs="Simplified Arabic"/>
          <w:b/>
          <w:bCs/>
          <w:sz w:val="32"/>
          <w:szCs w:val="32"/>
          <w:vertAlign w:val="superscript"/>
          <w:rtl/>
          <w:lang w:bidi="ar-DZ"/>
        </w:rPr>
        <w:footnoteReference w:id="51"/>
      </w:r>
      <w:r w:rsidRPr="009F02F3">
        <w:rPr>
          <w:rFonts w:ascii="Simplified Arabic" w:hAnsi="Simplified Arabic" w:cs="Simplified Arabic" w:hint="cs"/>
          <w:b/>
          <w:bCs/>
          <w:sz w:val="32"/>
          <w:szCs w:val="32"/>
          <w:vertAlign w:val="superscript"/>
          <w:rtl/>
          <w:lang w:bidi="ar-DZ"/>
        </w:rPr>
        <w:t>)</w:t>
      </w:r>
    </w:p>
    <w:p w:rsidR="009F02F3" w:rsidRPr="009F02F3" w:rsidRDefault="009F02F3" w:rsidP="009F02F3">
      <w:pPr>
        <w:bidi/>
        <w:spacing w:line="240" w:lineRule="auto"/>
        <w:jc w:val="both"/>
        <w:rPr>
          <w:rFonts w:ascii="Simplified Arabic" w:hAnsi="Simplified Arabic" w:cs="Simplified Arabic"/>
          <w:sz w:val="32"/>
          <w:szCs w:val="32"/>
          <w:rtl/>
          <w:lang w:bidi="ar-DZ"/>
        </w:rPr>
      </w:pPr>
      <w:r w:rsidRPr="009F02F3">
        <w:rPr>
          <w:rFonts w:ascii="Simplified Arabic" w:hAnsi="Simplified Arabic" w:cs="Simplified Arabic"/>
          <w:sz w:val="32"/>
          <w:szCs w:val="32"/>
          <w:rtl/>
          <w:lang w:bidi="ar-DZ"/>
        </w:rPr>
        <w:t xml:space="preserve">ولهذا فانه بالإمكان تحويل محل تجاري من مكان </w:t>
      </w:r>
      <w:r w:rsidRPr="009F02F3">
        <w:rPr>
          <w:rFonts w:ascii="Simplified Arabic" w:hAnsi="Simplified Arabic" w:cs="Simplified Arabic" w:hint="cs"/>
          <w:sz w:val="32"/>
          <w:szCs w:val="32"/>
          <w:rtl/>
          <w:lang w:bidi="ar-DZ"/>
        </w:rPr>
        <w:t>إلى</w:t>
      </w:r>
      <w:r w:rsidRPr="009F02F3">
        <w:rPr>
          <w:rFonts w:ascii="Simplified Arabic" w:hAnsi="Simplified Arabic" w:cs="Simplified Arabic"/>
          <w:sz w:val="32"/>
          <w:szCs w:val="32"/>
          <w:rtl/>
          <w:lang w:bidi="ar-DZ"/>
        </w:rPr>
        <w:t xml:space="preserve"> </w:t>
      </w:r>
      <w:r w:rsidRPr="009F02F3">
        <w:rPr>
          <w:rFonts w:ascii="Simplified Arabic" w:hAnsi="Simplified Arabic" w:cs="Simplified Arabic" w:hint="cs"/>
          <w:sz w:val="32"/>
          <w:szCs w:val="32"/>
          <w:rtl/>
          <w:lang w:bidi="ar-DZ"/>
        </w:rPr>
        <w:t>أخر</w:t>
      </w:r>
      <w:r w:rsidRPr="009F02F3">
        <w:rPr>
          <w:rFonts w:ascii="Simplified Arabic" w:hAnsi="Simplified Arabic" w:cs="Simplified Arabic"/>
          <w:sz w:val="32"/>
          <w:szCs w:val="32"/>
          <w:rtl/>
          <w:lang w:bidi="ar-DZ"/>
        </w:rPr>
        <w:t xml:space="preserve"> دون </w:t>
      </w:r>
      <w:r w:rsidRPr="009F02F3">
        <w:rPr>
          <w:rFonts w:ascii="Simplified Arabic" w:hAnsi="Simplified Arabic" w:cs="Simplified Arabic" w:hint="cs"/>
          <w:sz w:val="32"/>
          <w:szCs w:val="32"/>
          <w:rtl/>
          <w:lang w:bidi="ar-DZ"/>
        </w:rPr>
        <w:t>إحداث</w:t>
      </w:r>
      <w:r w:rsidRPr="009F02F3">
        <w:rPr>
          <w:rFonts w:ascii="Simplified Arabic" w:hAnsi="Simplified Arabic" w:cs="Simplified Arabic"/>
          <w:sz w:val="32"/>
          <w:szCs w:val="32"/>
          <w:rtl/>
          <w:lang w:bidi="ar-DZ"/>
        </w:rPr>
        <w:t xml:space="preserve"> </w:t>
      </w:r>
      <w:r w:rsidRPr="009F02F3">
        <w:rPr>
          <w:rFonts w:ascii="Simplified Arabic" w:hAnsi="Simplified Arabic" w:cs="Simplified Arabic" w:hint="cs"/>
          <w:sz w:val="32"/>
          <w:szCs w:val="32"/>
          <w:rtl/>
          <w:lang w:bidi="ar-DZ"/>
        </w:rPr>
        <w:t>أي</w:t>
      </w:r>
      <w:r w:rsidRPr="009F02F3">
        <w:rPr>
          <w:rFonts w:ascii="Simplified Arabic" w:hAnsi="Simplified Arabic" w:cs="Simplified Arabic"/>
          <w:sz w:val="32"/>
          <w:szCs w:val="32"/>
          <w:rtl/>
          <w:lang w:bidi="ar-DZ"/>
        </w:rPr>
        <w:t xml:space="preserve"> ضرر ، ويترتب على اعتباره منه المنقولات النتائج التالية : </w:t>
      </w:r>
    </w:p>
    <w:p w:rsidR="009F02F3" w:rsidRPr="009F02F3" w:rsidRDefault="009F02F3" w:rsidP="008F4AAC">
      <w:pPr>
        <w:numPr>
          <w:ilvl w:val="0"/>
          <w:numId w:val="12"/>
        </w:numPr>
        <w:bidi/>
        <w:spacing w:line="240" w:lineRule="auto"/>
        <w:contextualSpacing/>
        <w:rPr>
          <w:rFonts w:ascii="Simplified Arabic" w:hAnsi="Simplified Arabic" w:cs="Simplified Arabic"/>
          <w:sz w:val="32"/>
          <w:szCs w:val="32"/>
          <w:lang w:bidi="ar-DZ"/>
        </w:rPr>
      </w:pPr>
      <w:r w:rsidRPr="009F02F3">
        <w:rPr>
          <w:rFonts w:ascii="Simplified Arabic" w:hAnsi="Simplified Arabic" w:cs="Simplified Arabic" w:hint="cs"/>
          <w:sz w:val="32"/>
          <w:szCs w:val="32"/>
          <w:rtl/>
          <w:lang w:bidi="ar-DZ"/>
        </w:rPr>
        <w:t>إن</w:t>
      </w:r>
      <w:r w:rsidRPr="009F02F3">
        <w:rPr>
          <w:rFonts w:ascii="Simplified Arabic" w:hAnsi="Simplified Arabic" w:cs="Simplified Arabic"/>
          <w:sz w:val="32"/>
          <w:szCs w:val="32"/>
          <w:rtl/>
          <w:lang w:bidi="ar-DZ"/>
        </w:rPr>
        <w:t xml:space="preserve"> الوصية بجميع المنقولات تشمل المحل التجاري </w:t>
      </w:r>
      <w:r w:rsidR="00171D6E">
        <w:rPr>
          <w:rFonts w:ascii="Simplified Arabic" w:hAnsi="Simplified Arabic" w:cs="Simplified Arabic" w:hint="cs"/>
          <w:sz w:val="32"/>
          <w:szCs w:val="32"/>
          <w:rtl/>
          <w:lang w:bidi="ar-DZ"/>
        </w:rPr>
        <w:t>.</w:t>
      </w:r>
    </w:p>
    <w:p w:rsidR="009F02F3" w:rsidRPr="009F02F3" w:rsidRDefault="009F02F3" w:rsidP="008F4AAC">
      <w:pPr>
        <w:numPr>
          <w:ilvl w:val="0"/>
          <w:numId w:val="12"/>
        </w:numPr>
        <w:bidi/>
        <w:spacing w:line="240" w:lineRule="auto"/>
        <w:ind w:left="-1" w:firstLine="0"/>
        <w:contextualSpacing/>
        <w:rPr>
          <w:rFonts w:ascii="Simplified Arabic" w:hAnsi="Simplified Arabic" w:cs="Simplified Arabic"/>
          <w:sz w:val="32"/>
          <w:szCs w:val="32"/>
          <w:rtl/>
          <w:lang w:bidi="ar-DZ"/>
        </w:rPr>
      </w:pPr>
      <w:r w:rsidRPr="009F02F3">
        <w:rPr>
          <w:rFonts w:ascii="Simplified Arabic" w:hAnsi="Simplified Arabic" w:cs="Simplified Arabic" w:hint="cs"/>
          <w:sz w:val="32"/>
          <w:szCs w:val="32"/>
          <w:rtl/>
          <w:lang w:bidi="ar-DZ"/>
        </w:rPr>
        <w:t>إن</w:t>
      </w:r>
      <w:r w:rsidRPr="009F02F3">
        <w:rPr>
          <w:rFonts w:ascii="Simplified Arabic" w:hAnsi="Simplified Arabic" w:cs="Simplified Arabic"/>
          <w:sz w:val="32"/>
          <w:szCs w:val="32"/>
          <w:rtl/>
          <w:lang w:bidi="ar-DZ"/>
        </w:rPr>
        <w:t xml:space="preserve"> رهن وبيع المحل التجاري يخضع لقواعد بيع ورهن </w:t>
      </w:r>
      <w:r w:rsidR="005756BF" w:rsidRPr="009F02F3">
        <w:rPr>
          <w:rFonts w:ascii="Simplified Arabic" w:hAnsi="Simplified Arabic" w:cs="Simplified Arabic" w:hint="cs"/>
          <w:sz w:val="32"/>
          <w:szCs w:val="32"/>
          <w:rtl/>
          <w:lang w:bidi="ar-DZ"/>
        </w:rPr>
        <w:t>منقول،</w:t>
      </w:r>
      <w:r w:rsidRPr="009F02F3">
        <w:rPr>
          <w:rFonts w:ascii="Simplified Arabic" w:hAnsi="Simplified Arabic" w:cs="Simplified Arabic"/>
          <w:sz w:val="32"/>
          <w:szCs w:val="32"/>
          <w:rtl/>
          <w:lang w:bidi="ar-DZ"/>
        </w:rPr>
        <w:t xml:space="preserve"> ومن ثم لا يخضع لقواعد تسجيل والشهر العقاري المعمول بها بصدد </w:t>
      </w:r>
      <w:proofErr w:type="gramStart"/>
      <w:r w:rsidRPr="009F02F3">
        <w:rPr>
          <w:rFonts w:ascii="Simplified Arabic" w:hAnsi="Simplified Arabic" w:cs="Simplified Arabic"/>
          <w:sz w:val="32"/>
          <w:szCs w:val="32"/>
          <w:rtl/>
          <w:lang w:bidi="ar-DZ"/>
        </w:rPr>
        <w:t xml:space="preserve">العقارات </w:t>
      </w:r>
      <w:r w:rsidR="00171D6E">
        <w:rPr>
          <w:rFonts w:ascii="Simplified Arabic" w:hAnsi="Simplified Arabic" w:cs="Simplified Arabic" w:hint="cs"/>
          <w:sz w:val="32"/>
          <w:szCs w:val="32"/>
          <w:rtl/>
          <w:lang w:bidi="ar-DZ"/>
        </w:rPr>
        <w:t>.</w:t>
      </w:r>
      <w:proofErr w:type="gramEnd"/>
      <w:r w:rsidRPr="009F02F3">
        <w:rPr>
          <w:rFonts w:ascii="Simplified Arabic" w:hAnsi="Simplified Arabic" w:cs="Simplified Arabic"/>
          <w:sz w:val="32"/>
          <w:szCs w:val="32"/>
          <w:rtl/>
          <w:lang w:bidi="ar-DZ"/>
        </w:rPr>
        <w:t xml:space="preserve">  </w:t>
      </w:r>
    </w:p>
    <w:p w:rsidR="009F02F3" w:rsidRPr="009F02F3" w:rsidRDefault="005756BF" w:rsidP="008F4AAC">
      <w:pPr>
        <w:numPr>
          <w:ilvl w:val="0"/>
          <w:numId w:val="12"/>
        </w:numPr>
        <w:bidi/>
        <w:spacing w:line="240" w:lineRule="auto"/>
        <w:ind w:left="-1" w:firstLine="0"/>
        <w:contextualSpacing/>
        <w:rPr>
          <w:rFonts w:ascii="Simplified Arabic" w:hAnsi="Simplified Arabic" w:cs="Simplified Arabic"/>
          <w:sz w:val="32"/>
          <w:szCs w:val="32"/>
          <w:lang w:bidi="ar-DZ"/>
        </w:rPr>
      </w:pPr>
      <w:proofErr w:type="gramStart"/>
      <w:r>
        <w:rPr>
          <w:rFonts w:ascii="Simplified Arabic" w:hAnsi="Simplified Arabic" w:cs="Simplified Arabic"/>
          <w:sz w:val="32"/>
          <w:szCs w:val="32"/>
          <w:rtl/>
          <w:lang w:bidi="ar-DZ"/>
        </w:rPr>
        <w:t>لا</w:t>
      </w:r>
      <w:proofErr w:type="gramEnd"/>
      <w:r>
        <w:rPr>
          <w:rFonts w:ascii="Simplified Arabic" w:hAnsi="Simplified Arabic" w:cs="Simplified Arabic"/>
          <w:sz w:val="32"/>
          <w:szCs w:val="32"/>
          <w:rtl/>
          <w:lang w:bidi="ar-DZ"/>
        </w:rPr>
        <w:t xml:space="preserve"> يجو</w:t>
      </w:r>
      <w:r>
        <w:rPr>
          <w:rFonts w:ascii="Simplified Arabic" w:hAnsi="Simplified Arabic" w:cs="Simplified Arabic" w:hint="cs"/>
          <w:sz w:val="32"/>
          <w:szCs w:val="32"/>
          <w:rtl/>
          <w:lang w:bidi="ar-DZ"/>
        </w:rPr>
        <w:t>ز</w:t>
      </w:r>
      <w:r w:rsidR="009F02F3" w:rsidRPr="009F02F3">
        <w:rPr>
          <w:rFonts w:ascii="Simplified Arabic" w:hAnsi="Simplified Arabic" w:cs="Simplified Arabic"/>
          <w:sz w:val="32"/>
          <w:szCs w:val="32"/>
          <w:rtl/>
          <w:lang w:bidi="ar-DZ"/>
        </w:rPr>
        <w:t xml:space="preserve"> لحائز المحل التجاري طلب الحماية بالرجوع </w:t>
      </w:r>
      <w:r w:rsidR="009F02F3" w:rsidRPr="009F02F3">
        <w:rPr>
          <w:rFonts w:ascii="Simplified Arabic" w:hAnsi="Simplified Arabic" w:cs="Simplified Arabic" w:hint="cs"/>
          <w:sz w:val="32"/>
          <w:szCs w:val="32"/>
          <w:rtl/>
          <w:lang w:bidi="ar-DZ"/>
        </w:rPr>
        <w:t>إلى</w:t>
      </w:r>
      <w:r w:rsidR="009F02F3" w:rsidRPr="009F02F3">
        <w:rPr>
          <w:rFonts w:ascii="Simplified Arabic" w:hAnsi="Simplified Arabic" w:cs="Simplified Arabic"/>
          <w:sz w:val="32"/>
          <w:szCs w:val="32"/>
          <w:rtl/>
          <w:lang w:bidi="ar-DZ"/>
        </w:rPr>
        <w:t xml:space="preserve"> دعاوى الحيازة لأنها من قبيل الدعاوى العينية </w:t>
      </w:r>
      <w:r w:rsidR="00171D6E" w:rsidRPr="009F02F3">
        <w:rPr>
          <w:rFonts w:ascii="Simplified Arabic" w:hAnsi="Simplified Arabic" w:cs="Simplified Arabic" w:hint="cs"/>
          <w:sz w:val="32"/>
          <w:szCs w:val="32"/>
          <w:rtl/>
          <w:lang w:bidi="ar-DZ"/>
        </w:rPr>
        <w:t>العقارية.</w:t>
      </w:r>
    </w:p>
    <w:p w:rsidR="009F02F3" w:rsidRPr="009F02F3" w:rsidRDefault="009F02F3" w:rsidP="008F4AAC">
      <w:pPr>
        <w:numPr>
          <w:ilvl w:val="0"/>
          <w:numId w:val="12"/>
        </w:numPr>
        <w:bidi/>
        <w:spacing w:line="240" w:lineRule="auto"/>
        <w:ind w:left="-1" w:firstLine="0"/>
        <w:contextualSpacing/>
        <w:rPr>
          <w:rFonts w:ascii="Simplified Arabic" w:hAnsi="Simplified Arabic" w:cs="Simplified Arabic"/>
          <w:sz w:val="32"/>
          <w:szCs w:val="32"/>
          <w:lang w:bidi="ar-DZ"/>
        </w:rPr>
      </w:pPr>
      <w:r w:rsidRPr="009F02F3">
        <w:rPr>
          <w:rFonts w:ascii="Simplified Arabic" w:hAnsi="Simplified Arabic" w:cs="Simplified Arabic"/>
          <w:sz w:val="32"/>
          <w:szCs w:val="32"/>
          <w:rtl/>
          <w:lang w:bidi="ar-DZ"/>
        </w:rPr>
        <w:t xml:space="preserve">يتقرر البائع المحل التجاري امتياز على منقول </w:t>
      </w:r>
      <w:proofErr w:type="gramStart"/>
      <w:r w:rsidRPr="009F02F3">
        <w:rPr>
          <w:rFonts w:ascii="Simplified Arabic" w:hAnsi="Simplified Arabic" w:cs="Simplified Arabic"/>
          <w:sz w:val="32"/>
          <w:szCs w:val="32"/>
          <w:rtl/>
          <w:lang w:bidi="ar-DZ"/>
        </w:rPr>
        <w:t>ليس</w:t>
      </w:r>
      <w:proofErr w:type="gramEnd"/>
      <w:r w:rsidRPr="009F02F3">
        <w:rPr>
          <w:rFonts w:ascii="Simplified Arabic" w:hAnsi="Simplified Arabic" w:cs="Simplified Arabic"/>
          <w:sz w:val="32"/>
          <w:szCs w:val="32"/>
          <w:rtl/>
          <w:lang w:bidi="ar-DZ"/>
        </w:rPr>
        <w:t xml:space="preserve"> على عقار</w:t>
      </w:r>
      <w:r w:rsidRPr="009F02F3">
        <w:rPr>
          <w:rFonts w:ascii="Simplified Arabic" w:hAnsi="Simplified Arabic" w:cs="Simplified Arabic"/>
          <w:b/>
          <w:bCs/>
          <w:sz w:val="32"/>
          <w:szCs w:val="32"/>
          <w:vertAlign w:val="superscript"/>
          <w:rtl/>
          <w:lang w:bidi="ar-DZ"/>
        </w:rPr>
        <w:t>(</w:t>
      </w:r>
      <w:r w:rsidRPr="009F02F3">
        <w:rPr>
          <w:rFonts w:ascii="Simplified Arabic" w:hAnsi="Simplified Arabic" w:cs="Simplified Arabic"/>
          <w:b/>
          <w:bCs/>
          <w:sz w:val="32"/>
          <w:szCs w:val="32"/>
          <w:vertAlign w:val="superscript"/>
          <w:rtl/>
          <w:lang w:bidi="ar-DZ"/>
        </w:rPr>
        <w:footnoteReference w:id="52"/>
      </w:r>
      <w:r w:rsidRPr="009F02F3">
        <w:rPr>
          <w:rFonts w:ascii="Simplified Arabic" w:hAnsi="Simplified Arabic" w:cs="Simplified Arabic"/>
          <w:b/>
          <w:bCs/>
          <w:sz w:val="32"/>
          <w:szCs w:val="32"/>
          <w:vertAlign w:val="superscript"/>
          <w:rtl/>
          <w:lang w:bidi="ar-DZ"/>
        </w:rPr>
        <w:t>)</w:t>
      </w:r>
      <w:r w:rsidRPr="009F02F3">
        <w:rPr>
          <w:rFonts w:ascii="Simplified Arabic" w:hAnsi="Simplified Arabic" w:cs="Simplified Arabic" w:hint="cs"/>
          <w:sz w:val="32"/>
          <w:szCs w:val="32"/>
          <w:rtl/>
          <w:lang w:bidi="ar-DZ"/>
        </w:rPr>
        <w:t>.</w:t>
      </w:r>
    </w:p>
    <w:p w:rsidR="009F02F3" w:rsidRPr="009F02F3" w:rsidRDefault="005756BF" w:rsidP="00171D6E">
      <w:pPr>
        <w:bidi/>
        <w:spacing w:line="240" w:lineRule="auto"/>
        <w:ind w:left="-1"/>
        <w:rPr>
          <w:rFonts w:ascii="Simplified Arabic" w:hAnsi="Simplified Arabic" w:cs="Simplified Arabic"/>
          <w:b/>
          <w:bCs/>
          <w:sz w:val="32"/>
          <w:szCs w:val="32"/>
          <w:rtl/>
          <w:lang w:val="en-US" w:bidi="ar-DZ"/>
        </w:rPr>
      </w:pPr>
      <w:r w:rsidRPr="009F02F3">
        <w:rPr>
          <w:rFonts w:ascii="Simplified Arabic" w:hAnsi="Simplified Arabic" w:cs="Simplified Arabic" w:hint="cs"/>
          <w:b/>
          <w:bCs/>
          <w:sz w:val="32"/>
          <w:szCs w:val="32"/>
          <w:rtl/>
          <w:lang w:val="en-US" w:bidi="ar-DZ"/>
        </w:rPr>
        <w:t>ثانيا:</w:t>
      </w:r>
      <w:r w:rsidR="009F02F3" w:rsidRPr="009F02F3">
        <w:rPr>
          <w:rFonts w:ascii="Simplified Arabic" w:hAnsi="Simplified Arabic" w:cs="Simplified Arabic"/>
          <w:b/>
          <w:bCs/>
          <w:sz w:val="32"/>
          <w:szCs w:val="32"/>
          <w:rtl/>
          <w:lang w:val="en-US" w:bidi="ar-DZ"/>
        </w:rPr>
        <w:t xml:space="preserve"> المحل التجاري مال </w:t>
      </w:r>
      <w:proofErr w:type="gramStart"/>
      <w:r w:rsidR="009F02F3" w:rsidRPr="009F02F3">
        <w:rPr>
          <w:rFonts w:ascii="Simplified Arabic" w:hAnsi="Simplified Arabic" w:cs="Simplified Arabic"/>
          <w:b/>
          <w:bCs/>
          <w:sz w:val="32"/>
          <w:szCs w:val="32"/>
          <w:rtl/>
          <w:lang w:val="en-US" w:bidi="ar-DZ"/>
        </w:rPr>
        <w:t>معنوي</w:t>
      </w:r>
      <w:proofErr w:type="gramEnd"/>
    </w:p>
    <w:p w:rsidR="009F02F3" w:rsidRPr="009F02F3" w:rsidRDefault="009F02F3" w:rsidP="009F02F3">
      <w:pPr>
        <w:bidi/>
        <w:spacing w:line="240" w:lineRule="auto"/>
        <w:ind w:left="-1"/>
        <w:jc w:val="both"/>
        <w:rPr>
          <w:rFonts w:ascii="Simplified Arabic" w:hAnsi="Simplified Arabic" w:cs="Simplified Arabic"/>
          <w:sz w:val="32"/>
          <w:szCs w:val="32"/>
          <w:rtl/>
          <w:lang w:val="en-US" w:bidi="ar-DZ"/>
        </w:rPr>
      </w:pPr>
      <w:r w:rsidRPr="009F02F3">
        <w:rPr>
          <w:rFonts w:ascii="Simplified Arabic" w:hAnsi="Simplified Arabic" w:cs="Simplified Arabic"/>
          <w:sz w:val="32"/>
          <w:szCs w:val="32"/>
          <w:lang w:val="en-US" w:bidi="ar-DZ"/>
        </w:rPr>
        <w:t xml:space="preserve">  </w:t>
      </w:r>
      <w:r w:rsidRPr="009F02F3">
        <w:rPr>
          <w:rFonts w:ascii="Simplified Arabic" w:hAnsi="Simplified Arabic" w:cs="Simplified Arabic"/>
          <w:sz w:val="32"/>
          <w:szCs w:val="32"/>
          <w:rtl/>
          <w:lang w:val="en-US" w:bidi="ar-DZ"/>
        </w:rPr>
        <w:t xml:space="preserve">يعتبر المحل التجاري من قبيل </w:t>
      </w:r>
      <w:r w:rsidRPr="009F02F3">
        <w:rPr>
          <w:rFonts w:ascii="Simplified Arabic" w:hAnsi="Simplified Arabic" w:cs="Simplified Arabic" w:hint="cs"/>
          <w:sz w:val="32"/>
          <w:szCs w:val="32"/>
          <w:rtl/>
          <w:lang w:val="en-US" w:bidi="ar-DZ"/>
        </w:rPr>
        <w:t>الأموال</w:t>
      </w:r>
      <w:r w:rsidRPr="009F02F3">
        <w:rPr>
          <w:rFonts w:ascii="Simplified Arabic" w:hAnsi="Simplified Arabic" w:cs="Simplified Arabic"/>
          <w:sz w:val="32"/>
          <w:szCs w:val="32"/>
          <w:rtl/>
          <w:lang w:val="en-US" w:bidi="ar-DZ"/>
        </w:rPr>
        <w:t xml:space="preserve"> المعنوية وليس المادية ، بالرغم من أنه يتكون من عناصر معنوية أكثر فعالية في تكوينه ، فالمحل التجاري كوحدة مستقلة عن العناصر المكونة له تمثل مالا معنويا لا تسري عليه القواعد الخاصة بالمال المادي كقاعدة الحيازة في </w:t>
      </w:r>
      <w:r w:rsidRPr="009F02F3">
        <w:rPr>
          <w:rFonts w:ascii="Simplified Arabic" w:hAnsi="Simplified Arabic" w:cs="Simplified Arabic"/>
          <w:sz w:val="32"/>
          <w:szCs w:val="32"/>
          <w:rtl/>
          <w:lang w:val="en-US" w:bidi="ar-DZ"/>
        </w:rPr>
        <w:lastRenderedPageBreak/>
        <w:t xml:space="preserve">المنقول سند الملكية ،لأن هذه القاعدة خاصة بالأموال المادية دون </w:t>
      </w:r>
      <w:r w:rsidRPr="009F02F3">
        <w:rPr>
          <w:rFonts w:ascii="Simplified Arabic" w:hAnsi="Simplified Arabic" w:cs="Simplified Arabic" w:hint="cs"/>
          <w:sz w:val="32"/>
          <w:szCs w:val="32"/>
          <w:rtl/>
          <w:lang w:val="en-US" w:bidi="ar-DZ"/>
        </w:rPr>
        <w:t>الأموال</w:t>
      </w:r>
      <w:r w:rsidRPr="009F02F3">
        <w:rPr>
          <w:rFonts w:ascii="Simplified Arabic" w:hAnsi="Simplified Arabic" w:cs="Simplified Arabic"/>
          <w:sz w:val="32"/>
          <w:szCs w:val="32"/>
          <w:rtl/>
          <w:lang w:val="en-US" w:bidi="ar-DZ"/>
        </w:rPr>
        <w:t xml:space="preserve"> المعنوية ،فإذا ما وقع بيع المحل التجاري لشخصين على التعاقب والتسلم المشتري الأخير المحل فإن حيازة المحل لا تصلح في الاحتجاج بنقل ملكيته ،وإنما تكون الأفضلية للمشتري </w:t>
      </w:r>
      <w:r w:rsidRPr="009F02F3">
        <w:rPr>
          <w:rFonts w:ascii="Simplified Arabic" w:hAnsi="Simplified Arabic" w:cs="Simplified Arabic" w:hint="cs"/>
          <w:sz w:val="32"/>
          <w:szCs w:val="32"/>
          <w:rtl/>
          <w:lang w:val="en-US" w:bidi="ar-DZ"/>
        </w:rPr>
        <w:t>الأسبق</w:t>
      </w:r>
      <w:r w:rsidRPr="009F02F3">
        <w:rPr>
          <w:rFonts w:ascii="Simplified Arabic" w:hAnsi="Simplified Arabic" w:cs="Simplified Arabic"/>
          <w:sz w:val="32"/>
          <w:szCs w:val="32"/>
          <w:rtl/>
          <w:lang w:val="en-US" w:bidi="ar-DZ"/>
        </w:rPr>
        <w:t xml:space="preserve"> في التاريخ حتى لو انتقلت الحيازة لغيره</w:t>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b/>
          <w:bCs/>
          <w:sz w:val="32"/>
          <w:szCs w:val="32"/>
          <w:vertAlign w:val="superscript"/>
          <w:rtl/>
          <w:lang w:val="en-US" w:bidi="ar-DZ"/>
        </w:rPr>
        <w:footnoteReference w:id="53"/>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sz w:val="32"/>
          <w:szCs w:val="32"/>
          <w:rtl/>
          <w:lang w:val="en-US" w:bidi="ar-DZ"/>
        </w:rPr>
        <w:t>.</w:t>
      </w:r>
    </w:p>
    <w:p w:rsidR="009F02F3" w:rsidRPr="00171D6E" w:rsidRDefault="009F02F3" w:rsidP="00171D6E">
      <w:pPr>
        <w:bidi/>
        <w:spacing w:line="240" w:lineRule="auto"/>
        <w:ind w:left="-1"/>
        <w:jc w:val="both"/>
        <w:rPr>
          <w:rFonts w:ascii="Simplified Arabic" w:hAnsi="Simplified Arabic" w:cs="Simplified Arabic"/>
          <w:b/>
          <w:bCs/>
          <w:sz w:val="32"/>
          <w:szCs w:val="32"/>
          <w:rtl/>
          <w:lang w:val="en-US" w:bidi="ar-DZ"/>
        </w:rPr>
      </w:pPr>
      <w:r w:rsidRPr="009F02F3">
        <w:rPr>
          <w:rFonts w:ascii="Simplified Arabic" w:hAnsi="Simplified Arabic" w:cs="Simplified Arabic"/>
          <w:sz w:val="32"/>
          <w:szCs w:val="32"/>
          <w:lang w:val="en-US" w:bidi="ar-DZ"/>
        </w:rPr>
        <w:t xml:space="preserve">  </w:t>
      </w:r>
      <w:r w:rsidRPr="009F02F3">
        <w:rPr>
          <w:rFonts w:ascii="Simplified Arabic" w:hAnsi="Simplified Arabic" w:cs="Simplified Arabic"/>
          <w:sz w:val="32"/>
          <w:szCs w:val="32"/>
          <w:rtl/>
          <w:lang w:val="en-US" w:bidi="ar-DZ"/>
        </w:rPr>
        <w:t xml:space="preserve">ونشير </w:t>
      </w:r>
      <w:r w:rsidRPr="009F02F3">
        <w:rPr>
          <w:rFonts w:ascii="Simplified Arabic" w:hAnsi="Simplified Arabic" w:cs="Simplified Arabic" w:hint="cs"/>
          <w:sz w:val="32"/>
          <w:szCs w:val="32"/>
          <w:rtl/>
          <w:lang w:val="en-US" w:bidi="ar-DZ"/>
        </w:rPr>
        <w:t>إلى</w:t>
      </w:r>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أن</w:t>
      </w:r>
      <w:r w:rsidRPr="009F02F3">
        <w:rPr>
          <w:rFonts w:ascii="Simplified Arabic" w:hAnsi="Simplified Arabic" w:cs="Simplified Arabic"/>
          <w:sz w:val="32"/>
          <w:szCs w:val="32"/>
          <w:rtl/>
          <w:lang w:val="en-US" w:bidi="ar-DZ"/>
        </w:rPr>
        <w:t xml:space="preserve"> بيع المحل التجاري يختلف عن بيع احد عناصره ، </w:t>
      </w:r>
      <w:r w:rsidRPr="009F02F3">
        <w:rPr>
          <w:rFonts w:ascii="Simplified Arabic" w:hAnsi="Simplified Arabic" w:cs="Simplified Arabic" w:hint="cs"/>
          <w:sz w:val="32"/>
          <w:szCs w:val="32"/>
          <w:rtl/>
          <w:lang w:val="en-US" w:bidi="ar-DZ"/>
        </w:rPr>
        <w:t>إذا</w:t>
      </w:r>
      <w:r w:rsidRPr="009F02F3">
        <w:rPr>
          <w:rFonts w:ascii="Simplified Arabic" w:hAnsi="Simplified Arabic" w:cs="Simplified Arabic"/>
          <w:sz w:val="32"/>
          <w:szCs w:val="32"/>
          <w:rtl/>
          <w:lang w:val="en-US" w:bidi="ar-DZ"/>
        </w:rPr>
        <w:t xml:space="preserve"> فهذه </w:t>
      </w:r>
      <w:r w:rsidRPr="009F02F3">
        <w:rPr>
          <w:rFonts w:ascii="Simplified Arabic" w:hAnsi="Simplified Arabic" w:cs="Simplified Arabic" w:hint="cs"/>
          <w:sz w:val="32"/>
          <w:szCs w:val="32"/>
          <w:rtl/>
          <w:lang w:val="en-US" w:bidi="ar-DZ"/>
        </w:rPr>
        <w:t>الأخيرة</w:t>
      </w:r>
      <w:r w:rsidRPr="009F02F3">
        <w:rPr>
          <w:rFonts w:ascii="Simplified Arabic" w:hAnsi="Simplified Arabic" w:cs="Simplified Arabic"/>
          <w:sz w:val="32"/>
          <w:szCs w:val="32"/>
          <w:rtl/>
          <w:lang w:val="en-US" w:bidi="ar-DZ"/>
        </w:rPr>
        <w:t xml:space="preserve"> تحتفظ بكيانها داخل المحل ، والتصرف فيها يخضع للأحكام الخاصة بها ،رغم ذلك ففي حالة بيع المحل كما وضحنا في المثال السابق فلا يجوز للمشتري </w:t>
      </w:r>
      <w:r w:rsidRPr="009F02F3">
        <w:rPr>
          <w:rFonts w:ascii="Simplified Arabic" w:hAnsi="Simplified Arabic" w:cs="Simplified Arabic" w:hint="cs"/>
          <w:sz w:val="32"/>
          <w:szCs w:val="32"/>
          <w:rtl/>
          <w:lang w:val="en-US" w:bidi="ar-DZ"/>
        </w:rPr>
        <w:t>الأخير</w:t>
      </w:r>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الذي</w:t>
      </w:r>
      <w:r w:rsidRPr="009F02F3">
        <w:rPr>
          <w:rFonts w:ascii="Simplified Arabic" w:hAnsi="Simplified Arabic" w:cs="Simplified Arabic"/>
          <w:sz w:val="32"/>
          <w:szCs w:val="32"/>
          <w:rtl/>
          <w:lang w:val="en-US" w:bidi="ar-DZ"/>
        </w:rPr>
        <w:t xml:space="preserve"> انتقلت إليه حيازة المحل </w:t>
      </w:r>
      <w:r w:rsidRPr="009F02F3">
        <w:rPr>
          <w:rFonts w:ascii="Simplified Arabic" w:hAnsi="Simplified Arabic" w:cs="Simplified Arabic" w:hint="cs"/>
          <w:sz w:val="32"/>
          <w:szCs w:val="32"/>
          <w:rtl/>
          <w:lang w:val="en-US" w:bidi="ar-DZ"/>
        </w:rPr>
        <w:t>أن</w:t>
      </w:r>
      <w:r w:rsidRPr="009F02F3">
        <w:rPr>
          <w:rFonts w:ascii="Simplified Arabic" w:hAnsi="Simplified Arabic" w:cs="Simplified Arabic"/>
          <w:sz w:val="32"/>
          <w:szCs w:val="32"/>
          <w:rtl/>
          <w:lang w:val="en-US" w:bidi="ar-DZ"/>
        </w:rPr>
        <w:t xml:space="preserve"> يتمسك بالبضائع والمعدات على </w:t>
      </w:r>
      <w:r w:rsidRPr="009F02F3">
        <w:rPr>
          <w:rFonts w:ascii="Simplified Arabic" w:hAnsi="Simplified Arabic" w:cs="Simplified Arabic" w:hint="cs"/>
          <w:sz w:val="32"/>
          <w:szCs w:val="32"/>
          <w:rtl/>
          <w:lang w:val="en-US" w:bidi="ar-DZ"/>
        </w:rPr>
        <w:t>أساس</w:t>
      </w:r>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أنها</w:t>
      </w:r>
      <w:r w:rsidRPr="009F02F3">
        <w:rPr>
          <w:rFonts w:ascii="Simplified Arabic" w:hAnsi="Simplified Arabic" w:cs="Simplified Arabic"/>
          <w:sz w:val="32"/>
          <w:szCs w:val="32"/>
          <w:rtl/>
          <w:lang w:val="en-US" w:bidi="ar-DZ"/>
        </w:rPr>
        <w:t xml:space="preserve"> منقولات مادية تطبيقا لقاعدة الحيازة في المنقول سند الملكية، ذلك لان الاستيراد ينصب على المحل كوحدة كاملة ولا ينصب على العناصر المادية وحدها </w:t>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b/>
          <w:bCs/>
          <w:sz w:val="32"/>
          <w:szCs w:val="32"/>
          <w:vertAlign w:val="superscript"/>
          <w:rtl/>
          <w:lang w:val="en-US" w:bidi="ar-DZ"/>
        </w:rPr>
        <w:footnoteReference w:id="54"/>
      </w:r>
      <w:r w:rsidRPr="009F02F3">
        <w:rPr>
          <w:rFonts w:ascii="Simplified Arabic" w:hAnsi="Simplified Arabic" w:cs="Simplified Arabic" w:hint="cs"/>
          <w:b/>
          <w:bCs/>
          <w:sz w:val="32"/>
          <w:szCs w:val="32"/>
          <w:vertAlign w:val="superscript"/>
          <w:rtl/>
          <w:lang w:val="en-US" w:bidi="ar-DZ"/>
        </w:rPr>
        <w:t>)</w:t>
      </w:r>
      <w:r w:rsidR="00171D6E">
        <w:rPr>
          <w:rFonts w:ascii="Simplified Arabic" w:hAnsi="Simplified Arabic" w:cs="Simplified Arabic" w:hint="cs"/>
          <w:b/>
          <w:bCs/>
          <w:sz w:val="32"/>
          <w:szCs w:val="32"/>
          <w:rtl/>
          <w:lang w:val="en-US" w:bidi="ar-DZ"/>
        </w:rPr>
        <w:t>.</w:t>
      </w:r>
    </w:p>
    <w:p w:rsidR="009F02F3" w:rsidRPr="009F02F3" w:rsidRDefault="009F02F3" w:rsidP="009F02F3">
      <w:pPr>
        <w:bidi/>
        <w:spacing w:line="240" w:lineRule="auto"/>
        <w:ind w:left="-1"/>
        <w:rPr>
          <w:rFonts w:ascii="Simplified Arabic" w:hAnsi="Simplified Arabic" w:cs="Simplified Arabic"/>
          <w:b/>
          <w:bCs/>
          <w:sz w:val="32"/>
          <w:szCs w:val="32"/>
          <w:rtl/>
          <w:lang w:val="en-US" w:bidi="ar-DZ"/>
        </w:rPr>
      </w:pPr>
      <w:r w:rsidRPr="009F02F3">
        <w:rPr>
          <w:rFonts w:ascii="Simplified Arabic" w:hAnsi="Simplified Arabic" w:cs="Simplified Arabic"/>
          <w:b/>
          <w:bCs/>
          <w:sz w:val="32"/>
          <w:szCs w:val="32"/>
          <w:rtl/>
          <w:lang w:val="en-US" w:bidi="ar-DZ"/>
        </w:rPr>
        <w:t>ثالثا :المحل ذو طابع تجاري</w:t>
      </w:r>
    </w:p>
    <w:p w:rsidR="009F02F3" w:rsidRPr="009F02F3" w:rsidRDefault="009F02F3" w:rsidP="00171D6E">
      <w:pPr>
        <w:bidi/>
        <w:spacing w:line="240" w:lineRule="auto"/>
        <w:ind w:left="-1"/>
        <w:jc w:val="both"/>
        <w:rPr>
          <w:rFonts w:ascii="Simplified Arabic" w:hAnsi="Simplified Arabic" w:cs="Simplified Arabic"/>
          <w:sz w:val="32"/>
          <w:szCs w:val="32"/>
          <w:rtl/>
          <w:lang w:val="en-US" w:bidi="ar-DZ"/>
        </w:rPr>
      </w:pPr>
      <w:r w:rsidRPr="009F02F3">
        <w:rPr>
          <w:rFonts w:ascii="Simplified Arabic" w:hAnsi="Simplified Arabic" w:cs="Simplified Arabic"/>
          <w:sz w:val="32"/>
          <w:szCs w:val="32"/>
          <w:lang w:val="en-US" w:bidi="ar-DZ"/>
        </w:rPr>
        <w:t xml:space="preserve">  </w:t>
      </w:r>
      <w:r w:rsidRPr="009F02F3">
        <w:rPr>
          <w:rFonts w:ascii="Simplified Arabic" w:hAnsi="Simplified Arabic" w:cs="Simplified Arabic" w:hint="cs"/>
          <w:sz w:val="32"/>
          <w:szCs w:val="32"/>
          <w:rtl/>
          <w:lang w:val="en-US" w:bidi="ar-DZ"/>
        </w:rPr>
        <w:t>إن</w:t>
      </w:r>
      <w:r w:rsidRPr="009F02F3">
        <w:rPr>
          <w:rFonts w:ascii="Simplified Arabic" w:hAnsi="Simplified Arabic" w:cs="Simplified Arabic"/>
          <w:sz w:val="32"/>
          <w:szCs w:val="32"/>
          <w:rtl/>
          <w:lang w:val="en-US" w:bidi="ar-DZ"/>
        </w:rPr>
        <w:t xml:space="preserve"> المحل لا يعتبر قانونا تجاريا إلا </w:t>
      </w:r>
      <w:r w:rsidRPr="009F02F3">
        <w:rPr>
          <w:rFonts w:ascii="Simplified Arabic" w:hAnsi="Simplified Arabic" w:cs="Simplified Arabic" w:hint="cs"/>
          <w:sz w:val="32"/>
          <w:szCs w:val="32"/>
          <w:rtl/>
          <w:lang w:val="en-US" w:bidi="ar-DZ"/>
        </w:rPr>
        <w:t>إذا</w:t>
      </w:r>
      <w:r w:rsidRPr="009F02F3">
        <w:rPr>
          <w:rFonts w:ascii="Simplified Arabic" w:hAnsi="Simplified Arabic" w:cs="Simplified Arabic"/>
          <w:sz w:val="32"/>
          <w:szCs w:val="32"/>
          <w:rtl/>
          <w:lang w:val="en-US" w:bidi="ar-DZ"/>
        </w:rPr>
        <w:t xml:space="preserve"> خصص لمزاولة نشاط تجاري ، و هذا ما نصت عليه المادة </w:t>
      </w:r>
      <w:r w:rsidRPr="009F02F3">
        <w:rPr>
          <w:rFonts w:ascii="Simplified Arabic" w:hAnsi="Simplified Arabic" w:cs="Simplified Arabic" w:hint="cs"/>
          <w:sz w:val="32"/>
          <w:szCs w:val="32"/>
          <w:rtl/>
          <w:lang w:val="en-US" w:bidi="ar-DZ"/>
        </w:rPr>
        <w:t>(</w:t>
      </w:r>
      <w:r w:rsidRPr="009F02F3">
        <w:rPr>
          <w:rFonts w:ascii="Simplified Arabic" w:hAnsi="Simplified Arabic" w:cs="Simplified Arabic"/>
          <w:sz w:val="32"/>
          <w:szCs w:val="32"/>
          <w:rtl/>
          <w:lang w:val="en-US" w:bidi="ar-DZ"/>
        </w:rPr>
        <w:t>3</w:t>
      </w:r>
      <w:r w:rsidRPr="009F02F3">
        <w:rPr>
          <w:rFonts w:ascii="Simplified Arabic" w:hAnsi="Simplified Arabic" w:cs="Simplified Arabic" w:hint="cs"/>
          <w:sz w:val="32"/>
          <w:szCs w:val="32"/>
          <w:rtl/>
          <w:lang w:val="en-US" w:bidi="ar-DZ"/>
        </w:rPr>
        <w:t>)</w:t>
      </w:r>
      <w:r w:rsidRPr="009F02F3">
        <w:rPr>
          <w:rFonts w:ascii="Simplified Arabic" w:hAnsi="Simplified Arabic" w:cs="Simplified Arabic"/>
          <w:sz w:val="32"/>
          <w:szCs w:val="32"/>
          <w:rtl/>
          <w:lang w:val="en-US" w:bidi="ar-DZ"/>
        </w:rPr>
        <w:t xml:space="preserve"> للفقرة الرابعة من القانون التجاري :"يعد عملا تجاريا بحسب شكله العمليات المتعلقة بالسجلات التجارية "</w:t>
      </w:r>
      <w:r w:rsidR="00171D6E">
        <w:rPr>
          <w:rFonts w:ascii="Simplified Arabic" w:hAnsi="Simplified Arabic" w:cs="Simplified Arabic" w:hint="cs"/>
          <w:sz w:val="32"/>
          <w:szCs w:val="32"/>
          <w:rtl/>
          <w:lang w:val="en-US" w:bidi="ar-DZ"/>
        </w:rPr>
        <w:t>.</w:t>
      </w:r>
      <w:r w:rsidRPr="009F02F3">
        <w:rPr>
          <w:rFonts w:ascii="Simplified Arabic" w:hAnsi="Simplified Arabic" w:cs="Simplified Arabic"/>
          <w:sz w:val="32"/>
          <w:szCs w:val="32"/>
          <w:rtl/>
          <w:lang w:val="en-US" w:bidi="ar-DZ"/>
        </w:rPr>
        <w:t xml:space="preserve"> فإذا كان المحل يمارس نشاط مدني ، فانه لا يعتبر محلا تجاريا ولو نضمن معدات </w:t>
      </w:r>
      <w:r w:rsidRPr="009F02F3">
        <w:rPr>
          <w:rFonts w:ascii="Simplified Arabic" w:hAnsi="Simplified Arabic" w:cs="Simplified Arabic" w:hint="cs"/>
          <w:sz w:val="32"/>
          <w:szCs w:val="32"/>
          <w:rtl/>
          <w:lang w:val="en-US" w:bidi="ar-DZ"/>
        </w:rPr>
        <w:t>أو</w:t>
      </w:r>
      <w:r w:rsidRPr="009F02F3">
        <w:rPr>
          <w:rFonts w:ascii="Simplified Arabic" w:hAnsi="Simplified Arabic" w:cs="Simplified Arabic"/>
          <w:sz w:val="32"/>
          <w:szCs w:val="32"/>
          <w:rtl/>
          <w:lang w:val="en-US" w:bidi="ar-DZ"/>
        </w:rPr>
        <w:t xml:space="preserve"> اتصال بالعملاء </w:t>
      </w:r>
      <w:r w:rsidRPr="009F02F3">
        <w:rPr>
          <w:rFonts w:ascii="Simplified Arabic" w:hAnsi="Simplified Arabic" w:cs="Simplified Arabic" w:hint="cs"/>
          <w:sz w:val="32"/>
          <w:szCs w:val="32"/>
          <w:rtl/>
          <w:lang w:val="en-US" w:bidi="ar-DZ"/>
        </w:rPr>
        <w:t>أو</w:t>
      </w:r>
      <w:r w:rsidRPr="009F02F3">
        <w:rPr>
          <w:rFonts w:ascii="Simplified Arabic" w:hAnsi="Simplified Arabic" w:cs="Simplified Arabic"/>
          <w:sz w:val="32"/>
          <w:szCs w:val="32"/>
          <w:rtl/>
          <w:lang w:val="en-US" w:bidi="ar-DZ"/>
        </w:rPr>
        <w:t xml:space="preserve"> حق </w:t>
      </w:r>
      <w:r w:rsidRPr="009F02F3">
        <w:rPr>
          <w:rFonts w:ascii="Simplified Arabic" w:hAnsi="Simplified Arabic" w:cs="Simplified Arabic" w:hint="cs"/>
          <w:sz w:val="32"/>
          <w:szCs w:val="32"/>
          <w:rtl/>
          <w:lang w:val="en-US" w:bidi="ar-DZ"/>
        </w:rPr>
        <w:t>الإيجار</w:t>
      </w:r>
      <w:r w:rsidRPr="009F02F3">
        <w:rPr>
          <w:rFonts w:ascii="Simplified Arabic" w:hAnsi="Simplified Arabic" w:cs="Simplified Arabic"/>
          <w:sz w:val="32"/>
          <w:szCs w:val="32"/>
          <w:rtl/>
          <w:lang w:val="en-US" w:bidi="ar-DZ"/>
        </w:rPr>
        <w:t xml:space="preserve"> ، وهذا هو حكم عيادات </w:t>
      </w:r>
      <w:r w:rsidRPr="009F02F3">
        <w:rPr>
          <w:rFonts w:ascii="Simplified Arabic" w:hAnsi="Simplified Arabic" w:cs="Simplified Arabic" w:hint="cs"/>
          <w:sz w:val="32"/>
          <w:szCs w:val="32"/>
          <w:rtl/>
          <w:lang w:val="en-US" w:bidi="ar-DZ"/>
        </w:rPr>
        <w:t>الأطباء</w:t>
      </w:r>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أو</w:t>
      </w:r>
      <w:r w:rsidRPr="009F02F3">
        <w:rPr>
          <w:rFonts w:ascii="Simplified Arabic" w:hAnsi="Simplified Arabic" w:cs="Simplified Arabic"/>
          <w:sz w:val="32"/>
          <w:szCs w:val="32"/>
          <w:rtl/>
          <w:lang w:val="en-US" w:bidi="ar-DZ"/>
        </w:rPr>
        <w:t xml:space="preserve"> مكاتب محاسبين </w:t>
      </w:r>
      <w:r w:rsidRPr="009F02F3">
        <w:rPr>
          <w:rFonts w:ascii="Simplified Arabic" w:hAnsi="Simplified Arabic" w:cs="Simplified Arabic" w:hint="cs"/>
          <w:sz w:val="32"/>
          <w:szCs w:val="32"/>
          <w:rtl/>
          <w:lang w:val="en-US" w:bidi="ar-DZ"/>
        </w:rPr>
        <w:t>أو</w:t>
      </w:r>
      <w:r w:rsidRPr="009F02F3">
        <w:rPr>
          <w:rFonts w:ascii="Simplified Arabic" w:hAnsi="Simplified Arabic" w:cs="Simplified Arabic"/>
          <w:sz w:val="32"/>
          <w:szCs w:val="32"/>
          <w:rtl/>
          <w:lang w:val="en-US" w:bidi="ar-DZ"/>
        </w:rPr>
        <w:t xml:space="preserve"> المحامين </w:t>
      </w:r>
      <w:r w:rsidRPr="009F02F3">
        <w:rPr>
          <w:rFonts w:ascii="Simplified Arabic" w:hAnsi="Simplified Arabic" w:cs="Simplified Arabic" w:hint="cs"/>
          <w:sz w:val="32"/>
          <w:szCs w:val="32"/>
          <w:rtl/>
          <w:lang w:val="en-US" w:bidi="ar-DZ"/>
        </w:rPr>
        <w:t>أو</w:t>
      </w:r>
      <w:r w:rsidRPr="009F02F3">
        <w:rPr>
          <w:rFonts w:ascii="Simplified Arabic" w:hAnsi="Simplified Arabic" w:cs="Simplified Arabic"/>
          <w:sz w:val="32"/>
          <w:szCs w:val="32"/>
          <w:rtl/>
          <w:lang w:val="en-US" w:bidi="ar-DZ"/>
        </w:rPr>
        <w:t xml:space="preserve"> المهندسين ، </w:t>
      </w:r>
      <w:r w:rsidRPr="009F02F3">
        <w:rPr>
          <w:rFonts w:ascii="Simplified Arabic" w:hAnsi="Simplified Arabic" w:cs="Simplified Arabic" w:hint="cs"/>
          <w:sz w:val="32"/>
          <w:szCs w:val="32"/>
          <w:rtl/>
          <w:lang w:val="en-US" w:bidi="ar-DZ"/>
        </w:rPr>
        <w:t>إي</w:t>
      </w:r>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أن</w:t>
      </w:r>
      <w:r w:rsidRPr="009F02F3">
        <w:rPr>
          <w:rFonts w:ascii="Simplified Arabic" w:hAnsi="Simplified Arabic" w:cs="Simplified Arabic"/>
          <w:sz w:val="32"/>
          <w:szCs w:val="32"/>
          <w:rtl/>
          <w:lang w:val="en-US" w:bidi="ar-DZ"/>
        </w:rPr>
        <w:t xml:space="preserve"> الفرق بينهما قائم من حيث طبيعة </w:t>
      </w:r>
      <w:r w:rsidRPr="009F02F3">
        <w:rPr>
          <w:rFonts w:ascii="Simplified Arabic" w:hAnsi="Simplified Arabic" w:cs="Simplified Arabic" w:hint="cs"/>
          <w:sz w:val="32"/>
          <w:szCs w:val="32"/>
          <w:rtl/>
          <w:lang w:val="en-US" w:bidi="ar-DZ"/>
        </w:rPr>
        <w:t>الأعمال</w:t>
      </w:r>
      <w:r w:rsidRPr="009F02F3">
        <w:rPr>
          <w:rFonts w:ascii="Simplified Arabic" w:hAnsi="Simplified Arabic" w:cs="Simplified Arabic"/>
          <w:sz w:val="32"/>
          <w:szCs w:val="32"/>
          <w:rtl/>
          <w:lang w:val="en-US" w:bidi="ar-DZ"/>
        </w:rPr>
        <w:t xml:space="preserve"> ، فان كانت تلك </w:t>
      </w:r>
      <w:r w:rsidRPr="009F02F3">
        <w:rPr>
          <w:rFonts w:ascii="Simplified Arabic" w:hAnsi="Simplified Arabic" w:cs="Simplified Arabic" w:hint="cs"/>
          <w:sz w:val="32"/>
          <w:szCs w:val="32"/>
          <w:rtl/>
          <w:lang w:val="en-US" w:bidi="ar-DZ"/>
        </w:rPr>
        <w:t>الأعمال</w:t>
      </w:r>
      <w:r w:rsidRPr="009F02F3">
        <w:rPr>
          <w:rFonts w:ascii="Simplified Arabic" w:hAnsi="Simplified Arabic" w:cs="Simplified Arabic"/>
          <w:sz w:val="32"/>
          <w:szCs w:val="32"/>
          <w:rtl/>
          <w:lang w:val="en-US" w:bidi="ar-DZ"/>
        </w:rPr>
        <w:t xml:space="preserve"> تجارية كان المحل تجاري ، </w:t>
      </w:r>
      <w:r w:rsidRPr="009F02F3">
        <w:rPr>
          <w:rFonts w:ascii="Simplified Arabic" w:hAnsi="Simplified Arabic" w:cs="Simplified Arabic" w:hint="cs"/>
          <w:sz w:val="32"/>
          <w:szCs w:val="32"/>
          <w:rtl/>
          <w:lang w:val="en-US" w:bidi="ar-DZ"/>
        </w:rPr>
        <w:t>إما</w:t>
      </w:r>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إذا</w:t>
      </w:r>
      <w:r w:rsidRPr="009F02F3">
        <w:rPr>
          <w:rFonts w:ascii="Simplified Arabic" w:hAnsi="Simplified Arabic" w:cs="Simplified Arabic"/>
          <w:sz w:val="32"/>
          <w:szCs w:val="32"/>
          <w:rtl/>
          <w:lang w:val="en-US" w:bidi="ar-DZ"/>
        </w:rPr>
        <w:t xml:space="preserve"> كانت </w:t>
      </w:r>
      <w:r w:rsidRPr="009F02F3">
        <w:rPr>
          <w:rFonts w:ascii="Simplified Arabic" w:hAnsi="Simplified Arabic" w:cs="Simplified Arabic" w:hint="cs"/>
          <w:sz w:val="32"/>
          <w:szCs w:val="32"/>
          <w:rtl/>
          <w:lang w:val="en-US" w:bidi="ar-DZ"/>
        </w:rPr>
        <w:t>أعمالا</w:t>
      </w:r>
      <w:r w:rsidRPr="009F02F3">
        <w:rPr>
          <w:rFonts w:ascii="Simplified Arabic" w:hAnsi="Simplified Arabic" w:cs="Simplified Arabic"/>
          <w:sz w:val="32"/>
          <w:szCs w:val="32"/>
          <w:rtl/>
          <w:lang w:val="en-US" w:bidi="ar-DZ"/>
        </w:rPr>
        <w:t xml:space="preserve"> مدنية فالمحل مدني </w:t>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b/>
          <w:bCs/>
          <w:sz w:val="32"/>
          <w:szCs w:val="32"/>
          <w:vertAlign w:val="superscript"/>
          <w:rtl/>
          <w:lang w:val="en-US" w:bidi="ar-DZ"/>
        </w:rPr>
        <w:footnoteReference w:id="55"/>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sz w:val="32"/>
          <w:szCs w:val="32"/>
          <w:rtl/>
          <w:lang w:val="en-US" w:bidi="ar-DZ"/>
        </w:rPr>
        <w:t xml:space="preserve"> .</w:t>
      </w:r>
    </w:p>
    <w:p w:rsidR="009F02F3" w:rsidRPr="009F02F3" w:rsidRDefault="009F02F3" w:rsidP="009F02F3">
      <w:pPr>
        <w:bidi/>
        <w:spacing w:line="240" w:lineRule="auto"/>
        <w:ind w:left="-1"/>
        <w:jc w:val="both"/>
        <w:rPr>
          <w:rFonts w:ascii="Simplified Arabic" w:hAnsi="Simplified Arabic" w:cs="Simplified Arabic"/>
          <w:b/>
          <w:bCs/>
          <w:sz w:val="32"/>
          <w:szCs w:val="32"/>
          <w:vertAlign w:val="superscript"/>
          <w:lang w:val="en-US" w:bidi="ar-DZ"/>
        </w:rPr>
      </w:pPr>
      <w:r w:rsidRPr="009F02F3">
        <w:rPr>
          <w:rFonts w:ascii="Simplified Arabic" w:hAnsi="Simplified Arabic" w:cs="Simplified Arabic"/>
          <w:sz w:val="32"/>
          <w:szCs w:val="32"/>
          <w:lang w:val="en-US" w:bidi="ar-DZ"/>
        </w:rPr>
        <w:t xml:space="preserve">  </w:t>
      </w:r>
      <w:r w:rsidRPr="009F02F3">
        <w:rPr>
          <w:rFonts w:ascii="Simplified Arabic" w:hAnsi="Simplified Arabic" w:cs="Simplified Arabic"/>
          <w:sz w:val="32"/>
          <w:szCs w:val="32"/>
          <w:rtl/>
          <w:lang w:val="en-US" w:bidi="ar-DZ"/>
        </w:rPr>
        <w:t xml:space="preserve">وهذا ما </w:t>
      </w:r>
      <w:r w:rsidRPr="009F02F3">
        <w:rPr>
          <w:rFonts w:ascii="Simplified Arabic" w:hAnsi="Simplified Arabic" w:cs="Simplified Arabic" w:hint="cs"/>
          <w:sz w:val="32"/>
          <w:szCs w:val="32"/>
          <w:rtl/>
          <w:lang w:val="en-US" w:bidi="ar-DZ"/>
        </w:rPr>
        <w:t>أكده</w:t>
      </w:r>
      <w:r w:rsidRPr="009F02F3">
        <w:rPr>
          <w:rFonts w:ascii="Simplified Arabic" w:hAnsi="Simplified Arabic" w:cs="Simplified Arabic"/>
          <w:sz w:val="32"/>
          <w:szCs w:val="32"/>
          <w:rtl/>
          <w:lang w:val="en-US" w:bidi="ar-DZ"/>
        </w:rPr>
        <w:t xml:space="preserve"> القرار المجلس </w:t>
      </w:r>
      <w:r w:rsidRPr="009F02F3">
        <w:rPr>
          <w:rFonts w:ascii="Simplified Arabic" w:hAnsi="Simplified Arabic" w:cs="Simplified Arabic" w:hint="cs"/>
          <w:sz w:val="32"/>
          <w:szCs w:val="32"/>
          <w:rtl/>
          <w:lang w:val="en-US" w:bidi="ar-DZ"/>
        </w:rPr>
        <w:t>الأعلى</w:t>
      </w:r>
      <w:r w:rsidRPr="009F02F3">
        <w:rPr>
          <w:rFonts w:ascii="Simplified Arabic" w:hAnsi="Simplified Arabic" w:cs="Simplified Arabic"/>
          <w:sz w:val="32"/>
          <w:szCs w:val="32"/>
          <w:rtl/>
          <w:lang w:val="en-US" w:bidi="ar-DZ"/>
        </w:rPr>
        <w:t xml:space="preserve"> (سابقا) رقم 29769 المؤرخ في 18/05/1985 في القضية المطروحة بين (أ ، ع ، ع ) و (ع، ز) ما يلي : ولما ثبت في قضية الحال </w:t>
      </w:r>
      <w:r w:rsidRPr="009F02F3">
        <w:rPr>
          <w:rFonts w:ascii="Simplified Arabic" w:hAnsi="Simplified Arabic" w:cs="Simplified Arabic" w:hint="cs"/>
          <w:sz w:val="32"/>
          <w:szCs w:val="32"/>
          <w:rtl/>
          <w:lang w:val="en-US" w:bidi="ar-DZ"/>
        </w:rPr>
        <w:t>أن</w:t>
      </w:r>
      <w:r w:rsidRPr="009F02F3">
        <w:rPr>
          <w:rFonts w:ascii="Simplified Arabic" w:hAnsi="Simplified Arabic" w:cs="Simplified Arabic"/>
          <w:sz w:val="32"/>
          <w:szCs w:val="32"/>
          <w:rtl/>
          <w:lang w:val="en-US" w:bidi="ar-DZ"/>
        </w:rPr>
        <w:t xml:space="preserve"> قضاة موضوع قرروا في قضائهم بأن بيع القاعدة التجارية (باعتبارها منقول معنوي ) يفقد </w:t>
      </w:r>
      <w:r w:rsidRPr="009F02F3">
        <w:rPr>
          <w:rFonts w:ascii="Simplified Arabic" w:hAnsi="Simplified Arabic" w:cs="Simplified Arabic"/>
          <w:sz w:val="32"/>
          <w:szCs w:val="32"/>
          <w:rtl/>
          <w:lang w:val="en-US" w:bidi="ar-DZ"/>
        </w:rPr>
        <w:lastRenderedPageBreak/>
        <w:t>حق</w:t>
      </w:r>
      <w:r w:rsidRPr="009F02F3">
        <w:rPr>
          <w:rFonts w:ascii="Simplified Arabic" w:hAnsi="Simplified Arabic" w:cs="Simplified Arabic" w:hint="cs"/>
          <w:sz w:val="32"/>
          <w:szCs w:val="32"/>
          <w:rtl/>
          <w:lang w:val="en-US" w:bidi="ar-DZ"/>
        </w:rPr>
        <w:t>ه</w:t>
      </w:r>
      <w:r w:rsidRPr="009F02F3">
        <w:rPr>
          <w:rFonts w:ascii="Simplified Arabic" w:hAnsi="Simplified Arabic" w:cs="Simplified Arabic"/>
          <w:sz w:val="32"/>
          <w:szCs w:val="32"/>
          <w:rtl/>
          <w:lang w:val="en-US" w:bidi="ar-DZ"/>
        </w:rPr>
        <w:t xml:space="preserve"> في استعادة المحل التجاري ولم يبقى سوى قبض بدل </w:t>
      </w:r>
      <w:r w:rsidRPr="009F02F3">
        <w:rPr>
          <w:rFonts w:ascii="Simplified Arabic" w:hAnsi="Simplified Arabic" w:cs="Simplified Arabic" w:hint="cs"/>
          <w:sz w:val="32"/>
          <w:szCs w:val="32"/>
          <w:rtl/>
          <w:lang w:val="en-US" w:bidi="ar-DZ"/>
        </w:rPr>
        <w:t>الإيجار</w:t>
      </w:r>
      <w:r w:rsidRPr="009F02F3">
        <w:rPr>
          <w:rFonts w:ascii="Simplified Arabic" w:hAnsi="Simplified Arabic" w:cs="Simplified Arabic"/>
          <w:sz w:val="32"/>
          <w:szCs w:val="32"/>
          <w:rtl/>
          <w:lang w:val="en-US" w:bidi="ar-DZ"/>
        </w:rPr>
        <w:t xml:space="preserve"> ، يكونون بتفسيرهم هذا الفكر ملكية القاعدة التجارية قد خالفو</w:t>
      </w:r>
      <w:r w:rsidRPr="009F02F3">
        <w:rPr>
          <w:rFonts w:ascii="Simplified Arabic" w:hAnsi="Simplified Arabic" w:cs="Simplified Arabic" w:hint="cs"/>
          <w:sz w:val="32"/>
          <w:szCs w:val="32"/>
          <w:rtl/>
          <w:lang w:val="en-US" w:bidi="ar-DZ"/>
        </w:rPr>
        <w:t>ا</w:t>
      </w:r>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أحكام</w:t>
      </w:r>
      <w:r w:rsidRPr="009F02F3">
        <w:rPr>
          <w:rFonts w:ascii="Simplified Arabic" w:hAnsi="Simplified Arabic" w:cs="Simplified Arabic"/>
          <w:sz w:val="32"/>
          <w:szCs w:val="32"/>
          <w:rtl/>
          <w:lang w:val="en-US" w:bidi="ar-DZ"/>
        </w:rPr>
        <w:t xml:space="preserve"> المادة 176 وما بعدها من القانون التجاري</w:t>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b/>
          <w:bCs/>
          <w:sz w:val="32"/>
          <w:szCs w:val="32"/>
          <w:vertAlign w:val="superscript"/>
          <w:rtl/>
          <w:lang w:val="en-US" w:bidi="ar-DZ"/>
        </w:rPr>
        <w:footnoteReference w:id="56"/>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b/>
          <w:bCs/>
          <w:sz w:val="32"/>
          <w:szCs w:val="32"/>
          <w:vertAlign w:val="superscript"/>
          <w:lang w:val="en-US" w:bidi="ar-DZ"/>
        </w:rPr>
        <w:t>.</w:t>
      </w:r>
    </w:p>
    <w:p w:rsidR="009F02F3" w:rsidRPr="009F02F3" w:rsidRDefault="009F02F3" w:rsidP="009F02F3">
      <w:pPr>
        <w:bidi/>
        <w:spacing w:line="240" w:lineRule="auto"/>
        <w:rPr>
          <w:rFonts w:ascii="Simplified Arabic" w:eastAsia="Times New Roman" w:hAnsi="Simplified Arabic" w:cs="Simplified Arabic"/>
          <w:b/>
          <w:bCs/>
          <w:sz w:val="32"/>
          <w:szCs w:val="32"/>
          <w:rtl/>
          <w:lang w:val="en-US"/>
        </w:rPr>
      </w:pPr>
      <w:r w:rsidRPr="009F02F3">
        <w:rPr>
          <w:rFonts w:ascii="Simplified Arabic" w:eastAsia="Times New Roman" w:hAnsi="Simplified Arabic" w:cs="Simplified Arabic"/>
          <w:b/>
          <w:bCs/>
          <w:sz w:val="32"/>
          <w:szCs w:val="32"/>
          <w:rtl/>
          <w:lang w:val="en-US"/>
        </w:rPr>
        <w:t xml:space="preserve">المبحث </w:t>
      </w:r>
      <w:proofErr w:type="gramStart"/>
      <w:r w:rsidRPr="009F02F3">
        <w:rPr>
          <w:rFonts w:ascii="Simplified Arabic" w:eastAsia="Times New Roman" w:hAnsi="Simplified Arabic" w:cs="Simplified Arabic"/>
          <w:b/>
          <w:bCs/>
          <w:sz w:val="32"/>
          <w:szCs w:val="32"/>
          <w:rtl/>
          <w:lang w:val="en-US"/>
        </w:rPr>
        <w:t>الثاني :</w:t>
      </w:r>
      <w:proofErr w:type="gramEnd"/>
      <w:r w:rsidRPr="009F02F3">
        <w:rPr>
          <w:rFonts w:ascii="Simplified Arabic" w:eastAsia="Times New Roman" w:hAnsi="Simplified Arabic" w:cs="Simplified Arabic"/>
          <w:b/>
          <w:bCs/>
          <w:sz w:val="32"/>
          <w:szCs w:val="32"/>
          <w:rtl/>
          <w:lang w:val="en-US"/>
        </w:rPr>
        <w:t xml:space="preserve"> شروط عقد بيع المحل التجاري :</w:t>
      </w:r>
    </w:p>
    <w:p w:rsidR="009F02F3" w:rsidRPr="009F02F3" w:rsidRDefault="009F02F3" w:rsidP="00171D6E">
      <w:pPr>
        <w:tabs>
          <w:tab w:val="left" w:pos="-143"/>
          <w:tab w:val="right" w:pos="10773"/>
        </w:tabs>
        <w:bidi/>
        <w:spacing w:after="0" w:line="240" w:lineRule="auto"/>
        <w:ind w:right="335"/>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يعتبر بيع المحل التجاري من أهم المعاملات التي ترد على المحل فهو على خلاف عملية رهن المحل التجاري من العمليات الأكثر انتشارا في الحياة العملية ، ونظرا لأهميته ومكانته نظم المشرع الجزائري في القانون التجاري أحكام بيع المحل التجاري خلافا لأحكام القواعد العامة في القانون المدني المتعلقة بالبيع ،باعتبار انه منقول معنوي يصعب خضوع التصرفات الواردة عليه لأحكام القانون المدني ، ورغم دلك فان المشرع خرج عن أحكام القواعد التجارية المتعلقة بالعقود التجارية بصفة عامة فيما يخص بيع المحل التجاري وجاء بأحكام خاصة تسبه في إجراءاته</w:t>
      </w:r>
      <w:r w:rsidRPr="009F02F3">
        <w:rPr>
          <w:rFonts w:ascii="Simplified Arabic" w:eastAsia="Times New Roman" w:hAnsi="Simplified Arabic" w:cs="Simplified Arabic" w:hint="eastAsia"/>
          <w:sz w:val="32"/>
          <w:szCs w:val="32"/>
          <w:rtl/>
          <w:lang w:val="en-US"/>
        </w:rPr>
        <w:t>ا</w:t>
      </w:r>
      <w:r w:rsidRPr="009F02F3">
        <w:rPr>
          <w:rFonts w:ascii="Simplified Arabic" w:eastAsia="Times New Roman" w:hAnsi="Simplified Arabic" w:cs="Simplified Arabic" w:hint="cs"/>
          <w:sz w:val="32"/>
          <w:szCs w:val="32"/>
          <w:rtl/>
          <w:lang w:val="en-US"/>
        </w:rPr>
        <w:t xml:space="preserve"> أحكام بيع العقار في القانون المدني.</w:t>
      </w:r>
    </w:p>
    <w:p w:rsidR="009F02F3" w:rsidRPr="009F02F3" w:rsidRDefault="009F02F3" w:rsidP="00171D6E">
      <w:pPr>
        <w:tabs>
          <w:tab w:val="left" w:pos="-143"/>
          <w:tab w:val="right" w:pos="142"/>
          <w:tab w:val="right" w:pos="10773"/>
        </w:tabs>
        <w:bidi/>
        <w:spacing w:after="0" w:line="240" w:lineRule="auto"/>
        <w:ind w:right="335"/>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و</w:t>
      </w:r>
      <w:r w:rsidR="00171D6E">
        <w:rPr>
          <w:rFonts w:ascii="Simplified Arabic" w:eastAsia="Times New Roman" w:hAnsi="Simplified Arabic" w:cs="Simplified Arabic" w:hint="cs"/>
          <w:sz w:val="32"/>
          <w:szCs w:val="32"/>
          <w:rtl/>
          <w:lang w:val="en-US"/>
        </w:rPr>
        <w:t xml:space="preserve"> </w:t>
      </w:r>
      <w:proofErr w:type="gramStart"/>
      <w:r w:rsidRPr="009F02F3">
        <w:rPr>
          <w:rFonts w:ascii="Simplified Arabic" w:eastAsia="Times New Roman" w:hAnsi="Simplified Arabic" w:cs="Simplified Arabic" w:hint="cs"/>
          <w:sz w:val="32"/>
          <w:szCs w:val="32"/>
          <w:rtl/>
          <w:lang w:val="en-US"/>
        </w:rPr>
        <w:t>عليه</w:t>
      </w:r>
      <w:proofErr w:type="gramEnd"/>
      <w:r w:rsidRPr="009F02F3">
        <w:rPr>
          <w:rFonts w:ascii="Simplified Arabic" w:eastAsia="Times New Roman" w:hAnsi="Simplified Arabic" w:cs="Simplified Arabic" w:hint="cs"/>
          <w:sz w:val="32"/>
          <w:szCs w:val="32"/>
          <w:rtl/>
          <w:lang w:val="en-US"/>
        </w:rPr>
        <w:t xml:space="preserve"> فانه يشترط لانعقاد بيع المحل التجاري توافر الشروط الموضوعية العامة المعروفة في العقود من رضا ومحل وسبب والشروط الشكلية المنصوص عليها في القانون التجاري من رسمية وإشهار وذكر للبيانات الإلزامية.</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57"/>
      </w:r>
      <w:r w:rsidRPr="009F02F3">
        <w:rPr>
          <w:rFonts w:ascii="Simplified Arabic" w:eastAsia="Times New Roman" w:hAnsi="Simplified Arabic" w:cs="Simplified Arabic" w:hint="cs"/>
          <w:b/>
          <w:bCs/>
          <w:sz w:val="32"/>
          <w:szCs w:val="32"/>
          <w:vertAlign w:val="superscript"/>
          <w:rtl/>
          <w:lang w:val="en-US"/>
        </w:rPr>
        <w:t>)</w:t>
      </w:r>
    </w:p>
    <w:p w:rsidR="009F02F3" w:rsidRPr="009F02F3" w:rsidRDefault="009F02F3" w:rsidP="00171D6E">
      <w:pPr>
        <w:tabs>
          <w:tab w:val="left" w:pos="-1"/>
          <w:tab w:val="right" w:pos="10773"/>
        </w:tabs>
        <w:bidi/>
        <w:spacing w:after="0" w:line="240" w:lineRule="auto"/>
        <w:ind w:right="335"/>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hint="cs"/>
          <w:sz w:val="32"/>
          <w:szCs w:val="32"/>
          <w:rtl/>
          <w:lang w:val="en-US"/>
        </w:rPr>
        <w:t>و</w:t>
      </w:r>
      <w:r w:rsidR="00171D6E">
        <w:rPr>
          <w:rFonts w:ascii="Simplified Arabic" w:eastAsia="Times New Roman" w:hAnsi="Simplified Arabic" w:cs="Simplified Arabic" w:hint="cs"/>
          <w:sz w:val="32"/>
          <w:szCs w:val="32"/>
          <w:rtl/>
          <w:lang w:val="en-US"/>
        </w:rPr>
        <w:t xml:space="preserve"> </w:t>
      </w:r>
      <w:proofErr w:type="gramStart"/>
      <w:r w:rsidRPr="009F02F3">
        <w:rPr>
          <w:rFonts w:ascii="Simplified Arabic" w:eastAsia="Times New Roman" w:hAnsi="Simplified Arabic" w:cs="Simplified Arabic" w:hint="cs"/>
          <w:sz w:val="32"/>
          <w:szCs w:val="32"/>
          <w:rtl/>
          <w:lang w:val="en-US"/>
        </w:rPr>
        <w:t>منه</w:t>
      </w:r>
      <w:proofErr w:type="gramEnd"/>
      <w:r w:rsidRPr="009F02F3">
        <w:rPr>
          <w:rFonts w:ascii="Simplified Arabic" w:eastAsia="Times New Roman" w:hAnsi="Simplified Arabic" w:cs="Simplified Arabic" w:hint="cs"/>
          <w:sz w:val="32"/>
          <w:szCs w:val="32"/>
          <w:rtl/>
          <w:lang w:val="en-US"/>
        </w:rPr>
        <w:t xml:space="preserve"> سنعمل على التطرق في هذا المبحث لشروط بيع المحل </w:t>
      </w:r>
      <w:r w:rsidR="00171D6E" w:rsidRPr="009F02F3">
        <w:rPr>
          <w:rFonts w:ascii="Simplified Arabic" w:eastAsia="Times New Roman" w:hAnsi="Simplified Arabic" w:cs="Simplified Arabic" w:hint="cs"/>
          <w:sz w:val="32"/>
          <w:szCs w:val="32"/>
          <w:rtl/>
          <w:lang w:val="en-US"/>
        </w:rPr>
        <w:t>التجاري،</w:t>
      </w:r>
      <w:r w:rsidRPr="009F02F3">
        <w:rPr>
          <w:rFonts w:ascii="Simplified Arabic" w:eastAsia="Times New Roman" w:hAnsi="Simplified Arabic" w:cs="Simplified Arabic" w:hint="cs"/>
          <w:sz w:val="32"/>
          <w:szCs w:val="32"/>
          <w:rtl/>
          <w:lang w:val="en-US"/>
        </w:rPr>
        <w:t xml:space="preserve"> وذلك من خلال بيان شروطه الموضوعية في مطلب </w:t>
      </w:r>
      <w:r w:rsidR="00171D6E" w:rsidRPr="009F02F3">
        <w:rPr>
          <w:rFonts w:ascii="Simplified Arabic" w:eastAsia="Times New Roman" w:hAnsi="Simplified Arabic" w:cs="Simplified Arabic" w:hint="cs"/>
          <w:sz w:val="32"/>
          <w:szCs w:val="32"/>
          <w:rtl/>
          <w:lang w:val="en-US"/>
        </w:rPr>
        <w:t>أول،</w:t>
      </w:r>
      <w:r w:rsidRPr="009F02F3">
        <w:rPr>
          <w:rFonts w:ascii="Simplified Arabic" w:eastAsia="Times New Roman" w:hAnsi="Simplified Arabic" w:cs="Simplified Arabic" w:hint="cs"/>
          <w:sz w:val="32"/>
          <w:szCs w:val="32"/>
          <w:rtl/>
          <w:lang w:val="en-US"/>
        </w:rPr>
        <w:t xml:space="preserve"> وكذلك بيان شروطه الشكلية في مطلب ثاني.</w:t>
      </w:r>
    </w:p>
    <w:p w:rsidR="009F02F3" w:rsidRPr="009F02F3" w:rsidRDefault="009F02F3" w:rsidP="009F02F3">
      <w:pPr>
        <w:tabs>
          <w:tab w:val="left" w:pos="-142"/>
          <w:tab w:val="right" w:pos="142"/>
          <w:tab w:val="right" w:pos="10773"/>
        </w:tabs>
        <w:bidi/>
        <w:spacing w:after="0" w:line="240" w:lineRule="auto"/>
        <w:ind w:left="52" w:right="336" w:hanging="53"/>
        <w:jc w:val="both"/>
        <w:outlineLvl w:val="0"/>
        <w:rPr>
          <w:rFonts w:ascii="Simplified Arabic" w:eastAsia="Times New Roman" w:hAnsi="Simplified Arabic" w:cs="Simplified Arabic"/>
          <w:b/>
          <w:bCs/>
          <w:sz w:val="32"/>
          <w:szCs w:val="32"/>
          <w:rtl/>
          <w:lang w:val="en-US"/>
        </w:rPr>
      </w:pPr>
      <w:r w:rsidRPr="009F02F3">
        <w:rPr>
          <w:rFonts w:ascii="Simplified Arabic" w:eastAsia="Times New Roman" w:hAnsi="Simplified Arabic" w:cs="Simplified Arabic"/>
          <w:b/>
          <w:bCs/>
          <w:sz w:val="32"/>
          <w:szCs w:val="32"/>
          <w:rtl/>
          <w:lang w:val="en-US"/>
        </w:rPr>
        <w:t xml:space="preserve">المطلب </w:t>
      </w:r>
      <w:r w:rsidR="00171D6E" w:rsidRPr="009F02F3">
        <w:rPr>
          <w:rFonts w:ascii="Simplified Arabic" w:eastAsia="Times New Roman" w:hAnsi="Simplified Arabic" w:cs="Simplified Arabic" w:hint="cs"/>
          <w:b/>
          <w:bCs/>
          <w:sz w:val="32"/>
          <w:szCs w:val="32"/>
          <w:rtl/>
          <w:lang w:val="en-US"/>
        </w:rPr>
        <w:t>الأول:</w:t>
      </w:r>
      <w:r w:rsidRPr="009F02F3">
        <w:rPr>
          <w:rFonts w:ascii="Simplified Arabic" w:eastAsia="Times New Roman" w:hAnsi="Simplified Arabic" w:cs="Simplified Arabic"/>
          <w:b/>
          <w:bCs/>
          <w:sz w:val="32"/>
          <w:szCs w:val="32"/>
          <w:rtl/>
          <w:lang w:val="en-US"/>
        </w:rPr>
        <w:t xml:space="preserve"> الشروط العامة لعقد </w:t>
      </w:r>
      <w:proofErr w:type="gramStart"/>
      <w:r w:rsidRPr="009F02F3">
        <w:rPr>
          <w:rFonts w:ascii="Simplified Arabic" w:eastAsia="Times New Roman" w:hAnsi="Simplified Arabic" w:cs="Simplified Arabic"/>
          <w:b/>
          <w:bCs/>
          <w:sz w:val="32"/>
          <w:szCs w:val="32"/>
          <w:rtl/>
          <w:lang w:val="en-US"/>
        </w:rPr>
        <w:t>بيع</w:t>
      </w:r>
      <w:proofErr w:type="gramEnd"/>
      <w:r w:rsidRPr="009F02F3">
        <w:rPr>
          <w:rFonts w:ascii="Simplified Arabic" w:eastAsia="Times New Roman" w:hAnsi="Simplified Arabic" w:cs="Simplified Arabic"/>
          <w:b/>
          <w:bCs/>
          <w:sz w:val="32"/>
          <w:szCs w:val="32"/>
          <w:rtl/>
          <w:lang w:val="en-US"/>
        </w:rPr>
        <w:t xml:space="preserve"> المحل التجاري</w:t>
      </w:r>
    </w:p>
    <w:p w:rsidR="009F02F3" w:rsidRPr="009F02F3" w:rsidRDefault="009F02F3" w:rsidP="009F02F3">
      <w:pPr>
        <w:tabs>
          <w:tab w:val="left" w:pos="-1"/>
          <w:tab w:val="right" w:pos="10773"/>
        </w:tabs>
        <w:bidi/>
        <w:spacing w:after="0" w:line="240" w:lineRule="auto"/>
        <w:ind w:left="52" w:right="336" w:hanging="53"/>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proofErr w:type="gramStart"/>
      <w:r w:rsidRPr="009F02F3">
        <w:rPr>
          <w:rFonts w:ascii="Simplified Arabic" w:eastAsia="Times New Roman" w:hAnsi="Simplified Arabic" w:cs="Simplified Arabic" w:hint="cs"/>
          <w:sz w:val="32"/>
          <w:szCs w:val="32"/>
          <w:rtl/>
          <w:lang w:val="en-US"/>
        </w:rPr>
        <w:t>يشترط</w:t>
      </w:r>
      <w:proofErr w:type="gramEnd"/>
      <w:r w:rsidRPr="009F02F3">
        <w:rPr>
          <w:rFonts w:ascii="Simplified Arabic" w:eastAsia="Times New Roman" w:hAnsi="Simplified Arabic" w:cs="Simplified Arabic" w:hint="cs"/>
          <w:sz w:val="32"/>
          <w:szCs w:val="32"/>
          <w:rtl/>
          <w:lang w:val="en-US"/>
        </w:rPr>
        <w:t xml:space="preserve"> لانعقاد بيع المحل التجاري توافر الشروط الموضوعية وأخرى شكلية، وعليه سنتناول الشروط الموضوعية في فرع أول والشروط الشكلية في فرع ثاني.</w:t>
      </w:r>
    </w:p>
    <w:p w:rsidR="009F02F3" w:rsidRPr="009F02F3" w:rsidRDefault="009F02F3" w:rsidP="009F02F3">
      <w:pPr>
        <w:tabs>
          <w:tab w:val="left" w:pos="-142"/>
          <w:tab w:val="right" w:pos="142"/>
          <w:tab w:val="right" w:pos="10773"/>
        </w:tabs>
        <w:bidi/>
        <w:spacing w:after="0" w:line="240" w:lineRule="auto"/>
        <w:ind w:left="52" w:right="336" w:hanging="53"/>
        <w:jc w:val="both"/>
        <w:outlineLvl w:val="0"/>
        <w:rPr>
          <w:rFonts w:ascii="Simplified Arabic" w:eastAsia="Times New Roman" w:hAnsi="Simplified Arabic" w:cs="Simplified Arabic"/>
          <w:b/>
          <w:bCs/>
          <w:sz w:val="32"/>
          <w:szCs w:val="32"/>
          <w:rtl/>
          <w:lang w:val="en-US"/>
        </w:rPr>
      </w:pPr>
      <w:proofErr w:type="gramStart"/>
      <w:r w:rsidRPr="009F02F3">
        <w:rPr>
          <w:rFonts w:ascii="Simplified Arabic" w:eastAsia="Times New Roman" w:hAnsi="Simplified Arabic" w:cs="Simplified Arabic"/>
          <w:b/>
          <w:bCs/>
          <w:sz w:val="32"/>
          <w:szCs w:val="32"/>
          <w:rtl/>
          <w:lang w:val="en-US"/>
        </w:rPr>
        <w:t>الفرع</w:t>
      </w:r>
      <w:proofErr w:type="gramEnd"/>
      <w:r w:rsidRPr="009F02F3">
        <w:rPr>
          <w:rFonts w:ascii="Simplified Arabic" w:eastAsia="Times New Roman" w:hAnsi="Simplified Arabic" w:cs="Simplified Arabic"/>
          <w:b/>
          <w:bCs/>
          <w:sz w:val="32"/>
          <w:szCs w:val="32"/>
          <w:rtl/>
          <w:lang w:val="en-US"/>
        </w:rPr>
        <w:t xml:space="preserve"> </w:t>
      </w:r>
      <w:r w:rsidR="00171D6E" w:rsidRPr="009F02F3">
        <w:rPr>
          <w:rFonts w:ascii="Simplified Arabic" w:eastAsia="Times New Roman" w:hAnsi="Simplified Arabic" w:cs="Simplified Arabic" w:hint="cs"/>
          <w:b/>
          <w:bCs/>
          <w:sz w:val="32"/>
          <w:szCs w:val="32"/>
          <w:rtl/>
          <w:lang w:val="en-US"/>
        </w:rPr>
        <w:t>الأول:</w:t>
      </w:r>
      <w:r w:rsidRPr="009F02F3">
        <w:rPr>
          <w:rFonts w:ascii="Simplified Arabic" w:eastAsia="Times New Roman" w:hAnsi="Simplified Arabic" w:cs="Simplified Arabic"/>
          <w:b/>
          <w:bCs/>
          <w:sz w:val="32"/>
          <w:szCs w:val="32"/>
          <w:rtl/>
          <w:lang w:val="en-US"/>
        </w:rPr>
        <w:t xml:space="preserve"> الشروط الموضوعية العامة</w:t>
      </w:r>
    </w:p>
    <w:p w:rsidR="00171D6E" w:rsidRPr="009F02F3" w:rsidRDefault="009F02F3" w:rsidP="00171D6E">
      <w:pPr>
        <w:tabs>
          <w:tab w:val="left" w:pos="-142"/>
          <w:tab w:val="right" w:pos="142"/>
          <w:tab w:val="right" w:pos="10773"/>
        </w:tabs>
        <w:bidi/>
        <w:spacing w:after="0" w:line="240" w:lineRule="auto"/>
        <w:ind w:left="52" w:right="336" w:hanging="53"/>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 xml:space="preserve">يشترط لانعقاد عق بيع المحل التجاري توافر الأركان العامة للعقد ،وهي الرضا والمحل والسبب ، وتطبق في هذا الشأن القواعد القانونية العامة هذا فضلا عن توافر الأهلية </w:t>
      </w:r>
      <w:r w:rsidRPr="009F02F3">
        <w:rPr>
          <w:rFonts w:ascii="Simplified Arabic" w:eastAsia="Times New Roman" w:hAnsi="Simplified Arabic" w:cs="Simplified Arabic" w:hint="cs"/>
          <w:sz w:val="32"/>
          <w:szCs w:val="32"/>
          <w:rtl/>
          <w:lang w:val="en-US"/>
        </w:rPr>
        <w:lastRenderedPageBreak/>
        <w:t xml:space="preserve">التجارية اللازمة لطرفي العقد </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58"/>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hint="cs"/>
          <w:sz w:val="32"/>
          <w:szCs w:val="32"/>
          <w:rtl/>
          <w:lang w:val="en-US"/>
        </w:rPr>
        <w:t xml:space="preserve"> ،وهذا ما سنتناوله في هذا الفرع من خلال التطرق فيه إلى كل ركن على حدى :</w:t>
      </w:r>
    </w:p>
    <w:p w:rsidR="009F02F3" w:rsidRPr="009F02F3" w:rsidRDefault="009F02F3" w:rsidP="009F02F3">
      <w:pPr>
        <w:tabs>
          <w:tab w:val="left" w:pos="-142"/>
          <w:tab w:val="right" w:pos="142"/>
          <w:tab w:val="right" w:pos="10773"/>
        </w:tabs>
        <w:bidi/>
        <w:spacing w:after="0" w:line="240" w:lineRule="auto"/>
        <w:ind w:left="52" w:right="336" w:hanging="53"/>
        <w:jc w:val="both"/>
        <w:outlineLvl w:val="0"/>
        <w:rPr>
          <w:rFonts w:ascii="Simplified Arabic" w:eastAsia="Times New Roman" w:hAnsi="Simplified Arabic" w:cs="Simplified Arabic"/>
          <w:b/>
          <w:bCs/>
          <w:sz w:val="32"/>
          <w:szCs w:val="32"/>
          <w:rtl/>
          <w:lang w:val="en-US" w:bidi="ar-DZ"/>
        </w:rPr>
      </w:pPr>
      <w:r w:rsidRPr="009F02F3">
        <w:rPr>
          <w:rFonts w:ascii="Simplified Arabic" w:eastAsia="Times New Roman" w:hAnsi="Simplified Arabic" w:cs="Simplified Arabic"/>
          <w:b/>
          <w:bCs/>
          <w:sz w:val="32"/>
          <w:szCs w:val="32"/>
          <w:rtl/>
          <w:lang w:val="en-US"/>
        </w:rPr>
        <w:t>اولا: الرضا:</w:t>
      </w:r>
    </w:p>
    <w:p w:rsidR="009F02F3" w:rsidRPr="009F02F3" w:rsidRDefault="009F02F3" w:rsidP="009F02F3">
      <w:pPr>
        <w:tabs>
          <w:tab w:val="left" w:pos="-142"/>
          <w:tab w:val="right" w:pos="142"/>
          <w:tab w:val="right" w:pos="10773"/>
        </w:tabs>
        <w:bidi/>
        <w:spacing w:after="0" w:line="240" w:lineRule="auto"/>
        <w:ind w:left="52" w:right="336" w:hanging="53"/>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الأصل في العقود التجارية أنها عقود رضائية تنعقد بإيجاب والقبول أي بتطابق الإرادتين على ماهية العقد والبيع والثمن ، وان وجود التراضي يتوقف على وجود الإرادة لدى كل طرف من أطراف العقد وان تتجه هذه الإرادة إلى إحداث الأثر القانوني.</w:t>
      </w:r>
    </w:p>
    <w:p w:rsidR="009F02F3" w:rsidRPr="009F02F3" w:rsidRDefault="009F02F3" w:rsidP="009F02F3">
      <w:pPr>
        <w:tabs>
          <w:tab w:val="left" w:pos="-142"/>
          <w:tab w:val="right" w:pos="142"/>
          <w:tab w:val="right" w:pos="10773"/>
        </w:tabs>
        <w:bidi/>
        <w:spacing w:after="0" w:line="240" w:lineRule="auto"/>
        <w:ind w:left="52" w:right="336" w:hanging="53"/>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proofErr w:type="gramStart"/>
      <w:r w:rsidRPr="009F02F3">
        <w:rPr>
          <w:rFonts w:ascii="Simplified Arabic" w:eastAsia="Times New Roman" w:hAnsi="Simplified Arabic" w:cs="Simplified Arabic" w:hint="cs"/>
          <w:sz w:val="32"/>
          <w:szCs w:val="32"/>
          <w:rtl/>
          <w:lang w:val="en-US"/>
        </w:rPr>
        <w:t>والتعبير</w:t>
      </w:r>
      <w:proofErr w:type="gramEnd"/>
      <w:r w:rsidRPr="009F02F3">
        <w:rPr>
          <w:rFonts w:ascii="Simplified Arabic" w:eastAsia="Times New Roman" w:hAnsi="Simplified Arabic" w:cs="Simplified Arabic" w:hint="cs"/>
          <w:sz w:val="32"/>
          <w:szCs w:val="32"/>
          <w:rtl/>
          <w:lang w:val="en-US"/>
        </w:rPr>
        <w:t xml:space="preserve"> قد يكون صريحا أو يكون </w:t>
      </w:r>
      <w:r w:rsidR="00171D6E" w:rsidRPr="009F02F3">
        <w:rPr>
          <w:rFonts w:ascii="Simplified Arabic" w:eastAsia="Times New Roman" w:hAnsi="Simplified Arabic" w:cs="Simplified Arabic" w:hint="cs"/>
          <w:sz w:val="32"/>
          <w:szCs w:val="32"/>
          <w:rtl/>
          <w:lang w:val="en-US"/>
        </w:rPr>
        <w:t>ضمنيا،</w:t>
      </w:r>
      <w:r w:rsidRPr="009F02F3">
        <w:rPr>
          <w:rFonts w:ascii="Simplified Arabic" w:eastAsia="Times New Roman" w:hAnsi="Simplified Arabic" w:cs="Simplified Arabic" w:hint="cs"/>
          <w:sz w:val="32"/>
          <w:szCs w:val="32"/>
          <w:rtl/>
          <w:lang w:val="en-US"/>
        </w:rPr>
        <w:t xml:space="preserve"> والتعبير الصحيح هو ما يدل مباشرة على المعنى المقصود من الإرادة وقد يكون بالكلام أو ما يراد به من الألفاظ الدالة على المعنى الذي تنطوي عليه الإرادة.</w:t>
      </w:r>
    </w:p>
    <w:p w:rsidR="009F02F3" w:rsidRPr="009F02F3" w:rsidRDefault="009F02F3" w:rsidP="009F02F3">
      <w:pPr>
        <w:tabs>
          <w:tab w:val="left" w:pos="-142"/>
          <w:tab w:val="right" w:pos="-1"/>
          <w:tab w:val="right" w:pos="10773"/>
        </w:tabs>
        <w:bidi/>
        <w:spacing w:after="0" w:line="240" w:lineRule="auto"/>
        <w:ind w:left="52" w:right="336" w:firstLine="88"/>
        <w:jc w:val="both"/>
        <w:outlineLvl w:val="0"/>
        <w:rPr>
          <w:rFonts w:ascii="Simplified Arabic" w:eastAsia="Times New Roman" w:hAnsi="Simplified Arabic" w:cs="Simplified Arabic"/>
          <w:sz w:val="32"/>
          <w:szCs w:val="32"/>
          <w:lang w:val="en-US"/>
        </w:rPr>
      </w:pPr>
      <w:r w:rsidRPr="009F02F3">
        <w:rPr>
          <w:rFonts w:ascii="Simplified Arabic" w:eastAsia="Times New Roman" w:hAnsi="Simplified Arabic" w:cs="Simplified Arabic" w:hint="cs"/>
          <w:sz w:val="32"/>
          <w:szCs w:val="32"/>
          <w:rtl/>
          <w:lang w:val="en-US"/>
        </w:rPr>
        <w:t>كما قد يكون بالكتابة أو الإشارة أو بالإشارة المتداولة عرفا أو باتخاذ موقف لا تدع ظروف الحال شكلا في دلالته على المقصود، ويكون التعبير ضمنيا إذا كان المظهر الذي اتخذه ليس في ذاته موضوعا للكشف من الإرادة ولكنه يدل عليها بطريقة غير مباشرة.</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59"/>
      </w:r>
      <w:r w:rsidRPr="009F02F3">
        <w:rPr>
          <w:rFonts w:ascii="Simplified Arabic" w:eastAsia="Times New Roman" w:hAnsi="Simplified Arabic" w:cs="Simplified Arabic" w:hint="cs"/>
          <w:b/>
          <w:bCs/>
          <w:sz w:val="32"/>
          <w:szCs w:val="32"/>
          <w:vertAlign w:val="superscript"/>
          <w:rtl/>
          <w:lang w:val="en-US"/>
        </w:rPr>
        <w:t>)</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ولهذا فان العقد ينعقد إذا صدر بالإيجاب من احد المتعاقدين واقترن به قبول المتعاقد لأخر، ويجب أن يتطابق الإيجاب والقبول مطابقة تامة ، ويكون التطابق فيما بين الإرادتين على الالتزامات التي تنشأ عن العقد و ما يشمل عليه كل التزام من ركن كموضوع الالتزام وسببه إذا تطابق القبول والإيجاب في جميع المسائل الجوهرية التي اشتمل عليها الإيجاب، فان عدم ذكر المسائل التفصيلية لا يمنع من إبرام العقد.</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60"/>
      </w:r>
      <w:r w:rsidRPr="009F02F3">
        <w:rPr>
          <w:rFonts w:ascii="Simplified Arabic" w:eastAsia="Times New Roman" w:hAnsi="Simplified Arabic" w:cs="Simplified Arabic" w:hint="cs"/>
          <w:b/>
          <w:bCs/>
          <w:sz w:val="32"/>
          <w:szCs w:val="32"/>
          <w:vertAlign w:val="superscript"/>
          <w:rtl/>
          <w:lang w:val="en-US"/>
        </w:rPr>
        <w:t>)</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 xml:space="preserve">ولا يكفي أن يكون الرضا </w:t>
      </w:r>
      <w:proofErr w:type="gramStart"/>
      <w:r w:rsidRPr="009F02F3">
        <w:rPr>
          <w:rFonts w:ascii="Simplified Arabic" w:eastAsia="Times New Roman" w:hAnsi="Simplified Arabic" w:cs="Simplified Arabic" w:hint="cs"/>
          <w:sz w:val="32"/>
          <w:szCs w:val="32"/>
          <w:rtl/>
          <w:lang w:val="en-US"/>
        </w:rPr>
        <w:t>موجودا ،</w:t>
      </w:r>
      <w:proofErr w:type="gramEnd"/>
      <w:r w:rsidRPr="009F02F3">
        <w:rPr>
          <w:rFonts w:ascii="Simplified Arabic" w:eastAsia="Times New Roman" w:hAnsi="Simplified Arabic" w:cs="Simplified Arabic" w:hint="cs"/>
          <w:sz w:val="32"/>
          <w:szCs w:val="32"/>
          <w:rtl/>
          <w:lang w:val="en-US"/>
        </w:rPr>
        <w:t>بل يجب أن يكزن صحيحا وخاليا من عيوب الإرادة وهي الغلط والإكراه.</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 xml:space="preserve">ويتوسع القضاء من قبول إبطال بيع المحل التجاري بسبب الغلط </w:t>
      </w:r>
      <w:proofErr w:type="gramStart"/>
      <w:r w:rsidRPr="009F02F3">
        <w:rPr>
          <w:rFonts w:ascii="Simplified Arabic" w:eastAsia="Times New Roman" w:hAnsi="Simplified Arabic" w:cs="Simplified Arabic" w:hint="cs"/>
          <w:sz w:val="32"/>
          <w:szCs w:val="32"/>
          <w:rtl/>
          <w:lang w:val="en-US"/>
        </w:rPr>
        <w:t>والتدليس ،</w:t>
      </w:r>
      <w:proofErr w:type="gramEnd"/>
      <w:r w:rsidRPr="009F02F3">
        <w:rPr>
          <w:rFonts w:ascii="Simplified Arabic" w:eastAsia="Times New Roman" w:hAnsi="Simplified Arabic" w:cs="Simplified Arabic" w:hint="cs"/>
          <w:sz w:val="32"/>
          <w:szCs w:val="32"/>
          <w:rtl/>
          <w:lang w:val="en-US"/>
        </w:rPr>
        <w:t xml:space="preserve"> وذلك لان المحل التجاري منقول معنوي يضم عناصر مختلفة مما يسهل معه وقوع المشتري في الغلط ، أو خديعة عناصر المحل الجوهرية و بوجه خاص في عنصر العملاء.</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61"/>
      </w:r>
      <w:r w:rsidRPr="009F02F3">
        <w:rPr>
          <w:rFonts w:ascii="Simplified Arabic" w:eastAsia="Times New Roman" w:hAnsi="Simplified Arabic" w:cs="Simplified Arabic" w:hint="cs"/>
          <w:b/>
          <w:bCs/>
          <w:sz w:val="32"/>
          <w:szCs w:val="32"/>
          <w:vertAlign w:val="superscript"/>
          <w:rtl/>
          <w:lang w:val="en-US"/>
        </w:rPr>
        <w:t>)</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lastRenderedPageBreak/>
        <w:t xml:space="preserve">  </w:t>
      </w:r>
      <w:r w:rsidRPr="009F02F3">
        <w:rPr>
          <w:rFonts w:ascii="Simplified Arabic" w:eastAsia="Times New Roman" w:hAnsi="Simplified Arabic" w:cs="Simplified Arabic" w:hint="cs"/>
          <w:sz w:val="32"/>
          <w:szCs w:val="32"/>
          <w:rtl/>
          <w:lang w:val="en-US"/>
        </w:rPr>
        <w:t>فالغلط الذي يعد سببا في لإبطال عقد بيع المحل التجاري هو الغلط الجوهري الذي يبلغ حدا من الجسامة في نظر المتعاقد ، بحيث كان سيمتنع عن إبرام العقد لو لم يقع في الغلط ومثال دلك يعد بيع المحل التجاري قابلا للبطلان إذا غلط المتعاقد في صفة جوهرية في الشى</w:t>
      </w:r>
      <w:r w:rsidRPr="009F02F3">
        <w:rPr>
          <w:rFonts w:ascii="Simplified Arabic" w:eastAsia="Times New Roman" w:hAnsi="Simplified Arabic" w:cs="Simplified Arabic" w:hint="cs"/>
          <w:sz w:val="32"/>
          <w:szCs w:val="32"/>
          <w:rtl/>
          <w:lang w:val="en-US" w:bidi="ar-DZ"/>
        </w:rPr>
        <w:t>ء</w:t>
      </w:r>
      <w:r w:rsidRPr="009F02F3">
        <w:rPr>
          <w:rFonts w:ascii="Simplified Arabic" w:eastAsia="Times New Roman" w:hAnsi="Simplified Arabic" w:cs="Simplified Arabic" w:hint="cs"/>
          <w:sz w:val="32"/>
          <w:szCs w:val="32"/>
          <w:rtl/>
          <w:lang w:val="en-US"/>
        </w:rPr>
        <w:t xml:space="preserve"> محل التعاقد ، وهو هنا المحل التجاري كما إذا أوقع الغلط في نوع التجارة أو في أهمية العملاء.</w:t>
      </w:r>
    </w:p>
    <w:p w:rsidR="009F02F3" w:rsidRPr="00171D6E" w:rsidRDefault="009F02F3" w:rsidP="00171D6E">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كذلك يعد التدليس من عيوب الرضا فيبطل عقد بيع المحل التجاري لمصلحة المشتري إذا استعمل البائع طرق احتيالية أدت إلى إيهام المشتري بأهمية عنصر الاتصال بالعملاء في المحل مما أدى إلى ارتفاع قيمة المحل</w:t>
      </w:r>
      <w:r w:rsidR="00171D6E" w:rsidRPr="009F02F3">
        <w:rPr>
          <w:rFonts w:ascii="Simplified Arabic" w:eastAsia="Times New Roman" w:hAnsi="Simplified Arabic" w:cs="Simplified Arabic" w:hint="cs"/>
          <w:b/>
          <w:bCs/>
          <w:sz w:val="32"/>
          <w:szCs w:val="32"/>
          <w:vertAlign w:val="superscript"/>
          <w:rtl/>
          <w:lang w:val="en-US"/>
        </w:rPr>
        <w:t xml:space="preserve"> </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62"/>
      </w:r>
      <w:r w:rsidRPr="009F02F3">
        <w:rPr>
          <w:rFonts w:ascii="Simplified Arabic" w:eastAsia="Times New Roman" w:hAnsi="Simplified Arabic" w:cs="Simplified Arabic" w:hint="cs"/>
          <w:b/>
          <w:bCs/>
          <w:sz w:val="32"/>
          <w:szCs w:val="32"/>
          <w:vertAlign w:val="superscript"/>
          <w:rtl/>
          <w:lang w:val="en-US"/>
        </w:rPr>
        <w:t>)</w:t>
      </w:r>
      <w:r w:rsidR="00171D6E">
        <w:rPr>
          <w:rFonts w:ascii="Simplified Arabic" w:eastAsia="Times New Roman" w:hAnsi="Simplified Arabic" w:cs="Simplified Arabic" w:hint="cs"/>
          <w:b/>
          <w:bCs/>
          <w:sz w:val="32"/>
          <w:szCs w:val="32"/>
          <w:rtl/>
          <w:lang w:val="en-US"/>
        </w:rPr>
        <w:t>.</w:t>
      </w:r>
    </w:p>
    <w:p w:rsidR="009D6C4C" w:rsidRDefault="009F02F3" w:rsidP="00171D6E">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و</w:t>
      </w:r>
      <w:r w:rsidR="00171D6E">
        <w:rPr>
          <w:rFonts w:ascii="Simplified Arabic" w:eastAsia="Times New Roman" w:hAnsi="Simplified Arabic" w:cs="Simplified Arabic" w:hint="cs"/>
          <w:sz w:val="32"/>
          <w:szCs w:val="32"/>
          <w:rtl/>
          <w:lang w:val="en-US"/>
        </w:rPr>
        <w:t xml:space="preserve"> </w:t>
      </w:r>
      <w:proofErr w:type="gramStart"/>
      <w:r w:rsidRPr="009F02F3">
        <w:rPr>
          <w:rFonts w:ascii="Simplified Arabic" w:eastAsia="Times New Roman" w:hAnsi="Simplified Arabic" w:cs="Simplified Arabic" w:hint="cs"/>
          <w:sz w:val="32"/>
          <w:szCs w:val="32"/>
          <w:rtl/>
          <w:lang w:val="en-US"/>
        </w:rPr>
        <w:t>بخصوص</w:t>
      </w:r>
      <w:proofErr w:type="gramEnd"/>
      <w:r w:rsidRPr="009F02F3">
        <w:rPr>
          <w:rFonts w:ascii="Simplified Arabic" w:eastAsia="Times New Roman" w:hAnsi="Simplified Arabic" w:cs="Simplified Arabic" w:hint="cs"/>
          <w:sz w:val="32"/>
          <w:szCs w:val="32"/>
          <w:rtl/>
          <w:lang w:val="en-US"/>
        </w:rPr>
        <w:t xml:space="preserve"> الغلط نصت عليه المادة 81 من القانون </w:t>
      </w:r>
      <w:r w:rsidR="00171D6E" w:rsidRPr="009F02F3">
        <w:rPr>
          <w:rFonts w:ascii="Simplified Arabic" w:eastAsia="Times New Roman" w:hAnsi="Simplified Arabic" w:cs="Simplified Arabic" w:hint="cs"/>
          <w:sz w:val="32"/>
          <w:szCs w:val="32"/>
          <w:rtl/>
          <w:lang w:val="en-US"/>
        </w:rPr>
        <w:t>المدني،</w:t>
      </w:r>
      <w:r w:rsidRPr="009F02F3">
        <w:rPr>
          <w:rFonts w:ascii="Simplified Arabic" w:eastAsia="Times New Roman" w:hAnsi="Simplified Arabic" w:cs="Simplified Arabic" w:hint="cs"/>
          <w:sz w:val="32"/>
          <w:szCs w:val="32"/>
          <w:rtl/>
          <w:lang w:val="en-US"/>
        </w:rPr>
        <w:t xml:space="preserve"> أما التدليس فقد نصت </w:t>
      </w:r>
    </w:p>
    <w:p w:rsidR="009F02F3" w:rsidRPr="009F02F3" w:rsidRDefault="009F02F3" w:rsidP="00171D6E">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hint="cs"/>
          <w:sz w:val="32"/>
          <w:szCs w:val="32"/>
          <w:rtl/>
          <w:lang w:val="en-US"/>
        </w:rPr>
        <w:t>عليه المادة (86)</w:t>
      </w:r>
      <w:r w:rsidR="00614B2C">
        <w:rPr>
          <w:rFonts w:ascii="Simplified Arabic" w:eastAsia="Times New Roman" w:hAnsi="Simplified Arabic" w:cs="Simplified Arabic" w:hint="cs"/>
          <w:sz w:val="32"/>
          <w:szCs w:val="32"/>
          <w:rtl/>
          <w:lang w:val="en-US"/>
        </w:rPr>
        <w:t xml:space="preserve"> </w:t>
      </w:r>
      <w:proofErr w:type="gramStart"/>
      <w:r w:rsidRPr="009F02F3">
        <w:rPr>
          <w:rFonts w:ascii="Simplified Arabic" w:eastAsia="Times New Roman" w:hAnsi="Simplified Arabic" w:cs="Simplified Arabic" w:hint="cs"/>
          <w:sz w:val="32"/>
          <w:szCs w:val="32"/>
          <w:rtl/>
          <w:lang w:val="en-US"/>
        </w:rPr>
        <w:t>من</w:t>
      </w:r>
      <w:proofErr w:type="gramEnd"/>
      <w:r w:rsidRPr="009F02F3">
        <w:rPr>
          <w:rFonts w:ascii="Simplified Arabic" w:eastAsia="Times New Roman" w:hAnsi="Simplified Arabic" w:cs="Simplified Arabic" w:hint="cs"/>
          <w:sz w:val="32"/>
          <w:szCs w:val="32"/>
          <w:rtl/>
          <w:lang w:val="en-US"/>
        </w:rPr>
        <w:t xml:space="preserve"> نفس القانون</w:t>
      </w:r>
      <w:r w:rsidR="00171D6E" w:rsidRPr="009F02F3">
        <w:rPr>
          <w:rFonts w:ascii="Simplified Arabic" w:eastAsia="Times New Roman" w:hAnsi="Simplified Arabic" w:cs="Simplified Arabic" w:hint="cs"/>
          <w:b/>
          <w:bCs/>
          <w:sz w:val="32"/>
          <w:szCs w:val="32"/>
          <w:vertAlign w:val="superscript"/>
          <w:rtl/>
          <w:lang w:val="en-US"/>
        </w:rPr>
        <w:t xml:space="preserve"> </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63"/>
      </w:r>
      <w:r w:rsidRPr="009F02F3">
        <w:rPr>
          <w:rFonts w:ascii="Simplified Arabic" w:eastAsia="Times New Roman" w:hAnsi="Simplified Arabic" w:cs="Simplified Arabic" w:hint="cs"/>
          <w:b/>
          <w:bCs/>
          <w:sz w:val="32"/>
          <w:szCs w:val="32"/>
          <w:vertAlign w:val="superscript"/>
          <w:rtl/>
          <w:lang w:val="en-US"/>
        </w:rPr>
        <w:t>)</w:t>
      </w:r>
      <w:r w:rsidR="00171D6E" w:rsidRPr="00171D6E">
        <w:rPr>
          <w:rFonts w:ascii="Simplified Arabic" w:eastAsia="Times New Roman" w:hAnsi="Simplified Arabic" w:cs="Simplified Arabic" w:hint="cs"/>
          <w:b/>
          <w:bCs/>
          <w:sz w:val="32"/>
          <w:szCs w:val="32"/>
          <w:rtl/>
          <w:lang w:val="en-US"/>
        </w:rPr>
        <w:t>.</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وإذا كان الرضا شرطا في انعقاد البيع فانه شرط أيضا في حالة الوعد بالبيع إذ غالبا ما يسبق بيع المحل الوعد ببيعه والوعد بالبيع هو اتفاق بين الواعد والموعود له، يلزم بمقتضاه بإبرام البيع إذا أعلن الموعود له عن رغبته في ذلك في مدة زمنية معينة.</w:t>
      </w:r>
    </w:p>
    <w:p w:rsidR="009F02F3" w:rsidRPr="009F02F3" w:rsidRDefault="009F02F3" w:rsidP="00171D6E">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ولقد نظم المشرع الجزائري الوعد بالبيع في نص المادة (71) من القانون المدني بقولها:</w:t>
      </w:r>
      <w:r w:rsidR="00171D6E">
        <w:rPr>
          <w:rFonts w:ascii="Simplified Arabic" w:eastAsia="Times New Roman" w:hAnsi="Simplified Arabic" w:cs="Simplified Arabic" w:hint="cs"/>
          <w:sz w:val="32"/>
          <w:szCs w:val="32"/>
          <w:rtl/>
          <w:lang w:val="en-US"/>
        </w:rPr>
        <w:t xml:space="preserve"> </w:t>
      </w:r>
      <w:r w:rsidRPr="009F02F3">
        <w:rPr>
          <w:rFonts w:ascii="Simplified Arabic" w:eastAsia="Times New Roman" w:hAnsi="Simplified Arabic" w:cs="Simplified Arabic" w:hint="cs"/>
          <w:sz w:val="32"/>
          <w:szCs w:val="32"/>
          <w:rtl/>
          <w:lang w:val="en-US"/>
        </w:rPr>
        <w:t>"الاتفاق الذي يعد له كلا المتعاقدين أو احدهما بإبرام عقد معين في المستقبل لا يكزن له اثر إلا إذا عينت جميع المسائل الجوهرية للعقد المراد إبرامه والمدة التي يجب إبرامه فيه</w:t>
      </w:r>
      <w:r w:rsidR="00171D6E" w:rsidRPr="009F02F3">
        <w:rPr>
          <w:rFonts w:ascii="Simplified Arabic" w:eastAsia="Times New Roman" w:hAnsi="Simplified Arabic" w:cs="Simplified Arabic" w:hint="cs"/>
          <w:sz w:val="32"/>
          <w:szCs w:val="32"/>
          <w:rtl/>
          <w:lang w:val="en-US"/>
        </w:rPr>
        <w:t>"</w:t>
      </w:r>
      <w:r w:rsidR="00171D6E" w:rsidRPr="009F02F3">
        <w:rPr>
          <w:rFonts w:ascii="Simplified Arabic" w:eastAsia="Times New Roman" w:hAnsi="Simplified Arabic" w:cs="Simplified Arabic" w:hint="cs"/>
          <w:b/>
          <w:bCs/>
          <w:sz w:val="32"/>
          <w:szCs w:val="32"/>
          <w:vertAlign w:val="superscript"/>
          <w:rtl/>
          <w:lang w:val="en-US"/>
        </w:rPr>
        <w:t xml:space="preserve"> </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64"/>
      </w:r>
      <w:r w:rsidRPr="009F02F3">
        <w:rPr>
          <w:rFonts w:ascii="Simplified Arabic" w:eastAsia="Times New Roman" w:hAnsi="Simplified Arabic" w:cs="Simplified Arabic" w:hint="cs"/>
          <w:b/>
          <w:bCs/>
          <w:sz w:val="32"/>
          <w:szCs w:val="32"/>
          <w:vertAlign w:val="superscript"/>
          <w:rtl/>
          <w:lang w:val="en-US"/>
        </w:rPr>
        <w:t>)</w:t>
      </w:r>
      <w:r w:rsidR="00171D6E">
        <w:rPr>
          <w:rFonts w:ascii="Simplified Arabic" w:eastAsia="Times New Roman" w:hAnsi="Simplified Arabic" w:cs="Simplified Arabic" w:hint="cs"/>
          <w:sz w:val="32"/>
          <w:szCs w:val="32"/>
          <w:rtl/>
          <w:lang w:val="en-US"/>
        </w:rPr>
        <w:t>.</w:t>
      </w:r>
    </w:p>
    <w:p w:rsidR="009F02F3" w:rsidRPr="00171D6E" w:rsidRDefault="009F02F3" w:rsidP="00171D6E">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proofErr w:type="gramStart"/>
      <w:r w:rsidRPr="009F02F3">
        <w:rPr>
          <w:rFonts w:ascii="Simplified Arabic" w:eastAsia="Times New Roman" w:hAnsi="Simplified Arabic" w:cs="Simplified Arabic" w:hint="cs"/>
          <w:sz w:val="32"/>
          <w:szCs w:val="32"/>
          <w:rtl/>
          <w:lang w:val="en-US"/>
        </w:rPr>
        <w:t>كما</w:t>
      </w:r>
      <w:proofErr w:type="gramEnd"/>
      <w:r w:rsidRPr="009F02F3">
        <w:rPr>
          <w:rFonts w:ascii="Simplified Arabic" w:eastAsia="Times New Roman" w:hAnsi="Simplified Arabic" w:cs="Simplified Arabic" w:hint="cs"/>
          <w:sz w:val="32"/>
          <w:szCs w:val="32"/>
          <w:rtl/>
          <w:lang w:val="en-US"/>
        </w:rPr>
        <w:t xml:space="preserve"> يجب توفر الأهلية التجارية في مشتري المحل لأنه يقدم على هذا التصرف بهدف الاستثمار </w:t>
      </w:r>
      <w:r w:rsidR="00171D6E" w:rsidRPr="009F02F3">
        <w:rPr>
          <w:rFonts w:ascii="Simplified Arabic" w:eastAsia="Times New Roman" w:hAnsi="Simplified Arabic" w:cs="Simplified Arabic" w:hint="cs"/>
          <w:sz w:val="32"/>
          <w:szCs w:val="32"/>
          <w:rtl/>
          <w:lang w:val="en-US"/>
        </w:rPr>
        <w:t>الشخصي،</w:t>
      </w:r>
      <w:r w:rsidRPr="009F02F3">
        <w:rPr>
          <w:rFonts w:ascii="Simplified Arabic" w:eastAsia="Times New Roman" w:hAnsi="Simplified Arabic" w:cs="Simplified Arabic" w:hint="cs"/>
          <w:sz w:val="32"/>
          <w:szCs w:val="32"/>
          <w:rtl/>
          <w:lang w:val="en-US"/>
        </w:rPr>
        <w:t xml:space="preserve"> وبالتالي ممارسة العمل التجاري وهذا بدوره يكسبه صفة التاجر، كما يجب أن يكون البائع أهلا للتعاقد</w:t>
      </w:r>
      <w:r w:rsidR="00171D6E" w:rsidRPr="009F02F3">
        <w:rPr>
          <w:rFonts w:ascii="Simplified Arabic" w:eastAsia="Times New Roman" w:hAnsi="Simplified Arabic" w:cs="Simplified Arabic" w:hint="cs"/>
          <w:b/>
          <w:bCs/>
          <w:sz w:val="32"/>
          <w:szCs w:val="32"/>
          <w:vertAlign w:val="superscript"/>
          <w:rtl/>
          <w:lang w:val="en-US"/>
        </w:rPr>
        <w:t xml:space="preserve"> </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65"/>
      </w:r>
      <w:r w:rsidRPr="009F02F3">
        <w:rPr>
          <w:rFonts w:ascii="Simplified Arabic" w:eastAsia="Times New Roman" w:hAnsi="Simplified Arabic" w:cs="Simplified Arabic" w:hint="cs"/>
          <w:b/>
          <w:bCs/>
          <w:sz w:val="32"/>
          <w:szCs w:val="32"/>
          <w:vertAlign w:val="superscript"/>
          <w:rtl/>
          <w:lang w:val="en-US"/>
        </w:rPr>
        <w:t>)</w:t>
      </w:r>
      <w:r w:rsidR="00171D6E" w:rsidRPr="00171D6E">
        <w:rPr>
          <w:rFonts w:ascii="Simplified Arabic" w:eastAsia="Times New Roman" w:hAnsi="Simplified Arabic" w:cs="Simplified Arabic" w:hint="cs"/>
          <w:b/>
          <w:bCs/>
          <w:sz w:val="32"/>
          <w:szCs w:val="32"/>
          <w:rtl/>
          <w:lang w:val="en-US"/>
        </w:rPr>
        <w:t>.</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 xml:space="preserve">وقد نص المشرع الجزائري في المواد (5-6-7-8) من القانون التجاري على الأهلية التجارية ، فالمادة (5) تنص على انه :"لا يجوز للقاصر المرشد ذكر أم أنثى البالغ من </w:t>
      </w:r>
      <w:r w:rsidRPr="009F02F3">
        <w:rPr>
          <w:rFonts w:ascii="Simplified Arabic" w:eastAsia="Times New Roman" w:hAnsi="Simplified Arabic" w:cs="Simplified Arabic" w:hint="cs"/>
          <w:sz w:val="32"/>
          <w:szCs w:val="32"/>
          <w:rtl/>
          <w:lang w:val="en-US"/>
        </w:rPr>
        <w:lastRenderedPageBreak/>
        <w:t>العمر ثمانية عشر سنة كاملة ، والذي يريد مزاولة التجارة أن يبدأ في العمليات التجارية ، كما لا يمكن اعتباره راشدا بالنسبة للتعهدات التي يبرمها عن أعمال تجارية".</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والمادة 6 تنص على انه يجوز للتجار القصر المرخص لهم طبقا للأحكام الواردة في المادة 5 أن يرتبوا التزامات أو رهنا على عقاراتهم ، غير أن التصرف في هذه الأموال سواء كان اختياريا أو جبريا لا يمكن أن يتم إلا بإتباع أشكال الإجراءات المتعلقة ببيع مال القصر أو عدمي الأهلية.</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و</w:t>
      </w:r>
      <w:r w:rsidR="00171D6E">
        <w:rPr>
          <w:rFonts w:ascii="Simplified Arabic" w:eastAsia="Times New Roman" w:hAnsi="Simplified Arabic" w:cs="Simplified Arabic" w:hint="cs"/>
          <w:sz w:val="32"/>
          <w:szCs w:val="32"/>
          <w:rtl/>
          <w:lang w:val="en-US"/>
        </w:rPr>
        <w:t xml:space="preserve"> </w:t>
      </w:r>
      <w:proofErr w:type="gramStart"/>
      <w:r w:rsidRPr="009F02F3">
        <w:rPr>
          <w:rFonts w:ascii="Simplified Arabic" w:eastAsia="Times New Roman" w:hAnsi="Simplified Arabic" w:cs="Simplified Arabic" w:hint="cs"/>
          <w:sz w:val="32"/>
          <w:szCs w:val="32"/>
          <w:rtl/>
          <w:lang w:val="en-US"/>
        </w:rPr>
        <w:t>المادة</w:t>
      </w:r>
      <w:proofErr w:type="gramEnd"/>
      <w:r w:rsidRPr="009F02F3">
        <w:rPr>
          <w:rFonts w:ascii="Simplified Arabic" w:eastAsia="Times New Roman" w:hAnsi="Simplified Arabic" w:cs="Simplified Arabic" w:hint="cs"/>
          <w:sz w:val="32"/>
          <w:szCs w:val="32"/>
          <w:rtl/>
          <w:lang w:val="en-US"/>
        </w:rPr>
        <w:t>(7) تنص على انه "لا يعتبر زوج التاجر تاجرا إلا إذا كان يمارس نشاطه تجاري</w:t>
      </w:r>
      <w:r w:rsidR="00171D6E">
        <w:rPr>
          <w:rFonts w:ascii="Simplified Arabic" w:eastAsia="Times New Roman" w:hAnsi="Simplified Arabic" w:cs="Simplified Arabic" w:hint="cs"/>
          <w:sz w:val="32"/>
          <w:szCs w:val="32"/>
          <w:rtl/>
          <w:lang w:val="en-US"/>
        </w:rPr>
        <w:t>ا لصالح زوجه</w:t>
      </w:r>
      <w:r w:rsidRPr="009F02F3">
        <w:rPr>
          <w:rFonts w:ascii="Simplified Arabic" w:eastAsia="Times New Roman" w:hAnsi="Simplified Arabic" w:cs="Simplified Arabic" w:hint="cs"/>
          <w:sz w:val="32"/>
          <w:szCs w:val="32"/>
          <w:rtl/>
          <w:lang w:val="en-US"/>
        </w:rPr>
        <w:t xml:space="preserve">، ولا يعتبر تاجرا إلا إذا كان يمارس نشاطا تجاريا منفصلا." </w:t>
      </w:r>
    </w:p>
    <w:p w:rsidR="00614B2C" w:rsidRDefault="009F02F3" w:rsidP="003C2AA0">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 xml:space="preserve">والمادة 8 تنص على انه "تلتزم المرأة التاجرة شخصيا بالأعمال التي تقوم بها لحاجات تجارتها ، ويكون للعقود بعوض التي تتصرف بمقتضاها في أموالها الشخصية لحاجات </w:t>
      </w:r>
    </w:p>
    <w:p w:rsidR="009F02F3" w:rsidRPr="003C2AA0" w:rsidRDefault="009F02F3" w:rsidP="003C2AA0">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hint="cs"/>
          <w:sz w:val="32"/>
          <w:szCs w:val="32"/>
          <w:rtl/>
          <w:lang w:val="en-US"/>
        </w:rPr>
        <w:t>تجارتها ، كامل الأثر بالنسبة للغير</w:t>
      </w:r>
      <w:r w:rsidR="003C2AA0">
        <w:rPr>
          <w:rFonts w:ascii="Simplified Arabic" w:eastAsia="Times New Roman" w:hAnsi="Simplified Arabic" w:cs="Simplified Arabic" w:hint="cs"/>
          <w:sz w:val="32"/>
          <w:szCs w:val="32"/>
          <w:rtl/>
          <w:lang w:val="en-US"/>
        </w:rPr>
        <w:t>"</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66"/>
      </w:r>
      <w:r w:rsidRPr="009F02F3">
        <w:rPr>
          <w:rFonts w:ascii="Simplified Arabic" w:eastAsia="Times New Roman" w:hAnsi="Simplified Arabic" w:cs="Simplified Arabic" w:hint="cs"/>
          <w:b/>
          <w:bCs/>
          <w:sz w:val="32"/>
          <w:szCs w:val="32"/>
          <w:vertAlign w:val="superscript"/>
          <w:rtl/>
          <w:lang w:val="en-US"/>
        </w:rPr>
        <w:t>)</w:t>
      </w:r>
      <w:r w:rsidR="003C2AA0">
        <w:rPr>
          <w:rFonts w:ascii="Simplified Arabic" w:eastAsia="Times New Roman" w:hAnsi="Simplified Arabic" w:cs="Simplified Arabic" w:hint="cs"/>
          <w:b/>
          <w:bCs/>
          <w:sz w:val="32"/>
          <w:szCs w:val="32"/>
          <w:rtl/>
          <w:lang w:val="en-US"/>
        </w:rPr>
        <w:t>.</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وعليه ومن خلال المواد سالفة الذكر ن يتضح بان أهلية التصرف القانوني طبقا للتشريع الجزائري هي 19 سنة كاملة ، وعليه فان كل شخص يريد مزاولة عمل تجاري أن يكون بالغا سن الرشد طبقا لنفس المادة 40 من القانون المدني الجزائري</w:t>
      </w:r>
      <w:r w:rsidRPr="009F02F3">
        <w:rPr>
          <w:rFonts w:ascii="Simplified Arabic" w:eastAsia="Times New Roman" w:hAnsi="Simplified Arabic" w:cs="Simplified Arabic" w:hint="cs"/>
          <w:b/>
          <w:bCs/>
          <w:sz w:val="32"/>
          <w:szCs w:val="32"/>
          <w:vertAlign w:val="superscript"/>
          <w:rtl/>
          <w:lang w:val="en-US"/>
        </w:rPr>
        <w:t xml:space="preserve"> (</w:t>
      </w:r>
      <w:r w:rsidRPr="009F02F3">
        <w:rPr>
          <w:rFonts w:ascii="Simplified Arabic" w:eastAsia="Times New Roman" w:hAnsi="Simplified Arabic" w:cs="Simplified Arabic"/>
          <w:b/>
          <w:bCs/>
          <w:sz w:val="32"/>
          <w:szCs w:val="32"/>
          <w:vertAlign w:val="superscript"/>
          <w:rtl/>
          <w:lang w:val="en-US"/>
        </w:rPr>
        <w:footnoteReference w:id="67"/>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hint="cs"/>
          <w:sz w:val="32"/>
          <w:szCs w:val="32"/>
          <w:rtl/>
          <w:lang w:val="en-US"/>
        </w:rPr>
        <w:t xml:space="preserve"> وخلوه من جميع عيوب الإرادة.</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bidi="ar-DZ"/>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ومن ذلك فان القاصر المرشد الذي حصل على إذن مسبق من الأب أو الأم أو من مجلس العائلة، مصادق عليه</w:t>
      </w:r>
      <w:r w:rsidRPr="009F02F3">
        <w:rPr>
          <w:rFonts w:ascii="Simplified Arabic" w:eastAsia="Times New Roman" w:hAnsi="Simplified Arabic" w:cs="Simplified Arabic" w:hint="cs"/>
          <w:sz w:val="32"/>
          <w:szCs w:val="32"/>
          <w:rtl/>
          <w:lang w:val="en-US" w:bidi="ar-DZ"/>
        </w:rPr>
        <w:t xml:space="preserve"> من المحكمة يمكنه مباشرة الأعمال التجارية ، كما يجوز للتجار القصر المرخص لهم طبقا لأحكام المادة 05 من القانون التجاري ترتيب التزامات على عقاراتهم وذلك بإتباع الإجراءات المتعلقة ببيع أموال القصر أو عديمي الأهلية ، كما أن المرأة التي تقوم بمساعدة زوجها لا تكتسب صفة التاجر ولا يعتبر عملها تجاريا ، كما أن المرأة عندما تقوم بممارسة التجارة فإنها تكون أهلا لتحمل الالتزامات المترتبة عنها بدلا من إلقاء هذه الالتزامات على زوجها أو حصولها على إذن منه.</w:t>
      </w:r>
    </w:p>
    <w:p w:rsidR="009F02F3" w:rsidRPr="003C2AA0" w:rsidRDefault="009F02F3" w:rsidP="003C2AA0">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b/>
          <w:bCs/>
          <w:sz w:val="32"/>
          <w:szCs w:val="32"/>
          <w:rtl/>
          <w:lang w:val="en-US" w:bidi="ar-DZ"/>
        </w:rPr>
      </w:pPr>
      <w:r w:rsidRPr="009F02F3">
        <w:rPr>
          <w:rFonts w:ascii="Simplified Arabic" w:eastAsia="Times New Roman" w:hAnsi="Simplified Arabic" w:cs="Simplified Arabic"/>
          <w:sz w:val="32"/>
          <w:szCs w:val="32"/>
          <w:lang w:val="en-US" w:bidi="ar-DZ"/>
        </w:rPr>
        <w:t xml:space="preserve">  </w:t>
      </w:r>
      <w:r w:rsidRPr="009F02F3">
        <w:rPr>
          <w:rFonts w:ascii="Simplified Arabic" w:eastAsia="Times New Roman" w:hAnsi="Simplified Arabic" w:cs="Simplified Arabic" w:hint="cs"/>
          <w:sz w:val="32"/>
          <w:szCs w:val="32"/>
          <w:rtl/>
          <w:lang w:val="en-US" w:bidi="ar-DZ"/>
        </w:rPr>
        <w:t xml:space="preserve">بالنسبة لأهلية الأجنبي وبالرجوع إلى القواعد العامة نجد أن أهلية الأشخاص تخضع للقانون الشخصي أي القانون الوطني ، ومنه فان أهلية الأجنبي يحكمها القانون الوطني </w:t>
      </w:r>
      <w:r w:rsidRPr="009F02F3">
        <w:rPr>
          <w:rFonts w:ascii="Simplified Arabic" w:eastAsia="Times New Roman" w:hAnsi="Simplified Arabic" w:cs="Simplified Arabic" w:hint="cs"/>
          <w:sz w:val="32"/>
          <w:szCs w:val="32"/>
          <w:rtl/>
          <w:lang w:val="en-US" w:bidi="ar-DZ"/>
        </w:rPr>
        <w:lastRenderedPageBreak/>
        <w:t xml:space="preserve">استنادا للفقرة 01 من المادة 10 من القانون المدني والتي تقضي بما يلي :"تسري القوانين المتعلقة بالحالة المدنية للأشخاص وأهليتهم على الجزائريين ولو كانوا مقيمين في بلد أجنبي"، لكن الفقرة 02 من نفس المادة تضع استثناء لهذا الأصل فتقضي بالنسبة للتصرفات المالية التي تبرم في الجزائر والتي تنتج أثارها فيها إذا كان احد الطرفين أجنبيا ناقص الأهلية ، ويرجع نقص الأهلية إلى سبب فيه خفاء لا يمكن تبينه أي انه خفي يصعب على المرء كشفه، فان هذا العيب لا يؤثر في أهلية الأجنبي وان كان بالغا سن الرشد طبقا للقانون الجزائري وقاصرا طبقا لقانون وطنه، لا يزاول الاتجار إلا بحسب الشروط المقررة في قانونه، ومن ثم يجب عليه أن يحصل على الإذن </w:t>
      </w:r>
      <w:r w:rsidR="003C2AA0" w:rsidRPr="009F02F3">
        <w:rPr>
          <w:rFonts w:ascii="Simplified Arabic" w:eastAsia="Times New Roman" w:hAnsi="Simplified Arabic" w:cs="Simplified Arabic" w:hint="cs"/>
          <w:sz w:val="32"/>
          <w:szCs w:val="32"/>
          <w:rtl/>
          <w:lang w:val="en-US" w:bidi="ar-DZ"/>
        </w:rPr>
        <w:t>بالإتجار</w:t>
      </w:r>
      <w:r w:rsidRPr="009F02F3">
        <w:rPr>
          <w:rFonts w:ascii="Simplified Arabic" w:eastAsia="Times New Roman" w:hAnsi="Simplified Arabic" w:cs="Simplified Arabic" w:hint="cs"/>
          <w:sz w:val="32"/>
          <w:szCs w:val="32"/>
          <w:rtl/>
          <w:lang w:val="en-US" w:bidi="ar-DZ"/>
        </w:rPr>
        <w:t xml:space="preserve"> من السلطات المعنية بذلك وهذا قياسا على القاصر في القانون الجزائري</w:t>
      </w:r>
      <w:r w:rsidR="003C2AA0" w:rsidRPr="009F02F3">
        <w:rPr>
          <w:rFonts w:ascii="Simplified Arabic" w:eastAsia="Times New Roman" w:hAnsi="Simplified Arabic" w:cs="Simplified Arabic" w:hint="cs"/>
          <w:b/>
          <w:bCs/>
          <w:sz w:val="32"/>
          <w:szCs w:val="32"/>
          <w:vertAlign w:val="superscript"/>
          <w:rtl/>
          <w:lang w:val="en-US" w:bidi="ar-DZ"/>
        </w:rPr>
        <w:t xml:space="preserve"> </w:t>
      </w:r>
      <w:r w:rsidRPr="009F02F3">
        <w:rPr>
          <w:rFonts w:ascii="Simplified Arabic" w:eastAsia="Times New Roman" w:hAnsi="Simplified Arabic" w:cs="Simplified Arabic" w:hint="cs"/>
          <w:b/>
          <w:bCs/>
          <w:sz w:val="32"/>
          <w:szCs w:val="32"/>
          <w:vertAlign w:val="superscript"/>
          <w:rtl/>
          <w:lang w:val="en-US" w:bidi="ar-DZ"/>
        </w:rPr>
        <w:t>(</w:t>
      </w:r>
      <w:r w:rsidRPr="009F02F3">
        <w:rPr>
          <w:rFonts w:ascii="Simplified Arabic" w:eastAsia="Times New Roman" w:hAnsi="Simplified Arabic" w:cs="Simplified Arabic"/>
          <w:b/>
          <w:bCs/>
          <w:sz w:val="32"/>
          <w:szCs w:val="32"/>
          <w:vertAlign w:val="superscript"/>
          <w:rtl/>
          <w:lang w:val="en-US" w:bidi="ar-DZ"/>
        </w:rPr>
        <w:footnoteReference w:id="68"/>
      </w:r>
      <w:r w:rsidRPr="009F02F3">
        <w:rPr>
          <w:rFonts w:ascii="Simplified Arabic" w:eastAsia="Times New Roman" w:hAnsi="Simplified Arabic" w:cs="Simplified Arabic" w:hint="cs"/>
          <w:b/>
          <w:bCs/>
          <w:sz w:val="32"/>
          <w:szCs w:val="32"/>
          <w:vertAlign w:val="superscript"/>
          <w:rtl/>
          <w:lang w:val="en-US" w:bidi="ar-DZ"/>
        </w:rPr>
        <w:t>)</w:t>
      </w:r>
      <w:r w:rsidR="003C2AA0">
        <w:rPr>
          <w:rFonts w:ascii="Simplified Arabic" w:eastAsia="Times New Roman" w:hAnsi="Simplified Arabic" w:cs="Simplified Arabic" w:hint="cs"/>
          <w:b/>
          <w:bCs/>
          <w:sz w:val="32"/>
          <w:szCs w:val="32"/>
          <w:rtl/>
          <w:lang w:val="en-US" w:bidi="ar-DZ"/>
        </w:rPr>
        <w:t>.</w:t>
      </w:r>
    </w:p>
    <w:p w:rsidR="009F02F3" w:rsidRPr="009F02F3" w:rsidRDefault="003C2AA0"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b/>
          <w:bCs/>
          <w:sz w:val="32"/>
          <w:szCs w:val="32"/>
          <w:rtl/>
          <w:lang w:val="en-US"/>
        </w:rPr>
      </w:pPr>
      <w:r w:rsidRPr="009F02F3">
        <w:rPr>
          <w:rFonts w:ascii="Simplified Arabic" w:eastAsia="Times New Roman" w:hAnsi="Simplified Arabic" w:cs="Simplified Arabic" w:hint="cs"/>
          <w:b/>
          <w:bCs/>
          <w:sz w:val="32"/>
          <w:szCs w:val="32"/>
          <w:rtl/>
          <w:lang w:val="en-US"/>
        </w:rPr>
        <w:t>ثانيا:</w:t>
      </w:r>
      <w:r w:rsidR="009F02F3" w:rsidRPr="009F02F3">
        <w:rPr>
          <w:rFonts w:ascii="Simplified Arabic" w:eastAsia="Times New Roman" w:hAnsi="Simplified Arabic" w:cs="Simplified Arabic" w:hint="cs"/>
          <w:b/>
          <w:bCs/>
          <w:sz w:val="32"/>
          <w:szCs w:val="32"/>
          <w:rtl/>
          <w:lang w:val="en-US"/>
        </w:rPr>
        <w:t xml:space="preserve"> </w:t>
      </w:r>
      <w:proofErr w:type="gramStart"/>
      <w:r w:rsidRPr="009F02F3">
        <w:rPr>
          <w:rFonts w:ascii="Simplified Arabic" w:eastAsia="Times New Roman" w:hAnsi="Simplified Arabic" w:cs="Simplified Arabic" w:hint="cs"/>
          <w:b/>
          <w:bCs/>
          <w:sz w:val="32"/>
          <w:szCs w:val="32"/>
          <w:rtl/>
          <w:lang w:val="en-US"/>
        </w:rPr>
        <w:t>المحل</w:t>
      </w:r>
      <w:proofErr w:type="gramEnd"/>
      <w:r w:rsidRPr="009F02F3">
        <w:rPr>
          <w:rFonts w:ascii="Simplified Arabic" w:eastAsia="Times New Roman" w:hAnsi="Simplified Arabic" w:cs="Simplified Arabic" w:hint="cs"/>
          <w:b/>
          <w:bCs/>
          <w:sz w:val="32"/>
          <w:szCs w:val="32"/>
          <w:rtl/>
          <w:lang w:val="en-US"/>
        </w:rPr>
        <w:t>:</w:t>
      </w:r>
    </w:p>
    <w:p w:rsidR="003C2AA0" w:rsidRDefault="009F02F3" w:rsidP="003C2AA0">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يقصد بالمحل الشيء المبيع وهو المحل التجاري ، ويخضع الشيء المبيع للقواعد العامة فيجب أن يكون مما يجوز التعامل فيه وان يكون معينا أو قابلا للتعيين ويشترط فضلا عن ذلك أن يكون المبيع مما ينطبق عليه وصف المحل التجاري أي وجوب توافر عناصره الضرورية ، ويحدد الأطراف عادة في العقد الأشياء التي ينصب عليه البيع ويشترط لكي يعتبر البيع واردا على المحل التجاري أن يشمل قدرا من العناصر اللازمة لتكوين المحل التجاري كالاتصال بالعملاء الذي يعتب</w:t>
      </w:r>
      <w:r w:rsidR="003C2AA0">
        <w:rPr>
          <w:rFonts w:ascii="Simplified Arabic" w:eastAsia="Times New Roman" w:hAnsi="Simplified Arabic" w:cs="Simplified Arabic" w:hint="cs"/>
          <w:sz w:val="32"/>
          <w:szCs w:val="32"/>
          <w:rtl/>
          <w:lang w:val="en-US"/>
        </w:rPr>
        <w:t>ر عنصرا أساسيا في المحل التجاري</w:t>
      </w:r>
      <w:r w:rsidRPr="009F02F3">
        <w:rPr>
          <w:rFonts w:ascii="Simplified Arabic" w:eastAsia="Times New Roman" w:hAnsi="Simplified Arabic" w:cs="Simplified Arabic" w:hint="cs"/>
          <w:sz w:val="32"/>
          <w:szCs w:val="32"/>
          <w:rtl/>
          <w:lang w:val="en-US"/>
        </w:rPr>
        <w:t>، وقد قام المشرع الجزائري بتبيان العناصر التي ينصب عليه امتياز البائع في حالة عدم بيان ذلك القيد ، إذ نصت المادة (96) الفق</w:t>
      </w:r>
      <w:r w:rsidR="003C2AA0">
        <w:rPr>
          <w:rFonts w:ascii="Simplified Arabic" w:eastAsia="Times New Roman" w:hAnsi="Simplified Arabic" w:cs="Simplified Arabic" w:hint="cs"/>
          <w:sz w:val="32"/>
          <w:szCs w:val="32"/>
          <w:rtl/>
          <w:lang w:val="en-US"/>
        </w:rPr>
        <w:t>رة 02 من القانون التجاري ما يلي</w:t>
      </w:r>
      <w:r w:rsidRPr="009F02F3">
        <w:rPr>
          <w:rFonts w:ascii="Simplified Arabic" w:eastAsia="Times New Roman" w:hAnsi="Simplified Arabic" w:cs="Simplified Arabic" w:hint="cs"/>
          <w:sz w:val="32"/>
          <w:szCs w:val="32"/>
          <w:rtl/>
          <w:lang w:val="en-US"/>
        </w:rPr>
        <w:t>:</w:t>
      </w:r>
    </w:p>
    <w:p w:rsidR="009F02F3" w:rsidRPr="009F02F3" w:rsidRDefault="009F02F3" w:rsidP="003C2AA0">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hint="cs"/>
          <w:sz w:val="32"/>
          <w:szCs w:val="32"/>
          <w:rtl/>
          <w:lang w:val="en-US"/>
        </w:rPr>
        <w:t>"لا يثبت امتياز بائع المحل التجاري إلا إذا كان البيع ثابتا بعقد رسمي ومقيدا في سجل عمومي منظم لدى كتابة المحكمة التي يقع المحل التجاري في دائرة اختصاصها، ولا يترتب امتياز البائع على عناصر المحل التجاري المبينة في عقد البيع وفي القيد فإذا لم يعين على وجه الدقة فان الامتياز يقع على عنوان المحل التجاري واسمه والحق في الإيجار والعملاء والشهرة التجاري".</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 xml:space="preserve">ومنه فان هذا التحديد قاصر على العناصر التي ينصب عليها امتياز البائع ولكنه لا يمنع القاضي من الكشف عن العناصر الأخرى التي يكون فيها الطرفان قد قصدا </w:t>
      </w:r>
      <w:r w:rsidRPr="009F02F3">
        <w:rPr>
          <w:rFonts w:ascii="Simplified Arabic" w:eastAsia="Times New Roman" w:hAnsi="Simplified Arabic" w:cs="Simplified Arabic" w:hint="cs"/>
          <w:sz w:val="32"/>
          <w:szCs w:val="32"/>
          <w:rtl/>
          <w:lang w:val="en-US"/>
        </w:rPr>
        <w:lastRenderedPageBreak/>
        <w:t>اشتمال البيع عليها كالسلع والمعدات أو غيرها ، وفضلا عن ذلك أضاف المشرع الجزائري ضرورة توافر بيانات أخرى في عقد البيع</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69"/>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hint="cs"/>
          <w:sz w:val="32"/>
          <w:szCs w:val="32"/>
          <w:rtl/>
          <w:lang w:val="en-US"/>
        </w:rPr>
        <w:t>.</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وكون المحل التجاري يتكون من عدة عناصر لا يلزم بالضرورة أن يشملها جميعا بيع المحل التجاري ،ويختلف موضوع البيع من محل إلى أخر حسب نوع النشاط إلا انه في جميع الأحوال لا بد أن ينصب البيع على عنصر الاتصال بالعملاء والشهرة التجارية على الأقل حتى تكون أمام بيع لمحل تجاري إلى جانب العناصر الأخرى المعنوية والمادية والقانون لم يجد من إرادة الأطراف بل ترك لهم الحرية المطلقة في تحديد العناصر التي يشملها البيع</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70"/>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hint="cs"/>
          <w:sz w:val="32"/>
          <w:szCs w:val="32"/>
          <w:rtl/>
          <w:lang w:val="en-US"/>
        </w:rPr>
        <w:t>.</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و</w:t>
      </w:r>
      <w:r w:rsidR="003C2AA0">
        <w:rPr>
          <w:rFonts w:ascii="Simplified Arabic" w:eastAsia="Times New Roman" w:hAnsi="Simplified Arabic" w:cs="Simplified Arabic" w:hint="cs"/>
          <w:sz w:val="32"/>
          <w:szCs w:val="32"/>
          <w:rtl/>
          <w:lang w:val="en-US"/>
        </w:rPr>
        <w:t xml:space="preserve"> </w:t>
      </w:r>
      <w:proofErr w:type="gramStart"/>
      <w:r w:rsidRPr="009F02F3">
        <w:rPr>
          <w:rFonts w:ascii="Simplified Arabic" w:eastAsia="Times New Roman" w:hAnsi="Simplified Arabic" w:cs="Simplified Arabic" w:hint="cs"/>
          <w:sz w:val="32"/>
          <w:szCs w:val="32"/>
          <w:rtl/>
          <w:lang w:val="en-US"/>
        </w:rPr>
        <w:t>إذا</w:t>
      </w:r>
      <w:proofErr w:type="gramEnd"/>
      <w:r w:rsidRPr="009F02F3">
        <w:rPr>
          <w:rFonts w:ascii="Simplified Arabic" w:eastAsia="Times New Roman" w:hAnsi="Simplified Arabic" w:cs="Simplified Arabic" w:hint="cs"/>
          <w:sz w:val="32"/>
          <w:szCs w:val="32"/>
          <w:rtl/>
          <w:lang w:val="en-US"/>
        </w:rPr>
        <w:t xml:space="preserve"> سكت الطرفان عن تحديد العناصر التي يشملها المحل التجاري فان البيع لا يشمل إلى عنصر الاتصال بالعملاء والاسم التجاري والعنوان التجاري والحق في الإيجار</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71"/>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hint="cs"/>
          <w:sz w:val="32"/>
          <w:szCs w:val="32"/>
          <w:rtl/>
          <w:lang w:val="en-US"/>
        </w:rPr>
        <w:t>.</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بالإضافة إلى ذلك يجب أن يتم الاتفاق حول الثمن والذي يقصد به المقابل الذي اتفق عليه كل من البائع والمشتري وقد يكون دفع الثمن دفعة واحدة ، كما قد يكون على أقساط دورية وعادة يكتب ثمن البيع ككل علاوة على ثمن كل عنصر على حدى.</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على أن المشرع اشترط في حالة تأجيل الثمن أن يحدد البائع الثمن الذي يخص كل عنصر من عناصر المحل التجاري على حدى للاحتفاظ بحقه في الامتياز عند دفع الثمن أو الجزء المتبقي منه</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72"/>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hint="cs"/>
          <w:sz w:val="32"/>
          <w:szCs w:val="32"/>
          <w:rtl/>
          <w:lang w:val="en-US"/>
        </w:rPr>
        <w:t>، وهذا ما نصت عليه المادة (96) من القانون التجاري الجزائري</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73"/>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hint="cs"/>
          <w:sz w:val="32"/>
          <w:szCs w:val="32"/>
          <w:rtl/>
          <w:lang w:val="en-US"/>
        </w:rPr>
        <w:t xml:space="preserve">. </w:t>
      </w:r>
    </w:p>
    <w:p w:rsidR="009F02F3" w:rsidRPr="009F02F3" w:rsidRDefault="003C2AA0"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b/>
          <w:bCs/>
          <w:sz w:val="32"/>
          <w:szCs w:val="32"/>
          <w:rtl/>
          <w:lang w:val="en-US"/>
        </w:rPr>
      </w:pPr>
      <w:r w:rsidRPr="009F02F3">
        <w:rPr>
          <w:rFonts w:ascii="Simplified Arabic" w:eastAsia="Times New Roman" w:hAnsi="Simplified Arabic" w:cs="Simplified Arabic" w:hint="cs"/>
          <w:b/>
          <w:bCs/>
          <w:sz w:val="32"/>
          <w:szCs w:val="32"/>
          <w:rtl/>
          <w:lang w:val="en-US"/>
        </w:rPr>
        <w:t>ثالثا:</w:t>
      </w:r>
      <w:r w:rsidR="009F02F3" w:rsidRPr="009F02F3">
        <w:rPr>
          <w:rFonts w:ascii="Simplified Arabic" w:eastAsia="Times New Roman" w:hAnsi="Simplified Arabic" w:cs="Simplified Arabic" w:hint="cs"/>
          <w:b/>
          <w:bCs/>
          <w:sz w:val="32"/>
          <w:szCs w:val="32"/>
          <w:rtl/>
          <w:lang w:val="en-US"/>
        </w:rPr>
        <w:t xml:space="preserve"> </w:t>
      </w:r>
      <w:proofErr w:type="gramStart"/>
      <w:r w:rsidR="009F02F3" w:rsidRPr="009F02F3">
        <w:rPr>
          <w:rFonts w:ascii="Simplified Arabic" w:eastAsia="Times New Roman" w:hAnsi="Simplified Arabic" w:cs="Simplified Arabic" w:hint="cs"/>
          <w:b/>
          <w:bCs/>
          <w:sz w:val="32"/>
          <w:szCs w:val="32"/>
          <w:rtl/>
          <w:lang w:val="en-US"/>
        </w:rPr>
        <w:t>السبب</w:t>
      </w:r>
      <w:proofErr w:type="gramEnd"/>
      <w:r w:rsidR="009F02F3" w:rsidRPr="009F02F3">
        <w:rPr>
          <w:rFonts w:ascii="Simplified Arabic" w:eastAsia="Times New Roman" w:hAnsi="Simplified Arabic" w:cs="Simplified Arabic" w:hint="cs"/>
          <w:b/>
          <w:bCs/>
          <w:sz w:val="32"/>
          <w:szCs w:val="32"/>
          <w:rtl/>
          <w:lang w:val="en-US"/>
        </w:rPr>
        <w:t xml:space="preserve"> </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 xml:space="preserve">بمعني السبب باعتباره ركنا في عقد بيع المحل التجاري الغرض الذي يقصد الملتزم الوصول إليه وراء رضائه تحمل التزامات ، أي الغاية التي يستهدف الملتزم تحقيقها نتيجة التزامه وتجدر الإشارة انه يجب أن يكون سبب عقد بيع المحل التجاري بين كل </w:t>
      </w:r>
      <w:r w:rsidRPr="009F02F3">
        <w:rPr>
          <w:rFonts w:ascii="Simplified Arabic" w:eastAsia="Times New Roman" w:hAnsi="Simplified Arabic" w:cs="Simplified Arabic" w:hint="cs"/>
          <w:sz w:val="32"/>
          <w:szCs w:val="32"/>
          <w:rtl/>
          <w:lang w:val="en-US"/>
        </w:rPr>
        <w:lastRenderedPageBreak/>
        <w:t>من البائع والمشتري مشروعا، أي غير مخالف للنظام العام والآداب العامة وإلا كان باطلا</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74"/>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hint="cs"/>
          <w:sz w:val="32"/>
          <w:szCs w:val="32"/>
          <w:rtl/>
          <w:lang w:val="en-US"/>
        </w:rPr>
        <w:t xml:space="preserve"> وهذا ما أكدته المادة (97) من القانون المدني بقولها "إذا التزم المتعاقد لسبب غير مشروع أو لسبب مخالف للنظام العام أو الآداب العامة كان العقد باطلا "</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75"/>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hint="cs"/>
          <w:sz w:val="32"/>
          <w:szCs w:val="32"/>
          <w:rtl/>
          <w:lang w:val="en-US"/>
        </w:rPr>
        <w:t>.</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و يفرض القانون أن السبب في كل التزام يكون مشروعا وعلى من يدعي أن سبب الالتزام غير مشروع عليه أن يقيم الدليل على ذلك من جهة ومن جهة ثانية فان السبب في العقد هو سبب الالتزام الحقيقي وعلى كل من يدعي صورية السبب المذكور إقامة الدليل على تلك الصورية ، وهذا ما نصت عليه المادة (98) من القانون المدني بقولها "كل التزام مفترض أن له سببا مشروعا ، ما لم يقم الدليل على ما يخالف ذلك ، فان قام الدليل على صورية السبب فعلى من يدعي أن الالتزام سببا أخر مشروعا أن يثبت ما يدعيه "</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76"/>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hint="cs"/>
          <w:sz w:val="32"/>
          <w:szCs w:val="32"/>
          <w:rtl/>
          <w:lang w:val="en-US"/>
        </w:rPr>
        <w:t>.</w:t>
      </w:r>
    </w:p>
    <w:p w:rsidR="009F02F3" w:rsidRPr="009F02F3" w:rsidRDefault="009F02F3" w:rsidP="003C2AA0">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b/>
          <w:bCs/>
          <w:sz w:val="32"/>
          <w:szCs w:val="32"/>
          <w:rtl/>
          <w:lang w:val="en-US"/>
        </w:rPr>
      </w:pPr>
      <w:proofErr w:type="gramStart"/>
      <w:r w:rsidRPr="009F02F3">
        <w:rPr>
          <w:rFonts w:ascii="Simplified Arabic" w:eastAsia="Times New Roman" w:hAnsi="Simplified Arabic" w:cs="Simplified Arabic"/>
          <w:b/>
          <w:bCs/>
          <w:sz w:val="32"/>
          <w:szCs w:val="32"/>
          <w:rtl/>
          <w:lang w:val="en-US"/>
        </w:rPr>
        <w:t>الفرع</w:t>
      </w:r>
      <w:proofErr w:type="gramEnd"/>
      <w:r w:rsidRPr="009F02F3">
        <w:rPr>
          <w:rFonts w:ascii="Simplified Arabic" w:eastAsia="Times New Roman" w:hAnsi="Simplified Arabic" w:cs="Simplified Arabic"/>
          <w:b/>
          <w:bCs/>
          <w:sz w:val="32"/>
          <w:szCs w:val="32"/>
          <w:rtl/>
          <w:lang w:val="en-US"/>
        </w:rPr>
        <w:t xml:space="preserve"> </w:t>
      </w:r>
      <w:r w:rsidR="003C2AA0" w:rsidRPr="009F02F3">
        <w:rPr>
          <w:rFonts w:ascii="Simplified Arabic" w:eastAsia="Times New Roman" w:hAnsi="Simplified Arabic" w:cs="Simplified Arabic" w:hint="cs"/>
          <w:b/>
          <w:bCs/>
          <w:sz w:val="32"/>
          <w:szCs w:val="32"/>
          <w:rtl/>
          <w:lang w:val="en-US"/>
        </w:rPr>
        <w:t>الثاني:</w:t>
      </w:r>
      <w:r w:rsidRPr="009F02F3">
        <w:rPr>
          <w:rFonts w:ascii="Simplified Arabic" w:eastAsia="Times New Roman" w:hAnsi="Simplified Arabic" w:cs="Simplified Arabic"/>
          <w:b/>
          <w:bCs/>
          <w:sz w:val="32"/>
          <w:szCs w:val="32"/>
          <w:rtl/>
          <w:lang w:val="en-US"/>
        </w:rPr>
        <w:t xml:space="preserve"> الشروط الشكلية</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باعتبار المحل التجاري من عناصر الإنتاج المهمة فقد أولى المشرع الجزائري لبيعه عناية خاصة ، وسعيا  منه لأجل إضفاء حامية قانونية خاصة لجماعة الدائنين ، فقد اوجب المشرع على التاجر بائع المحل التجاري ضرورة إتباع إجراءات و قواعد شكلية غاية في الأهمية عند رغبته في التنازل عن المحل التجاري كما أن الإجراءات الشكلية التي فرضها المشرع تستهدف أيضا حماية بائع المحل التجاري نفسه قبل المشتري وهذا تشجيعا للائتمان التجاري ولتقرير ضمانات كافية لاستيفاء الثمن عند تأجيله وبصفة خاصة عند الإفلاس ، وهذا يعد خروجا من القواعد العامة المألوفة في القانون المدني</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77"/>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hint="cs"/>
          <w:sz w:val="32"/>
          <w:szCs w:val="32"/>
          <w:rtl/>
          <w:lang w:val="en-US"/>
        </w:rPr>
        <w:t>.</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sz w:val="32"/>
          <w:szCs w:val="32"/>
          <w:rtl/>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 xml:space="preserve">كذلك فان بيع المحل التجاري يعد بيعا للأموال المنقولة المعنوية ويتمتع بقيمة مالية هامة ، مما جعل المشرع الجزائري يتناوله بنص خاص في الإثبات فبعد أن قرر حرية الثبات في المجال التجاري طبقا للمادة (30) من القانون التجاري ، وضع استثناء على </w:t>
      </w:r>
      <w:r w:rsidRPr="009F02F3">
        <w:rPr>
          <w:rFonts w:ascii="Simplified Arabic" w:eastAsia="Times New Roman" w:hAnsi="Simplified Arabic" w:cs="Simplified Arabic" w:hint="cs"/>
          <w:sz w:val="32"/>
          <w:szCs w:val="32"/>
          <w:rtl/>
          <w:lang w:val="en-US"/>
        </w:rPr>
        <w:lastRenderedPageBreak/>
        <w:t xml:space="preserve">هذا المبدأ </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78"/>
      </w:r>
      <w:r w:rsidRPr="009F02F3">
        <w:rPr>
          <w:rFonts w:ascii="Simplified Arabic" w:eastAsia="Times New Roman" w:hAnsi="Simplified Arabic" w:cs="Simplified Arabic" w:hint="cs"/>
          <w:b/>
          <w:bCs/>
          <w:sz w:val="32"/>
          <w:szCs w:val="32"/>
          <w:vertAlign w:val="superscript"/>
          <w:rtl/>
          <w:lang w:val="en-US"/>
        </w:rPr>
        <w:t xml:space="preserve">) </w:t>
      </w:r>
      <w:r w:rsidRPr="009F02F3">
        <w:rPr>
          <w:rFonts w:ascii="Simplified Arabic" w:eastAsia="Times New Roman" w:hAnsi="Simplified Arabic" w:cs="Simplified Arabic" w:hint="cs"/>
          <w:sz w:val="32"/>
          <w:szCs w:val="32"/>
          <w:rtl/>
          <w:lang w:val="en-US"/>
        </w:rPr>
        <w:t xml:space="preserve">واعتبر عقد بيع المحل التجاري من العقود الشكلية ، فلا ينعقد ولا تترتب آثاره إلا إذا استوفى الشكلية المطلوبة.  </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b/>
          <w:bCs/>
          <w:sz w:val="32"/>
          <w:szCs w:val="32"/>
          <w:vertAlign w:val="superscript"/>
          <w:lang w:val="en-US"/>
        </w:rPr>
      </w:pPr>
      <w:r w:rsidRPr="009F02F3">
        <w:rPr>
          <w:rFonts w:ascii="Simplified Arabic" w:eastAsia="Times New Roman" w:hAnsi="Simplified Arabic" w:cs="Simplified Arabic"/>
          <w:sz w:val="32"/>
          <w:szCs w:val="32"/>
          <w:lang w:val="en-US"/>
        </w:rPr>
        <w:t xml:space="preserve">  </w:t>
      </w:r>
      <w:r w:rsidRPr="009F02F3">
        <w:rPr>
          <w:rFonts w:ascii="Simplified Arabic" w:eastAsia="Times New Roman" w:hAnsi="Simplified Arabic" w:cs="Simplified Arabic" w:hint="cs"/>
          <w:sz w:val="32"/>
          <w:szCs w:val="32"/>
          <w:rtl/>
          <w:lang w:val="en-US"/>
        </w:rPr>
        <w:t>وهذه الشكلية المطلوبة تتمثل بالكتابة وذلك لوجوب إثباتها بعقد رسمي أولا والنشر والإشهار ثانيا وإلا اعتبر التصرف باطلا ، واشترطت هذه الشكلية لانعقاد بيع المحل التجاري ما هو دليل إلا على خطورة هذا التصرف على أطرافه وعلى الغير ومن ثم يتبين لنا أن عقد البيع المحل التجاري لا يكفي فيه مجرد التراضي لانعقاده وهذا ما نصت عليه المادة 234 مكرر من القانون المدني والمادة 79 من القانون التجاري.</w:t>
      </w:r>
      <w:r w:rsidRPr="009F02F3">
        <w:rPr>
          <w:rFonts w:ascii="Simplified Arabic" w:eastAsia="Times New Roman" w:hAnsi="Simplified Arabic" w:cs="Simplified Arabic" w:hint="cs"/>
          <w:b/>
          <w:bCs/>
          <w:sz w:val="32"/>
          <w:szCs w:val="32"/>
          <w:vertAlign w:val="superscript"/>
          <w:rtl/>
          <w:lang w:val="en-US"/>
        </w:rPr>
        <w:t>(</w:t>
      </w:r>
      <w:r w:rsidRPr="009F02F3">
        <w:rPr>
          <w:rFonts w:ascii="Simplified Arabic" w:eastAsia="Times New Roman" w:hAnsi="Simplified Arabic" w:cs="Simplified Arabic"/>
          <w:b/>
          <w:bCs/>
          <w:sz w:val="32"/>
          <w:szCs w:val="32"/>
          <w:vertAlign w:val="superscript"/>
          <w:rtl/>
          <w:lang w:val="en-US"/>
        </w:rPr>
        <w:footnoteReference w:id="79"/>
      </w:r>
      <w:r w:rsidRPr="009F02F3">
        <w:rPr>
          <w:rFonts w:ascii="Simplified Arabic" w:eastAsia="Times New Roman" w:hAnsi="Simplified Arabic" w:cs="Simplified Arabic" w:hint="cs"/>
          <w:b/>
          <w:bCs/>
          <w:sz w:val="32"/>
          <w:szCs w:val="32"/>
          <w:vertAlign w:val="superscript"/>
          <w:rtl/>
          <w:lang w:val="en-US"/>
        </w:rPr>
        <w:t>)</w:t>
      </w:r>
    </w:p>
    <w:p w:rsidR="009F02F3" w:rsidRPr="009F02F3" w:rsidRDefault="009F02F3" w:rsidP="009F02F3">
      <w:pPr>
        <w:tabs>
          <w:tab w:val="left" w:pos="-142"/>
          <w:tab w:val="right" w:pos="142"/>
          <w:tab w:val="right" w:pos="10773"/>
        </w:tabs>
        <w:bidi/>
        <w:spacing w:after="0" w:line="240" w:lineRule="auto"/>
        <w:ind w:right="336" w:hanging="1"/>
        <w:jc w:val="both"/>
        <w:outlineLvl w:val="0"/>
        <w:rPr>
          <w:rFonts w:ascii="Simplified Arabic" w:eastAsia="Times New Roman" w:hAnsi="Simplified Arabic" w:cs="Simplified Arabic"/>
          <w:b/>
          <w:bCs/>
          <w:sz w:val="32"/>
          <w:szCs w:val="32"/>
          <w:vertAlign w:val="superscript"/>
          <w:rtl/>
          <w:lang w:val="en-US"/>
        </w:rPr>
      </w:pPr>
    </w:p>
    <w:p w:rsidR="009F02F3" w:rsidRPr="009F02F3" w:rsidRDefault="00921CD4" w:rsidP="009F02F3">
      <w:pPr>
        <w:bidi/>
        <w:spacing w:line="240" w:lineRule="auto"/>
        <w:rPr>
          <w:rFonts w:ascii="Simplified Arabic" w:hAnsi="Simplified Arabic" w:cs="Simplified Arabic"/>
          <w:b/>
          <w:bCs/>
          <w:sz w:val="32"/>
          <w:szCs w:val="32"/>
          <w:rtl/>
          <w:lang w:val="en-US" w:bidi="ar-DZ"/>
        </w:rPr>
      </w:pPr>
      <w:r w:rsidRPr="009F02F3">
        <w:rPr>
          <w:rFonts w:ascii="Simplified Arabic" w:hAnsi="Simplified Arabic" w:cs="Simplified Arabic" w:hint="cs"/>
          <w:b/>
          <w:bCs/>
          <w:sz w:val="32"/>
          <w:szCs w:val="32"/>
          <w:rtl/>
          <w:lang w:val="en-US" w:bidi="ar-DZ"/>
        </w:rPr>
        <w:t>أولا:</w:t>
      </w:r>
      <w:r w:rsidR="009F02F3" w:rsidRPr="009F02F3">
        <w:rPr>
          <w:rFonts w:ascii="Simplified Arabic" w:hAnsi="Simplified Arabic" w:cs="Simplified Arabic" w:hint="cs"/>
          <w:b/>
          <w:bCs/>
          <w:sz w:val="32"/>
          <w:szCs w:val="32"/>
          <w:rtl/>
          <w:lang w:val="en-US" w:bidi="ar-DZ"/>
        </w:rPr>
        <w:t xml:space="preserve"> </w:t>
      </w:r>
      <w:proofErr w:type="gramStart"/>
      <w:r w:rsidR="009F02F3" w:rsidRPr="009F02F3">
        <w:rPr>
          <w:rFonts w:ascii="Simplified Arabic" w:hAnsi="Simplified Arabic" w:cs="Simplified Arabic" w:hint="cs"/>
          <w:b/>
          <w:bCs/>
          <w:sz w:val="32"/>
          <w:szCs w:val="32"/>
          <w:rtl/>
          <w:lang w:val="en-US" w:bidi="ar-DZ"/>
        </w:rPr>
        <w:t>الرسمية .</w:t>
      </w:r>
      <w:proofErr w:type="gramEnd"/>
    </w:p>
    <w:p w:rsidR="009F02F3" w:rsidRPr="009F02F3" w:rsidRDefault="009F02F3" w:rsidP="009F02F3">
      <w:pPr>
        <w:bidi/>
        <w:spacing w:line="240" w:lineRule="auto"/>
        <w:ind w:hanging="1"/>
        <w:jc w:val="both"/>
        <w:rPr>
          <w:rFonts w:ascii="Simplified Arabic" w:hAnsi="Simplified Arabic" w:cs="Simplified Arabic"/>
          <w:sz w:val="32"/>
          <w:szCs w:val="32"/>
          <w:rtl/>
          <w:lang w:val="en-US" w:bidi="ar-DZ"/>
        </w:rPr>
      </w:pPr>
      <w:r w:rsidRPr="009F02F3">
        <w:rPr>
          <w:rFonts w:ascii="Simplified Arabic" w:hAnsi="Simplified Arabic" w:cs="Simplified Arabic"/>
          <w:sz w:val="32"/>
          <w:szCs w:val="32"/>
          <w:lang w:val="en-US" w:bidi="ar-DZ"/>
        </w:rPr>
        <w:t xml:space="preserve">  </w:t>
      </w:r>
      <w:r w:rsidRPr="009F02F3">
        <w:rPr>
          <w:rFonts w:ascii="Simplified Arabic" w:hAnsi="Simplified Arabic" w:cs="Simplified Arabic" w:hint="cs"/>
          <w:sz w:val="32"/>
          <w:szCs w:val="32"/>
          <w:rtl/>
          <w:lang w:val="en-US" w:bidi="ar-DZ"/>
        </w:rPr>
        <w:t>من خلال ما سبق فان المشرع الجزائري كأصل كان يجيز إثبات المحل التجاري بكافة طرق الإثبات طبقا للمادة 30 من القانون التجاري الجزائري ، وغير انه وضع استثناء على هذا المبدأ واعتبر عقد بيع المحل التجاري من العقود الشكلية وقرر إثباته بالكتابة فنصت المادة 79 من القانون التجاري</w:t>
      </w:r>
      <w:r w:rsidRPr="009F02F3">
        <w:rPr>
          <w:rFonts w:ascii="Simplified Arabic" w:hAnsi="Simplified Arabic" w:cs="Simplified Arabic" w:hint="cs"/>
          <w:sz w:val="32"/>
          <w:szCs w:val="32"/>
          <w:vertAlign w:val="superscript"/>
          <w:rtl/>
          <w:lang w:val="en-US" w:bidi="ar-DZ"/>
        </w:rPr>
        <w:t>(</w:t>
      </w:r>
      <w:r w:rsidRPr="009F02F3">
        <w:rPr>
          <w:rFonts w:ascii="Simplified Arabic" w:hAnsi="Simplified Arabic" w:cs="Simplified Arabic"/>
          <w:b/>
          <w:bCs/>
          <w:sz w:val="32"/>
          <w:szCs w:val="32"/>
          <w:vertAlign w:val="superscript"/>
          <w:rtl/>
          <w:lang w:val="en-US" w:bidi="ar-DZ"/>
        </w:rPr>
        <w:footnoteReference w:id="80"/>
      </w:r>
      <w:r w:rsidRPr="009F02F3">
        <w:rPr>
          <w:rFonts w:ascii="Simplified Arabic" w:hAnsi="Simplified Arabic" w:cs="Simplified Arabic" w:hint="cs"/>
          <w:sz w:val="32"/>
          <w:szCs w:val="32"/>
          <w:vertAlign w:val="superscript"/>
          <w:rtl/>
          <w:lang w:val="en-US" w:bidi="ar-DZ"/>
        </w:rPr>
        <w:t xml:space="preserve">) </w:t>
      </w:r>
      <w:r w:rsidRPr="009F02F3">
        <w:rPr>
          <w:rFonts w:ascii="Simplified Arabic" w:hAnsi="Simplified Arabic" w:cs="Simplified Arabic" w:hint="cs"/>
          <w:sz w:val="32"/>
          <w:szCs w:val="32"/>
          <w:rtl/>
          <w:lang w:val="en-US" w:bidi="ar-DZ"/>
        </w:rPr>
        <w:t>على وجوب إثبات التصرفات القانونية التي ترد على المحل بعقد رسمي وإلا كانت باطلة والتي تنص على انه :"كل بيع اختياري أو وعد بالبيع وبصفة اعم كل تنازل عن محل تجاري ولو كان معلقا على شرط أو صادر بموجب عقد من نوع آخر ، أو كان يقضي بانتقال المحل التجاري بالقسمة أو المزايدة أو بطريقة المساهمة به في رأس مال الشركة بحيث يجب إثباته بعقد رسمي وإلا كان باطلا".</w:t>
      </w:r>
    </w:p>
    <w:p w:rsidR="009F02F3" w:rsidRDefault="009F02F3" w:rsidP="009F02F3">
      <w:pPr>
        <w:bidi/>
        <w:spacing w:line="240" w:lineRule="auto"/>
        <w:ind w:hanging="1"/>
        <w:jc w:val="both"/>
        <w:rPr>
          <w:rFonts w:ascii="Simplified Arabic" w:hAnsi="Simplified Arabic" w:cs="Simplified Arabic"/>
          <w:sz w:val="32"/>
          <w:szCs w:val="32"/>
          <w:rtl/>
          <w:lang w:val="en-US" w:bidi="ar-DZ"/>
        </w:rPr>
      </w:pPr>
      <w:r w:rsidRPr="009F02F3">
        <w:rPr>
          <w:rFonts w:ascii="Simplified Arabic" w:hAnsi="Simplified Arabic" w:cs="Simplified Arabic"/>
          <w:sz w:val="32"/>
          <w:szCs w:val="32"/>
          <w:lang w:val="en-US" w:bidi="ar-DZ"/>
        </w:rPr>
        <w:t xml:space="preserve">  </w:t>
      </w:r>
      <w:proofErr w:type="gramStart"/>
      <w:r w:rsidRPr="009F02F3">
        <w:rPr>
          <w:rFonts w:ascii="Simplified Arabic" w:hAnsi="Simplified Arabic" w:cs="Simplified Arabic" w:hint="cs"/>
          <w:sz w:val="32"/>
          <w:szCs w:val="32"/>
          <w:rtl/>
          <w:lang w:val="en-US" w:bidi="ar-DZ"/>
        </w:rPr>
        <w:t>ولكن</w:t>
      </w:r>
      <w:proofErr w:type="gramEnd"/>
      <w:r w:rsidRPr="009F02F3">
        <w:rPr>
          <w:rFonts w:ascii="Simplified Arabic" w:hAnsi="Simplified Arabic" w:cs="Simplified Arabic" w:hint="cs"/>
          <w:sz w:val="32"/>
          <w:szCs w:val="32"/>
          <w:rtl/>
          <w:lang w:val="en-US" w:bidi="ar-DZ"/>
        </w:rPr>
        <w:t xml:space="preserve"> ما يلاحظ في هذه المسألة هو وجوب تضارب الآراء في مجال التصرفات القانونية الواردة عليه هل هي رسمية مستوحاة للإثبات ؟ أم هي </w:t>
      </w:r>
      <w:proofErr w:type="gramStart"/>
      <w:r w:rsidRPr="009F02F3">
        <w:rPr>
          <w:rFonts w:ascii="Simplified Arabic" w:hAnsi="Simplified Arabic" w:cs="Simplified Arabic" w:hint="cs"/>
          <w:sz w:val="32"/>
          <w:szCs w:val="32"/>
          <w:rtl/>
          <w:lang w:val="en-US" w:bidi="ar-DZ"/>
        </w:rPr>
        <w:t>ركن</w:t>
      </w:r>
      <w:proofErr w:type="gramEnd"/>
      <w:r w:rsidRPr="009F02F3">
        <w:rPr>
          <w:rFonts w:ascii="Simplified Arabic" w:hAnsi="Simplified Arabic" w:cs="Simplified Arabic" w:hint="cs"/>
          <w:sz w:val="32"/>
          <w:szCs w:val="32"/>
          <w:rtl/>
          <w:lang w:val="en-US" w:bidi="ar-DZ"/>
        </w:rPr>
        <w:t xml:space="preserve"> ركين في العقد وبالتالي يترتب على تخلفها البطلان؟.</w:t>
      </w:r>
    </w:p>
    <w:p w:rsidR="00921CD4" w:rsidRPr="009F02F3" w:rsidRDefault="00921CD4" w:rsidP="00921CD4">
      <w:pPr>
        <w:bidi/>
        <w:spacing w:line="240" w:lineRule="auto"/>
        <w:ind w:hanging="1"/>
        <w:jc w:val="both"/>
        <w:rPr>
          <w:rFonts w:ascii="Simplified Arabic" w:hAnsi="Simplified Arabic" w:cs="Simplified Arabic"/>
          <w:sz w:val="32"/>
          <w:szCs w:val="32"/>
          <w:rtl/>
          <w:lang w:val="en-US" w:bidi="ar-DZ"/>
        </w:rPr>
      </w:pPr>
    </w:p>
    <w:p w:rsidR="009F02F3" w:rsidRPr="009F02F3" w:rsidRDefault="009F02F3" w:rsidP="00921CD4">
      <w:pPr>
        <w:numPr>
          <w:ilvl w:val="0"/>
          <w:numId w:val="23"/>
        </w:numPr>
        <w:bidi/>
        <w:spacing w:line="240" w:lineRule="auto"/>
        <w:ind w:left="-1" w:firstLine="0"/>
        <w:rPr>
          <w:rFonts w:ascii="Simplified Arabic" w:hAnsi="Simplified Arabic" w:cs="Simplified Arabic"/>
          <w:b/>
          <w:bCs/>
          <w:sz w:val="32"/>
          <w:szCs w:val="32"/>
          <w:lang w:val="en-US" w:bidi="ar-DZ"/>
        </w:rPr>
      </w:pPr>
      <w:r w:rsidRPr="009F02F3">
        <w:rPr>
          <w:rFonts w:ascii="Simplified Arabic" w:hAnsi="Simplified Arabic" w:cs="Simplified Arabic" w:hint="cs"/>
          <w:b/>
          <w:bCs/>
          <w:sz w:val="32"/>
          <w:szCs w:val="32"/>
          <w:rtl/>
          <w:lang w:val="en-US" w:bidi="ar-DZ"/>
        </w:rPr>
        <w:lastRenderedPageBreak/>
        <w:t xml:space="preserve">الاتجاه القائل بان الشكلية </w:t>
      </w:r>
      <w:proofErr w:type="gramStart"/>
      <w:r w:rsidRPr="009F02F3">
        <w:rPr>
          <w:rFonts w:ascii="Simplified Arabic" w:hAnsi="Simplified Arabic" w:cs="Simplified Arabic" w:hint="cs"/>
          <w:b/>
          <w:bCs/>
          <w:sz w:val="32"/>
          <w:szCs w:val="32"/>
          <w:rtl/>
          <w:lang w:val="en-US" w:bidi="ar-DZ"/>
        </w:rPr>
        <w:t>شرط</w:t>
      </w:r>
      <w:proofErr w:type="gramEnd"/>
      <w:r w:rsidRPr="009F02F3">
        <w:rPr>
          <w:rFonts w:ascii="Simplified Arabic" w:hAnsi="Simplified Arabic" w:cs="Simplified Arabic" w:hint="cs"/>
          <w:b/>
          <w:bCs/>
          <w:sz w:val="32"/>
          <w:szCs w:val="32"/>
          <w:rtl/>
          <w:lang w:val="en-US" w:bidi="ar-DZ"/>
        </w:rPr>
        <w:t xml:space="preserve"> لتمام العقد:</w:t>
      </w:r>
    </w:p>
    <w:p w:rsidR="009F02F3" w:rsidRPr="009F02F3" w:rsidRDefault="009F02F3" w:rsidP="009F02F3">
      <w:pPr>
        <w:bidi/>
        <w:spacing w:line="240" w:lineRule="auto"/>
        <w:ind w:hanging="1"/>
        <w:jc w:val="both"/>
        <w:rPr>
          <w:rFonts w:ascii="Simplified Arabic" w:hAnsi="Simplified Arabic" w:cs="Simplified Arabic"/>
          <w:sz w:val="32"/>
          <w:szCs w:val="32"/>
          <w:rtl/>
          <w:lang w:val="en-US" w:bidi="ar-DZ"/>
        </w:rPr>
      </w:pPr>
      <w:r w:rsidRPr="009F02F3">
        <w:rPr>
          <w:rFonts w:ascii="Simplified Arabic" w:hAnsi="Simplified Arabic" w:cs="Simplified Arabic"/>
          <w:sz w:val="32"/>
          <w:szCs w:val="32"/>
          <w:lang w:val="en-US" w:bidi="ar-DZ"/>
        </w:rPr>
        <w:t xml:space="preserve">  </w:t>
      </w:r>
      <w:r w:rsidRPr="009F02F3">
        <w:rPr>
          <w:rFonts w:ascii="Simplified Arabic" w:hAnsi="Simplified Arabic" w:cs="Simplified Arabic" w:hint="cs"/>
          <w:sz w:val="32"/>
          <w:szCs w:val="32"/>
          <w:rtl/>
          <w:lang w:val="en-US" w:bidi="ar-DZ"/>
        </w:rPr>
        <w:t xml:space="preserve">حيث أن بعض القضاة لما عرض عليه من ملفات بخصوص إثبات مسألة إثبات عملية بيع المحل التجاري إلى القول بان العقد وطبقا للأحكام العامة يتم بالتراضي الطرفين أي بتبادل الإيجاب والقبول وتحديد العناصر الأساسية في العقد العرفي ، أما الرسمية فقد أوجبها القانون فما هي سوى إجراءات لتمام العقد لا ركن فيه ، وبالتالي يجوز للمحكمة في حالة تخلفها وعدول احد المتعاقدين عن إتمامها أن تحكم بتوجيه الأطراف أمام الموثق لإتمام إجراءات البيع النهائي ، وتقرر في حالة الامتناع أن الحكم يقوم مقام العقد.  </w:t>
      </w:r>
    </w:p>
    <w:p w:rsidR="009F02F3" w:rsidRPr="009F02F3" w:rsidRDefault="009F02F3" w:rsidP="008F4AAC">
      <w:pPr>
        <w:numPr>
          <w:ilvl w:val="0"/>
          <w:numId w:val="23"/>
        </w:numPr>
        <w:bidi/>
        <w:spacing w:line="240" w:lineRule="auto"/>
        <w:rPr>
          <w:rFonts w:ascii="Simplified Arabic" w:hAnsi="Simplified Arabic" w:cs="Simplified Arabic"/>
          <w:b/>
          <w:bCs/>
          <w:sz w:val="32"/>
          <w:szCs w:val="32"/>
          <w:lang w:val="en-US" w:bidi="ar-DZ"/>
        </w:rPr>
      </w:pPr>
      <w:proofErr w:type="gramStart"/>
      <w:r w:rsidRPr="009F02F3">
        <w:rPr>
          <w:rFonts w:ascii="Simplified Arabic" w:hAnsi="Simplified Arabic" w:cs="Simplified Arabic"/>
          <w:b/>
          <w:bCs/>
          <w:sz w:val="32"/>
          <w:szCs w:val="32"/>
          <w:rtl/>
          <w:lang w:val="en-US"/>
        </w:rPr>
        <w:t>الاتجاه</w:t>
      </w:r>
      <w:proofErr w:type="gramEnd"/>
      <w:r w:rsidRPr="009F02F3">
        <w:rPr>
          <w:rFonts w:ascii="Simplified Arabic" w:hAnsi="Simplified Arabic" w:cs="Simplified Arabic"/>
          <w:b/>
          <w:bCs/>
          <w:sz w:val="32"/>
          <w:szCs w:val="32"/>
          <w:rtl/>
          <w:lang w:val="en-US"/>
        </w:rPr>
        <w:t xml:space="preserve"> القائل بأن الشكلية ركن أساسي ف</w:t>
      </w:r>
      <w:r w:rsidRPr="009F02F3">
        <w:rPr>
          <w:rFonts w:ascii="Simplified Arabic" w:hAnsi="Simplified Arabic" w:cs="Simplified Arabic" w:hint="cs"/>
          <w:b/>
          <w:bCs/>
          <w:sz w:val="32"/>
          <w:szCs w:val="32"/>
          <w:rtl/>
          <w:lang w:val="en-US"/>
        </w:rPr>
        <w:t>ي</w:t>
      </w:r>
      <w:r w:rsidRPr="009F02F3">
        <w:rPr>
          <w:rFonts w:ascii="Simplified Arabic" w:hAnsi="Simplified Arabic" w:cs="Simplified Arabic"/>
          <w:b/>
          <w:bCs/>
          <w:sz w:val="32"/>
          <w:szCs w:val="32"/>
          <w:rtl/>
          <w:lang w:val="en-US"/>
        </w:rPr>
        <w:t xml:space="preserve"> للعقد</w:t>
      </w:r>
    </w:p>
    <w:p w:rsidR="009F02F3" w:rsidRPr="009F02F3" w:rsidRDefault="009F02F3" w:rsidP="00143F7F">
      <w:pPr>
        <w:bidi/>
        <w:spacing w:line="240" w:lineRule="auto"/>
        <w:ind w:left="-1"/>
        <w:jc w:val="both"/>
        <w:rPr>
          <w:rFonts w:ascii="Simplified Arabic" w:hAnsi="Simplified Arabic" w:cs="Simplified Arabic"/>
          <w:sz w:val="32"/>
          <w:szCs w:val="32"/>
          <w:rtl/>
          <w:lang w:val="en-US" w:bidi="ar-DZ"/>
        </w:rPr>
      </w:pPr>
      <w:r w:rsidRPr="009F02F3">
        <w:rPr>
          <w:rFonts w:ascii="Simplified Arabic" w:hAnsi="Simplified Arabic" w:cs="Simplified Arabic"/>
          <w:sz w:val="32"/>
          <w:szCs w:val="32"/>
          <w:lang w:val="en-US" w:bidi="ar-DZ"/>
        </w:rPr>
        <w:t xml:space="preserve">  </w:t>
      </w:r>
      <w:r w:rsidRPr="009F02F3">
        <w:rPr>
          <w:rFonts w:ascii="Simplified Arabic" w:hAnsi="Simplified Arabic" w:cs="Simplified Arabic"/>
          <w:sz w:val="32"/>
          <w:szCs w:val="32"/>
          <w:rtl/>
          <w:lang w:val="en-US" w:bidi="ar-DZ"/>
        </w:rPr>
        <w:t xml:space="preserve">هذا الاتجاه الثاني الذي اعتبر الشكلية التي قرضها القانون فيها يخص بعض العقود ومنها عقود بيع المحلات  التجارية هي ركن أساسي في العقد </w:t>
      </w:r>
      <w:r w:rsidRPr="009F02F3">
        <w:rPr>
          <w:rFonts w:ascii="Simplified Arabic" w:hAnsi="Simplified Arabic" w:cs="Simplified Arabic"/>
          <w:sz w:val="32"/>
          <w:szCs w:val="32"/>
          <w:lang w:val="en-US" w:bidi="ar-DZ"/>
        </w:rPr>
        <w:t>,</w:t>
      </w:r>
      <w:r w:rsidRPr="009F02F3">
        <w:rPr>
          <w:rFonts w:ascii="Simplified Arabic" w:hAnsi="Simplified Arabic" w:cs="Simplified Arabic"/>
          <w:sz w:val="32"/>
          <w:szCs w:val="32"/>
          <w:rtl/>
          <w:lang w:val="en-US" w:bidi="ar-DZ"/>
        </w:rPr>
        <w:t xml:space="preserve"> وأنه في الحالة عدم  استيفاءها فالعقد لا</w:t>
      </w:r>
      <w:r w:rsidRPr="009F02F3">
        <w:rPr>
          <w:rFonts w:ascii="Simplified Arabic" w:hAnsi="Simplified Arabic" w:cs="Simplified Arabic" w:hint="cs"/>
          <w:sz w:val="32"/>
          <w:szCs w:val="32"/>
          <w:rtl/>
          <w:lang w:val="en-US" w:bidi="ar-DZ"/>
        </w:rPr>
        <w:t xml:space="preserve"> </w:t>
      </w:r>
      <w:r w:rsidRPr="009F02F3">
        <w:rPr>
          <w:rFonts w:ascii="Simplified Arabic" w:hAnsi="Simplified Arabic" w:cs="Simplified Arabic"/>
          <w:sz w:val="32"/>
          <w:szCs w:val="32"/>
          <w:rtl/>
          <w:lang w:val="en-US" w:bidi="ar-DZ"/>
        </w:rPr>
        <w:t xml:space="preserve">وجود له  فهو والعدم سواء , وتبريرهم وأنه إذا </w:t>
      </w:r>
      <w:r w:rsidRPr="009F02F3">
        <w:rPr>
          <w:rFonts w:ascii="Simplified Arabic" w:hAnsi="Simplified Arabic" w:cs="Simplified Arabic" w:hint="cs"/>
          <w:sz w:val="32"/>
          <w:szCs w:val="32"/>
          <w:rtl/>
          <w:lang w:val="en-US" w:bidi="ar-DZ"/>
        </w:rPr>
        <w:t>أمكن</w:t>
      </w:r>
      <w:r w:rsidRPr="009F02F3">
        <w:rPr>
          <w:rFonts w:ascii="Simplified Arabic" w:hAnsi="Simplified Arabic" w:cs="Simplified Arabic"/>
          <w:sz w:val="32"/>
          <w:szCs w:val="32"/>
          <w:rtl/>
          <w:lang w:val="en-US" w:bidi="ar-DZ"/>
        </w:rPr>
        <w:t xml:space="preserve"> للقاضي أن يصحح العقد العر</w:t>
      </w:r>
      <w:r w:rsidR="00143F7F">
        <w:rPr>
          <w:rFonts w:ascii="Simplified Arabic" w:hAnsi="Simplified Arabic" w:cs="Simplified Arabic" w:hint="cs"/>
          <w:sz w:val="32"/>
          <w:szCs w:val="32"/>
          <w:rtl/>
          <w:lang w:val="en-US" w:bidi="ar-DZ"/>
        </w:rPr>
        <w:t>في</w:t>
      </w:r>
      <w:r w:rsidRPr="009F02F3">
        <w:rPr>
          <w:rFonts w:ascii="Simplified Arabic" w:hAnsi="Simplified Arabic" w:cs="Simplified Arabic"/>
          <w:sz w:val="32"/>
          <w:szCs w:val="32"/>
          <w:rtl/>
          <w:lang w:val="en-US" w:bidi="ar-DZ"/>
        </w:rPr>
        <w:t xml:space="preserve"> فإنه يصبح من السهل التحايل على أحكام القانون والتهرب من الشروط التي فرضها وسوف نعطي  الأمثلة  التي تبين هذا التضارب في أحكام المحتكم بالنسبة  كموضوع  الشكلية</w:t>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b/>
          <w:bCs/>
          <w:sz w:val="32"/>
          <w:szCs w:val="32"/>
          <w:vertAlign w:val="superscript"/>
          <w:rtl/>
          <w:lang w:val="en-US" w:bidi="ar-DZ"/>
        </w:rPr>
        <w:footnoteReference w:id="81"/>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hint="cs"/>
          <w:b/>
          <w:bCs/>
          <w:sz w:val="32"/>
          <w:szCs w:val="32"/>
          <w:rtl/>
          <w:lang w:val="en-US" w:bidi="ar-DZ"/>
        </w:rPr>
        <w:t>.</w:t>
      </w:r>
    </w:p>
    <w:p w:rsidR="009F02F3" w:rsidRPr="009F02F3" w:rsidRDefault="009F02F3" w:rsidP="00CF3D25">
      <w:pPr>
        <w:bidi/>
        <w:spacing w:line="240" w:lineRule="auto"/>
        <w:jc w:val="both"/>
        <w:rPr>
          <w:rFonts w:ascii="Simplified Arabic" w:hAnsi="Simplified Arabic" w:cs="Simplified Arabic"/>
          <w:sz w:val="32"/>
          <w:szCs w:val="32"/>
          <w:rtl/>
          <w:lang w:val="en-US" w:bidi="ar-DZ"/>
        </w:rPr>
      </w:pPr>
      <w:r w:rsidRPr="009F02F3">
        <w:rPr>
          <w:rFonts w:ascii="Simplified Arabic" w:hAnsi="Simplified Arabic" w:cs="Simplified Arabic" w:hint="cs"/>
          <w:sz w:val="32"/>
          <w:szCs w:val="32"/>
          <w:rtl/>
          <w:lang w:val="en-US" w:bidi="ar-DZ"/>
        </w:rPr>
        <w:t>ح</w:t>
      </w:r>
      <w:r w:rsidRPr="009F02F3">
        <w:rPr>
          <w:rFonts w:ascii="Simplified Arabic" w:hAnsi="Simplified Arabic" w:cs="Simplified Arabic"/>
          <w:sz w:val="32"/>
          <w:szCs w:val="32"/>
          <w:rtl/>
          <w:lang w:val="en-US" w:bidi="ar-DZ"/>
        </w:rPr>
        <w:t xml:space="preserve">يث أنه من المقرر قانون أن الوعد ببيع القاعدة التجارية  يستوجب إثباته  بعقد رسمي تحت طائلة البطلان ولما كان في القضية الحال أن قضاة الموضوع  لما قرروا رفض الدعوى المدعية التي طلبت من المدعي عليها تنفيذ الوعد ببيع  القاعدة التجارية مستندين في ذلك كون المدعية لم  تقدم ما يبرر اتفاق الطرفين </w:t>
      </w:r>
      <w:r w:rsidR="00CF3D25">
        <w:rPr>
          <w:rFonts w:ascii="Simplified Arabic" w:hAnsi="Simplified Arabic" w:cs="Simplified Arabic" w:hint="cs"/>
          <w:sz w:val="32"/>
          <w:szCs w:val="32"/>
          <w:rtl/>
          <w:lang w:val="en-US" w:bidi="ar-DZ"/>
        </w:rPr>
        <w:t>،</w:t>
      </w:r>
      <w:r w:rsidRPr="009F02F3">
        <w:rPr>
          <w:rFonts w:ascii="Simplified Arabic" w:hAnsi="Simplified Arabic" w:cs="Simplified Arabic"/>
          <w:sz w:val="32"/>
          <w:szCs w:val="32"/>
          <w:rtl/>
          <w:lang w:val="en-US" w:bidi="ar-DZ"/>
        </w:rPr>
        <w:t xml:space="preserve"> من انعدام العقد الرسمي </w:t>
      </w:r>
      <w:r w:rsidR="00CF3D25">
        <w:rPr>
          <w:rFonts w:ascii="Simplified Arabic" w:hAnsi="Simplified Arabic" w:cs="Simplified Arabic" w:hint="cs"/>
          <w:sz w:val="32"/>
          <w:szCs w:val="32"/>
          <w:rtl/>
          <w:lang w:val="en-US" w:bidi="ar-DZ"/>
        </w:rPr>
        <w:t>،</w:t>
      </w:r>
      <w:r w:rsidRPr="009F02F3">
        <w:rPr>
          <w:rFonts w:ascii="Simplified Arabic" w:hAnsi="Simplified Arabic" w:cs="Simplified Arabic"/>
          <w:sz w:val="32"/>
          <w:szCs w:val="32"/>
          <w:rtl/>
          <w:lang w:val="en-US" w:bidi="ar-DZ"/>
        </w:rPr>
        <w:t xml:space="preserve"> وفقا لما لاشترطته المادة </w:t>
      </w:r>
      <w:r w:rsidRPr="009F02F3">
        <w:rPr>
          <w:rFonts w:ascii="Simplified Arabic" w:hAnsi="Simplified Arabic" w:cs="Simplified Arabic" w:hint="cs"/>
          <w:sz w:val="32"/>
          <w:szCs w:val="32"/>
          <w:rtl/>
          <w:lang w:val="en-US" w:bidi="ar-DZ"/>
        </w:rPr>
        <w:t>(</w:t>
      </w:r>
      <w:r w:rsidRPr="009F02F3">
        <w:rPr>
          <w:rFonts w:ascii="Simplified Arabic" w:hAnsi="Simplified Arabic" w:cs="Simplified Arabic"/>
          <w:sz w:val="32"/>
          <w:szCs w:val="32"/>
          <w:rtl/>
          <w:lang w:val="en-US" w:bidi="ar-DZ"/>
        </w:rPr>
        <w:t>79</w:t>
      </w:r>
      <w:r w:rsidRPr="009F02F3">
        <w:rPr>
          <w:rFonts w:ascii="Simplified Arabic" w:hAnsi="Simplified Arabic" w:cs="Simplified Arabic" w:hint="cs"/>
          <w:sz w:val="32"/>
          <w:szCs w:val="32"/>
          <w:rtl/>
          <w:lang w:val="en-US" w:bidi="ar-DZ"/>
        </w:rPr>
        <w:t xml:space="preserve">) </w:t>
      </w:r>
      <w:r w:rsidRPr="009F02F3">
        <w:rPr>
          <w:rFonts w:ascii="Simplified Arabic" w:hAnsi="Simplified Arabic" w:cs="Simplified Arabic"/>
          <w:sz w:val="32"/>
          <w:szCs w:val="32"/>
          <w:rtl/>
          <w:lang w:val="en-US" w:bidi="ar-DZ"/>
        </w:rPr>
        <w:t>من القانون للتجارية يكونون بقضائهم طبقوا القانون تطبيق صحيحا</w:t>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b/>
          <w:bCs/>
          <w:sz w:val="32"/>
          <w:szCs w:val="32"/>
          <w:vertAlign w:val="superscript"/>
          <w:rtl/>
          <w:lang w:val="en-US" w:bidi="ar-DZ"/>
        </w:rPr>
        <w:footnoteReference w:id="82"/>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w:t>
      </w:r>
    </w:p>
    <w:p w:rsidR="009F02F3" w:rsidRPr="009F02F3" w:rsidRDefault="009F02F3" w:rsidP="009F02F3">
      <w:pPr>
        <w:bidi/>
        <w:spacing w:line="240" w:lineRule="auto"/>
        <w:ind w:left="-1"/>
        <w:jc w:val="both"/>
        <w:rPr>
          <w:rFonts w:ascii="Simplified Arabic" w:hAnsi="Simplified Arabic" w:cs="Simplified Arabic"/>
          <w:sz w:val="32"/>
          <w:szCs w:val="32"/>
          <w:rtl/>
          <w:lang w:val="en-US" w:bidi="ar-DZ"/>
        </w:rPr>
      </w:pPr>
      <w:r w:rsidRPr="009F02F3">
        <w:rPr>
          <w:rFonts w:ascii="Simplified Arabic" w:hAnsi="Simplified Arabic" w:cs="Simplified Arabic" w:hint="cs"/>
          <w:sz w:val="32"/>
          <w:szCs w:val="32"/>
          <w:rtl/>
          <w:lang w:val="en-US" w:bidi="ar-DZ"/>
        </w:rPr>
        <w:t xml:space="preserve">  </w:t>
      </w:r>
      <w:r w:rsidRPr="009F02F3">
        <w:rPr>
          <w:rFonts w:ascii="Simplified Arabic" w:hAnsi="Simplified Arabic" w:cs="Simplified Arabic"/>
          <w:sz w:val="32"/>
          <w:szCs w:val="32"/>
          <w:rtl/>
          <w:lang w:val="en-US" w:bidi="ar-DZ"/>
        </w:rPr>
        <w:t>وأنه من المقرر قانونا أن كل تنازل عن المحل التجاري ولو</w:t>
      </w:r>
      <w:r w:rsidRPr="009F02F3">
        <w:rPr>
          <w:rFonts w:ascii="Simplified Arabic" w:hAnsi="Simplified Arabic" w:cs="Simplified Arabic" w:hint="cs"/>
          <w:sz w:val="32"/>
          <w:szCs w:val="32"/>
          <w:rtl/>
          <w:lang w:val="en-US" w:bidi="ar-DZ"/>
        </w:rPr>
        <w:t xml:space="preserve"> </w:t>
      </w:r>
      <w:r w:rsidRPr="009F02F3">
        <w:rPr>
          <w:rFonts w:ascii="Simplified Arabic" w:hAnsi="Simplified Arabic" w:cs="Simplified Arabic"/>
          <w:sz w:val="32"/>
          <w:szCs w:val="32"/>
          <w:rtl/>
          <w:lang w:val="en-US" w:bidi="ar-DZ"/>
        </w:rPr>
        <w:t xml:space="preserve">كان معلقا على شرط ,يجب إثباته بعقد رسمي ,للإعلانات للقانونية خلال الآجال المحددة وإلا كان باطلا و بدون اثر المادة 79و 83 من القانون التجاري ولما ثبت من أورق قضية للحال أن قضاة المجلس </w:t>
      </w:r>
      <w:r w:rsidRPr="009F02F3">
        <w:rPr>
          <w:rFonts w:ascii="Simplified Arabic" w:hAnsi="Simplified Arabic" w:cs="Simplified Arabic"/>
          <w:sz w:val="32"/>
          <w:szCs w:val="32"/>
          <w:rtl/>
          <w:lang w:val="en-US" w:bidi="ar-DZ"/>
        </w:rPr>
        <w:lastRenderedPageBreak/>
        <w:t xml:space="preserve">أسسوا حكمهم على مجرد عقد عرفي يعتبرونه منتجا </w:t>
      </w:r>
      <w:r w:rsidRPr="009F02F3">
        <w:rPr>
          <w:rFonts w:ascii="Simplified Arabic" w:hAnsi="Simplified Arabic" w:cs="Simplified Arabic" w:hint="cs"/>
          <w:sz w:val="32"/>
          <w:szCs w:val="32"/>
          <w:rtl/>
          <w:lang w:val="en-US" w:bidi="ar-DZ"/>
        </w:rPr>
        <w:t>آثاره</w:t>
      </w:r>
      <w:r w:rsidRPr="009F02F3">
        <w:rPr>
          <w:rFonts w:ascii="Simplified Arabic" w:hAnsi="Simplified Arabic" w:cs="Simplified Arabic"/>
          <w:sz w:val="32"/>
          <w:szCs w:val="32"/>
          <w:rtl/>
          <w:lang w:val="en-US" w:bidi="ar-DZ"/>
        </w:rPr>
        <w:t xml:space="preserve"> وملزما لطرفين فإنهم خالفو</w:t>
      </w:r>
      <w:r w:rsidRPr="009F02F3">
        <w:rPr>
          <w:rFonts w:ascii="Simplified Arabic" w:hAnsi="Simplified Arabic" w:cs="Simplified Arabic" w:hint="cs"/>
          <w:sz w:val="32"/>
          <w:szCs w:val="32"/>
          <w:rtl/>
          <w:lang w:val="en-US" w:bidi="ar-DZ"/>
        </w:rPr>
        <w:t>ا</w:t>
      </w:r>
      <w:r w:rsidRPr="009F02F3">
        <w:rPr>
          <w:rFonts w:ascii="Simplified Arabic" w:hAnsi="Simplified Arabic" w:cs="Simplified Arabic"/>
          <w:sz w:val="32"/>
          <w:szCs w:val="32"/>
          <w:rtl/>
          <w:lang w:val="en-US" w:bidi="ar-DZ"/>
        </w:rPr>
        <w:t xml:space="preserve"> بذلك القانون وعرضو</w:t>
      </w:r>
      <w:r w:rsidRPr="009F02F3">
        <w:rPr>
          <w:rFonts w:ascii="Simplified Arabic" w:hAnsi="Simplified Arabic" w:cs="Simplified Arabic" w:hint="cs"/>
          <w:sz w:val="32"/>
          <w:szCs w:val="32"/>
          <w:rtl/>
          <w:lang w:val="en-US" w:bidi="ar-DZ"/>
        </w:rPr>
        <w:t>ا</w:t>
      </w:r>
      <w:r w:rsidRPr="009F02F3">
        <w:rPr>
          <w:rFonts w:ascii="Simplified Arabic" w:hAnsi="Simplified Arabic" w:cs="Simplified Arabic"/>
          <w:sz w:val="32"/>
          <w:szCs w:val="32"/>
          <w:rtl/>
          <w:lang w:val="en-US" w:bidi="ar-DZ"/>
        </w:rPr>
        <w:t xml:space="preserve"> أقراهم للبطلان</w:t>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b/>
          <w:bCs/>
          <w:sz w:val="32"/>
          <w:szCs w:val="32"/>
          <w:vertAlign w:val="superscript"/>
          <w:rtl/>
          <w:lang w:val="en-US" w:bidi="ar-DZ"/>
        </w:rPr>
        <w:footnoteReference w:id="83"/>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hint="cs"/>
          <w:b/>
          <w:bCs/>
          <w:sz w:val="32"/>
          <w:szCs w:val="32"/>
          <w:rtl/>
          <w:lang w:val="en-US" w:bidi="ar-DZ"/>
        </w:rPr>
        <w:t>.</w:t>
      </w:r>
    </w:p>
    <w:p w:rsidR="009F02F3" w:rsidRPr="009F02F3" w:rsidRDefault="009F02F3" w:rsidP="009F02F3">
      <w:pPr>
        <w:bidi/>
        <w:spacing w:line="240" w:lineRule="auto"/>
        <w:ind w:left="-1"/>
        <w:jc w:val="both"/>
        <w:rPr>
          <w:rFonts w:ascii="Simplified Arabic" w:hAnsi="Simplified Arabic" w:cs="Simplified Arabic"/>
          <w:sz w:val="32"/>
          <w:szCs w:val="32"/>
          <w:rtl/>
          <w:lang w:val="en-US" w:bidi="ar-DZ"/>
        </w:rPr>
      </w:pPr>
      <w:r w:rsidRPr="009F02F3">
        <w:rPr>
          <w:rFonts w:ascii="Simplified Arabic" w:hAnsi="Simplified Arabic" w:cs="Simplified Arabic"/>
          <w:sz w:val="32"/>
          <w:szCs w:val="32"/>
          <w:rtl/>
          <w:lang w:val="en-US" w:bidi="ar-DZ"/>
        </w:rPr>
        <w:t xml:space="preserve">وهناك قرار </w:t>
      </w:r>
      <w:r w:rsidRPr="009F02F3">
        <w:rPr>
          <w:rFonts w:ascii="Simplified Arabic" w:hAnsi="Simplified Arabic" w:cs="Simplified Arabic" w:hint="cs"/>
          <w:sz w:val="32"/>
          <w:szCs w:val="32"/>
          <w:rtl/>
          <w:lang w:val="en-US" w:bidi="ar-DZ"/>
        </w:rPr>
        <w:t>آخر</w:t>
      </w:r>
      <w:r w:rsidRPr="009F02F3">
        <w:rPr>
          <w:rFonts w:ascii="Simplified Arabic" w:hAnsi="Simplified Arabic" w:cs="Simplified Arabic"/>
          <w:sz w:val="32"/>
          <w:szCs w:val="32"/>
          <w:rtl/>
          <w:lang w:val="en-US" w:bidi="ar-DZ"/>
        </w:rPr>
        <w:t xml:space="preserve"> صادرة عن المحكمة العليا تحت رقم 136133 عن الغرف المجتمعة قضى مضمونه بما يلي </w:t>
      </w:r>
      <w:r w:rsidRPr="009F02F3">
        <w:rPr>
          <w:rFonts w:ascii="Simplified Arabic" w:hAnsi="Simplified Arabic" w:cs="Simplified Arabic"/>
          <w:sz w:val="32"/>
          <w:szCs w:val="32"/>
          <w:lang w:val="en-US" w:bidi="ar-DZ"/>
        </w:rPr>
        <w:t>:</w:t>
      </w:r>
      <w:r w:rsidRPr="009F02F3">
        <w:rPr>
          <w:rFonts w:ascii="Simplified Arabic" w:hAnsi="Simplified Arabic" w:cs="Simplified Arabic"/>
          <w:sz w:val="32"/>
          <w:szCs w:val="32"/>
          <w:rtl/>
          <w:lang w:val="en-US" w:bidi="ar-DZ"/>
        </w:rPr>
        <w:t xml:space="preserve"> ... </w:t>
      </w:r>
      <w:proofErr w:type="gramStart"/>
      <w:r w:rsidRPr="009F02F3">
        <w:rPr>
          <w:rFonts w:ascii="Simplified Arabic" w:hAnsi="Simplified Arabic" w:cs="Simplified Arabic"/>
          <w:sz w:val="32"/>
          <w:szCs w:val="32"/>
          <w:rtl/>
          <w:lang w:val="en-US" w:bidi="ar-DZ"/>
        </w:rPr>
        <w:t>وضمن</w:t>
      </w:r>
      <w:proofErr w:type="gramEnd"/>
      <w:r w:rsidRPr="009F02F3">
        <w:rPr>
          <w:rFonts w:ascii="Simplified Arabic" w:hAnsi="Simplified Arabic" w:cs="Simplified Arabic"/>
          <w:sz w:val="32"/>
          <w:szCs w:val="32"/>
          <w:rtl/>
          <w:lang w:val="en-US" w:bidi="ar-DZ"/>
        </w:rPr>
        <w:t xml:space="preserve"> هذه الظروف فأنه يتعين على قضاة الموضوع أن</w:t>
      </w:r>
      <w:r w:rsidRPr="009F02F3">
        <w:rPr>
          <w:rFonts w:ascii="Simplified Arabic" w:hAnsi="Simplified Arabic" w:cs="Simplified Arabic" w:hint="cs"/>
          <w:sz w:val="32"/>
          <w:szCs w:val="32"/>
          <w:rtl/>
          <w:lang w:val="en-US" w:bidi="ar-DZ"/>
        </w:rPr>
        <w:t xml:space="preserve"> </w:t>
      </w:r>
      <w:r w:rsidRPr="009F02F3">
        <w:rPr>
          <w:rFonts w:ascii="Simplified Arabic" w:hAnsi="Simplified Arabic" w:cs="Simplified Arabic"/>
          <w:sz w:val="32"/>
          <w:szCs w:val="32"/>
          <w:rtl/>
          <w:lang w:val="en-US" w:bidi="ar-DZ"/>
        </w:rPr>
        <w:t xml:space="preserve">يأمروا بإرجاع الأطراف إلى الحالة كانوا </w:t>
      </w:r>
      <w:r w:rsidR="00921CD4" w:rsidRPr="009F02F3">
        <w:rPr>
          <w:rFonts w:ascii="Simplified Arabic" w:hAnsi="Simplified Arabic" w:cs="Simplified Arabic" w:hint="cs"/>
          <w:sz w:val="32"/>
          <w:szCs w:val="32"/>
          <w:rtl/>
          <w:lang w:val="en-US" w:bidi="ar-DZ"/>
        </w:rPr>
        <w:t>عليها قبل</w:t>
      </w:r>
      <w:r w:rsidRPr="009F02F3">
        <w:rPr>
          <w:rFonts w:ascii="Simplified Arabic" w:hAnsi="Simplified Arabic" w:cs="Simplified Arabic"/>
          <w:sz w:val="32"/>
          <w:szCs w:val="32"/>
          <w:rtl/>
          <w:lang w:val="en-US" w:bidi="ar-DZ"/>
        </w:rPr>
        <w:t xml:space="preserve"> </w:t>
      </w:r>
      <w:r w:rsidR="00921CD4" w:rsidRPr="009F02F3">
        <w:rPr>
          <w:rFonts w:ascii="Simplified Arabic" w:hAnsi="Simplified Arabic" w:cs="Simplified Arabic" w:hint="cs"/>
          <w:sz w:val="32"/>
          <w:szCs w:val="32"/>
          <w:rtl/>
          <w:lang w:val="en-US" w:bidi="ar-DZ"/>
        </w:rPr>
        <w:t>إبرام المنتقد</w:t>
      </w:r>
      <w:r w:rsidRPr="009F02F3">
        <w:rPr>
          <w:rFonts w:ascii="Simplified Arabic" w:hAnsi="Simplified Arabic" w:cs="Simplified Arabic"/>
          <w:sz w:val="32"/>
          <w:szCs w:val="32"/>
          <w:rtl/>
          <w:lang w:val="en-US" w:bidi="ar-DZ"/>
        </w:rPr>
        <w:t xml:space="preserve"> لم يراعي القواعد القانونية المبينة أعلاه فأنه يستحق النقض </w:t>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b/>
          <w:bCs/>
          <w:sz w:val="32"/>
          <w:szCs w:val="32"/>
          <w:vertAlign w:val="superscript"/>
          <w:rtl/>
          <w:lang w:val="en-US" w:bidi="ar-DZ"/>
        </w:rPr>
        <w:footnoteReference w:id="84"/>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hint="cs"/>
          <w:b/>
          <w:bCs/>
          <w:sz w:val="32"/>
          <w:szCs w:val="32"/>
          <w:rtl/>
          <w:lang w:val="en-US" w:bidi="ar-DZ"/>
        </w:rPr>
        <w:t>.</w:t>
      </w:r>
    </w:p>
    <w:p w:rsidR="009F02F3" w:rsidRPr="009F02F3" w:rsidRDefault="009F02F3" w:rsidP="009F02F3">
      <w:pPr>
        <w:bidi/>
        <w:spacing w:line="240" w:lineRule="auto"/>
        <w:ind w:left="-1"/>
        <w:jc w:val="both"/>
        <w:rPr>
          <w:rFonts w:ascii="Simplified Arabic" w:hAnsi="Simplified Arabic" w:cs="Simplified Arabic"/>
          <w:sz w:val="32"/>
          <w:szCs w:val="32"/>
          <w:rtl/>
          <w:lang w:val="en-US" w:bidi="ar-DZ"/>
        </w:rPr>
      </w:pPr>
      <w:r w:rsidRPr="009F02F3">
        <w:rPr>
          <w:rFonts w:ascii="Simplified Arabic" w:hAnsi="Simplified Arabic" w:cs="Simplified Arabic"/>
          <w:sz w:val="32"/>
          <w:szCs w:val="32"/>
          <w:rtl/>
          <w:lang w:val="en-US" w:bidi="ar-DZ"/>
        </w:rPr>
        <w:t>وأمام هذا التباين في الموقف أصدرت الغرفة المجتمعة للمحكمة العليا قرار بتاريخ 18/02/1997 ملف رقم156136 قضت فيه بأن العقد العرفي المتضمن بالمحل التجاري يعد باطلا بطلانا مطلقا لكونه يخضع لإجراءات  قانونية</w:t>
      </w:r>
      <w:r w:rsidRPr="009F02F3">
        <w:rPr>
          <w:rFonts w:ascii="Simplified Arabic" w:hAnsi="Simplified Arabic" w:cs="Simplified Arabic" w:hint="cs"/>
          <w:sz w:val="32"/>
          <w:szCs w:val="32"/>
          <w:rtl/>
          <w:lang w:val="en-US" w:bidi="ar-DZ"/>
        </w:rPr>
        <w:t>.</w:t>
      </w:r>
    </w:p>
    <w:p w:rsidR="009F02F3" w:rsidRPr="009F02F3" w:rsidRDefault="009F02F3" w:rsidP="009F02F3">
      <w:pPr>
        <w:bidi/>
        <w:spacing w:line="240" w:lineRule="auto"/>
        <w:ind w:hanging="1"/>
        <w:jc w:val="both"/>
        <w:rPr>
          <w:rFonts w:ascii="Simplified Arabic" w:hAnsi="Simplified Arabic" w:cs="Simplified Arabic"/>
          <w:sz w:val="32"/>
          <w:szCs w:val="32"/>
          <w:rtl/>
          <w:lang w:val="en-US" w:bidi="ar-DZ"/>
        </w:rPr>
      </w:pPr>
      <w:r w:rsidRPr="009F02F3">
        <w:rPr>
          <w:rFonts w:ascii="Simplified Arabic" w:hAnsi="Simplified Arabic" w:cs="Simplified Arabic" w:hint="cs"/>
          <w:sz w:val="32"/>
          <w:szCs w:val="32"/>
          <w:rtl/>
          <w:lang w:val="en-US" w:bidi="ar-DZ"/>
        </w:rPr>
        <w:t xml:space="preserve">  </w:t>
      </w:r>
      <w:r w:rsidRPr="009F02F3">
        <w:rPr>
          <w:rFonts w:ascii="Simplified Arabic" w:hAnsi="Simplified Arabic" w:cs="Simplified Arabic"/>
          <w:sz w:val="32"/>
          <w:szCs w:val="32"/>
          <w:rtl/>
          <w:lang w:val="en-US" w:bidi="ar-DZ"/>
        </w:rPr>
        <w:t>تتعلق بالنظام العام ولا يمكن للقاضي أن يصححها بالحكم على الأطراف بالتوجه أمام الموثق لإتمام لإجراءات البيع ،وقد جاء هذا القرار في الوقت المناسب لكي يوجد الاجتهاد القضائي في نقطة قانونية هامة وحساسة نظرا لكثرة القضايا من هذا النوع المطروح على مختلف الجهات القضائية وليذكر للقضاة بضرورة تطبيق القانون تطبيقا سليما</w:t>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b/>
          <w:bCs/>
          <w:sz w:val="32"/>
          <w:szCs w:val="32"/>
          <w:vertAlign w:val="superscript"/>
          <w:rtl/>
          <w:lang w:val="en-US" w:bidi="ar-DZ"/>
        </w:rPr>
        <w:footnoteReference w:id="85"/>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sz w:val="32"/>
          <w:szCs w:val="32"/>
          <w:rtl/>
          <w:lang w:val="en-US" w:bidi="ar-DZ"/>
        </w:rPr>
        <w:t>.</w:t>
      </w:r>
    </w:p>
    <w:p w:rsidR="009F02F3" w:rsidRPr="009F02F3" w:rsidRDefault="009F02F3" w:rsidP="009F02F3">
      <w:pPr>
        <w:bidi/>
        <w:spacing w:line="240" w:lineRule="auto"/>
        <w:ind w:hanging="1"/>
        <w:jc w:val="both"/>
        <w:rPr>
          <w:rFonts w:ascii="Simplified Arabic" w:hAnsi="Simplified Arabic" w:cs="Simplified Arabic"/>
          <w:sz w:val="32"/>
          <w:szCs w:val="32"/>
          <w:rtl/>
          <w:lang w:val="en-US" w:bidi="ar-DZ"/>
        </w:rPr>
      </w:pPr>
      <w:r w:rsidRPr="009F02F3">
        <w:rPr>
          <w:rFonts w:ascii="Simplified Arabic" w:hAnsi="Simplified Arabic" w:cs="Simplified Arabic"/>
          <w:sz w:val="32"/>
          <w:szCs w:val="32"/>
          <w:rtl/>
          <w:lang w:val="en-US" w:bidi="ar-DZ"/>
        </w:rPr>
        <w:t xml:space="preserve">  وعليه فإن الحكمة من اشتراط الرسمية واضحة ،فهي ترجح إلى أهمية موضوع التصرف القانوني وهو بيع المحل التجاري ، فإذا لم يتمكن التاجر من تقديم الدليل الكتابي أصبحت في عقد بيع المحل التجاري وسيلة للانعقاد وليست للإثبات بحيث إذا تخلفت ترتب عنها بطلان العقد</w:t>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b/>
          <w:bCs/>
          <w:sz w:val="32"/>
          <w:szCs w:val="32"/>
          <w:vertAlign w:val="superscript"/>
          <w:rtl/>
          <w:lang w:val="en-US" w:bidi="ar-DZ"/>
        </w:rPr>
        <w:footnoteReference w:id="86"/>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sz w:val="32"/>
          <w:szCs w:val="32"/>
          <w:rtl/>
          <w:lang w:val="en-US" w:bidi="ar-DZ"/>
        </w:rPr>
        <w:t>.</w:t>
      </w:r>
    </w:p>
    <w:p w:rsidR="009F02F3" w:rsidRPr="009F02F3" w:rsidRDefault="009F02F3" w:rsidP="009F02F3">
      <w:pPr>
        <w:bidi/>
        <w:spacing w:line="240" w:lineRule="auto"/>
        <w:ind w:hanging="1"/>
        <w:jc w:val="both"/>
        <w:rPr>
          <w:rFonts w:ascii="Simplified Arabic" w:hAnsi="Simplified Arabic" w:cs="Simplified Arabic"/>
          <w:b/>
          <w:bCs/>
          <w:sz w:val="32"/>
          <w:szCs w:val="32"/>
          <w:rtl/>
          <w:lang w:val="en-US" w:bidi="ar-DZ"/>
        </w:rPr>
      </w:pPr>
      <w:r w:rsidRPr="009F02F3">
        <w:rPr>
          <w:rFonts w:ascii="Simplified Arabic" w:hAnsi="Simplified Arabic" w:cs="Simplified Arabic"/>
          <w:b/>
          <w:bCs/>
          <w:sz w:val="32"/>
          <w:szCs w:val="32"/>
          <w:rtl/>
          <w:lang w:val="en-US" w:bidi="ar-DZ"/>
        </w:rPr>
        <w:t xml:space="preserve">ثانيا: </w:t>
      </w:r>
      <w:proofErr w:type="gramStart"/>
      <w:r w:rsidRPr="009F02F3">
        <w:rPr>
          <w:rFonts w:ascii="Simplified Arabic" w:hAnsi="Simplified Arabic" w:cs="Simplified Arabic"/>
          <w:b/>
          <w:bCs/>
          <w:sz w:val="32"/>
          <w:szCs w:val="32"/>
          <w:rtl/>
          <w:lang w:val="en-US" w:bidi="ar-DZ"/>
        </w:rPr>
        <w:t>الإشهار</w:t>
      </w:r>
      <w:proofErr w:type="gramEnd"/>
      <w:r w:rsidRPr="009F02F3">
        <w:rPr>
          <w:rFonts w:ascii="Simplified Arabic" w:hAnsi="Simplified Arabic" w:cs="Simplified Arabic"/>
          <w:b/>
          <w:bCs/>
          <w:sz w:val="32"/>
          <w:szCs w:val="32"/>
          <w:rtl/>
          <w:lang w:val="en-US" w:bidi="ar-DZ"/>
        </w:rPr>
        <w:t>:</w:t>
      </w:r>
    </w:p>
    <w:p w:rsidR="009F02F3" w:rsidRPr="009F02F3" w:rsidRDefault="009F02F3" w:rsidP="009F02F3">
      <w:pPr>
        <w:bidi/>
        <w:spacing w:line="240" w:lineRule="auto"/>
        <w:ind w:hanging="1"/>
        <w:jc w:val="both"/>
        <w:rPr>
          <w:rFonts w:ascii="Simplified Arabic" w:hAnsi="Simplified Arabic" w:cs="Simplified Arabic"/>
          <w:sz w:val="32"/>
          <w:szCs w:val="32"/>
          <w:rtl/>
          <w:lang w:val="en-US" w:bidi="ar-DZ"/>
        </w:rPr>
      </w:pPr>
      <w:r w:rsidRPr="009F02F3">
        <w:rPr>
          <w:rFonts w:ascii="Simplified Arabic" w:hAnsi="Simplified Arabic" w:cs="Simplified Arabic" w:hint="cs"/>
          <w:sz w:val="32"/>
          <w:szCs w:val="32"/>
          <w:rtl/>
          <w:lang w:val="en-US" w:bidi="ar-DZ"/>
        </w:rPr>
        <w:t xml:space="preserve">  </w:t>
      </w:r>
      <w:r w:rsidRPr="009F02F3">
        <w:rPr>
          <w:rFonts w:ascii="Simplified Arabic" w:hAnsi="Simplified Arabic" w:cs="Simplified Arabic"/>
          <w:sz w:val="32"/>
          <w:szCs w:val="32"/>
          <w:rtl/>
          <w:lang w:val="en-US" w:bidi="ar-DZ"/>
        </w:rPr>
        <w:t xml:space="preserve">حيث أنه وبعد كتابه عقد بيع المحل التجاري تأتي المرحلة الثانية وهي رحلة الإشهار </w:t>
      </w:r>
      <w:r w:rsidRPr="009F02F3">
        <w:rPr>
          <w:rFonts w:ascii="Simplified Arabic" w:hAnsi="Simplified Arabic" w:cs="Simplified Arabic" w:hint="cs"/>
          <w:sz w:val="32"/>
          <w:szCs w:val="32"/>
          <w:rtl/>
          <w:lang w:val="en-US" w:bidi="ar-DZ"/>
        </w:rPr>
        <w:t>أو</w:t>
      </w:r>
      <w:r w:rsidRPr="009F02F3">
        <w:rPr>
          <w:rFonts w:ascii="Simplified Arabic" w:hAnsi="Simplified Arabic" w:cs="Simplified Arabic"/>
          <w:sz w:val="32"/>
          <w:szCs w:val="32"/>
          <w:rtl/>
          <w:lang w:val="en-US" w:bidi="ar-DZ"/>
        </w:rPr>
        <w:t xml:space="preserve"> الإعلان عن بيع المحل التجاري وهذا نظرا لما يترتب عليه من حقوق والتزامات بين </w:t>
      </w:r>
      <w:r w:rsidRPr="009F02F3">
        <w:rPr>
          <w:rFonts w:ascii="Simplified Arabic" w:hAnsi="Simplified Arabic" w:cs="Simplified Arabic"/>
          <w:sz w:val="32"/>
          <w:szCs w:val="32"/>
          <w:rtl/>
          <w:lang w:val="en-US" w:bidi="ar-DZ"/>
        </w:rPr>
        <w:lastRenderedPageBreak/>
        <w:t>الأطراف وكذلك اتجاه الغير ، فلم يكتفي المشرع بالرسمية لعقود نقل ملكية المحل التجاري فأوجب الإعلان عنه للجمهور بحيث يتخذ الإشهار صورتين ،الشهر عن طريق النشر في الجريدة الرسمية والنشر في المركز الوطني للسجل التجاري ،أي النشرة القانونية والشهر عن طريق القيد.</w:t>
      </w:r>
    </w:p>
    <w:p w:rsidR="009F02F3" w:rsidRPr="009F02F3" w:rsidRDefault="009F02F3" w:rsidP="009F02F3">
      <w:pPr>
        <w:bidi/>
        <w:spacing w:line="240" w:lineRule="auto"/>
        <w:ind w:hanging="1"/>
        <w:jc w:val="both"/>
        <w:rPr>
          <w:rFonts w:ascii="Simplified Arabic" w:hAnsi="Simplified Arabic" w:cs="Simplified Arabic"/>
          <w:b/>
          <w:bCs/>
          <w:sz w:val="32"/>
          <w:szCs w:val="32"/>
          <w:rtl/>
          <w:lang w:val="en-US" w:bidi="ar-DZ"/>
        </w:rPr>
      </w:pPr>
      <w:r w:rsidRPr="009F02F3">
        <w:rPr>
          <w:rFonts w:ascii="Simplified Arabic" w:hAnsi="Simplified Arabic" w:cs="Simplified Arabic"/>
          <w:b/>
          <w:bCs/>
          <w:sz w:val="32"/>
          <w:szCs w:val="32"/>
          <w:rtl/>
          <w:lang w:val="en-US" w:bidi="ar-DZ"/>
        </w:rPr>
        <w:t>1- الشهر عن طريق النشر:</w:t>
      </w:r>
    </w:p>
    <w:p w:rsidR="009F02F3" w:rsidRPr="009F02F3" w:rsidRDefault="009F02F3" w:rsidP="009F02F3">
      <w:pPr>
        <w:bidi/>
        <w:spacing w:line="240" w:lineRule="auto"/>
        <w:ind w:hanging="1"/>
        <w:jc w:val="both"/>
        <w:rPr>
          <w:rFonts w:ascii="Simplified Arabic" w:hAnsi="Simplified Arabic" w:cs="Simplified Arabic"/>
          <w:sz w:val="32"/>
          <w:szCs w:val="32"/>
          <w:rtl/>
          <w:lang w:val="en-US" w:bidi="ar-DZ"/>
        </w:rPr>
      </w:pPr>
      <w:r w:rsidRPr="009F02F3">
        <w:rPr>
          <w:rFonts w:ascii="Simplified Arabic" w:hAnsi="Simplified Arabic" w:cs="Simplified Arabic" w:hint="cs"/>
          <w:sz w:val="32"/>
          <w:szCs w:val="32"/>
          <w:rtl/>
          <w:lang w:val="en-US" w:bidi="ar-DZ"/>
        </w:rPr>
        <w:t xml:space="preserve">  </w:t>
      </w:r>
      <w:r w:rsidRPr="009F02F3">
        <w:rPr>
          <w:rFonts w:ascii="Simplified Arabic" w:hAnsi="Simplified Arabic" w:cs="Simplified Arabic"/>
          <w:sz w:val="32"/>
          <w:szCs w:val="32"/>
          <w:rtl/>
          <w:lang w:val="en-US" w:bidi="ar-DZ"/>
        </w:rPr>
        <w:t xml:space="preserve">حيث أن الشهر يتم عادة في صحف خاصة بهذا النوع من الإعلانات القانونية كصحيفة الإعلانات القانونية والجرائد اليومية ، إذ يتم الإعلان بقيام الموظف المختص في السجل التجاري بناءَا على طلب المشتري وعلى نفقته بنشر ملخص من عقد البيع خلال خمسة عشر يوما من تاريخ البيع ،وذلك في صحيفتين </w:t>
      </w:r>
      <w:r w:rsidRPr="009F02F3">
        <w:rPr>
          <w:rFonts w:ascii="Simplified Arabic" w:hAnsi="Simplified Arabic" w:cs="Simplified Arabic" w:hint="cs"/>
          <w:sz w:val="32"/>
          <w:szCs w:val="32"/>
          <w:rtl/>
          <w:lang w:val="en-US" w:bidi="ar-DZ"/>
        </w:rPr>
        <w:t>الأولى</w:t>
      </w:r>
      <w:r w:rsidRPr="009F02F3">
        <w:rPr>
          <w:rFonts w:ascii="Simplified Arabic" w:hAnsi="Simplified Arabic" w:cs="Simplified Arabic"/>
          <w:sz w:val="32"/>
          <w:szCs w:val="32"/>
          <w:rtl/>
          <w:lang w:val="en-US" w:bidi="ar-DZ"/>
        </w:rPr>
        <w:t xml:space="preserve"> في النشرة الرسمية للإعلانات القانونية والثانية في جريدة مختصة بالإعلانات القانونية في الدائرة </w:t>
      </w:r>
      <w:r w:rsidRPr="009F02F3">
        <w:rPr>
          <w:rFonts w:ascii="Simplified Arabic" w:hAnsi="Simplified Arabic" w:cs="Simplified Arabic" w:hint="cs"/>
          <w:sz w:val="32"/>
          <w:szCs w:val="32"/>
          <w:rtl/>
          <w:lang w:val="en-US" w:bidi="ar-DZ"/>
        </w:rPr>
        <w:t>أو</w:t>
      </w:r>
      <w:r w:rsidRPr="009F02F3">
        <w:rPr>
          <w:rFonts w:ascii="Simplified Arabic" w:hAnsi="Simplified Arabic" w:cs="Simplified Arabic"/>
          <w:sz w:val="32"/>
          <w:szCs w:val="32"/>
          <w:rtl/>
          <w:lang w:val="en-US" w:bidi="ar-DZ"/>
        </w:rPr>
        <w:t xml:space="preserve"> الولاية التي يستغل فيها المحل التجاري ، وهذا ما قضت به المادة 83 من القانون التجاري الجزائري بقوله:</w:t>
      </w:r>
      <w:r w:rsidRPr="009F02F3">
        <w:rPr>
          <w:rFonts w:ascii="Simplified Arabic" w:hAnsi="Simplified Arabic" w:cs="Simplified Arabic"/>
          <w:sz w:val="32"/>
          <w:szCs w:val="32"/>
          <w:lang w:bidi="ar-DZ"/>
        </w:rPr>
        <w:t>"</w:t>
      </w:r>
      <w:r w:rsidRPr="009F02F3">
        <w:rPr>
          <w:rFonts w:ascii="Simplified Arabic" w:hAnsi="Simplified Arabic" w:cs="Simplified Arabic"/>
          <w:sz w:val="32"/>
          <w:szCs w:val="32"/>
          <w:rtl/>
          <w:lang w:val="en-US" w:bidi="ar-DZ"/>
        </w:rPr>
        <w:t xml:space="preserve">كل تنازل عن محل التجاري على الوجه المحدد في المادة 79 أعلاه يجب إعلانه خلال خمسة عشر يوما من تاريخه ، يسعى المشتري تحت شكل ملخص </w:t>
      </w:r>
      <w:r w:rsidRPr="009F02F3">
        <w:rPr>
          <w:rFonts w:ascii="Simplified Arabic" w:hAnsi="Simplified Arabic" w:cs="Simplified Arabic" w:hint="cs"/>
          <w:sz w:val="32"/>
          <w:szCs w:val="32"/>
          <w:rtl/>
          <w:lang w:val="en-US" w:bidi="ar-DZ"/>
        </w:rPr>
        <w:t>أو</w:t>
      </w:r>
      <w:r w:rsidRPr="009F02F3">
        <w:rPr>
          <w:rFonts w:ascii="Simplified Arabic" w:hAnsi="Simplified Arabic" w:cs="Simplified Arabic"/>
          <w:sz w:val="32"/>
          <w:szCs w:val="32"/>
          <w:rtl/>
          <w:lang w:val="en-US" w:bidi="ar-DZ"/>
        </w:rPr>
        <w:t xml:space="preserve"> إعلان في النشرة الرسمية للإعلانات القانونية وفضلا عن ذلك في جريدة مختصة بالإعلانات القانونية في الدائرة أو الولاية التي يستغل فيها المحل </w:t>
      </w:r>
      <w:r w:rsidRPr="009F02F3">
        <w:rPr>
          <w:rFonts w:ascii="Simplified Arabic" w:hAnsi="Simplified Arabic" w:cs="Simplified Arabic" w:hint="cs"/>
          <w:sz w:val="32"/>
          <w:szCs w:val="32"/>
          <w:rtl/>
          <w:lang w:val="en-US" w:bidi="ar-DZ"/>
        </w:rPr>
        <w:t>"</w:t>
      </w:r>
      <w:r w:rsidRPr="009F02F3">
        <w:rPr>
          <w:rFonts w:ascii="Simplified Arabic" w:hAnsi="Simplified Arabic" w:cs="Simplified Arabic"/>
          <w:sz w:val="32"/>
          <w:szCs w:val="32"/>
          <w:rtl/>
          <w:lang w:val="en-US" w:bidi="ar-DZ"/>
        </w:rPr>
        <w:t xml:space="preserve"> . </w:t>
      </w:r>
    </w:p>
    <w:p w:rsidR="009F02F3" w:rsidRPr="009F02F3" w:rsidRDefault="009F02F3" w:rsidP="009F02F3">
      <w:pPr>
        <w:bidi/>
        <w:spacing w:line="240" w:lineRule="auto"/>
        <w:ind w:hanging="1"/>
        <w:jc w:val="both"/>
        <w:rPr>
          <w:rFonts w:ascii="Simplified Arabic" w:hAnsi="Simplified Arabic" w:cs="Simplified Arabic"/>
          <w:sz w:val="32"/>
          <w:szCs w:val="32"/>
          <w:rtl/>
          <w:lang w:val="en-US" w:bidi="ar-DZ"/>
        </w:rPr>
      </w:pPr>
      <w:r w:rsidRPr="009F02F3">
        <w:rPr>
          <w:rFonts w:ascii="Simplified Arabic" w:hAnsi="Simplified Arabic" w:cs="Simplified Arabic" w:hint="cs"/>
          <w:sz w:val="32"/>
          <w:szCs w:val="32"/>
          <w:rtl/>
          <w:lang w:val="en-US" w:bidi="ar-DZ"/>
        </w:rPr>
        <w:t xml:space="preserve">  وبالنسبة للمحلات التجارية المتنقلة فإن مكان الاستغلال هو المكان الذي يكون البائع مسجلا فيه بالسجل التجاري، ويجب أن يكون الملخص أو الإعلان تنفيذا لما جاء في الفقرة المتقدمة مسبوقا إما بتسجيل العقد المتضمن للتحويل أو بالتصريح المنصوص عليه في قانون التسجيل وذلك في حالة عدم وجود عقد وإلا كان باطلا.</w:t>
      </w:r>
    </w:p>
    <w:p w:rsidR="009F02F3" w:rsidRPr="009F02F3" w:rsidRDefault="009F02F3" w:rsidP="009F02F3">
      <w:pPr>
        <w:bidi/>
        <w:spacing w:line="240" w:lineRule="auto"/>
        <w:ind w:hanging="1"/>
        <w:jc w:val="both"/>
        <w:rPr>
          <w:rFonts w:ascii="Simplified Arabic" w:hAnsi="Simplified Arabic" w:cs="Simplified Arabic"/>
          <w:sz w:val="32"/>
          <w:szCs w:val="32"/>
          <w:rtl/>
          <w:lang w:val="en-US" w:bidi="ar-DZ"/>
        </w:rPr>
      </w:pPr>
      <w:r w:rsidRPr="009F02F3">
        <w:rPr>
          <w:rFonts w:ascii="Simplified Arabic" w:hAnsi="Simplified Arabic" w:cs="Simplified Arabic" w:hint="cs"/>
          <w:sz w:val="32"/>
          <w:szCs w:val="32"/>
          <w:rtl/>
          <w:lang w:val="en-US" w:bidi="ar-DZ"/>
        </w:rPr>
        <w:t xml:space="preserve">  </w:t>
      </w:r>
      <w:proofErr w:type="gramStart"/>
      <w:r w:rsidRPr="009F02F3">
        <w:rPr>
          <w:rFonts w:ascii="Simplified Arabic" w:hAnsi="Simplified Arabic" w:cs="Simplified Arabic" w:hint="cs"/>
          <w:sz w:val="32"/>
          <w:szCs w:val="32"/>
          <w:rtl/>
          <w:lang w:val="en-US" w:bidi="ar-DZ"/>
        </w:rPr>
        <w:t>كما</w:t>
      </w:r>
      <w:proofErr w:type="gramEnd"/>
      <w:r w:rsidRPr="009F02F3">
        <w:rPr>
          <w:rFonts w:ascii="Simplified Arabic" w:hAnsi="Simplified Arabic" w:cs="Simplified Arabic" w:hint="cs"/>
          <w:sz w:val="32"/>
          <w:szCs w:val="32"/>
          <w:rtl/>
          <w:lang w:val="en-US" w:bidi="ar-DZ"/>
        </w:rPr>
        <w:t xml:space="preserve"> يجب أن يذكر فيه أيضا تاريخ العقد واسم كل من المالك الجديد والمالك السابق ولقبه وعنوانه ونوع المحل التجاري ومركزه. والثمن المشروط بما فيه التكاليف أو التقديرات المستعملة كقاعدة لاستيفاء حقوق التسجيل وبيان المهلة المحددة فيما بعد للمعارضات </w:t>
      </w:r>
      <w:r w:rsidRPr="009F02F3">
        <w:rPr>
          <w:rFonts w:ascii="Simplified Arabic" w:hAnsi="Simplified Arabic" w:cs="Simplified Arabic" w:hint="cs"/>
          <w:sz w:val="32"/>
          <w:szCs w:val="32"/>
          <w:rtl/>
          <w:lang w:val="en-US" w:bidi="ar-DZ"/>
        </w:rPr>
        <w:lastRenderedPageBreak/>
        <w:t>واختيار الموطن ودائرة اختصاص المحكمة يحدد الإعلان من اليوم الثامن الى الخامس عشر من تاريخ أول نشر</w:t>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b/>
          <w:bCs/>
          <w:sz w:val="32"/>
          <w:szCs w:val="32"/>
          <w:vertAlign w:val="superscript"/>
          <w:rtl/>
          <w:lang w:val="en-US" w:bidi="ar-DZ"/>
        </w:rPr>
        <w:footnoteReference w:id="87"/>
      </w:r>
      <w:r w:rsidRPr="009F02F3">
        <w:rPr>
          <w:rFonts w:ascii="Simplified Arabic" w:hAnsi="Simplified Arabic" w:cs="Simplified Arabic" w:hint="cs"/>
          <w:b/>
          <w:bCs/>
          <w:sz w:val="32"/>
          <w:szCs w:val="32"/>
          <w:vertAlign w:val="superscript"/>
          <w:rtl/>
          <w:lang w:val="en-US" w:bidi="ar-DZ"/>
        </w:rPr>
        <w:t>)</w:t>
      </w:r>
    </w:p>
    <w:p w:rsidR="009F02F3" w:rsidRPr="009F02F3" w:rsidRDefault="009F02F3" w:rsidP="009F02F3">
      <w:pPr>
        <w:bidi/>
        <w:spacing w:line="240" w:lineRule="auto"/>
        <w:ind w:hanging="1"/>
        <w:jc w:val="both"/>
        <w:rPr>
          <w:rFonts w:ascii="Simplified Arabic" w:hAnsi="Simplified Arabic" w:cs="Simplified Arabic"/>
          <w:b/>
          <w:bCs/>
          <w:sz w:val="32"/>
          <w:szCs w:val="32"/>
          <w:rtl/>
          <w:lang w:val="en-US" w:bidi="ar-DZ"/>
        </w:rPr>
      </w:pPr>
      <w:r w:rsidRPr="009F02F3">
        <w:rPr>
          <w:rFonts w:ascii="Simplified Arabic" w:hAnsi="Simplified Arabic" w:cs="Simplified Arabic" w:hint="cs"/>
          <w:b/>
          <w:bCs/>
          <w:sz w:val="32"/>
          <w:szCs w:val="32"/>
          <w:rtl/>
          <w:lang w:val="en-US" w:bidi="ar-DZ"/>
        </w:rPr>
        <w:t>2-الشهر عن طريق القيد في السجل التجاري:</w:t>
      </w:r>
    </w:p>
    <w:p w:rsidR="009F02F3" w:rsidRPr="009F02F3" w:rsidRDefault="009F02F3" w:rsidP="009F02F3">
      <w:pPr>
        <w:bidi/>
        <w:spacing w:line="240" w:lineRule="auto"/>
        <w:ind w:hanging="1"/>
        <w:jc w:val="both"/>
        <w:rPr>
          <w:rFonts w:ascii="Simplified Arabic" w:hAnsi="Simplified Arabic" w:cs="Simplified Arabic"/>
          <w:sz w:val="32"/>
          <w:szCs w:val="32"/>
          <w:rtl/>
          <w:lang w:val="en-US" w:bidi="ar-DZ"/>
        </w:rPr>
      </w:pPr>
      <w:r w:rsidRPr="009F02F3">
        <w:rPr>
          <w:rFonts w:ascii="Simplified Arabic" w:hAnsi="Simplified Arabic" w:cs="Simplified Arabic" w:hint="cs"/>
          <w:sz w:val="32"/>
          <w:szCs w:val="32"/>
          <w:rtl/>
          <w:lang w:val="en-US" w:bidi="ar-DZ"/>
        </w:rPr>
        <w:t xml:space="preserve">  حيث أن المشرع الجزائري أوجب على كل من البائع والمشتري تقييد عقد البيع للمحل التجاري في السجل التجاري لمدة 30يوما من تاريخ إبرام العقد، والملاحظ أن بيع المحل التجاري يكون صحيحا وحجة بين طرفيه بمجرد الكتابة الرسمية لدى الموثق لكن لا يكون حجة لدى الغير إلا بتمام إجراءات الإشهار من نشر وقيد في السجل التجاري، ويترتب عليه الإشهار القانوني الإجباري ، ولقد وضع المشرع الجزائري بعض الإجراءات </w:t>
      </w:r>
      <w:proofErr w:type="spellStart"/>
      <w:r w:rsidRPr="009F02F3">
        <w:rPr>
          <w:rFonts w:ascii="Simplified Arabic" w:hAnsi="Simplified Arabic" w:cs="Simplified Arabic" w:hint="cs"/>
          <w:sz w:val="32"/>
          <w:szCs w:val="32"/>
          <w:rtl/>
          <w:lang w:val="en-US" w:bidi="ar-DZ"/>
        </w:rPr>
        <w:t>والجزاءات</w:t>
      </w:r>
      <w:proofErr w:type="spellEnd"/>
      <w:r w:rsidRPr="009F02F3">
        <w:rPr>
          <w:rFonts w:ascii="Simplified Arabic" w:hAnsi="Simplified Arabic" w:cs="Simplified Arabic" w:hint="cs"/>
          <w:sz w:val="32"/>
          <w:szCs w:val="32"/>
          <w:rtl/>
          <w:lang w:val="en-US" w:bidi="ar-DZ"/>
        </w:rPr>
        <w:t xml:space="preserve"> الجنائية المترتبة عن الإخلال بالقيد في السجل التجاري، وإدراج تعديلات بحيث إذا أهمل الشخص المقيد في السجل التجاري القيام بذلك أو أهمل التعديلات ولم يقم بالإشهار القانوني المطلوب حسب المواد 12-13 من القانون04-08 المؤرخ في 14اوت 2004 المتعلق بشروط ممارسة الأنشطة التجارية المعدل والمتمم والمواد 04-05 من القانون 13-06 المؤرخ في 23 يوليو 2013 المعدل للقانون 04-08 يعاقب بالعقوبات المقررة في المواد 30-31-32-33-34-35-36 من القانون 04-08 والمادة10 من القانون13-06 التي تعدل المادة37 من القانون 04-08 ولقد قرر المشرع الجزائري هذه </w:t>
      </w:r>
      <w:proofErr w:type="spellStart"/>
      <w:r w:rsidRPr="009F02F3">
        <w:rPr>
          <w:rFonts w:ascii="Simplified Arabic" w:hAnsi="Simplified Arabic" w:cs="Simplified Arabic" w:hint="cs"/>
          <w:sz w:val="32"/>
          <w:szCs w:val="32"/>
          <w:rtl/>
          <w:lang w:val="en-US" w:bidi="ar-DZ"/>
        </w:rPr>
        <w:t>الجزاءات</w:t>
      </w:r>
      <w:proofErr w:type="spellEnd"/>
      <w:r w:rsidRPr="009F02F3">
        <w:rPr>
          <w:rFonts w:ascii="Simplified Arabic" w:hAnsi="Simplified Arabic" w:cs="Simplified Arabic" w:hint="cs"/>
          <w:sz w:val="32"/>
          <w:szCs w:val="32"/>
          <w:rtl/>
          <w:lang w:val="en-US" w:bidi="ar-DZ"/>
        </w:rPr>
        <w:t xml:space="preserve"> والعقوبات من خلال أحكام القانون التجاري للمخالفين سواء بعدم طلب القيد الأصلي أو عدم التأشير بالبيانات المعدلة ،أو عدم طلب المحو في الميعاد القانوني ،أو إهمال ذكر مقر المحكمة </w:t>
      </w:r>
      <w:r w:rsidRPr="009F02F3">
        <w:rPr>
          <w:rFonts w:ascii="Simplified Arabic" w:hAnsi="Simplified Arabic" w:cs="Simplified Arabic"/>
          <w:sz w:val="32"/>
          <w:szCs w:val="32"/>
          <w:rtl/>
          <w:lang w:val="en-US" w:bidi="ar-DZ"/>
        </w:rPr>
        <w:t xml:space="preserve">التي وقع فيها التسجيل ، </w:t>
      </w:r>
      <w:r w:rsidRPr="009F02F3">
        <w:rPr>
          <w:rFonts w:ascii="Simplified Arabic" w:hAnsi="Simplified Arabic" w:cs="Simplified Arabic" w:hint="cs"/>
          <w:sz w:val="32"/>
          <w:szCs w:val="32"/>
          <w:rtl/>
          <w:lang w:val="en-US" w:bidi="ar-DZ"/>
        </w:rPr>
        <w:t xml:space="preserve">أو </w:t>
      </w:r>
      <w:r w:rsidRPr="009F02F3">
        <w:rPr>
          <w:rFonts w:ascii="Simplified Arabic" w:hAnsi="Simplified Arabic" w:cs="Simplified Arabic"/>
          <w:sz w:val="32"/>
          <w:szCs w:val="32"/>
          <w:rtl/>
          <w:lang w:val="en-US" w:bidi="ar-DZ"/>
        </w:rPr>
        <w:t xml:space="preserve">عدم ذكر رقم التسجيل على الفواتير والمراسلات الخاصة بالمحل التجاري ، وذلك في نصوص المواد 27-28 من القانون التجاري ،وعليه فان مخالفة التاجر للالتزام بالقيد في السجل التجاري تترتب عليه </w:t>
      </w:r>
      <w:proofErr w:type="spellStart"/>
      <w:r w:rsidRPr="009F02F3">
        <w:rPr>
          <w:rFonts w:ascii="Simplified Arabic" w:hAnsi="Simplified Arabic" w:cs="Simplified Arabic"/>
          <w:sz w:val="32"/>
          <w:szCs w:val="32"/>
          <w:rtl/>
          <w:lang w:val="en-US" w:bidi="ar-DZ"/>
        </w:rPr>
        <w:t>جزاءات</w:t>
      </w:r>
      <w:proofErr w:type="spellEnd"/>
      <w:r w:rsidRPr="009F02F3">
        <w:rPr>
          <w:rFonts w:ascii="Simplified Arabic" w:hAnsi="Simplified Arabic" w:cs="Simplified Arabic" w:hint="cs"/>
          <w:sz w:val="32"/>
          <w:szCs w:val="32"/>
          <w:rtl/>
          <w:lang w:val="en-US" w:bidi="ar-DZ"/>
        </w:rPr>
        <w:t xml:space="preserve"> </w:t>
      </w:r>
      <w:proofErr w:type="spellStart"/>
      <w:r w:rsidRPr="009F02F3">
        <w:rPr>
          <w:rFonts w:ascii="Simplified Arabic" w:hAnsi="Simplified Arabic" w:cs="Simplified Arabic"/>
          <w:sz w:val="32"/>
          <w:szCs w:val="32"/>
          <w:rtl/>
          <w:lang w:val="en-US" w:bidi="ar-DZ"/>
        </w:rPr>
        <w:t>حارمة</w:t>
      </w:r>
      <w:proofErr w:type="spellEnd"/>
      <w:r w:rsidRPr="009F02F3">
        <w:rPr>
          <w:rFonts w:ascii="Simplified Arabic" w:hAnsi="Simplified Arabic" w:cs="Simplified Arabic"/>
          <w:sz w:val="32"/>
          <w:szCs w:val="32"/>
          <w:rtl/>
          <w:lang w:val="en-US" w:bidi="ar-DZ"/>
        </w:rPr>
        <w:t xml:space="preserve"> ويرجع هذا </w:t>
      </w:r>
      <w:r w:rsidRPr="009F02F3">
        <w:rPr>
          <w:rFonts w:ascii="Simplified Arabic" w:hAnsi="Simplified Arabic" w:cs="Simplified Arabic" w:hint="cs"/>
          <w:sz w:val="32"/>
          <w:szCs w:val="32"/>
          <w:rtl/>
          <w:lang w:val="en-US" w:bidi="ar-DZ"/>
        </w:rPr>
        <w:t>لأهمية</w:t>
      </w:r>
      <w:r w:rsidRPr="009F02F3">
        <w:rPr>
          <w:rFonts w:ascii="Simplified Arabic" w:hAnsi="Simplified Arabic" w:cs="Simplified Arabic"/>
          <w:sz w:val="32"/>
          <w:szCs w:val="32"/>
          <w:rtl/>
          <w:lang w:val="en-US" w:bidi="ar-DZ"/>
        </w:rPr>
        <w:t xml:space="preserve"> القيد الذي يرمي </w:t>
      </w:r>
      <w:r w:rsidRPr="009F02F3">
        <w:rPr>
          <w:rFonts w:ascii="Simplified Arabic" w:hAnsi="Simplified Arabic" w:cs="Simplified Arabic" w:hint="cs"/>
          <w:sz w:val="32"/>
          <w:szCs w:val="32"/>
          <w:rtl/>
          <w:lang w:val="en-US" w:bidi="ar-DZ"/>
        </w:rPr>
        <w:t>إلى</w:t>
      </w:r>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إعلام</w:t>
      </w:r>
      <w:r w:rsidRPr="009F02F3">
        <w:rPr>
          <w:rFonts w:ascii="Simplified Arabic" w:hAnsi="Simplified Arabic" w:cs="Simplified Arabic"/>
          <w:sz w:val="32"/>
          <w:szCs w:val="32"/>
          <w:rtl/>
          <w:lang w:val="en-US" w:bidi="ar-DZ"/>
        </w:rPr>
        <w:t xml:space="preserve"> الغير ودعم الائتمان في الميدان التجاري حتى لا يتعرض التاجر لمفاجأة قد تهز مركزه المالي ، </w:t>
      </w:r>
      <w:r w:rsidRPr="009F02F3">
        <w:rPr>
          <w:rFonts w:ascii="Simplified Arabic" w:hAnsi="Simplified Arabic" w:cs="Simplified Arabic" w:hint="cs"/>
          <w:sz w:val="32"/>
          <w:szCs w:val="32"/>
          <w:rtl/>
          <w:lang w:val="en-US" w:bidi="ar-DZ"/>
        </w:rPr>
        <w:t>إذ</w:t>
      </w:r>
      <w:r w:rsidRPr="009F02F3">
        <w:rPr>
          <w:rFonts w:ascii="Simplified Arabic" w:hAnsi="Simplified Arabic" w:cs="Simplified Arabic"/>
          <w:sz w:val="32"/>
          <w:szCs w:val="32"/>
          <w:rtl/>
          <w:lang w:val="en-US" w:bidi="ar-DZ"/>
        </w:rPr>
        <w:t xml:space="preserve"> يستند للبيانات الواردة  في السجل التجاري بقصد القيام ببعض العمليات التجارية .</w:t>
      </w:r>
    </w:p>
    <w:p w:rsidR="009F02F3" w:rsidRPr="009F02F3" w:rsidRDefault="009F02F3" w:rsidP="009F02F3">
      <w:pPr>
        <w:bidi/>
        <w:spacing w:line="240" w:lineRule="auto"/>
        <w:jc w:val="both"/>
        <w:rPr>
          <w:rFonts w:ascii="Simplified Arabic" w:hAnsi="Simplified Arabic" w:cs="Simplified Arabic"/>
          <w:sz w:val="32"/>
          <w:szCs w:val="32"/>
          <w:rtl/>
          <w:lang w:val="en-US" w:bidi="ar-DZ"/>
        </w:rPr>
      </w:pPr>
      <w:r w:rsidRPr="009F02F3">
        <w:rPr>
          <w:rFonts w:ascii="Simplified Arabic" w:hAnsi="Simplified Arabic" w:cs="Simplified Arabic"/>
          <w:sz w:val="32"/>
          <w:szCs w:val="32"/>
          <w:rtl/>
          <w:lang w:val="en-US" w:bidi="ar-DZ"/>
        </w:rPr>
        <w:lastRenderedPageBreak/>
        <w:t xml:space="preserve">  </w:t>
      </w:r>
      <w:proofErr w:type="gramStart"/>
      <w:r w:rsidRPr="009F02F3">
        <w:rPr>
          <w:rFonts w:ascii="Simplified Arabic" w:hAnsi="Simplified Arabic" w:cs="Simplified Arabic" w:hint="cs"/>
          <w:sz w:val="32"/>
          <w:szCs w:val="32"/>
          <w:rtl/>
          <w:lang w:val="en-US" w:bidi="ar-DZ"/>
        </w:rPr>
        <w:t>أما</w:t>
      </w:r>
      <w:proofErr w:type="gramEnd"/>
      <w:r w:rsidRPr="009F02F3">
        <w:rPr>
          <w:rFonts w:ascii="Simplified Arabic" w:hAnsi="Simplified Arabic" w:cs="Simplified Arabic"/>
          <w:sz w:val="32"/>
          <w:szCs w:val="32"/>
          <w:rtl/>
          <w:lang w:val="en-US" w:bidi="ar-DZ"/>
        </w:rPr>
        <w:t xml:space="preserve"> عن شكليات </w:t>
      </w:r>
      <w:r w:rsidRPr="009F02F3">
        <w:rPr>
          <w:rFonts w:ascii="Simplified Arabic" w:hAnsi="Simplified Arabic" w:cs="Simplified Arabic" w:hint="cs"/>
          <w:sz w:val="32"/>
          <w:szCs w:val="32"/>
          <w:rtl/>
          <w:lang w:val="en-US" w:bidi="ar-DZ"/>
        </w:rPr>
        <w:t>الإشهار</w:t>
      </w:r>
      <w:r w:rsidRPr="009F02F3">
        <w:rPr>
          <w:rFonts w:ascii="Simplified Arabic" w:hAnsi="Simplified Arabic" w:cs="Simplified Arabic"/>
          <w:sz w:val="32"/>
          <w:szCs w:val="32"/>
          <w:rtl/>
          <w:lang w:val="en-US" w:bidi="ar-DZ"/>
        </w:rPr>
        <w:t xml:space="preserve"> فالرجوع </w:t>
      </w:r>
      <w:r w:rsidRPr="009F02F3">
        <w:rPr>
          <w:rFonts w:ascii="Simplified Arabic" w:hAnsi="Simplified Arabic" w:cs="Simplified Arabic" w:hint="cs"/>
          <w:sz w:val="32"/>
          <w:szCs w:val="32"/>
          <w:rtl/>
          <w:lang w:val="en-US" w:bidi="ar-DZ"/>
        </w:rPr>
        <w:t>إلى</w:t>
      </w:r>
      <w:r w:rsidRPr="009F02F3">
        <w:rPr>
          <w:rFonts w:ascii="Simplified Arabic" w:hAnsi="Simplified Arabic" w:cs="Simplified Arabic"/>
          <w:sz w:val="32"/>
          <w:szCs w:val="32"/>
          <w:rtl/>
          <w:lang w:val="en-US" w:bidi="ar-DZ"/>
        </w:rPr>
        <w:t xml:space="preserve"> نص </w:t>
      </w:r>
      <w:r w:rsidRPr="009F02F3">
        <w:rPr>
          <w:rFonts w:ascii="Simplified Arabic" w:hAnsi="Simplified Arabic" w:cs="Simplified Arabic" w:hint="cs"/>
          <w:sz w:val="32"/>
          <w:szCs w:val="32"/>
          <w:rtl/>
          <w:lang w:val="en-US" w:bidi="ar-DZ"/>
        </w:rPr>
        <w:t xml:space="preserve">المادة </w:t>
      </w:r>
      <w:r w:rsidRPr="009F02F3">
        <w:rPr>
          <w:rFonts w:ascii="Simplified Arabic" w:hAnsi="Simplified Arabic" w:cs="Simplified Arabic"/>
          <w:sz w:val="32"/>
          <w:szCs w:val="32"/>
          <w:rtl/>
          <w:lang w:val="en-US" w:bidi="ar-DZ"/>
        </w:rPr>
        <w:t xml:space="preserve">83 الفقرة 02 من القانون التجاري نجد </w:t>
      </w:r>
      <w:r w:rsidRPr="009F02F3">
        <w:rPr>
          <w:rFonts w:ascii="Simplified Arabic" w:hAnsi="Simplified Arabic" w:cs="Simplified Arabic" w:hint="cs"/>
          <w:sz w:val="32"/>
          <w:szCs w:val="32"/>
          <w:rtl/>
          <w:lang w:val="en-US" w:bidi="ar-DZ"/>
        </w:rPr>
        <w:t>أن</w:t>
      </w:r>
      <w:r w:rsidRPr="009F02F3">
        <w:rPr>
          <w:rFonts w:ascii="Simplified Arabic" w:hAnsi="Simplified Arabic" w:cs="Simplified Arabic"/>
          <w:sz w:val="32"/>
          <w:szCs w:val="32"/>
          <w:rtl/>
          <w:lang w:val="en-US" w:bidi="ar-DZ"/>
        </w:rPr>
        <w:t xml:space="preserve"> المشرع الجزائري </w:t>
      </w:r>
      <w:r w:rsidRPr="009F02F3">
        <w:rPr>
          <w:rFonts w:ascii="Simplified Arabic" w:hAnsi="Simplified Arabic" w:cs="Simplified Arabic" w:hint="cs"/>
          <w:sz w:val="32"/>
          <w:szCs w:val="32"/>
          <w:rtl/>
          <w:lang w:val="en-US" w:bidi="ar-DZ"/>
        </w:rPr>
        <w:t>أو</w:t>
      </w:r>
      <w:r w:rsidRPr="009F02F3">
        <w:rPr>
          <w:rFonts w:ascii="Simplified Arabic" w:hAnsi="Simplified Arabic" w:cs="Simplified Arabic"/>
          <w:sz w:val="32"/>
          <w:szCs w:val="32"/>
          <w:rtl/>
          <w:lang w:val="en-US" w:bidi="ar-DZ"/>
        </w:rPr>
        <w:t xml:space="preserve"> بيانات </w:t>
      </w:r>
      <w:r w:rsidR="00921CD4" w:rsidRPr="009F02F3">
        <w:rPr>
          <w:rFonts w:ascii="Simplified Arabic" w:hAnsi="Simplified Arabic" w:cs="Simplified Arabic" w:hint="cs"/>
          <w:sz w:val="32"/>
          <w:szCs w:val="32"/>
          <w:rtl/>
          <w:lang w:val="en-US" w:bidi="ar-DZ"/>
        </w:rPr>
        <w:t>إلزامية يجب</w:t>
      </w:r>
      <w:r w:rsidRPr="009F02F3">
        <w:rPr>
          <w:rFonts w:ascii="Simplified Arabic" w:hAnsi="Simplified Arabic" w:cs="Simplified Arabic"/>
          <w:sz w:val="32"/>
          <w:szCs w:val="32"/>
          <w:rtl/>
          <w:lang w:val="en-US" w:bidi="ar-DZ"/>
        </w:rPr>
        <w:t xml:space="preserve"> توافرها في القيد المشهر على النحو </w:t>
      </w:r>
      <w:r w:rsidR="00921CD4" w:rsidRPr="009F02F3">
        <w:rPr>
          <w:rFonts w:ascii="Simplified Arabic" w:hAnsi="Simplified Arabic" w:cs="Simplified Arabic" w:hint="cs"/>
          <w:sz w:val="32"/>
          <w:szCs w:val="32"/>
          <w:rtl/>
          <w:lang w:val="en-US" w:bidi="ar-DZ"/>
        </w:rPr>
        <w:t>التالي:</w:t>
      </w:r>
      <w:r w:rsidRPr="009F02F3">
        <w:rPr>
          <w:rFonts w:ascii="Simplified Arabic" w:hAnsi="Simplified Arabic" w:cs="Simplified Arabic"/>
          <w:sz w:val="32"/>
          <w:szCs w:val="32"/>
          <w:rtl/>
          <w:lang w:val="en-US" w:bidi="ar-DZ"/>
        </w:rPr>
        <w:t xml:space="preserve"> </w:t>
      </w:r>
    </w:p>
    <w:p w:rsidR="009F02F3" w:rsidRPr="009F02F3" w:rsidRDefault="009F02F3" w:rsidP="008F4AAC">
      <w:pPr>
        <w:numPr>
          <w:ilvl w:val="0"/>
          <w:numId w:val="13"/>
        </w:numPr>
        <w:tabs>
          <w:tab w:val="right" w:pos="282"/>
        </w:tabs>
        <w:bidi/>
        <w:spacing w:line="240" w:lineRule="auto"/>
        <w:ind w:left="-1" w:hanging="13"/>
        <w:contextualSpacing/>
        <w:jc w:val="both"/>
        <w:rPr>
          <w:rFonts w:ascii="Simplified Arabic" w:hAnsi="Simplified Arabic" w:cs="Simplified Arabic"/>
          <w:sz w:val="32"/>
          <w:szCs w:val="32"/>
          <w:lang w:val="en-US" w:bidi="ar-DZ"/>
        </w:rPr>
      </w:pPr>
      <w:proofErr w:type="gramStart"/>
      <w:r w:rsidRPr="009F02F3">
        <w:rPr>
          <w:rFonts w:ascii="Simplified Arabic" w:hAnsi="Simplified Arabic" w:cs="Simplified Arabic"/>
          <w:sz w:val="32"/>
          <w:szCs w:val="32"/>
          <w:rtl/>
          <w:lang w:val="en-US" w:bidi="ar-DZ"/>
        </w:rPr>
        <w:t>يجب</w:t>
      </w:r>
      <w:proofErr w:type="gramEnd"/>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أن</w:t>
      </w:r>
      <w:r w:rsidRPr="009F02F3">
        <w:rPr>
          <w:rFonts w:ascii="Simplified Arabic" w:hAnsi="Simplified Arabic" w:cs="Simplified Arabic"/>
          <w:sz w:val="32"/>
          <w:szCs w:val="32"/>
          <w:rtl/>
          <w:lang w:val="en-US" w:bidi="ar-DZ"/>
        </w:rPr>
        <w:t xml:space="preserve"> يكون الملخص </w:t>
      </w:r>
      <w:r w:rsidRPr="009F02F3">
        <w:rPr>
          <w:rFonts w:ascii="Simplified Arabic" w:hAnsi="Simplified Arabic" w:cs="Simplified Arabic" w:hint="cs"/>
          <w:sz w:val="32"/>
          <w:szCs w:val="32"/>
          <w:rtl/>
          <w:lang w:val="en-US" w:bidi="ar-DZ"/>
        </w:rPr>
        <w:t>والإعلان</w:t>
      </w:r>
      <w:r w:rsidRPr="009F02F3">
        <w:rPr>
          <w:rFonts w:ascii="Simplified Arabic" w:hAnsi="Simplified Arabic" w:cs="Simplified Arabic"/>
          <w:sz w:val="32"/>
          <w:szCs w:val="32"/>
          <w:rtl/>
          <w:lang w:val="en-US" w:bidi="ar-DZ"/>
        </w:rPr>
        <w:t xml:space="preserve"> تنفيذا لما جاء في الفقرة المتقدمة مسبوق بتسجيل العقد المتضمن التحويل </w:t>
      </w:r>
      <w:r w:rsidRPr="009F02F3">
        <w:rPr>
          <w:rFonts w:ascii="Simplified Arabic" w:hAnsi="Simplified Arabic" w:cs="Simplified Arabic" w:hint="cs"/>
          <w:sz w:val="32"/>
          <w:szCs w:val="32"/>
          <w:rtl/>
          <w:lang w:val="en-US" w:bidi="ar-DZ"/>
        </w:rPr>
        <w:t>أو</w:t>
      </w:r>
      <w:r w:rsidRPr="009F02F3">
        <w:rPr>
          <w:rFonts w:ascii="Simplified Arabic" w:hAnsi="Simplified Arabic" w:cs="Simplified Arabic"/>
          <w:sz w:val="32"/>
          <w:szCs w:val="32"/>
          <w:rtl/>
          <w:lang w:val="en-US" w:bidi="ar-DZ"/>
        </w:rPr>
        <w:t xml:space="preserve"> التصريح المنصوص عليه في قانون التسجيل وذلك في حالة عدم وجود عقد </w:t>
      </w:r>
      <w:r w:rsidRPr="009F02F3">
        <w:rPr>
          <w:rFonts w:ascii="Simplified Arabic" w:hAnsi="Simplified Arabic" w:cs="Simplified Arabic" w:hint="cs"/>
          <w:sz w:val="32"/>
          <w:szCs w:val="32"/>
          <w:rtl/>
          <w:lang w:val="en-US" w:bidi="ar-DZ"/>
        </w:rPr>
        <w:t>وإلا صار</w:t>
      </w:r>
      <w:r w:rsidRPr="009F02F3">
        <w:rPr>
          <w:rFonts w:ascii="Simplified Arabic" w:hAnsi="Simplified Arabic" w:cs="Simplified Arabic"/>
          <w:sz w:val="32"/>
          <w:szCs w:val="32"/>
          <w:rtl/>
          <w:lang w:val="en-US" w:bidi="ar-DZ"/>
        </w:rPr>
        <w:t xml:space="preserve"> </w:t>
      </w:r>
      <w:r w:rsidR="00921CD4" w:rsidRPr="009F02F3">
        <w:rPr>
          <w:rFonts w:ascii="Simplified Arabic" w:hAnsi="Simplified Arabic" w:cs="Simplified Arabic" w:hint="cs"/>
          <w:sz w:val="32"/>
          <w:szCs w:val="32"/>
          <w:rtl/>
          <w:lang w:val="en-US" w:bidi="ar-DZ"/>
        </w:rPr>
        <w:t>باطلا.</w:t>
      </w:r>
    </w:p>
    <w:p w:rsidR="009F02F3" w:rsidRPr="009F02F3" w:rsidRDefault="009F02F3" w:rsidP="008F4AAC">
      <w:pPr>
        <w:numPr>
          <w:ilvl w:val="0"/>
          <w:numId w:val="13"/>
        </w:numPr>
        <w:tabs>
          <w:tab w:val="right" w:pos="282"/>
        </w:tabs>
        <w:bidi/>
        <w:spacing w:line="240" w:lineRule="auto"/>
        <w:ind w:left="-1" w:hanging="13"/>
        <w:contextualSpacing/>
        <w:jc w:val="both"/>
        <w:rPr>
          <w:rFonts w:ascii="Simplified Arabic" w:hAnsi="Simplified Arabic" w:cs="Simplified Arabic"/>
          <w:sz w:val="32"/>
          <w:szCs w:val="32"/>
          <w:lang w:val="en-US" w:bidi="ar-DZ"/>
        </w:rPr>
      </w:pPr>
      <w:r w:rsidRPr="009F02F3">
        <w:rPr>
          <w:rFonts w:ascii="Simplified Arabic" w:hAnsi="Simplified Arabic" w:cs="Simplified Arabic"/>
          <w:sz w:val="32"/>
          <w:szCs w:val="32"/>
          <w:rtl/>
          <w:lang w:val="en-US" w:bidi="ar-DZ"/>
        </w:rPr>
        <w:t xml:space="preserve">يجب </w:t>
      </w:r>
      <w:r w:rsidRPr="009F02F3">
        <w:rPr>
          <w:rFonts w:ascii="Simplified Arabic" w:hAnsi="Simplified Arabic" w:cs="Simplified Arabic" w:hint="cs"/>
          <w:sz w:val="32"/>
          <w:szCs w:val="32"/>
          <w:rtl/>
          <w:lang w:val="en-US" w:bidi="ar-DZ"/>
        </w:rPr>
        <w:t>أن</w:t>
      </w:r>
      <w:r w:rsidRPr="009F02F3">
        <w:rPr>
          <w:rFonts w:ascii="Simplified Arabic" w:hAnsi="Simplified Arabic" w:cs="Simplified Arabic"/>
          <w:sz w:val="32"/>
          <w:szCs w:val="32"/>
          <w:rtl/>
          <w:lang w:val="en-US" w:bidi="ar-DZ"/>
        </w:rPr>
        <w:t xml:space="preserve"> يشمل الملخص المذكور تحت طائلة </w:t>
      </w:r>
      <w:r w:rsidRPr="009F02F3">
        <w:rPr>
          <w:rFonts w:ascii="Simplified Arabic" w:hAnsi="Simplified Arabic" w:cs="Simplified Arabic" w:hint="cs"/>
          <w:sz w:val="32"/>
          <w:szCs w:val="32"/>
          <w:rtl/>
          <w:lang w:val="en-US" w:bidi="ar-DZ"/>
        </w:rPr>
        <w:t>الإبطال</w:t>
      </w:r>
      <w:r w:rsidRPr="009F02F3">
        <w:rPr>
          <w:rFonts w:ascii="Simplified Arabic" w:hAnsi="Simplified Arabic" w:cs="Simplified Arabic"/>
          <w:sz w:val="32"/>
          <w:szCs w:val="32"/>
          <w:rtl/>
          <w:lang w:val="en-US" w:bidi="ar-DZ"/>
        </w:rPr>
        <w:t xml:space="preserve"> كذلك على تواريخ ومقادير </w:t>
      </w:r>
      <w:r w:rsidRPr="009F02F3">
        <w:rPr>
          <w:rFonts w:ascii="Simplified Arabic" w:hAnsi="Simplified Arabic" w:cs="Simplified Arabic" w:hint="cs"/>
          <w:sz w:val="32"/>
          <w:szCs w:val="32"/>
          <w:rtl/>
          <w:lang w:val="en-US" w:bidi="ar-DZ"/>
        </w:rPr>
        <w:t>التحصيل</w:t>
      </w:r>
      <w:r w:rsidRPr="009F02F3">
        <w:rPr>
          <w:rFonts w:ascii="Simplified Arabic" w:hAnsi="Simplified Arabic" w:cs="Simplified Arabic"/>
          <w:sz w:val="32"/>
          <w:szCs w:val="32"/>
          <w:rtl/>
          <w:lang w:val="en-US" w:bidi="ar-DZ"/>
        </w:rPr>
        <w:t xml:space="preserve"> ورقمه </w:t>
      </w:r>
      <w:r w:rsidRPr="009F02F3">
        <w:rPr>
          <w:rFonts w:ascii="Simplified Arabic" w:hAnsi="Simplified Arabic" w:cs="Simplified Arabic" w:hint="cs"/>
          <w:sz w:val="32"/>
          <w:szCs w:val="32"/>
          <w:rtl/>
          <w:lang w:val="en-US" w:bidi="ar-DZ"/>
        </w:rPr>
        <w:t>أو</w:t>
      </w:r>
      <w:r w:rsidRPr="009F02F3">
        <w:rPr>
          <w:rFonts w:ascii="Simplified Arabic" w:hAnsi="Simplified Arabic" w:cs="Simplified Arabic"/>
          <w:sz w:val="32"/>
          <w:szCs w:val="32"/>
          <w:rtl/>
          <w:lang w:val="en-US" w:bidi="ar-DZ"/>
        </w:rPr>
        <w:t xml:space="preserve"> في حالة التصريح البسيط على تاريخ ورقم </w:t>
      </w:r>
      <w:r w:rsidRPr="009F02F3">
        <w:rPr>
          <w:rFonts w:ascii="Simplified Arabic" w:hAnsi="Simplified Arabic" w:cs="Simplified Arabic" w:hint="cs"/>
          <w:sz w:val="32"/>
          <w:szCs w:val="32"/>
          <w:rtl/>
          <w:lang w:val="en-US" w:bidi="ar-DZ"/>
        </w:rPr>
        <w:t>الإيصال</w:t>
      </w:r>
      <w:r w:rsidRPr="009F02F3">
        <w:rPr>
          <w:rFonts w:ascii="Simplified Arabic" w:hAnsi="Simplified Arabic" w:cs="Simplified Arabic"/>
          <w:sz w:val="32"/>
          <w:szCs w:val="32"/>
          <w:rtl/>
          <w:lang w:val="en-US" w:bidi="ar-DZ"/>
        </w:rPr>
        <w:t xml:space="preserve">  الخاص بهذا التصريح </w:t>
      </w:r>
      <w:r w:rsidRPr="009F02F3">
        <w:rPr>
          <w:rFonts w:ascii="Simplified Arabic" w:hAnsi="Simplified Arabic" w:cs="Simplified Arabic" w:hint="cs"/>
          <w:sz w:val="32"/>
          <w:szCs w:val="32"/>
          <w:rtl/>
          <w:lang w:val="en-US" w:bidi="ar-DZ"/>
        </w:rPr>
        <w:t>والإشارة</w:t>
      </w:r>
      <w:r w:rsidRPr="009F02F3">
        <w:rPr>
          <w:rFonts w:ascii="Simplified Arabic" w:hAnsi="Simplified Arabic" w:cs="Simplified Arabic"/>
          <w:sz w:val="32"/>
          <w:szCs w:val="32"/>
          <w:rtl/>
          <w:lang w:val="en-US" w:bidi="ar-DZ"/>
        </w:rPr>
        <w:t xml:space="preserve"> في الحالتين </w:t>
      </w:r>
      <w:r w:rsidRPr="009F02F3">
        <w:rPr>
          <w:rFonts w:ascii="Simplified Arabic" w:hAnsi="Simplified Arabic" w:cs="Simplified Arabic" w:hint="cs"/>
          <w:sz w:val="32"/>
          <w:szCs w:val="32"/>
          <w:rtl/>
          <w:lang w:val="en-US" w:bidi="ar-DZ"/>
        </w:rPr>
        <w:t>إلى</w:t>
      </w:r>
      <w:r w:rsidRPr="009F02F3">
        <w:rPr>
          <w:rFonts w:ascii="Simplified Arabic" w:hAnsi="Simplified Arabic" w:cs="Simplified Arabic"/>
          <w:sz w:val="32"/>
          <w:szCs w:val="32"/>
          <w:rtl/>
          <w:lang w:val="en-US" w:bidi="ar-DZ"/>
        </w:rPr>
        <w:t xml:space="preserve"> المكتب ، الذي تتم فيه هذه العمليات .</w:t>
      </w:r>
    </w:p>
    <w:p w:rsidR="009F02F3" w:rsidRPr="009F02F3" w:rsidRDefault="009F02F3" w:rsidP="008F4AAC">
      <w:pPr>
        <w:numPr>
          <w:ilvl w:val="0"/>
          <w:numId w:val="13"/>
        </w:numPr>
        <w:tabs>
          <w:tab w:val="right" w:pos="282"/>
        </w:tabs>
        <w:bidi/>
        <w:spacing w:line="240" w:lineRule="auto"/>
        <w:ind w:left="-1" w:hanging="13"/>
        <w:contextualSpacing/>
        <w:jc w:val="both"/>
        <w:rPr>
          <w:rFonts w:ascii="Simplified Arabic" w:hAnsi="Simplified Arabic" w:cs="Simplified Arabic"/>
          <w:b/>
          <w:bCs/>
          <w:sz w:val="36"/>
          <w:szCs w:val="36"/>
          <w:lang w:val="en-US" w:bidi="ar-DZ"/>
        </w:rPr>
      </w:pPr>
      <w:r w:rsidRPr="009F02F3">
        <w:rPr>
          <w:rFonts w:ascii="Simplified Arabic" w:hAnsi="Simplified Arabic" w:cs="Simplified Arabic" w:hint="cs"/>
          <w:sz w:val="32"/>
          <w:szCs w:val="32"/>
          <w:rtl/>
          <w:lang w:val="en-US" w:bidi="ar-DZ"/>
        </w:rPr>
        <w:t>بالإضافة</w:t>
      </w:r>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إلى</w:t>
      </w:r>
      <w:r w:rsidRPr="009F02F3">
        <w:rPr>
          <w:rFonts w:ascii="Simplified Arabic" w:hAnsi="Simplified Arabic" w:cs="Simplified Arabic"/>
          <w:sz w:val="32"/>
          <w:szCs w:val="32"/>
          <w:rtl/>
          <w:lang w:val="en-US" w:bidi="ar-DZ"/>
        </w:rPr>
        <w:t xml:space="preserve"> ذلك يذكر تاريخ العقد واسم كل من المالك الجديد والمالك السابق ولقبه وعنوانه ونوع المحل التجاري ، ومركزه والثمن المشروط بما فيه التكاليف </w:t>
      </w:r>
      <w:r w:rsidRPr="009F02F3">
        <w:rPr>
          <w:rFonts w:ascii="Simplified Arabic" w:hAnsi="Simplified Arabic" w:cs="Simplified Arabic" w:hint="cs"/>
          <w:sz w:val="32"/>
          <w:szCs w:val="32"/>
          <w:rtl/>
          <w:lang w:val="en-US" w:bidi="ar-DZ"/>
        </w:rPr>
        <w:t>أو</w:t>
      </w:r>
      <w:r w:rsidRPr="009F02F3">
        <w:rPr>
          <w:rFonts w:ascii="Simplified Arabic" w:hAnsi="Simplified Arabic" w:cs="Simplified Arabic"/>
          <w:sz w:val="32"/>
          <w:szCs w:val="32"/>
          <w:rtl/>
          <w:lang w:val="en-US" w:bidi="ar-DZ"/>
        </w:rPr>
        <w:t xml:space="preserve"> التقديرات المستعملة كقاعدة لاستيفاء حقوق التسجيل وبيان المهلة المحددة فيما بعد للمعارضات واختبار المواطن في دائرة اختصاص المحكمة .</w:t>
      </w:r>
    </w:p>
    <w:p w:rsidR="009F02F3" w:rsidRPr="009F02F3" w:rsidRDefault="009F02F3" w:rsidP="009F02F3">
      <w:pPr>
        <w:tabs>
          <w:tab w:val="right" w:pos="282"/>
        </w:tabs>
        <w:bidi/>
        <w:spacing w:line="240" w:lineRule="auto"/>
        <w:ind w:left="720"/>
        <w:contextualSpacing/>
        <w:jc w:val="both"/>
        <w:rPr>
          <w:rFonts w:ascii="Simplified Arabic" w:hAnsi="Simplified Arabic" w:cs="Simplified Arabic"/>
          <w:b/>
          <w:bCs/>
          <w:sz w:val="36"/>
          <w:szCs w:val="36"/>
          <w:lang w:val="en-US" w:bidi="ar-DZ"/>
        </w:rPr>
      </w:pPr>
    </w:p>
    <w:p w:rsidR="009F02F3" w:rsidRPr="009F02F3" w:rsidRDefault="009F02F3" w:rsidP="009F02F3">
      <w:pPr>
        <w:tabs>
          <w:tab w:val="right" w:pos="282"/>
        </w:tabs>
        <w:bidi/>
        <w:spacing w:line="240" w:lineRule="auto"/>
        <w:ind w:left="-1"/>
        <w:contextualSpacing/>
        <w:jc w:val="both"/>
        <w:rPr>
          <w:rFonts w:ascii="Simplified Arabic" w:hAnsi="Simplified Arabic" w:cs="Simplified Arabic"/>
          <w:b/>
          <w:bCs/>
          <w:sz w:val="32"/>
          <w:szCs w:val="32"/>
          <w:rtl/>
          <w:lang w:val="en-US" w:bidi="ar-DZ"/>
        </w:rPr>
      </w:pPr>
      <w:proofErr w:type="gramStart"/>
      <w:r w:rsidRPr="009F02F3">
        <w:rPr>
          <w:rFonts w:ascii="Simplified Arabic" w:hAnsi="Simplified Arabic" w:cs="Simplified Arabic"/>
          <w:b/>
          <w:bCs/>
          <w:sz w:val="32"/>
          <w:szCs w:val="32"/>
          <w:rtl/>
          <w:lang w:val="en-US" w:bidi="ar-DZ"/>
        </w:rPr>
        <w:t>المطلب</w:t>
      </w:r>
      <w:proofErr w:type="gramEnd"/>
      <w:r w:rsidRPr="009F02F3">
        <w:rPr>
          <w:rFonts w:ascii="Simplified Arabic" w:hAnsi="Simplified Arabic" w:cs="Simplified Arabic"/>
          <w:b/>
          <w:bCs/>
          <w:sz w:val="32"/>
          <w:szCs w:val="32"/>
          <w:rtl/>
          <w:lang w:val="en-US" w:bidi="ar-DZ"/>
        </w:rPr>
        <w:t xml:space="preserve"> </w:t>
      </w:r>
      <w:r w:rsidR="00921CD4" w:rsidRPr="009F02F3">
        <w:rPr>
          <w:rFonts w:ascii="Simplified Arabic" w:hAnsi="Simplified Arabic" w:cs="Simplified Arabic" w:hint="cs"/>
          <w:b/>
          <w:bCs/>
          <w:sz w:val="32"/>
          <w:szCs w:val="32"/>
          <w:rtl/>
          <w:lang w:val="en-US" w:bidi="ar-DZ"/>
        </w:rPr>
        <w:t>الثاني:</w:t>
      </w:r>
      <w:r w:rsidRPr="009F02F3">
        <w:rPr>
          <w:rFonts w:ascii="Simplified Arabic" w:hAnsi="Simplified Arabic" w:cs="Simplified Arabic"/>
          <w:b/>
          <w:bCs/>
          <w:sz w:val="32"/>
          <w:szCs w:val="32"/>
          <w:rtl/>
          <w:lang w:val="en-US" w:bidi="ar-DZ"/>
        </w:rPr>
        <w:t xml:space="preserve"> البيانات </w:t>
      </w:r>
      <w:r w:rsidRPr="009F02F3">
        <w:rPr>
          <w:rFonts w:ascii="Simplified Arabic" w:hAnsi="Simplified Arabic" w:cs="Simplified Arabic" w:hint="cs"/>
          <w:b/>
          <w:bCs/>
          <w:sz w:val="32"/>
          <w:szCs w:val="32"/>
          <w:rtl/>
          <w:lang w:val="en-US" w:bidi="ar-DZ"/>
        </w:rPr>
        <w:t>الإلزامية</w:t>
      </w:r>
      <w:r w:rsidRPr="009F02F3">
        <w:rPr>
          <w:rFonts w:ascii="Simplified Arabic" w:hAnsi="Simplified Arabic" w:cs="Simplified Arabic"/>
          <w:b/>
          <w:bCs/>
          <w:sz w:val="32"/>
          <w:szCs w:val="32"/>
          <w:rtl/>
          <w:lang w:val="en-US" w:bidi="ar-DZ"/>
        </w:rPr>
        <w:t xml:space="preserve"> وجزاء تخلفها</w:t>
      </w:r>
    </w:p>
    <w:p w:rsidR="009F02F3" w:rsidRPr="009F02F3" w:rsidRDefault="009F02F3" w:rsidP="009F02F3">
      <w:pPr>
        <w:bidi/>
        <w:spacing w:line="240" w:lineRule="auto"/>
        <w:ind w:hanging="1"/>
        <w:jc w:val="both"/>
        <w:rPr>
          <w:rFonts w:ascii="Simplified Arabic" w:hAnsi="Simplified Arabic" w:cs="Simplified Arabic"/>
          <w:sz w:val="32"/>
          <w:szCs w:val="32"/>
          <w:rtl/>
          <w:lang w:val="en-US" w:bidi="ar-DZ"/>
        </w:rPr>
      </w:pPr>
      <w:r w:rsidRPr="009F02F3">
        <w:rPr>
          <w:rFonts w:ascii="Simplified Arabic" w:hAnsi="Simplified Arabic" w:cs="Simplified Arabic" w:hint="cs"/>
          <w:sz w:val="32"/>
          <w:szCs w:val="32"/>
          <w:rtl/>
          <w:lang w:val="en-US" w:bidi="ar-DZ"/>
        </w:rPr>
        <w:t xml:space="preserve">  </w:t>
      </w:r>
      <w:r w:rsidRPr="009F02F3">
        <w:rPr>
          <w:rFonts w:ascii="Simplified Arabic" w:hAnsi="Simplified Arabic" w:cs="Simplified Arabic"/>
          <w:sz w:val="32"/>
          <w:szCs w:val="32"/>
          <w:rtl/>
          <w:lang w:val="en-US" w:bidi="ar-DZ"/>
        </w:rPr>
        <w:t xml:space="preserve">من المقرر في القواعد العامة </w:t>
      </w:r>
      <w:r w:rsidRPr="009F02F3">
        <w:rPr>
          <w:rFonts w:ascii="Simplified Arabic" w:hAnsi="Simplified Arabic" w:cs="Simplified Arabic" w:hint="cs"/>
          <w:sz w:val="32"/>
          <w:szCs w:val="32"/>
          <w:rtl/>
          <w:lang w:val="en-US" w:bidi="ar-DZ"/>
        </w:rPr>
        <w:t>أن</w:t>
      </w:r>
      <w:r w:rsidRPr="009F02F3">
        <w:rPr>
          <w:rFonts w:ascii="Simplified Arabic" w:hAnsi="Simplified Arabic" w:cs="Simplified Arabic"/>
          <w:sz w:val="32"/>
          <w:szCs w:val="32"/>
          <w:rtl/>
          <w:lang w:val="en-US" w:bidi="ar-DZ"/>
        </w:rPr>
        <w:t xml:space="preserve"> حق المشتري في العلم الكافي بالمبيع ثابت له انطلاقا من كونه الطرف الضعيف عادة في العلاقة العقدية وهدف المشرع من تقرير هذا الحق هو تمكين المشتري من </w:t>
      </w:r>
      <w:r w:rsidRPr="009F02F3">
        <w:rPr>
          <w:rFonts w:ascii="Simplified Arabic" w:hAnsi="Simplified Arabic" w:cs="Simplified Arabic" w:hint="cs"/>
          <w:sz w:val="32"/>
          <w:szCs w:val="32"/>
          <w:rtl/>
          <w:lang w:val="en-US" w:bidi="ar-DZ"/>
        </w:rPr>
        <w:t>الإحاطة</w:t>
      </w:r>
      <w:r w:rsidRPr="009F02F3">
        <w:rPr>
          <w:rFonts w:ascii="Simplified Arabic" w:hAnsi="Simplified Arabic" w:cs="Simplified Arabic"/>
          <w:sz w:val="32"/>
          <w:szCs w:val="32"/>
          <w:rtl/>
          <w:lang w:val="en-US" w:bidi="ar-DZ"/>
        </w:rPr>
        <w:t xml:space="preserve"> الشاملة بالمبيع على نحو تستنير من خلال </w:t>
      </w:r>
      <w:r w:rsidRPr="009F02F3">
        <w:rPr>
          <w:rFonts w:ascii="Simplified Arabic" w:hAnsi="Simplified Arabic" w:cs="Simplified Arabic" w:hint="cs"/>
          <w:sz w:val="32"/>
          <w:szCs w:val="32"/>
          <w:rtl/>
          <w:lang w:val="en-US" w:bidi="ar-DZ"/>
        </w:rPr>
        <w:t>إرادته</w:t>
      </w:r>
      <w:r w:rsidRPr="009F02F3">
        <w:rPr>
          <w:rFonts w:ascii="Simplified Arabic" w:hAnsi="Simplified Arabic" w:cs="Simplified Arabic"/>
          <w:sz w:val="32"/>
          <w:szCs w:val="32"/>
          <w:rtl/>
          <w:lang w:val="en-US" w:bidi="ar-DZ"/>
        </w:rPr>
        <w:t xml:space="preserve"> مما يجعله عالما بكل المبيع </w:t>
      </w:r>
      <w:r w:rsidRPr="009F02F3">
        <w:rPr>
          <w:rFonts w:ascii="Simplified Arabic" w:hAnsi="Simplified Arabic" w:cs="Simplified Arabic" w:hint="cs"/>
          <w:sz w:val="32"/>
          <w:szCs w:val="32"/>
          <w:rtl/>
          <w:lang w:val="en-US" w:bidi="ar-DZ"/>
        </w:rPr>
        <w:t>وأسراره</w:t>
      </w:r>
      <w:r w:rsidRPr="009F02F3">
        <w:rPr>
          <w:rFonts w:ascii="Simplified Arabic" w:hAnsi="Simplified Arabic" w:cs="Simplified Arabic"/>
          <w:sz w:val="32"/>
          <w:szCs w:val="32"/>
          <w:rtl/>
          <w:lang w:val="en-US" w:bidi="ar-DZ"/>
        </w:rPr>
        <w:t xml:space="preserve"> حتى تتجدر </w:t>
      </w:r>
      <w:r w:rsidRPr="009F02F3">
        <w:rPr>
          <w:rFonts w:ascii="Simplified Arabic" w:hAnsi="Simplified Arabic" w:cs="Simplified Arabic" w:hint="cs"/>
          <w:sz w:val="32"/>
          <w:szCs w:val="32"/>
          <w:rtl/>
          <w:lang w:val="en-US" w:bidi="ar-DZ"/>
        </w:rPr>
        <w:t>إرادته</w:t>
      </w:r>
      <w:r w:rsidRPr="009F02F3">
        <w:rPr>
          <w:rFonts w:ascii="Simplified Arabic" w:hAnsi="Simplified Arabic" w:cs="Simplified Arabic"/>
          <w:sz w:val="32"/>
          <w:szCs w:val="32"/>
          <w:rtl/>
          <w:lang w:val="en-US" w:bidi="ar-DZ"/>
        </w:rPr>
        <w:t xml:space="preserve"> عن قناعة تامة </w:t>
      </w:r>
      <w:r w:rsidRPr="009F02F3">
        <w:rPr>
          <w:rFonts w:ascii="Simplified Arabic" w:hAnsi="Simplified Arabic" w:cs="Simplified Arabic" w:hint="cs"/>
          <w:sz w:val="32"/>
          <w:szCs w:val="32"/>
          <w:rtl/>
          <w:lang w:val="en-US" w:bidi="ar-DZ"/>
        </w:rPr>
        <w:t>لإبرام</w:t>
      </w:r>
      <w:r w:rsidRPr="009F02F3">
        <w:rPr>
          <w:rFonts w:ascii="Simplified Arabic" w:hAnsi="Simplified Arabic" w:cs="Simplified Arabic"/>
          <w:sz w:val="32"/>
          <w:szCs w:val="32"/>
          <w:rtl/>
          <w:lang w:val="en-US" w:bidi="ar-DZ"/>
        </w:rPr>
        <w:t xml:space="preserve"> العقد .</w:t>
      </w:r>
    </w:p>
    <w:p w:rsidR="009F02F3" w:rsidRPr="00614B2C" w:rsidRDefault="009F02F3" w:rsidP="009F02F3">
      <w:pPr>
        <w:bidi/>
        <w:spacing w:line="240" w:lineRule="auto"/>
        <w:ind w:hanging="1"/>
        <w:jc w:val="both"/>
        <w:rPr>
          <w:rFonts w:ascii="Simplified Arabic" w:hAnsi="Simplified Arabic" w:cs="Simplified Arabic"/>
          <w:sz w:val="32"/>
          <w:szCs w:val="32"/>
          <w:lang w:val="en-US" w:bidi="ar-DZ"/>
        </w:rPr>
      </w:pPr>
      <w:r w:rsidRPr="009F02F3">
        <w:rPr>
          <w:rFonts w:ascii="Simplified Arabic" w:hAnsi="Simplified Arabic" w:cs="Simplified Arabic" w:hint="cs"/>
          <w:sz w:val="32"/>
          <w:szCs w:val="32"/>
          <w:rtl/>
          <w:lang w:val="en-US" w:bidi="ar-DZ"/>
        </w:rPr>
        <w:t xml:space="preserve">  </w:t>
      </w:r>
      <w:r w:rsidRPr="009F02F3">
        <w:rPr>
          <w:rFonts w:ascii="Simplified Arabic" w:hAnsi="Simplified Arabic" w:cs="Simplified Arabic"/>
          <w:sz w:val="32"/>
          <w:szCs w:val="32"/>
          <w:rtl/>
          <w:lang w:val="en-US" w:bidi="ar-DZ"/>
        </w:rPr>
        <w:t xml:space="preserve">لذلك اوجب المشرع الجزائري على البائع لمحله التجاري وجوب ذكر بعض البيانات المتعلقة بالمحل بحيث يترتب على </w:t>
      </w:r>
      <w:r w:rsidRPr="009F02F3">
        <w:rPr>
          <w:rFonts w:ascii="Simplified Arabic" w:hAnsi="Simplified Arabic" w:cs="Simplified Arabic" w:hint="cs"/>
          <w:sz w:val="32"/>
          <w:szCs w:val="32"/>
          <w:rtl/>
          <w:lang w:val="en-US" w:bidi="ar-DZ"/>
        </w:rPr>
        <w:t>إهمالها</w:t>
      </w:r>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أو</w:t>
      </w:r>
      <w:r w:rsidRPr="009F02F3">
        <w:rPr>
          <w:rFonts w:ascii="Simplified Arabic" w:hAnsi="Simplified Arabic" w:cs="Simplified Arabic"/>
          <w:sz w:val="32"/>
          <w:szCs w:val="32"/>
          <w:rtl/>
          <w:lang w:val="en-US" w:bidi="ar-DZ"/>
        </w:rPr>
        <w:t xml:space="preserve"> عدم  ذكرها </w:t>
      </w:r>
      <w:r w:rsidRPr="009F02F3">
        <w:rPr>
          <w:rFonts w:ascii="Simplified Arabic" w:hAnsi="Simplified Arabic" w:cs="Simplified Arabic" w:hint="cs"/>
          <w:sz w:val="32"/>
          <w:szCs w:val="32"/>
          <w:rtl/>
          <w:lang w:val="en-US" w:bidi="ar-DZ"/>
        </w:rPr>
        <w:t>أو</w:t>
      </w:r>
      <w:r w:rsidRPr="009F02F3">
        <w:rPr>
          <w:rFonts w:ascii="Simplified Arabic" w:hAnsi="Simplified Arabic" w:cs="Simplified Arabic"/>
          <w:sz w:val="32"/>
          <w:szCs w:val="32"/>
          <w:rtl/>
          <w:lang w:val="en-US" w:bidi="ar-DZ"/>
        </w:rPr>
        <w:t xml:space="preserve"> التصريح بها على خلاف الحقيقة والواقع جزاء قانوني خطير يهدد </w:t>
      </w:r>
      <w:r w:rsidRPr="009F02F3">
        <w:rPr>
          <w:rFonts w:ascii="Simplified Arabic" w:hAnsi="Simplified Arabic" w:cs="Simplified Arabic" w:hint="cs"/>
          <w:sz w:val="32"/>
          <w:szCs w:val="32"/>
          <w:rtl/>
          <w:lang w:val="en-US" w:bidi="ar-DZ"/>
        </w:rPr>
        <w:t>أحيانا</w:t>
      </w:r>
      <w:r w:rsidRPr="009F02F3">
        <w:rPr>
          <w:rFonts w:ascii="Simplified Arabic" w:hAnsi="Simplified Arabic" w:cs="Simplified Arabic"/>
          <w:sz w:val="32"/>
          <w:szCs w:val="32"/>
          <w:rtl/>
          <w:lang w:val="en-US" w:bidi="ar-DZ"/>
        </w:rPr>
        <w:t xml:space="preserve"> قيام العقد برمته</w:t>
      </w:r>
      <w:r w:rsidRPr="009F02F3">
        <w:rPr>
          <w:rFonts w:ascii="Simplified Arabic" w:hAnsi="Simplified Arabic" w:cs="Simplified Arabic" w:hint="cs"/>
          <w:b/>
          <w:bCs/>
          <w:sz w:val="32"/>
          <w:szCs w:val="32"/>
          <w:vertAlign w:val="superscript"/>
          <w:rtl/>
          <w:lang w:val="en-US" w:bidi="ar-DZ"/>
        </w:rPr>
        <w:t>(</w:t>
      </w:r>
      <w:r w:rsidRPr="00614B2C">
        <w:rPr>
          <w:rFonts w:ascii="Simplified Arabic" w:hAnsi="Simplified Arabic" w:cs="Simplified Arabic"/>
          <w:b/>
          <w:bCs/>
          <w:sz w:val="32"/>
          <w:szCs w:val="32"/>
          <w:vertAlign w:val="superscript"/>
          <w:rtl/>
          <w:lang w:val="en-US" w:bidi="ar-DZ"/>
        </w:rPr>
        <w:footnoteReference w:id="88"/>
      </w:r>
      <w:r w:rsidRPr="00614B2C">
        <w:rPr>
          <w:rFonts w:ascii="Simplified Arabic" w:hAnsi="Simplified Arabic" w:cs="Simplified Arabic" w:hint="cs"/>
          <w:b/>
          <w:bCs/>
          <w:sz w:val="32"/>
          <w:szCs w:val="32"/>
          <w:vertAlign w:val="superscript"/>
          <w:rtl/>
          <w:lang w:val="en-US" w:bidi="ar-DZ"/>
        </w:rPr>
        <w:t>)</w:t>
      </w:r>
      <w:r w:rsidR="00614B2C">
        <w:rPr>
          <w:rFonts w:ascii="Simplified Arabic" w:hAnsi="Simplified Arabic" w:cs="Simplified Arabic" w:hint="cs"/>
          <w:b/>
          <w:bCs/>
          <w:sz w:val="32"/>
          <w:szCs w:val="32"/>
          <w:rtl/>
          <w:lang w:val="en-US" w:bidi="ar-DZ"/>
        </w:rPr>
        <w:t>.</w:t>
      </w:r>
    </w:p>
    <w:p w:rsidR="009F02F3" w:rsidRPr="009F02F3" w:rsidRDefault="009F02F3" w:rsidP="009F02F3">
      <w:pPr>
        <w:bidi/>
        <w:spacing w:line="240" w:lineRule="auto"/>
        <w:ind w:hanging="1"/>
        <w:jc w:val="both"/>
        <w:rPr>
          <w:rFonts w:ascii="Simplified Arabic" w:hAnsi="Simplified Arabic" w:cs="Simplified Arabic"/>
          <w:sz w:val="32"/>
          <w:szCs w:val="32"/>
          <w:rtl/>
          <w:lang w:val="en-US"/>
        </w:rPr>
      </w:pPr>
      <w:r w:rsidRPr="009F02F3">
        <w:rPr>
          <w:rFonts w:ascii="Simplified Arabic" w:hAnsi="Simplified Arabic" w:cs="Simplified Arabic" w:hint="cs"/>
          <w:sz w:val="32"/>
          <w:szCs w:val="32"/>
          <w:rtl/>
          <w:lang w:val="en-US"/>
        </w:rPr>
        <w:t xml:space="preserve">  </w:t>
      </w:r>
      <w:r w:rsidRPr="009F02F3">
        <w:rPr>
          <w:rFonts w:ascii="Simplified Arabic" w:hAnsi="Simplified Arabic" w:cs="Simplified Arabic"/>
          <w:sz w:val="32"/>
          <w:szCs w:val="32"/>
          <w:rtl/>
          <w:lang w:val="en-US"/>
        </w:rPr>
        <w:t xml:space="preserve">وعلى هذا </w:t>
      </w:r>
      <w:r w:rsidRPr="009F02F3">
        <w:rPr>
          <w:rFonts w:ascii="Simplified Arabic" w:hAnsi="Simplified Arabic" w:cs="Simplified Arabic" w:hint="cs"/>
          <w:sz w:val="32"/>
          <w:szCs w:val="32"/>
          <w:rtl/>
          <w:lang w:val="en-US"/>
        </w:rPr>
        <w:t>الأساس</w:t>
      </w:r>
      <w:r w:rsidRPr="009F02F3">
        <w:rPr>
          <w:rFonts w:ascii="Simplified Arabic" w:hAnsi="Simplified Arabic" w:cs="Simplified Arabic"/>
          <w:sz w:val="32"/>
          <w:szCs w:val="32"/>
          <w:rtl/>
          <w:lang w:val="en-US"/>
        </w:rPr>
        <w:t xml:space="preserve"> سوف نتناول في دراستنا لهذا المطلب البيانات </w:t>
      </w:r>
      <w:r w:rsidRPr="009F02F3">
        <w:rPr>
          <w:rFonts w:ascii="Simplified Arabic" w:hAnsi="Simplified Arabic" w:cs="Simplified Arabic" w:hint="cs"/>
          <w:sz w:val="32"/>
          <w:szCs w:val="32"/>
          <w:rtl/>
          <w:lang w:val="en-US"/>
        </w:rPr>
        <w:t>الإلزامية</w:t>
      </w:r>
      <w:r w:rsidRPr="009F02F3">
        <w:rPr>
          <w:rFonts w:ascii="Simplified Arabic" w:hAnsi="Simplified Arabic" w:cs="Simplified Arabic"/>
          <w:sz w:val="32"/>
          <w:szCs w:val="32"/>
          <w:rtl/>
          <w:lang w:val="en-US"/>
        </w:rPr>
        <w:t xml:space="preserve"> كفرع </w:t>
      </w:r>
      <w:proofErr w:type="gramStart"/>
      <w:r w:rsidRPr="009F02F3">
        <w:rPr>
          <w:rFonts w:ascii="Simplified Arabic" w:hAnsi="Simplified Arabic" w:cs="Simplified Arabic" w:hint="cs"/>
          <w:sz w:val="32"/>
          <w:szCs w:val="32"/>
          <w:rtl/>
          <w:lang w:val="en-US"/>
        </w:rPr>
        <w:t>أول</w:t>
      </w:r>
      <w:proofErr w:type="gramEnd"/>
      <w:r w:rsidRPr="009F02F3">
        <w:rPr>
          <w:rFonts w:ascii="Simplified Arabic" w:hAnsi="Simplified Arabic" w:cs="Simplified Arabic"/>
          <w:sz w:val="32"/>
          <w:szCs w:val="32"/>
          <w:rtl/>
          <w:lang w:val="en-US"/>
        </w:rPr>
        <w:t xml:space="preserve"> وجزاء تخلفها كفرع ثاني</w:t>
      </w:r>
      <w:r w:rsidR="00921CD4">
        <w:rPr>
          <w:rFonts w:ascii="Simplified Arabic" w:hAnsi="Simplified Arabic" w:cs="Simplified Arabic" w:hint="cs"/>
          <w:sz w:val="32"/>
          <w:szCs w:val="32"/>
          <w:rtl/>
          <w:lang w:val="en-US"/>
        </w:rPr>
        <w:t>.</w:t>
      </w:r>
      <w:r w:rsidRPr="009F02F3">
        <w:rPr>
          <w:rFonts w:ascii="Simplified Arabic" w:hAnsi="Simplified Arabic" w:cs="Simplified Arabic"/>
          <w:sz w:val="32"/>
          <w:szCs w:val="32"/>
          <w:rtl/>
          <w:lang w:val="en-US"/>
        </w:rPr>
        <w:t xml:space="preserve"> </w:t>
      </w:r>
    </w:p>
    <w:p w:rsidR="00921CD4" w:rsidRDefault="00921CD4" w:rsidP="009F02F3">
      <w:pPr>
        <w:bidi/>
        <w:spacing w:line="240" w:lineRule="auto"/>
        <w:rPr>
          <w:rFonts w:ascii="Simplified Arabic" w:hAnsi="Simplified Arabic" w:cs="Simplified Arabic"/>
          <w:b/>
          <w:bCs/>
          <w:sz w:val="32"/>
          <w:szCs w:val="32"/>
          <w:rtl/>
          <w:lang w:val="en-US"/>
        </w:rPr>
      </w:pPr>
    </w:p>
    <w:p w:rsidR="009F02F3" w:rsidRPr="009F02F3" w:rsidRDefault="009F02F3" w:rsidP="00921CD4">
      <w:pPr>
        <w:bidi/>
        <w:spacing w:line="240" w:lineRule="auto"/>
        <w:rPr>
          <w:rFonts w:ascii="Simplified Arabic" w:hAnsi="Simplified Arabic" w:cs="Simplified Arabic"/>
          <w:b/>
          <w:bCs/>
          <w:sz w:val="32"/>
          <w:szCs w:val="32"/>
          <w:rtl/>
          <w:lang w:val="en-US"/>
        </w:rPr>
      </w:pPr>
      <w:proofErr w:type="gramStart"/>
      <w:r w:rsidRPr="009F02F3">
        <w:rPr>
          <w:rFonts w:ascii="Simplified Arabic" w:hAnsi="Simplified Arabic" w:cs="Simplified Arabic"/>
          <w:b/>
          <w:bCs/>
          <w:sz w:val="32"/>
          <w:szCs w:val="32"/>
          <w:rtl/>
          <w:lang w:val="en-US"/>
        </w:rPr>
        <w:lastRenderedPageBreak/>
        <w:t>الفرع</w:t>
      </w:r>
      <w:proofErr w:type="gramEnd"/>
      <w:r w:rsidRPr="009F02F3">
        <w:rPr>
          <w:rFonts w:ascii="Simplified Arabic" w:hAnsi="Simplified Arabic" w:cs="Simplified Arabic"/>
          <w:b/>
          <w:bCs/>
          <w:sz w:val="32"/>
          <w:szCs w:val="32"/>
          <w:rtl/>
          <w:lang w:val="en-US"/>
        </w:rPr>
        <w:t xml:space="preserve"> </w:t>
      </w:r>
      <w:r w:rsidRPr="009F02F3">
        <w:rPr>
          <w:rFonts w:ascii="Simplified Arabic" w:hAnsi="Simplified Arabic" w:cs="Simplified Arabic" w:hint="cs"/>
          <w:b/>
          <w:bCs/>
          <w:sz w:val="32"/>
          <w:szCs w:val="32"/>
          <w:rtl/>
          <w:lang w:val="en-US"/>
        </w:rPr>
        <w:t>الأول</w:t>
      </w:r>
      <w:r w:rsidRPr="009F02F3">
        <w:rPr>
          <w:rFonts w:ascii="Simplified Arabic" w:hAnsi="Simplified Arabic" w:cs="Simplified Arabic"/>
          <w:b/>
          <w:bCs/>
          <w:sz w:val="32"/>
          <w:szCs w:val="32"/>
          <w:rtl/>
          <w:lang w:val="en-US"/>
        </w:rPr>
        <w:t xml:space="preserve">: البيانات </w:t>
      </w:r>
      <w:r w:rsidRPr="009F02F3">
        <w:rPr>
          <w:rFonts w:ascii="Simplified Arabic" w:hAnsi="Simplified Arabic" w:cs="Simplified Arabic" w:hint="cs"/>
          <w:b/>
          <w:bCs/>
          <w:sz w:val="32"/>
          <w:szCs w:val="32"/>
          <w:rtl/>
          <w:lang w:val="en-US"/>
        </w:rPr>
        <w:t>الإلزامية</w:t>
      </w:r>
      <w:r w:rsidRPr="009F02F3">
        <w:rPr>
          <w:rFonts w:ascii="Simplified Arabic" w:hAnsi="Simplified Arabic" w:cs="Simplified Arabic"/>
          <w:b/>
          <w:bCs/>
          <w:sz w:val="32"/>
          <w:szCs w:val="32"/>
          <w:rtl/>
          <w:lang w:val="en-US"/>
        </w:rPr>
        <w:t xml:space="preserve"> </w:t>
      </w:r>
    </w:p>
    <w:p w:rsidR="009F02F3" w:rsidRPr="009F02F3" w:rsidRDefault="009F02F3" w:rsidP="009F02F3">
      <w:pPr>
        <w:bidi/>
        <w:spacing w:line="240" w:lineRule="auto"/>
        <w:ind w:hanging="1"/>
        <w:jc w:val="both"/>
        <w:rPr>
          <w:rFonts w:ascii="Simplified Arabic" w:hAnsi="Simplified Arabic" w:cs="Simplified Arabic"/>
          <w:sz w:val="32"/>
          <w:szCs w:val="32"/>
          <w:rtl/>
          <w:lang w:val="en-US"/>
        </w:rPr>
      </w:pPr>
      <w:r w:rsidRPr="009F02F3">
        <w:rPr>
          <w:rFonts w:ascii="Simplified Arabic" w:hAnsi="Simplified Arabic" w:cs="Simplified Arabic" w:hint="cs"/>
          <w:sz w:val="32"/>
          <w:szCs w:val="32"/>
          <w:rtl/>
          <w:lang w:val="en-US"/>
        </w:rPr>
        <w:t xml:space="preserve">  </w:t>
      </w:r>
      <w:proofErr w:type="gramStart"/>
      <w:r w:rsidRPr="009F02F3">
        <w:rPr>
          <w:rFonts w:ascii="Simplified Arabic" w:hAnsi="Simplified Arabic" w:cs="Simplified Arabic"/>
          <w:sz w:val="32"/>
          <w:szCs w:val="32"/>
          <w:rtl/>
          <w:lang w:val="en-US"/>
        </w:rPr>
        <w:t>نصت</w:t>
      </w:r>
      <w:proofErr w:type="gramEnd"/>
      <w:r w:rsidRPr="009F02F3">
        <w:rPr>
          <w:rFonts w:ascii="Simplified Arabic" w:hAnsi="Simplified Arabic" w:cs="Simplified Arabic"/>
          <w:sz w:val="32"/>
          <w:szCs w:val="32"/>
          <w:rtl/>
          <w:lang w:val="en-US"/>
        </w:rPr>
        <w:t xml:space="preserve"> المادة </w:t>
      </w:r>
      <w:r w:rsidRPr="009F02F3">
        <w:rPr>
          <w:rFonts w:ascii="Simplified Arabic" w:hAnsi="Simplified Arabic" w:cs="Simplified Arabic" w:hint="cs"/>
          <w:sz w:val="32"/>
          <w:szCs w:val="32"/>
          <w:rtl/>
          <w:lang w:val="en-US"/>
        </w:rPr>
        <w:t>(</w:t>
      </w:r>
      <w:r w:rsidRPr="009F02F3">
        <w:rPr>
          <w:rFonts w:ascii="Simplified Arabic" w:hAnsi="Simplified Arabic" w:cs="Simplified Arabic"/>
          <w:sz w:val="32"/>
          <w:szCs w:val="32"/>
          <w:rtl/>
          <w:lang w:val="en-US"/>
        </w:rPr>
        <w:t>79</w:t>
      </w:r>
      <w:r w:rsidRPr="009F02F3">
        <w:rPr>
          <w:rFonts w:ascii="Simplified Arabic" w:hAnsi="Simplified Arabic" w:cs="Simplified Arabic" w:hint="cs"/>
          <w:sz w:val="32"/>
          <w:szCs w:val="32"/>
          <w:rtl/>
          <w:lang w:val="en-US"/>
        </w:rPr>
        <w:t xml:space="preserve">) </w:t>
      </w:r>
      <w:r w:rsidRPr="009F02F3">
        <w:rPr>
          <w:rFonts w:ascii="Simplified Arabic" w:hAnsi="Simplified Arabic" w:cs="Simplified Arabic"/>
          <w:sz w:val="32"/>
          <w:szCs w:val="32"/>
          <w:rtl/>
          <w:lang w:val="en-US"/>
        </w:rPr>
        <w:t xml:space="preserve">الفقرة 2 من القانون التجاري الجزائري على وجوب </w:t>
      </w:r>
      <w:r w:rsidRPr="009F02F3">
        <w:rPr>
          <w:rFonts w:ascii="Simplified Arabic" w:hAnsi="Simplified Arabic" w:cs="Simplified Arabic" w:hint="cs"/>
          <w:sz w:val="32"/>
          <w:szCs w:val="32"/>
          <w:rtl/>
          <w:lang w:val="en-US"/>
        </w:rPr>
        <w:t>أن</w:t>
      </w:r>
      <w:r w:rsidRPr="009F02F3">
        <w:rPr>
          <w:rFonts w:ascii="Simplified Arabic" w:hAnsi="Simplified Arabic" w:cs="Simplified Arabic"/>
          <w:sz w:val="32"/>
          <w:szCs w:val="32"/>
          <w:rtl/>
          <w:lang w:val="en-US"/>
        </w:rPr>
        <w:t xml:space="preserve"> يتضمن العقد المثبت للتنازل على ما يلي:</w:t>
      </w:r>
    </w:p>
    <w:p w:rsidR="009F02F3" w:rsidRPr="009F02F3" w:rsidRDefault="009F02F3" w:rsidP="00921CD4">
      <w:pPr>
        <w:numPr>
          <w:ilvl w:val="0"/>
          <w:numId w:val="14"/>
        </w:numPr>
        <w:tabs>
          <w:tab w:val="left" w:pos="282"/>
        </w:tabs>
        <w:bidi/>
        <w:spacing w:after="160" w:line="240" w:lineRule="auto"/>
        <w:ind w:left="-1" w:firstLine="0"/>
        <w:contextualSpacing/>
        <w:jc w:val="both"/>
        <w:rPr>
          <w:rFonts w:ascii="Simplified Arabic" w:hAnsi="Simplified Arabic" w:cs="Simplified Arabic"/>
          <w:sz w:val="32"/>
          <w:szCs w:val="32"/>
          <w:lang w:val="en-US"/>
        </w:rPr>
      </w:pPr>
      <w:r w:rsidRPr="009F02F3">
        <w:rPr>
          <w:rFonts w:ascii="Simplified Arabic" w:hAnsi="Simplified Arabic" w:cs="Simplified Arabic"/>
          <w:sz w:val="32"/>
          <w:szCs w:val="32"/>
          <w:rtl/>
          <w:lang w:val="en-US"/>
        </w:rPr>
        <w:t xml:space="preserve">اسم البائع السابق وتاريخ سنده الخاص بالشراء ونوعه وقيمة الشراء بالنسبة للعناصر المعنوية والبضائع </w:t>
      </w:r>
      <w:proofErr w:type="gramStart"/>
      <w:r w:rsidRPr="009F02F3">
        <w:rPr>
          <w:rFonts w:ascii="Simplified Arabic" w:hAnsi="Simplified Arabic" w:cs="Simplified Arabic"/>
          <w:sz w:val="32"/>
          <w:szCs w:val="32"/>
          <w:rtl/>
          <w:lang w:val="en-US"/>
        </w:rPr>
        <w:t>والمعدات</w:t>
      </w:r>
      <w:proofErr w:type="gramEnd"/>
      <w:r w:rsidRPr="009F02F3">
        <w:rPr>
          <w:rFonts w:ascii="Simplified Arabic" w:hAnsi="Simplified Arabic" w:cs="Simplified Arabic" w:hint="cs"/>
          <w:sz w:val="32"/>
          <w:szCs w:val="32"/>
          <w:rtl/>
          <w:lang w:val="en-US"/>
        </w:rPr>
        <w:t>.</w:t>
      </w:r>
    </w:p>
    <w:p w:rsidR="009F02F3" w:rsidRPr="009F02F3" w:rsidRDefault="009F02F3" w:rsidP="0060783B">
      <w:pPr>
        <w:numPr>
          <w:ilvl w:val="0"/>
          <w:numId w:val="14"/>
        </w:numPr>
        <w:tabs>
          <w:tab w:val="left" w:pos="282"/>
        </w:tabs>
        <w:bidi/>
        <w:spacing w:after="160" w:line="240" w:lineRule="auto"/>
        <w:ind w:left="-1" w:firstLine="0"/>
        <w:contextualSpacing/>
        <w:jc w:val="both"/>
        <w:rPr>
          <w:rFonts w:ascii="Simplified Arabic" w:hAnsi="Simplified Arabic" w:cs="Simplified Arabic"/>
          <w:sz w:val="32"/>
          <w:szCs w:val="32"/>
          <w:lang w:val="en-US"/>
        </w:rPr>
      </w:pPr>
      <w:r w:rsidRPr="009F02F3">
        <w:rPr>
          <w:rFonts w:ascii="Simplified Arabic" w:hAnsi="Simplified Arabic" w:cs="Simplified Arabic"/>
          <w:sz w:val="32"/>
          <w:szCs w:val="32"/>
          <w:rtl/>
          <w:lang w:val="en-US"/>
        </w:rPr>
        <w:t>قائمة الامتيازات والرهون المترتبة على المحل التجاري</w:t>
      </w:r>
      <w:r w:rsidRPr="009F02F3">
        <w:rPr>
          <w:rFonts w:ascii="Simplified Arabic" w:hAnsi="Simplified Arabic" w:cs="Simplified Arabic" w:hint="cs"/>
          <w:sz w:val="32"/>
          <w:szCs w:val="32"/>
          <w:rtl/>
          <w:lang w:val="en-US"/>
        </w:rPr>
        <w:t>.</w:t>
      </w:r>
    </w:p>
    <w:p w:rsidR="009F02F3" w:rsidRPr="009F02F3" w:rsidRDefault="009F02F3" w:rsidP="0060783B">
      <w:pPr>
        <w:numPr>
          <w:ilvl w:val="0"/>
          <w:numId w:val="14"/>
        </w:numPr>
        <w:tabs>
          <w:tab w:val="left" w:pos="282"/>
        </w:tabs>
        <w:bidi/>
        <w:spacing w:after="160" w:line="240" w:lineRule="auto"/>
        <w:ind w:left="-1" w:firstLine="0"/>
        <w:contextualSpacing/>
        <w:jc w:val="both"/>
        <w:rPr>
          <w:rFonts w:ascii="Simplified Arabic" w:hAnsi="Simplified Arabic" w:cs="Simplified Arabic"/>
          <w:sz w:val="32"/>
          <w:szCs w:val="32"/>
          <w:lang w:val="en-US"/>
        </w:rPr>
      </w:pPr>
      <w:proofErr w:type="gramStart"/>
      <w:r w:rsidRPr="009F02F3">
        <w:rPr>
          <w:rFonts w:ascii="Simplified Arabic" w:hAnsi="Simplified Arabic" w:cs="Simplified Arabic"/>
          <w:sz w:val="32"/>
          <w:szCs w:val="32"/>
          <w:rtl/>
          <w:lang w:val="en-US"/>
        </w:rPr>
        <w:t>رقم</w:t>
      </w:r>
      <w:proofErr w:type="gramEnd"/>
      <w:r w:rsidRPr="009F02F3">
        <w:rPr>
          <w:rFonts w:ascii="Simplified Arabic" w:hAnsi="Simplified Arabic" w:cs="Simplified Arabic"/>
          <w:sz w:val="32"/>
          <w:szCs w:val="32"/>
          <w:rtl/>
          <w:lang w:val="en-US"/>
        </w:rPr>
        <w:t xml:space="preserve"> </w:t>
      </w:r>
      <w:r w:rsidRPr="009F02F3">
        <w:rPr>
          <w:rFonts w:ascii="Simplified Arabic" w:hAnsi="Simplified Arabic" w:cs="Simplified Arabic" w:hint="cs"/>
          <w:sz w:val="32"/>
          <w:szCs w:val="32"/>
          <w:rtl/>
          <w:lang w:val="en-US"/>
        </w:rPr>
        <w:t>الأعمال</w:t>
      </w:r>
      <w:r w:rsidRPr="009F02F3">
        <w:rPr>
          <w:rFonts w:ascii="Simplified Arabic" w:hAnsi="Simplified Arabic" w:cs="Simplified Arabic"/>
          <w:sz w:val="32"/>
          <w:szCs w:val="32"/>
          <w:rtl/>
          <w:lang w:val="en-US"/>
        </w:rPr>
        <w:t xml:space="preserve"> التي حققها في كل سنة من سنوات الاستغلال الثلاث الأخيرة </w:t>
      </w:r>
      <w:r w:rsidRPr="009F02F3">
        <w:rPr>
          <w:rFonts w:ascii="Simplified Arabic" w:hAnsi="Simplified Arabic" w:cs="Simplified Arabic" w:hint="cs"/>
          <w:sz w:val="32"/>
          <w:szCs w:val="32"/>
          <w:rtl/>
          <w:lang w:val="en-US"/>
        </w:rPr>
        <w:t>أو</w:t>
      </w:r>
      <w:r w:rsidRPr="009F02F3">
        <w:rPr>
          <w:rFonts w:ascii="Simplified Arabic" w:hAnsi="Simplified Arabic" w:cs="Simplified Arabic"/>
          <w:sz w:val="32"/>
          <w:szCs w:val="32"/>
          <w:rtl/>
          <w:lang w:val="en-US"/>
        </w:rPr>
        <w:t xml:space="preserve"> من تاريخ شرائه إذا لم يقم بالاستغلال منذ أكثر من ثلاث سنوات</w:t>
      </w:r>
      <w:r w:rsidRPr="009F02F3">
        <w:rPr>
          <w:rFonts w:ascii="Simplified Arabic" w:hAnsi="Simplified Arabic" w:cs="Simplified Arabic" w:hint="cs"/>
          <w:sz w:val="32"/>
          <w:szCs w:val="32"/>
          <w:rtl/>
          <w:lang w:val="en-US"/>
        </w:rPr>
        <w:t>.</w:t>
      </w:r>
    </w:p>
    <w:p w:rsidR="009F02F3" w:rsidRPr="009F02F3" w:rsidRDefault="009F02F3" w:rsidP="0060783B">
      <w:pPr>
        <w:numPr>
          <w:ilvl w:val="0"/>
          <w:numId w:val="14"/>
        </w:numPr>
        <w:tabs>
          <w:tab w:val="left" w:pos="282"/>
        </w:tabs>
        <w:bidi/>
        <w:spacing w:after="160" w:line="240" w:lineRule="auto"/>
        <w:ind w:left="-1" w:firstLine="0"/>
        <w:contextualSpacing/>
        <w:jc w:val="both"/>
        <w:rPr>
          <w:rFonts w:ascii="Simplified Arabic" w:hAnsi="Simplified Arabic" w:cs="Simplified Arabic"/>
          <w:sz w:val="32"/>
          <w:szCs w:val="32"/>
          <w:lang w:val="en-US"/>
        </w:rPr>
      </w:pPr>
      <w:r w:rsidRPr="009F02F3">
        <w:rPr>
          <w:rFonts w:ascii="Simplified Arabic" w:hAnsi="Simplified Arabic" w:cs="Simplified Arabic" w:hint="cs"/>
          <w:sz w:val="32"/>
          <w:szCs w:val="32"/>
          <w:rtl/>
          <w:lang w:val="en-US"/>
        </w:rPr>
        <w:t>الأرباح</w:t>
      </w:r>
      <w:r w:rsidRPr="009F02F3">
        <w:rPr>
          <w:rFonts w:ascii="Simplified Arabic" w:hAnsi="Simplified Arabic" w:cs="Simplified Arabic"/>
          <w:sz w:val="32"/>
          <w:szCs w:val="32"/>
          <w:rtl/>
          <w:lang w:val="en-US"/>
        </w:rPr>
        <w:t xml:space="preserve"> التي حصل </w:t>
      </w:r>
      <w:proofErr w:type="gramStart"/>
      <w:r w:rsidRPr="009F02F3">
        <w:rPr>
          <w:rFonts w:ascii="Simplified Arabic" w:hAnsi="Simplified Arabic" w:cs="Simplified Arabic"/>
          <w:sz w:val="32"/>
          <w:szCs w:val="32"/>
          <w:rtl/>
          <w:lang w:val="en-US"/>
        </w:rPr>
        <w:t>عليها</w:t>
      </w:r>
      <w:proofErr w:type="gramEnd"/>
      <w:r w:rsidRPr="009F02F3">
        <w:rPr>
          <w:rFonts w:ascii="Simplified Arabic" w:hAnsi="Simplified Arabic" w:cs="Simplified Arabic"/>
          <w:sz w:val="32"/>
          <w:szCs w:val="32"/>
          <w:rtl/>
          <w:lang w:val="en-US"/>
        </w:rPr>
        <w:t xml:space="preserve"> في نفس المدة</w:t>
      </w:r>
      <w:r w:rsidRPr="009F02F3">
        <w:rPr>
          <w:rFonts w:ascii="Simplified Arabic" w:hAnsi="Simplified Arabic" w:cs="Simplified Arabic" w:hint="cs"/>
          <w:sz w:val="32"/>
          <w:szCs w:val="32"/>
          <w:rtl/>
          <w:lang w:val="en-US"/>
        </w:rPr>
        <w:t>.</w:t>
      </w:r>
    </w:p>
    <w:p w:rsidR="009F02F3" w:rsidRPr="009F02F3" w:rsidRDefault="009F02F3" w:rsidP="0060783B">
      <w:pPr>
        <w:numPr>
          <w:ilvl w:val="0"/>
          <w:numId w:val="14"/>
        </w:numPr>
        <w:tabs>
          <w:tab w:val="left" w:pos="282"/>
        </w:tabs>
        <w:bidi/>
        <w:spacing w:after="160" w:line="240" w:lineRule="auto"/>
        <w:ind w:left="-1" w:right="142" w:firstLine="0"/>
        <w:contextualSpacing/>
        <w:jc w:val="both"/>
        <w:rPr>
          <w:rFonts w:ascii="Simplified Arabic" w:hAnsi="Simplified Arabic" w:cs="Simplified Arabic"/>
          <w:sz w:val="32"/>
          <w:szCs w:val="32"/>
          <w:lang w:val="en-US"/>
        </w:rPr>
      </w:pPr>
      <w:proofErr w:type="gramStart"/>
      <w:r w:rsidRPr="009F02F3">
        <w:rPr>
          <w:rFonts w:ascii="Simplified Arabic" w:hAnsi="Simplified Arabic" w:cs="Simplified Arabic"/>
          <w:sz w:val="32"/>
          <w:szCs w:val="32"/>
          <w:rtl/>
          <w:lang w:val="en-US"/>
        </w:rPr>
        <w:t>وعند</w:t>
      </w:r>
      <w:proofErr w:type="gramEnd"/>
      <w:r w:rsidRPr="009F02F3">
        <w:rPr>
          <w:rFonts w:ascii="Simplified Arabic" w:hAnsi="Simplified Arabic" w:cs="Simplified Arabic"/>
          <w:sz w:val="32"/>
          <w:szCs w:val="32"/>
          <w:rtl/>
          <w:lang w:val="en-US"/>
        </w:rPr>
        <w:t xml:space="preserve"> الاقتضاء </w:t>
      </w:r>
      <w:r w:rsidRPr="009F02F3">
        <w:rPr>
          <w:rFonts w:ascii="Simplified Arabic" w:hAnsi="Simplified Arabic" w:cs="Simplified Arabic" w:hint="cs"/>
          <w:sz w:val="32"/>
          <w:szCs w:val="32"/>
          <w:rtl/>
          <w:lang w:val="en-US"/>
        </w:rPr>
        <w:t>الإيجار</w:t>
      </w:r>
      <w:r w:rsidRPr="009F02F3">
        <w:rPr>
          <w:rFonts w:ascii="Simplified Arabic" w:hAnsi="Simplified Arabic" w:cs="Simplified Arabic"/>
          <w:sz w:val="32"/>
          <w:szCs w:val="32"/>
          <w:rtl/>
          <w:lang w:val="en-US"/>
        </w:rPr>
        <w:t xml:space="preserve"> وت</w:t>
      </w:r>
      <w:r w:rsidRPr="009F02F3">
        <w:rPr>
          <w:rFonts w:ascii="Simplified Arabic" w:hAnsi="Simplified Arabic" w:cs="Simplified Arabic" w:hint="cs"/>
          <w:sz w:val="32"/>
          <w:szCs w:val="32"/>
          <w:rtl/>
          <w:lang w:val="en-US"/>
        </w:rPr>
        <w:t>ا</w:t>
      </w:r>
      <w:r w:rsidRPr="009F02F3">
        <w:rPr>
          <w:rFonts w:ascii="Simplified Arabic" w:hAnsi="Simplified Arabic" w:cs="Simplified Arabic"/>
          <w:sz w:val="32"/>
          <w:szCs w:val="32"/>
          <w:rtl/>
          <w:lang w:val="en-US"/>
        </w:rPr>
        <w:t xml:space="preserve">ريخه ومدته واسم وعنوان المؤجر ويمكن </w:t>
      </w:r>
      <w:r w:rsidRPr="009F02F3">
        <w:rPr>
          <w:rFonts w:ascii="Simplified Arabic" w:hAnsi="Simplified Arabic" w:cs="Simplified Arabic" w:hint="cs"/>
          <w:sz w:val="32"/>
          <w:szCs w:val="32"/>
          <w:rtl/>
          <w:lang w:val="en-US"/>
        </w:rPr>
        <w:t>أن</w:t>
      </w:r>
      <w:r w:rsidRPr="009F02F3">
        <w:rPr>
          <w:rFonts w:ascii="Simplified Arabic" w:hAnsi="Simplified Arabic" w:cs="Simplified Arabic"/>
          <w:sz w:val="32"/>
          <w:szCs w:val="32"/>
          <w:rtl/>
          <w:lang w:val="en-US"/>
        </w:rPr>
        <w:t xml:space="preserve"> يترتب على </w:t>
      </w:r>
      <w:r w:rsidRPr="009F02F3">
        <w:rPr>
          <w:rFonts w:ascii="Simplified Arabic" w:hAnsi="Simplified Arabic" w:cs="Simplified Arabic" w:hint="cs"/>
          <w:sz w:val="32"/>
          <w:szCs w:val="32"/>
          <w:rtl/>
          <w:lang w:val="en-US"/>
        </w:rPr>
        <w:t>إهمال</w:t>
      </w:r>
      <w:r w:rsidRPr="009F02F3">
        <w:rPr>
          <w:rFonts w:ascii="Simplified Arabic" w:hAnsi="Simplified Arabic" w:cs="Simplified Arabic"/>
          <w:sz w:val="32"/>
          <w:szCs w:val="32"/>
          <w:rtl/>
          <w:lang w:val="en-US"/>
        </w:rPr>
        <w:t xml:space="preserve"> ذكر البيانات المقررة أنفا بطلان عقد البيع بطلب من المشتري إذا كان طلبه واقعا خلال سنة </w:t>
      </w:r>
      <w:r w:rsidRPr="009F02F3">
        <w:rPr>
          <w:rFonts w:ascii="Simplified Arabic" w:hAnsi="Simplified Arabic" w:cs="Simplified Arabic" w:hint="cs"/>
          <w:b/>
          <w:bCs/>
          <w:sz w:val="32"/>
          <w:szCs w:val="32"/>
          <w:vertAlign w:val="superscript"/>
          <w:rtl/>
          <w:lang w:val="en-US"/>
        </w:rPr>
        <w:t>(</w:t>
      </w:r>
      <w:r w:rsidRPr="009F02F3">
        <w:rPr>
          <w:rFonts w:ascii="Simplified Arabic" w:hAnsi="Simplified Arabic" w:cs="Simplified Arabic"/>
          <w:b/>
          <w:bCs/>
          <w:sz w:val="32"/>
          <w:szCs w:val="32"/>
          <w:vertAlign w:val="superscript"/>
          <w:lang w:val="en-US"/>
        </w:rPr>
        <w:footnoteReference w:id="89"/>
      </w:r>
      <w:r w:rsidRPr="009F02F3">
        <w:rPr>
          <w:rFonts w:ascii="Simplified Arabic" w:hAnsi="Simplified Arabic" w:cs="Simplified Arabic" w:hint="cs"/>
          <w:b/>
          <w:bCs/>
          <w:sz w:val="32"/>
          <w:szCs w:val="32"/>
          <w:vertAlign w:val="superscript"/>
          <w:rtl/>
          <w:lang w:val="en-US"/>
        </w:rPr>
        <w:t>)</w:t>
      </w:r>
      <w:r w:rsidR="0060783B">
        <w:rPr>
          <w:rFonts w:ascii="Simplified Arabic" w:hAnsi="Simplified Arabic" w:cs="Simplified Arabic" w:hint="cs"/>
          <w:b/>
          <w:bCs/>
          <w:sz w:val="32"/>
          <w:szCs w:val="32"/>
          <w:rtl/>
          <w:lang w:val="en-US"/>
        </w:rPr>
        <w:t>.</w:t>
      </w:r>
    </w:p>
    <w:p w:rsidR="009F02F3" w:rsidRPr="009F02F3" w:rsidRDefault="009F02F3" w:rsidP="009F02F3">
      <w:pPr>
        <w:bidi/>
        <w:spacing w:line="240" w:lineRule="auto"/>
        <w:jc w:val="both"/>
        <w:rPr>
          <w:rFonts w:ascii="Simplified Arabic" w:hAnsi="Simplified Arabic" w:cs="Simplified Arabic"/>
          <w:sz w:val="32"/>
          <w:szCs w:val="32"/>
          <w:rtl/>
          <w:lang w:val="en-US"/>
        </w:rPr>
      </w:pPr>
      <w:r w:rsidRPr="009F02F3">
        <w:rPr>
          <w:rFonts w:ascii="Simplified Arabic" w:hAnsi="Simplified Arabic" w:cs="Simplified Arabic"/>
          <w:sz w:val="32"/>
          <w:szCs w:val="32"/>
          <w:rtl/>
          <w:lang w:val="en-US"/>
        </w:rPr>
        <w:t xml:space="preserve">يلاحظ على البيانات التي استلزمها المشروع الجزائري في النص عليها في عقد البيع المحل التجاري </w:t>
      </w:r>
      <w:r w:rsidRPr="009F02F3">
        <w:rPr>
          <w:rFonts w:ascii="Simplified Arabic" w:hAnsi="Simplified Arabic" w:cs="Simplified Arabic" w:hint="cs"/>
          <w:sz w:val="32"/>
          <w:szCs w:val="32"/>
          <w:rtl/>
          <w:lang w:val="en-US"/>
        </w:rPr>
        <w:t>وإنما</w:t>
      </w:r>
      <w:r w:rsidRPr="009F02F3">
        <w:rPr>
          <w:rFonts w:ascii="Simplified Arabic" w:hAnsi="Simplified Arabic" w:cs="Simplified Arabic"/>
          <w:sz w:val="32"/>
          <w:szCs w:val="32"/>
          <w:rtl/>
          <w:lang w:val="en-US"/>
        </w:rPr>
        <w:t xml:space="preserve"> </w:t>
      </w:r>
      <w:r w:rsidRPr="009F02F3">
        <w:rPr>
          <w:rFonts w:ascii="Simplified Arabic" w:hAnsi="Simplified Arabic" w:cs="Simplified Arabic" w:hint="cs"/>
          <w:sz w:val="32"/>
          <w:szCs w:val="32"/>
          <w:rtl/>
          <w:lang w:val="en-US"/>
        </w:rPr>
        <w:t>يؤكد</w:t>
      </w:r>
      <w:r w:rsidRPr="009F02F3">
        <w:rPr>
          <w:rFonts w:ascii="Simplified Arabic" w:hAnsi="Simplified Arabic" w:cs="Simplified Arabic"/>
          <w:sz w:val="32"/>
          <w:szCs w:val="32"/>
          <w:rtl/>
          <w:lang w:val="en-US"/>
        </w:rPr>
        <w:t xml:space="preserve"> </w:t>
      </w:r>
      <w:r w:rsidRPr="009F02F3">
        <w:rPr>
          <w:rFonts w:ascii="Simplified Arabic" w:hAnsi="Simplified Arabic" w:cs="Simplified Arabic" w:hint="cs"/>
          <w:sz w:val="32"/>
          <w:szCs w:val="32"/>
          <w:rtl/>
          <w:lang w:val="en-US"/>
        </w:rPr>
        <w:t>إرادة</w:t>
      </w:r>
      <w:r w:rsidRPr="009F02F3">
        <w:rPr>
          <w:rFonts w:ascii="Simplified Arabic" w:hAnsi="Simplified Arabic" w:cs="Simplified Arabic"/>
          <w:sz w:val="32"/>
          <w:szCs w:val="32"/>
          <w:rtl/>
          <w:lang w:val="en-US"/>
        </w:rPr>
        <w:t xml:space="preserve"> المشرع في حماية المشتري لدعم الثقة والاتمان الواجب توافرهما بين المتعاملين في المجتمع التجارة.</w:t>
      </w:r>
    </w:p>
    <w:p w:rsidR="009F02F3" w:rsidRPr="009F02F3" w:rsidRDefault="009F02F3" w:rsidP="00D17244">
      <w:pPr>
        <w:bidi/>
        <w:spacing w:line="240" w:lineRule="auto"/>
        <w:rPr>
          <w:rFonts w:ascii="Simplified Arabic" w:hAnsi="Simplified Arabic" w:cs="Simplified Arabic"/>
          <w:b/>
          <w:bCs/>
          <w:sz w:val="32"/>
          <w:szCs w:val="32"/>
          <w:rtl/>
          <w:lang w:val="en-US"/>
        </w:rPr>
      </w:pPr>
      <w:proofErr w:type="gramStart"/>
      <w:r w:rsidRPr="009F02F3">
        <w:rPr>
          <w:rFonts w:ascii="Simplified Arabic" w:hAnsi="Simplified Arabic" w:cs="Simplified Arabic"/>
          <w:b/>
          <w:bCs/>
          <w:sz w:val="32"/>
          <w:szCs w:val="32"/>
          <w:rtl/>
          <w:lang w:val="en-US"/>
        </w:rPr>
        <w:t>الفرع</w:t>
      </w:r>
      <w:proofErr w:type="gramEnd"/>
      <w:r w:rsidRPr="009F02F3">
        <w:rPr>
          <w:rFonts w:ascii="Simplified Arabic" w:hAnsi="Simplified Arabic" w:cs="Simplified Arabic"/>
          <w:b/>
          <w:bCs/>
          <w:sz w:val="32"/>
          <w:szCs w:val="32"/>
          <w:rtl/>
          <w:lang w:val="en-US"/>
        </w:rPr>
        <w:t xml:space="preserve"> الثاني: جزاء تخلف البيانات </w:t>
      </w:r>
    </w:p>
    <w:p w:rsidR="009F02F3" w:rsidRPr="009F02F3" w:rsidRDefault="009F02F3" w:rsidP="00D17244">
      <w:pPr>
        <w:bidi/>
        <w:spacing w:line="240" w:lineRule="auto"/>
        <w:ind w:hanging="1"/>
        <w:jc w:val="both"/>
        <w:rPr>
          <w:rFonts w:ascii="Simplified Arabic" w:hAnsi="Simplified Arabic" w:cs="Simplified Arabic"/>
          <w:sz w:val="32"/>
          <w:szCs w:val="32"/>
          <w:rtl/>
          <w:lang w:val="en-US"/>
        </w:rPr>
      </w:pPr>
      <w:r w:rsidRPr="009F02F3">
        <w:rPr>
          <w:rFonts w:ascii="Simplified Arabic" w:hAnsi="Simplified Arabic" w:cs="Simplified Arabic" w:hint="cs"/>
          <w:sz w:val="32"/>
          <w:szCs w:val="32"/>
          <w:rtl/>
          <w:lang w:val="en-US"/>
        </w:rPr>
        <w:t xml:space="preserve">  </w:t>
      </w:r>
      <w:r w:rsidRPr="009F02F3">
        <w:rPr>
          <w:rFonts w:ascii="Simplified Arabic" w:hAnsi="Simplified Arabic" w:cs="Simplified Arabic"/>
          <w:sz w:val="32"/>
          <w:szCs w:val="32"/>
          <w:rtl/>
          <w:lang w:val="en-US"/>
        </w:rPr>
        <w:t xml:space="preserve">سبق القول بأن المشرع الجزائري </w:t>
      </w:r>
      <w:r w:rsidRPr="009F02F3">
        <w:rPr>
          <w:rFonts w:ascii="Simplified Arabic" w:hAnsi="Simplified Arabic" w:cs="Simplified Arabic" w:hint="cs"/>
          <w:sz w:val="32"/>
          <w:szCs w:val="32"/>
          <w:rtl/>
          <w:lang w:val="en-US"/>
        </w:rPr>
        <w:t>ألزم</w:t>
      </w:r>
      <w:r w:rsidRPr="009F02F3">
        <w:rPr>
          <w:rFonts w:ascii="Simplified Arabic" w:hAnsi="Simplified Arabic" w:cs="Simplified Arabic"/>
          <w:sz w:val="32"/>
          <w:szCs w:val="32"/>
          <w:rtl/>
          <w:lang w:val="en-US"/>
        </w:rPr>
        <w:t xml:space="preserve"> ذكر البيانات السابقة من قبل البائع وحده لصالح المجتمع لأن هذه البيانات يلتزم بها البائع لوحده بالإدلاء بها صحيحة فنص ف نهاية المادة 79الفقرة </w:t>
      </w:r>
      <w:r w:rsidRPr="009F02F3">
        <w:rPr>
          <w:rFonts w:ascii="Simplified Arabic" w:hAnsi="Simplified Arabic" w:cs="Simplified Arabic" w:hint="cs"/>
          <w:sz w:val="32"/>
          <w:szCs w:val="32"/>
          <w:rtl/>
          <w:lang w:val="en-US"/>
        </w:rPr>
        <w:t>الأخيرة</w:t>
      </w:r>
      <w:r w:rsidRPr="009F02F3">
        <w:rPr>
          <w:rFonts w:ascii="Simplified Arabic" w:hAnsi="Simplified Arabic" w:cs="Simplified Arabic"/>
          <w:sz w:val="32"/>
          <w:szCs w:val="32"/>
          <w:rtl/>
          <w:lang w:val="en-US"/>
        </w:rPr>
        <w:t xml:space="preserve"> على انه يمكن </w:t>
      </w:r>
      <w:r w:rsidRPr="009F02F3">
        <w:rPr>
          <w:rFonts w:ascii="Simplified Arabic" w:hAnsi="Simplified Arabic" w:cs="Simplified Arabic" w:hint="cs"/>
          <w:sz w:val="32"/>
          <w:szCs w:val="32"/>
          <w:rtl/>
          <w:lang w:val="en-US"/>
        </w:rPr>
        <w:t>أن</w:t>
      </w:r>
      <w:r w:rsidRPr="009F02F3">
        <w:rPr>
          <w:rFonts w:ascii="Simplified Arabic" w:hAnsi="Simplified Arabic" w:cs="Simplified Arabic"/>
          <w:sz w:val="32"/>
          <w:szCs w:val="32"/>
          <w:rtl/>
          <w:lang w:val="en-US"/>
        </w:rPr>
        <w:t xml:space="preserve"> يترتب على إهمال ذكر هذه البيانات بطلان عقد البيع بطلب من المشتري إذا طلب ذلك خلال سنة من تاريخ العقد </w:t>
      </w:r>
      <w:r w:rsidRPr="009F02F3">
        <w:rPr>
          <w:rFonts w:ascii="Simplified Arabic" w:hAnsi="Simplified Arabic" w:cs="Simplified Arabic" w:hint="cs"/>
          <w:b/>
          <w:bCs/>
          <w:sz w:val="32"/>
          <w:szCs w:val="32"/>
          <w:vertAlign w:val="superscript"/>
          <w:rtl/>
          <w:lang w:val="en-US"/>
        </w:rPr>
        <w:t>(</w:t>
      </w:r>
      <w:r w:rsidRPr="009F02F3">
        <w:rPr>
          <w:rFonts w:ascii="Simplified Arabic" w:hAnsi="Simplified Arabic" w:cs="Simplified Arabic"/>
          <w:b/>
          <w:bCs/>
          <w:sz w:val="32"/>
          <w:szCs w:val="32"/>
          <w:vertAlign w:val="superscript"/>
          <w:rtl/>
          <w:lang w:val="en-US"/>
        </w:rPr>
        <w:footnoteReference w:id="90"/>
      </w:r>
      <w:r w:rsidRPr="009F02F3">
        <w:rPr>
          <w:rFonts w:ascii="Simplified Arabic" w:hAnsi="Simplified Arabic" w:cs="Simplified Arabic" w:hint="cs"/>
          <w:b/>
          <w:bCs/>
          <w:sz w:val="32"/>
          <w:szCs w:val="32"/>
          <w:vertAlign w:val="superscript"/>
          <w:rtl/>
          <w:lang w:val="en-US"/>
        </w:rPr>
        <w:t>)</w:t>
      </w:r>
      <w:r w:rsidRPr="009F02F3">
        <w:rPr>
          <w:rFonts w:ascii="Simplified Arabic" w:hAnsi="Simplified Arabic" w:cs="Simplified Arabic" w:hint="cs"/>
          <w:b/>
          <w:bCs/>
          <w:sz w:val="32"/>
          <w:szCs w:val="32"/>
          <w:rtl/>
          <w:lang w:val="en-US"/>
        </w:rPr>
        <w:t>.</w:t>
      </w:r>
    </w:p>
    <w:p w:rsidR="009F02F3" w:rsidRPr="009F02F3" w:rsidRDefault="009F02F3" w:rsidP="00D17244">
      <w:pPr>
        <w:bidi/>
        <w:spacing w:line="240" w:lineRule="auto"/>
        <w:ind w:hanging="1"/>
        <w:jc w:val="both"/>
        <w:rPr>
          <w:rFonts w:ascii="Simplified Arabic" w:hAnsi="Simplified Arabic" w:cs="Simplified Arabic"/>
          <w:sz w:val="32"/>
          <w:szCs w:val="32"/>
          <w:rtl/>
          <w:lang w:val="en-US"/>
        </w:rPr>
      </w:pPr>
      <w:r w:rsidRPr="009F02F3">
        <w:rPr>
          <w:rFonts w:ascii="Simplified Arabic" w:hAnsi="Simplified Arabic" w:cs="Simplified Arabic" w:hint="cs"/>
          <w:sz w:val="32"/>
          <w:szCs w:val="32"/>
          <w:vertAlign w:val="superscript"/>
          <w:rtl/>
          <w:lang w:val="en-US"/>
        </w:rPr>
        <w:t xml:space="preserve">    </w:t>
      </w:r>
      <w:r w:rsidRPr="009F02F3">
        <w:rPr>
          <w:rFonts w:ascii="Simplified Arabic" w:hAnsi="Simplified Arabic" w:cs="Simplified Arabic"/>
          <w:sz w:val="32"/>
          <w:szCs w:val="32"/>
          <w:rtl/>
          <w:lang w:val="en-US"/>
        </w:rPr>
        <w:t xml:space="preserve">وعليه </w:t>
      </w:r>
      <w:r w:rsidRPr="009F02F3">
        <w:rPr>
          <w:rFonts w:ascii="Simplified Arabic" w:hAnsi="Simplified Arabic" w:cs="Simplified Arabic" w:hint="cs"/>
          <w:sz w:val="32"/>
          <w:szCs w:val="32"/>
          <w:rtl/>
          <w:lang w:val="en-US"/>
        </w:rPr>
        <w:t>أعطى</w:t>
      </w:r>
      <w:r w:rsidRPr="009F02F3">
        <w:rPr>
          <w:rFonts w:ascii="Simplified Arabic" w:hAnsi="Simplified Arabic" w:cs="Simplified Arabic"/>
          <w:sz w:val="32"/>
          <w:szCs w:val="32"/>
          <w:rtl/>
          <w:lang w:val="en-US"/>
        </w:rPr>
        <w:t xml:space="preserve"> المشرع التجاري الجزائري للمشتري الحق في مباشرة دعوى للبطلان وذلك خلال السنة الموالية من تاريخ </w:t>
      </w:r>
      <w:r w:rsidRPr="009F02F3">
        <w:rPr>
          <w:rFonts w:ascii="Simplified Arabic" w:hAnsi="Simplified Arabic" w:cs="Simplified Arabic" w:hint="cs"/>
          <w:sz w:val="32"/>
          <w:szCs w:val="32"/>
          <w:rtl/>
          <w:lang w:val="en-US"/>
        </w:rPr>
        <w:t>إبرام</w:t>
      </w:r>
      <w:r w:rsidRPr="009F02F3">
        <w:rPr>
          <w:rFonts w:ascii="Simplified Arabic" w:hAnsi="Simplified Arabic" w:cs="Simplified Arabic"/>
          <w:sz w:val="32"/>
          <w:szCs w:val="32"/>
          <w:rtl/>
          <w:lang w:val="en-US"/>
        </w:rPr>
        <w:t xml:space="preserve"> العقد كجزاء على مخالفة البائع للالتزام الواقع عليه والمتمثل في ذكر البيانات المنصوص عليها في المادة </w:t>
      </w:r>
      <w:r w:rsidRPr="009F02F3">
        <w:rPr>
          <w:rFonts w:ascii="Simplified Arabic" w:hAnsi="Simplified Arabic" w:cs="Simplified Arabic" w:hint="cs"/>
          <w:sz w:val="32"/>
          <w:szCs w:val="32"/>
          <w:rtl/>
          <w:lang w:val="en-US"/>
        </w:rPr>
        <w:t>(</w:t>
      </w:r>
      <w:r w:rsidRPr="009F02F3">
        <w:rPr>
          <w:rFonts w:ascii="Simplified Arabic" w:hAnsi="Simplified Arabic" w:cs="Simplified Arabic"/>
          <w:sz w:val="32"/>
          <w:szCs w:val="32"/>
          <w:rtl/>
          <w:lang w:val="en-US"/>
        </w:rPr>
        <w:t>79</w:t>
      </w:r>
      <w:r w:rsidRPr="009F02F3">
        <w:rPr>
          <w:rFonts w:ascii="Simplified Arabic" w:hAnsi="Simplified Arabic" w:cs="Simplified Arabic" w:hint="cs"/>
          <w:sz w:val="32"/>
          <w:szCs w:val="32"/>
          <w:rtl/>
          <w:lang w:val="en-US"/>
        </w:rPr>
        <w:t>)</w:t>
      </w:r>
      <w:r w:rsidRPr="009F02F3">
        <w:rPr>
          <w:rFonts w:ascii="Simplified Arabic" w:hAnsi="Simplified Arabic" w:cs="Simplified Arabic"/>
          <w:sz w:val="32"/>
          <w:szCs w:val="32"/>
          <w:rtl/>
          <w:lang w:val="en-US"/>
        </w:rPr>
        <w:t xml:space="preserve"> من قانون التجاري الجزائري </w:t>
      </w:r>
      <w:r w:rsidRPr="009F02F3">
        <w:rPr>
          <w:rFonts w:ascii="Simplified Arabic" w:hAnsi="Simplified Arabic" w:cs="Simplified Arabic"/>
          <w:sz w:val="32"/>
          <w:szCs w:val="32"/>
          <w:rtl/>
          <w:lang w:val="en-US"/>
        </w:rPr>
        <w:lastRenderedPageBreak/>
        <w:t>وللقاضي السلطة تقديرية في تقدير الوقائع ولا يخضع لرقابة المحكمة العلي</w:t>
      </w:r>
      <w:r w:rsidRPr="009F02F3">
        <w:rPr>
          <w:rFonts w:ascii="Simplified Arabic" w:hAnsi="Simplified Arabic" w:cs="Simplified Arabic" w:hint="cs"/>
          <w:sz w:val="32"/>
          <w:szCs w:val="32"/>
          <w:rtl/>
          <w:lang w:val="en-US"/>
        </w:rPr>
        <w:t>ا</w:t>
      </w:r>
      <w:r w:rsidRPr="009F02F3">
        <w:rPr>
          <w:rFonts w:ascii="Simplified Arabic" w:hAnsi="Simplified Arabic" w:cs="Simplified Arabic"/>
          <w:sz w:val="32"/>
          <w:szCs w:val="32"/>
          <w:rtl/>
          <w:lang w:val="en-US"/>
        </w:rPr>
        <w:t xml:space="preserve"> وبما انه بطلان نسبي مقرر لمصلحة المشتري </w:t>
      </w:r>
      <w:r w:rsidRPr="009F02F3">
        <w:rPr>
          <w:rFonts w:ascii="Simplified Arabic" w:hAnsi="Simplified Arabic" w:cs="Simplified Arabic" w:hint="cs"/>
          <w:sz w:val="32"/>
          <w:szCs w:val="32"/>
          <w:rtl/>
          <w:lang w:val="en-US"/>
        </w:rPr>
        <w:t>فأعباء</w:t>
      </w:r>
      <w:r w:rsidRPr="009F02F3">
        <w:rPr>
          <w:rFonts w:ascii="Simplified Arabic" w:hAnsi="Simplified Arabic" w:cs="Simplified Arabic"/>
          <w:sz w:val="32"/>
          <w:szCs w:val="32"/>
          <w:rtl/>
          <w:lang w:val="en-US"/>
        </w:rPr>
        <w:t xml:space="preserve"> </w:t>
      </w:r>
      <w:r w:rsidRPr="009F02F3">
        <w:rPr>
          <w:rFonts w:ascii="Simplified Arabic" w:hAnsi="Simplified Arabic" w:cs="Simplified Arabic" w:hint="cs"/>
          <w:sz w:val="32"/>
          <w:szCs w:val="32"/>
          <w:rtl/>
          <w:lang w:val="en-US"/>
        </w:rPr>
        <w:t>الإثبات</w:t>
      </w:r>
      <w:r w:rsidRPr="009F02F3">
        <w:rPr>
          <w:rFonts w:ascii="Simplified Arabic" w:hAnsi="Simplified Arabic" w:cs="Simplified Arabic"/>
          <w:sz w:val="32"/>
          <w:szCs w:val="32"/>
          <w:rtl/>
          <w:lang w:val="en-US"/>
        </w:rPr>
        <w:t xml:space="preserve"> يقع عليه باعتباره </w:t>
      </w:r>
      <w:r w:rsidRPr="009F02F3">
        <w:rPr>
          <w:rFonts w:ascii="Simplified Arabic" w:hAnsi="Simplified Arabic" w:cs="Simplified Arabic"/>
          <w:sz w:val="32"/>
          <w:szCs w:val="32"/>
          <w:rtl/>
          <w:lang w:val="en-US" w:bidi="ar-DZ"/>
        </w:rPr>
        <w:t xml:space="preserve">مدعيا في الدعوى فيلتزم </w:t>
      </w:r>
    </w:p>
    <w:p w:rsidR="009F02F3" w:rsidRPr="009F02F3" w:rsidRDefault="009F02F3" w:rsidP="00D17244">
      <w:pPr>
        <w:bidi/>
        <w:spacing w:line="240" w:lineRule="auto"/>
        <w:ind w:hanging="1"/>
        <w:jc w:val="both"/>
        <w:rPr>
          <w:rFonts w:ascii="Simplified Arabic" w:hAnsi="Simplified Arabic" w:cs="Simplified Arabic"/>
          <w:sz w:val="32"/>
          <w:szCs w:val="32"/>
          <w:rtl/>
          <w:lang w:val="en-US" w:bidi="ar-DZ"/>
        </w:rPr>
      </w:pPr>
      <w:proofErr w:type="gramStart"/>
      <w:r w:rsidRPr="009F02F3">
        <w:rPr>
          <w:rFonts w:ascii="Simplified Arabic" w:hAnsi="Simplified Arabic" w:cs="Simplified Arabic"/>
          <w:sz w:val="32"/>
          <w:szCs w:val="32"/>
          <w:rtl/>
          <w:lang w:val="en-US" w:bidi="ar-DZ"/>
        </w:rPr>
        <w:t>ببيان</w:t>
      </w:r>
      <w:proofErr w:type="gramEnd"/>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أن إهمال</w:t>
      </w:r>
      <w:r w:rsidRPr="009F02F3">
        <w:rPr>
          <w:rFonts w:ascii="Simplified Arabic" w:hAnsi="Simplified Arabic" w:cs="Simplified Arabic"/>
          <w:sz w:val="32"/>
          <w:szCs w:val="32"/>
          <w:rtl/>
          <w:lang w:val="en-US" w:bidi="ar-DZ"/>
        </w:rPr>
        <w:t xml:space="preserve"> البيانات </w:t>
      </w:r>
      <w:r w:rsidRPr="009F02F3">
        <w:rPr>
          <w:rFonts w:ascii="Simplified Arabic" w:hAnsi="Simplified Arabic" w:cs="Simplified Arabic" w:hint="cs"/>
          <w:sz w:val="32"/>
          <w:szCs w:val="32"/>
          <w:rtl/>
          <w:lang w:val="en-US" w:bidi="ar-DZ"/>
        </w:rPr>
        <w:t>الإجبارية</w:t>
      </w:r>
      <w:r w:rsidR="0060783B">
        <w:rPr>
          <w:rFonts w:ascii="Simplified Arabic" w:hAnsi="Simplified Arabic" w:cs="Simplified Arabic"/>
          <w:sz w:val="32"/>
          <w:szCs w:val="32"/>
          <w:rtl/>
          <w:lang w:val="en-US" w:bidi="ar-DZ"/>
        </w:rPr>
        <w:t xml:space="preserve"> له اثر على قراره له ضررا</w:t>
      </w:r>
      <w:r w:rsidRPr="009F02F3">
        <w:rPr>
          <w:rFonts w:ascii="Simplified Arabic" w:hAnsi="Simplified Arabic" w:cs="Simplified Arabic"/>
          <w:sz w:val="32"/>
          <w:szCs w:val="32"/>
          <w:rtl/>
          <w:lang w:val="en-US" w:bidi="ar-DZ"/>
        </w:rPr>
        <w:t>،</w:t>
      </w:r>
      <w:r w:rsidR="0060783B">
        <w:rPr>
          <w:rFonts w:ascii="Simplified Arabic" w:hAnsi="Simplified Arabic" w:cs="Simplified Arabic" w:hint="cs"/>
          <w:sz w:val="32"/>
          <w:szCs w:val="32"/>
          <w:rtl/>
          <w:lang w:val="en-US" w:bidi="ar-DZ"/>
        </w:rPr>
        <w:t xml:space="preserve"> </w:t>
      </w:r>
      <w:r w:rsidRPr="009F02F3">
        <w:rPr>
          <w:rFonts w:ascii="Simplified Arabic" w:hAnsi="Simplified Arabic" w:cs="Simplified Arabic"/>
          <w:sz w:val="32"/>
          <w:szCs w:val="32"/>
          <w:rtl/>
          <w:lang w:val="en-US" w:bidi="ar-DZ"/>
        </w:rPr>
        <w:t xml:space="preserve">ولا يجوز للمشتري التمسك بالتدليس </w:t>
      </w:r>
      <w:r w:rsidRPr="009F02F3">
        <w:rPr>
          <w:rFonts w:ascii="Simplified Arabic" w:hAnsi="Simplified Arabic" w:cs="Simplified Arabic" w:hint="cs"/>
          <w:sz w:val="32"/>
          <w:szCs w:val="32"/>
          <w:rtl/>
          <w:lang w:val="en-US" w:bidi="ar-DZ"/>
        </w:rPr>
        <w:t>إلا</w:t>
      </w:r>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إذا</w:t>
      </w:r>
      <w:r w:rsidRPr="009F02F3">
        <w:rPr>
          <w:rFonts w:ascii="Simplified Arabic" w:hAnsi="Simplified Arabic" w:cs="Simplified Arabic"/>
          <w:sz w:val="32"/>
          <w:szCs w:val="32"/>
          <w:rtl/>
          <w:lang w:val="en-US" w:bidi="ar-DZ"/>
        </w:rPr>
        <w:t xml:space="preserve"> اقفل البائع عمدا ذكر بيان </w:t>
      </w:r>
      <w:r w:rsidRPr="009F02F3">
        <w:rPr>
          <w:rFonts w:ascii="Simplified Arabic" w:hAnsi="Simplified Arabic" w:cs="Simplified Arabic" w:hint="cs"/>
          <w:sz w:val="32"/>
          <w:szCs w:val="32"/>
          <w:rtl/>
          <w:lang w:val="en-US" w:bidi="ar-DZ"/>
        </w:rPr>
        <w:t>إجباري</w:t>
      </w:r>
      <w:r w:rsidRPr="009F02F3">
        <w:rPr>
          <w:rFonts w:ascii="Simplified Arabic" w:hAnsi="Simplified Arabic" w:cs="Simplified Arabic"/>
          <w:sz w:val="32"/>
          <w:szCs w:val="32"/>
          <w:rtl/>
          <w:lang w:val="en-US" w:bidi="ar-DZ"/>
        </w:rPr>
        <w:t xml:space="preserve"> وللمشتري الحق في طلب البطلان خلال سنة</w:t>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b/>
          <w:bCs/>
          <w:sz w:val="32"/>
          <w:szCs w:val="32"/>
          <w:vertAlign w:val="superscript"/>
          <w:rtl/>
          <w:lang w:val="en-US" w:bidi="ar-DZ"/>
        </w:rPr>
        <w:footnoteReference w:id="91"/>
      </w:r>
      <w:r w:rsidRPr="009F02F3">
        <w:rPr>
          <w:rFonts w:ascii="Simplified Arabic" w:hAnsi="Simplified Arabic" w:cs="Simplified Arabic" w:hint="cs"/>
          <w:b/>
          <w:bCs/>
          <w:sz w:val="32"/>
          <w:szCs w:val="32"/>
          <w:vertAlign w:val="superscript"/>
          <w:rtl/>
          <w:lang w:val="en-US" w:bidi="ar-DZ"/>
        </w:rPr>
        <w:t>)</w:t>
      </w:r>
      <w:r w:rsidRPr="009F02F3">
        <w:rPr>
          <w:rFonts w:ascii="Simplified Arabic" w:hAnsi="Simplified Arabic" w:cs="Simplified Arabic" w:hint="cs"/>
          <w:sz w:val="32"/>
          <w:szCs w:val="32"/>
          <w:rtl/>
          <w:lang w:val="en-US" w:bidi="ar-DZ"/>
        </w:rPr>
        <w:t>.</w:t>
      </w:r>
    </w:p>
    <w:p w:rsidR="009F02F3" w:rsidRPr="009F02F3" w:rsidRDefault="009F02F3" w:rsidP="009F02F3">
      <w:pPr>
        <w:bidi/>
        <w:spacing w:line="240" w:lineRule="auto"/>
        <w:ind w:firstLine="1133"/>
        <w:jc w:val="both"/>
        <w:rPr>
          <w:rFonts w:ascii="Simplified Arabic" w:hAnsi="Simplified Arabic" w:cs="Simplified Arabic"/>
          <w:sz w:val="32"/>
          <w:szCs w:val="32"/>
          <w:rtl/>
          <w:lang w:val="en-US" w:bidi="ar-DZ"/>
        </w:rPr>
      </w:pPr>
    </w:p>
    <w:p w:rsidR="009F02F3" w:rsidRPr="009F02F3" w:rsidRDefault="009F02F3" w:rsidP="009F02F3">
      <w:pPr>
        <w:bidi/>
        <w:spacing w:line="240" w:lineRule="auto"/>
        <w:ind w:firstLine="1133"/>
        <w:jc w:val="both"/>
        <w:rPr>
          <w:rFonts w:ascii="Simplified Arabic" w:hAnsi="Simplified Arabic" w:cs="Simplified Arabic"/>
          <w:sz w:val="32"/>
          <w:szCs w:val="32"/>
          <w:rtl/>
          <w:lang w:val="en-US" w:bidi="ar-DZ"/>
        </w:rPr>
      </w:pPr>
    </w:p>
    <w:p w:rsidR="009F02F3" w:rsidRPr="009F02F3" w:rsidRDefault="009F02F3" w:rsidP="009F02F3">
      <w:pPr>
        <w:bidi/>
        <w:spacing w:line="240" w:lineRule="auto"/>
        <w:ind w:firstLine="1133"/>
        <w:jc w:val="both"/>
        <w:rPr>
          <w:rFonts w:ascii="Simplified Arabic" w:hAnsi="Simplified Arabic" w:cs="Simplified Arabic"/>
          <w:sz w:val="32"/>
          <w:szCs w:val="32"/>
          <w:rtl/>
          <w:lang w:val="en-US" w:bidi="ar-DZ"/>
        </w:rPr>
      </w:pPr>
    </w:p>
    <w:p w:rsidR="009F02F3" w:rsidRPr="009F02F3" w:rsidRDefault="009F02F3" w:rsidP="009F02F3">
      <w:pPr>
        <w:bidi/>
        <w:spacing w:line="240" w:lineRule="auto"/>
        <w:ind w:firstLine="1133"/>
        <w:jc w:val="both"/>
        <w:rPr>
          <w:rFonts w:ascii="Simplified Arabic" w:hAnsi="Simplified Arabic" w:cs="Simplified Arabic"/>
          <w:sz w:val="32"/>
          <w:szCs w:val="32"/>
          <w:rtl/>
          <w:lang w:val="en-US" w:bidi="ar-DZ"/>
        </w:rPr>
      </w:pPr>
    </w:p>
    <w:p w:rsidR="009F02F3" w:rsidRPr="009F02F3" w:rsidRDefault="009F02F3" w:rsidP="009F02F3">
      <w:pPr>
        <w:bidi/>
        <w:spacing w:line="240" w:lineRule="auto"/>
        <w:ind w:firstLine="1133"/>
        <w:jc w:val="both"/>
        <w:rPr>
          <w:rFonts w:ascii="Simplified Arabic" w:hAnsi="Simplified Arabic" w:cs="Simplified Arabic"/>
          <w:sz w:val="32"/>
          <w:szCs w:val="32"/>
          <w:rtl/>
          <w:lang w:val="en-US" w:bidi="ar-DZ"/>
        </w:rPr>
      </w:pPr>
    </w:p>
    <w:p w:rsidR="009F02F3" w:rsidRPr="009F02F3" w:rsidRDefault="009F02F3" w:rsidP="009F02F3">
      <w:pPr>
        <w:bidi/>
        <w:spacing w:line="240" w:lineRule="auto"/>
        <w:ind w:firstLine="1133"/>
        <w:jc w:val="both"/>
        <w:rPr>
          <w:rFonts w:ascii="Simplified Arabic" w:hAnsi="Simplified Arabic" w:cs="Simplified Arabic"/>
          <w:sz w:val="32"/>
          <w:szCs w:val="32"/>
          <w:rtl/>
          <w:lang w:val="en-US" w:bidi="ar-DZ"/>
        </w:rPr>
      </w:pPr>
    </w:p>
    <w:p w:rsidR="009F02F3" w:rsidRDefault="009F02F3" w:rsidP="009F02F3">
      <w:pPr>
        <w:bidi/>
        <w:spacing w:line="240" w:lineRule="auto"/>
        <w:ind w:firstLine="1133"/>
        <w:jc w:val="both"/>
        <w:rPr>
          <w:rFonts w:ascii="Simplified Arabic" w:hAnsi="Simplified Arabic" w:cs="Simplified Arabic"/>
          <w:sz w:val="32"/>
          <w:szCs w:val="32"/>
          <w:rtl/>
          <w:lang w:val="en-US" w:bidi="ar-DZ"/>
        </w:rPr>
      </w:pPr>
    </w:p>
    <w:p w:rsidR="0060783B" w:rsidRDefault="0060783B" w:rsidP="00D17244">
      <w:pPr>
        <w:bidi/>
        <w:spacing w:line="240" w:lineRule="auto"/>
        <w:rPr>
          <w:rFonts w:ascii="Simplified Arabic" w:hAnsi="Simplified Arabic" w:cs="Simplified Arabic"/>
          <w:b/>
          <w:bCs/>
          <w:sz w:val="32"/>
          <w:szCs w:val="32"/>
          <w:rtl/>
          <w:lang w:val="en-US" w:bidi="ar-DZ"/>
        </w:rPr>
      </w:pPr>
    </w:p>
    <w:p w:rsidR="0060783B" w:rsidRDefault="0060783B" w:rsidP="0060783B">
      <w:pPr>
        <w:bidi/>
        <w:spacing w:line="240" w:lineRule="auto"/>
        <w:rPr>
          <w:rFonts w:ascii="Simplified Arabic" w:hAnsi="Simplified Arabic" w:cs="Simplified Arabic"/>
          <w:b/>
          <w:bCs/>
          <w:sz w:val="32"/>
          <w:szCs w:val="32"/>
          <w:rtl/>
          <w:lang w:val="en-US" w:bidi="ar-DZ"/>
        </w:rPr>
      </w:pPr>
    </w:p>
    <w:p w:rsidR="0060783B" w:rsidRDefault="0060783B" w:rsidP="0060783B">
      <w:pPr>
        <w:bidi/>
        <w:spacing w:line="240" w:lineRule="auto"/>
        <w:rPr>
          <w:rFonts w:ascii="Simplified Arabic" w:hAnsi="Simplified Arabic" w:cs="Simplified Arabic"/>
          <w:b/>
          <w:bCs/>
          <w:sz w:val="32"/>
          <w:szCs w:val="32"/>
          <w:rtl/>
          <w:lang w:val="en-US" w:bidi="ar-DZ"/>
        </w:rPr>
      </w:pPr>
    </w:p>
    <w:p w:rsidR="0060783B" w:rsidRDefault="0060783B" w:rsidP="0060783B">
      <w:pPr>
        <w:bidi/>
        <w:spacing w:line="240" w:lineRule="auto"/>
        <w:rPr>
          <w:rFonts w:ascii="Simplified Arabic" w:hAnsi="Simplified Arabic" w:cs="Simplified Arabic"/>
          <w:b/>
          <w:bCs/>
          <w:sz w:val="32"/>
          <w:szCs w:val="32"/>
          <w:rtl/>
          <w:lang w:val="en-US" w:bidi="ar-DZ"/>
        </w:rPr>
      </w:pPr>
    </w:p>
    <w:p w:rsidR="0060783B" w:rsidRDefault="0060783B" w:rsidP="0060783B">
      <w:pPr>
        <w:bidi/>
        <w:spacing w:line="240" w:lineRule="auto"/>
        <w:rPr>
          <w:rFonts w:ascii="Simplified Arabic" w:hAnsi="Simplified Arabic" w:cs="Simplified Arabic"/>
          <w:b/>
          <w:bCs/>
          <w:sz w:val="32"/>
          <w:szCs w:val="32"/>
          <w:rtl/>
          <w:lang w:val="en-US" w:bidi="ar-DZ"/>
        </w:rPr>
      </w:pPr>
    </w:p>
    <w:p w:rsidR="0060783B" w:rsidRDefault="0060783B" w:rsidP="0060783B">
      <w:pPr>
        <w:bidi/>
        <w:spacing w:line="240" w:lineRule="auto"/>
        <w:rPr>
          <w:rFonts w:ascii="Simplified Arabic" w:hAnsi="Simplified Arabic" w:cs="Simplified Arabic"/>
          <w:b/>
          <w:bCs/>
          <w:sz w:val="32"/>
          <w:szCs w:val="32"/>
          <w:rtl/>
          <w:lang w:val="en-US" w:bidi="ar-DZ"/>
        </w:rPr>
      </w:pPr>
    </w:p>
    <w:p w:rsidR="0060783B" w:rsidRDefault="0060783B" w:rsidP="0060783B">
      <w:pPr>
        <w:bidi/>
        <w:spacing w:line="240" w:lineRule="auto"/>
        <w:rPr>
          <w:rFonts w:ascii="Simplified Arabic" w:hAnsi="Simplified Arabic" w:cs="Simplified Arabic"/>
          <w:b/>
          <w:bCs/>
          <w:sz w:val="32"/>
          <w:szCs w:val="32"/>
          <w:rtl/>
          <w:lang w:val="en-US" w:bidi="ar-DZ"/>
        </w:rPr>
      </w:pPr>
    </w:p>
    <w:p w:rsidR="009F02F3" w:rsidRPr="009F02F3" w:rsidRDefault="009F02F3" w:rsidP="0060783B">
      <w:pPr>
        <w:bidi/>
        <w:spacing w:line="240" w:lineRule="auto"/>
        <w:rPr>
          <w:rFonts w:ascii="Simplified Arabic" w:hAnsi="Simplified Arabic" w:cs="Simplified Arabic"/>
          <w:b/>
          <w:bCs/>
          <w:sz w:val="32"/>
          <w:szCs w:val="32"/>
          <w:rtl/>
          <w:lang w:val="en-US" w:bidi="ar-DZ"/>
        </w:rPr>
      </w:pPr>
      <w:proofErr w:type="gramStart"/>
      <w:r w:rsidRPr="009F02F3">
        <w:rPr>
          <w:rFonts w:ascii="Simplified Arabic" w:hAnsi="Simplified Arabic" w:cs="Simplified Arabic" w:hint="cs"/>
          <w:b/>
          <w:bCs/>
          <w:sz w:val="32"/>
          <w:szCs w:val="32"/>
          <w:rtl/>
          <w:lang w:val="en-US" w:bidi="ar-DZ"/>
        </w:rPr>
        <w:lastRenderedPageBreak/>
        <w:t>خ</w:t>
      </w:r>
      <w:r w:rsidRPr="009F02F3">
        <w:rPr>
          <w:rFonts w:ascii="Simplified Arabic" w:hAnsi="Simplified Arabic" w:cs="Simplified Arabic"/>
          <w:b/>
          <w:bCs/>
          <w:sz w:val="32"/>
          <w:szCs w:val="32"/>
          <w:rtl/>
          <w:lang w:val="en-US" w:bidi="ar-DZ"/>
        </w:rPr>
        <w:t>لاصة</w:t>
      </w:r>
      <w:proofErr w:type="gramEnd"/>
      <w:r w:rsidRPr="009F02F3">
        <w:rPr>
          <w:rFonts w:ascii="Simplified Arabic" w:hAnsi="Simplified Arabic" w:cs="Simplified Arabic"/>
          <w:b/>
          <w:bCs/>
          <w:sz w:val="32"/>
          <w:szCs w:val="32"/>
          <w:rtl/>
          <w:lang w:val="en-US" w:bidi="ar-DZ"/>
        </w:rPr>
        <w:t xml:space="preserve"> الفصل </w:t>
      </w:r>
      <w:r w:rsidR="004C4DED" w:rsidRPr="009F02F3">
        <w:rPr>
          <w:rFonts w:ascii="Simplified Arabic" w:hAnsi="Simplified Arabic" w:cs="Simplified Arabic" w:hint="cs"/>
          <w:b/>
          <w:bCs/>
          <w:sz w:val="32"/>
          <w:szCs w:val="32"/>
          <w:rtl/>
          <w:lang w:val="en-US" w:bidi="ar-DZ"/>
        </w:rPr>
        <w:t>الأول:</w:t>
      </w:r>
    </w:p>
    <w:p w:rsidR="009F02F3" w:rsidRPr="009F02F3" w:rsidRDefault="009F02F3" w:rsidP="00D17244">
      <w:pPr>
        <w:bidi/>
        <w:spacing w:line="240" w:lineRule="auto"/>
        <w:rPr>
          <w:rFonts w:ascii="Simplified Arabic" w:hAnsi="Simplified Arabic" w:cs="Simplified Arabic"/>
          <w:sz w:val="32"/>
          <w:szCs w:val="32"/>
          <w:rtl/>
          <w:lang w:val="en-US" w:bidi="ar-DZ"/>
        </w:rPr>
      </w:pPr>
      <w:r w:rsidRPr="009F02F3">
        <w:rPr>
          <w:rFonts w:ascii="Simplified Arabic" w:hAnsi="Simplified Arabic" w:cs="Simplified Arabic"/>
          <w:sz w:val="32"/>
          <w:szCs w:val="32"/>
          <w:rtl/>
          <w:lang w:val="en-US" w:bidi="ar-DZ"/>
        </w:rPr>
        <w:t xml:space="preserve">وبهذا نكون قد انهينا دراسة الفصل </w:t>
      </w:r>
      <w:r w:rsidRPr="009F02F3">
        <w:rPr>
          <w:rFonts w:ascii="Simplified Arabic" w:hAnsi="Simplified Arabic" w:cs="Simplified Arabic" w:hint="cs"/>
          <w:sz w:val="32"/>
          <w:szCs w:val="32"/>
          <w:rtl/>
          <w:lang w:val="en-US" w:bidi="ar-DZ"/>
        </w:rPr>
        <w:t>الأول</w:t>
      </w:r>
      <w:r w:rsidRPr="009F02F3">
        <w:rPr>
          <w:rFonts w:ascii="Simplified Arabic" w:hAnsi="Simplified Arabic" w:cs="Simplified Arabic"/>
          <w:sz w:val="32"/>
          <w:szCs w:val="32"/>
          <w:rtl/>
          <w:lang w:val="en-US" w:bidi="ar-DZ"/>
        </w:rPr>
        <w:t xml:space="preserve"> و</w:t>
      </w:r>
      <w:r w:rsidRPr="009F02F3">
        <w:rPr>
          <w:rFonts w:ascii="Simplified Arabic" w:hAnsi="Simplified Arabic" w:cs="Simplified Arabic" w:hint="cs"/>
          <w:sz w:val="32"/>
          <w:szCs w:val="32"/>
          <w:rtl/>
          <w:lang w:val="en-US" w:bidi="ar-DZ"/>
        </w:rPr>
        <w:t>أ</w:t>
      </w:r>
      <w:r w:rsidRPr="009F02F3">
        <w:rPr>
          <w:rFonts w:ascii="Simplified Arabic" w:hAnsi="Simplified Arabic" w:cs="Simplified Arabic"/>
          <w:sz w:val="32"/>
          <w:szCs w:val="32"/>
          <w:rtl/>
          <w:lang w:val="en-US" w:bidi="ar-DZ"/>
        </w:rPr>
        <w:t xml:space="preserve">هم ما يمكن استخلاصه </w:t>
      </w:r>
      <w:r w:rsidRPr="009F02F3">
        <w:rPr>
          <w:rFonts w:ascii="Simplified Arabic" w:hAnsi="Simplified Arabic" w:cs="Simplified Arabic" w:hint="cs"/>
          <w:sz w:val="32"/>
          <w:szCs w:val="32"/>
          <w:rtl/>
          <w:lang w:val="en-US" w:bidi="ar-DZ"/>
        </w:rPr>
        <w:t>أن</w:t>
      </w:r>
      <w:r w:rsidRPr="009F02F3">
        <w:rPr>
          <w:rFonts w:ascii="Simplified Arabic" w:hAnsi="Simplified Arabic" w:cs="Simplified Arabic"/>
          <w:sz w:val="32"/>
          <w:szCs w:val="32"/>
          <w:rtl/>
          <w:lang w:val="en-US" w:bidi="ar-DZ"/>
        </w:rPr>
        <w:t xml:space="preserve"> المشرع الجزائري لم يعرف المحل التجاري </w:t>
      </w:r>
      <w:r w:rsidRPr="009F02F3">
        <w:rPr>
          <w:rFonts w:ascii="Simplified Arabic" w:hAnsi="Simplified Arabic" w:cs="Simplified Arabic" w:hint="cs"/>
          <w:sz w:val="32"/>
          <w:szCs w:val="32"/>
          <w:rtl/>
          <w:lang w:val="en-US" w:bidi="ar-DZ"/>
        </w:rPr>
        <w:t>وإنما</w:t>
      </w:r>
      <w:r w:rsidRPr="009F02F3">
        <w:rPr>
          <w:rFonts w:ascii="Simplified Arabic" w:hAnsi="Simplified Arabic" w:cs="Simplified Arabic"/>
          <w:sz w:val="32"/>
          <w:szCs w:val="32"/>
          <w:rtl/>
          <w:lang w:val="en-US" w:bidi="ar-DZ"/>
        </w:rPr>
        <w:t xml:space="preserve"> بين </w:t>
      </w:r>
      <w:r w:rsidR="0060783B" w:rsidRPr="009F02F3">
        <w:rPr>
          <w:rFonts w:ascii="Simplified Arabic" w:hAnsi="Simplified Arabic" w:cs="Simplified Arabic" w:hint="cs"/>
          <w:sz w:val="32"/>
          <w:szCs w:val="32"/>
          <w:rtl/>
          <w:lang w:val="en-US" w:bidi="ar-DZ"/>
        </w:rPr>
        <w:t>عناصره،</w:t>
      </w:r>
      <w:r w:rsidRPr="009F02F3">
        <w:rPr>
          <w:rFonts w:ascii="Simplified Arabic" w:hAnsi="Simplified Arabic" w:cs="Simplified Arabic"/>
          <w:sz w:val="32"/>
          <w:szCs w:val="32"/>
          <w:rtl/>
          <w:lang w:val="en-US" w:bidi="ar-DZ"/>
        </w:rPr>
        <w:t xml:space="preserve"> وعليه فالمحل التجاري هو </w:t>
      </w:r>
      <w:r w:rsidR="0060783B" w:rsidRPr="009F02F3">
        <w:rPr>
          <w:rFonts w:ascii="Simplified Arabic" w:hAnsi="Simplified Arabic" w:cs="Simplified Arabic" w:hint="cs"/>
          <w:sz w:val="32"/>
          <w:szCs w:val="32"/>
          <w:rtl/>
          <w:lang w:val="en-US" w:bidi="ar-DZ"/>
        </w:rPr>
        <w:t>مال معنوي</w:t>
      </w:r>
      <w:r w:rsidRPr="009F02F3">
        <w:rPr>
          <w:rFonts w:ascii="Simplified Arabic" w:hAnsi="Simplified Arabic" w:cs="Simplified Arabic"/>
          <w:sz w:val="32"/>
          <w:szCs w:val="32"/>
          <w:rtl/>
          <w:lang w:val="en-US" w:bidi="ar-DZ"/>
        </w:rPr>
        <w:t xml:space="preserve"> منقول يتكون من عناصر مادية </w:t>
      </w:r>
      <w:r w:rsidRPr="009F02F3">
        <w:rPr>
          <w:rFonts w:ascii="Simplified Arabic" w:hAnsi="Simplified Arabic" w:cs="Simplified Arabic" w:hint="cs"/>
          <w:sz w:val="32"/>
          <w:szCs w:val="32"/>
          <w:rtl/>
          <w:lang w:val="en-US" w:bidi="ar-DZ"/>
        </w:rPr>
        <w:t>وأخرى</w:t>
      </w:r>
      <w:r w:rsidRPr="009F02F3">
        <w:rPr>
          <w:rFonts w:ascii="Simplified Arabic" w:hAnsi="Simplified Arabic" w:cs="Simplified Arabic"/>
          <w:sz w:val="32"/>
          <w:szCs w:val="32"/>
          <w:rtl/>
          <w:lang w:val="en-US" w:bidi="ar-DZ"/>
        </w:rPr>
        <w:t xml:space="preserve"> معنوية يخصص لاستغلال تجارة </w:t>
      </w:r>
      <w:r w:rsidRPr="009F02F3">
        <w:rPr>
          <w:rFonts w:ascii="Simplified Arabic" w:hAnsi="Simplified Arabic" w:cs="Simplified Arabic" w:hint="cs"/>
          <w:sz w:val="32"/>
          <w:szCs w:val="32"/>
          <w:rtl/>
          <w:lang w:val="en-US" w:bidi="ar-DZ"/>
        </w:rPr>
        <w:t>أو</w:t>
      </w:r>
      <w:r w:rsidRPr="009F02F3">
        <w:rPr>
          <w:rFonts w:ascii="Simplified Arabic" w:hAnsi="Simplified Arabic" w:cs="Simplified Arabic"/>
          <w:sz w:val="32"/>
          <w:szCs w:val="32"/>
          <w:rtl/>
          <w:lang w:val="en-US" w:bidi="ar-DZ"/>
        </w:rPr>
        <w:t xml:space="preserve"> صناعة </w:t>
      </w:r>
      <w:proofErr w:type="gramStart"/>
      <w:r w:rsidRPr="009F02F3">
        <w:rPr>
          <w:rFonts w:ascii="Simplified Arabic" w:hAnsi="Simplified Arabic" w:cs="Simplified Arabic"/>
          <w:sz w:val="32"/>
          <w:szCs w:val="32"/>
          <w:rtl/>
          <w:lang w:val="en-US" w:bidi="ar-DZ"/>
        </w:rPr>
        <w:t>معينة .</w:t>
      </w:r>
      <w:proofErr w:type="gramEnd"/>
    </w:p>
    <w:p w:rsidR="009F02F3" w:rsidRPr="009F02F3" w:rsidRDefault="009F02F3" w:rsidP="00D17244">
      <w:pPr>
        <w:bidi/>
        <w:spacing w:line="240" w:lineRule="auto"/>
        <w:rPr>
          <w:rFonts w:ascii="Simplified Arabic" w:hAnsi="Simplified Arabic" w:cs="Simplified Arabic"/>
          <w:sz w:val="32"/>
          <w:szCs w:val="32"/>
          <w:rtl/>
          <w:lang w:val="en-US" w:bidi="ar-DZ"/>
        </w:rPr>
      </w:pPr>
      <w:r w:rsidRPr="009F02F3">
        <w:rPr>
          <w:rFonts w:ascii="Simplified Arabic" w:hAnsi="Simplified Arabic" w:cs="Simplified Arabic"/>
          <w:sz w:val="32"/>
          <w:szCs w:val="32"/>
          <w:rtl/>
          <w:lang w:val="en-US" w:bidi="ar-DZ"/>
        </w:rPr>
        <w:t xml:space="preserve">  فالعناصر المعنوية تشمل عنصر العملاء والشهرة </w:t>
      </w:r>
      <w:r w:rsidR="0060783B" w:rsidRPr="009F02F3">
        <w:rPr>
          <w:rFonts w:ascii="Simplified Arabic" w:hAnsi="Simplified Arabic" w:cs="Simplified Arabic" w:hint="cs"/>
          <w:sz w:val="32"/>
          <w:szCs w:val="32"/>
          <w:rtl/>
          <w:lang w:val="en-US" w:bidi="ar-DZ"/>
        </w:rPr>
        <w:t>التجارية،</w:t>
      </w:r>
      <w:r w:rsidRPr="009F02F3">
        <w:rPr>
          <w:rFonts w:ascii="Simplified Arabic" w:hAnsi="Simplified Arabic" w:cs="Simplified Arabic"/>
          <w:sz w:val="32"/>
          <w:szCs w:val="32"/>
          <w:rtl/>
          <w:lang w:val="en-US" w:bidi="ar-DZ"/>
        </w:rPr>
        <w:t xml:space="preserve"> العنوان التجاري والاسم التجاري والحق في </w:t>
      </w:r>
      <w:r w:rsidRPr="009F02F3">
        <w:rPr>
          <w:rFonts w:ascii="Simplified Arabic" w:hAnsi="Simplified Arabic" w:cs="Simplified Arabic" w:hint="cs"/>
          <w:sz w:val="32"/>
          <w:szCs w:val="32"/>
          <w:rtl/>
          <w:lang w:val="en-US" w:bidi="ar-DZ"/>
        </w:rPr>
        <w:t>الإيجار</w:t>
      </w:r>
      <w:r w:rsidRPr="009F02F3">
        <w:rPr>
          <w:rFonts w:ascii="Simplified Arabic" w:hAnsi="Simplified Arabic" w:cs="Simplified Arabic"/>
          <w:sz w:val="32"/>
          <w:szCs w:val="32"/>
          <w:rtl/>
          <w:lang w:val="en-US" w:bidi="ar-DZ"/>
        </w:rPr>
        <w:t xml:space="preserve"> </w:t>
      </w:r>
      <w:proofErr w:type="gramStart"/>
      <w:r w:rsidRPr="009F02F3">
        <w:rPr>
          <w:rFonts w:ascii="Simplified Arabic" w:hAnsi="Simplified Arabic" w:cs="Simplified Arabic" w:hint="cs"/>
          <w:sz w:val="32"/>
          <w:szCs w:val="32"/>
          <w:rtl/>
          <w:lang w:val="en-US" w:bidi="ar-DZ"/>
        </w:rPr>
        <w:t>إلى</w:t>
      </w:r>
      <w:proofErr w:type="gramEnd"/>
      <w:r w:rsidRPr="009F02F3">
        <w:rPr>
          <w:rFonts w:ascii="Simplified Arabic" w:hAnsi="Simplified Arabic" w:cs="Simplified Arabic"/>
          <w:sz w:val="32"/>
          <w:szCs w:val="32"/>
          <w:rtl/>
          <w:lang w:val="en-US" w:bidi="ar-DZ"/>
        </w:rPr>
        <w:t xml:space="preserve"> جانب عناصر معنوية </w:t>
      </w:r>
      <w:r w:rsidRPr="009F02F3">
        <w:rPr>
          <w:rFonts w:ascii="Simplified Arabic" w:hAnsi="Simplified Arabic" w:cs="Simplified Arabic" w:hint="cs"/>
          <w:sz w:val="32"/>
          <w:szCs w:val="32"/>
          <w:rtl/>
          <w:lang w:val="en-US" w:bidi="ar-DZ"/>
        </w:rPr>
        <w:t>أخرى</w:t>
      </w:r>
      <w:r w:rsidRPr="009F02F3">
        <w:rPr>
          <w:rFonts w:ascii="Simplified Arabic" w:hAnsi="Simplified Arabic" w:cs="Simplified Arabic"/>
          <w:sz w:val="32"/>
          <w:szCs w:val="32"/>
          <w:rtl/>
          <w:lang w:val="en-US" w:bidi="ar-DZ"/>
        </w:rPr>
        <w:t xml:space="preserve"> تتعلق بحقوق الملكية الصناعية والتجارية </w:t>
      </w:r>
      <w:r w:rsidRPr="009F02F3">
        <w:rPr>
          <w:rFonts w:ascii="Simplified Arabic" w:hAnsi="Simplified Arabic" w:cs="Simplified Arabic" w:hint="cs"/>
          <w:sz w:val="32"/>
          <w:szCs w:val="32"/>
          <w:rtl/>
          <w:lang w:val="en-US" w:bidi="ar-DZ"/>
        </w:rPr>
        <w:t>إضافة</w:t>
      </w:r>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إلى</w:t>
      </w:r>
      <w:r w:rsidRPr="009F02F3">
        <w:rPr>
          <w:rFonts w:ascii="Simplified Arabic" w:hAnsi="Simplified Arabic" w:cs="Simplified Arabic"/>
          <w:sz w:val="32"/>
          <w:szCs w:val="32"/>
          <w:rtl/>
          <w:lang w:val="en-US" w:bidi="ar-DZ"/>
        </w:rPr>
        <w:t xml:space="preserve"> حقوق الملكية </w:t>
      </w:r>
      <w:r w:rsidRPr="009F02F3">
        <w:rPr>
          <w:rFonts w:ascii="Simplified Arabic" w:hAnsi="Simplified Arabic" w:cs="Simplified Arabic" w:hint="cs"/>
          <w:sz w:val="32"/>
          <w:szCs w:val="32"/>
          <w:rtl/>
          <w:lang w:val="en-US" w:bidi="ar-DZ"/>
        </w:rPr>
        <w:t>الأدبية</w:t>
      </w:r>
      <w:r w:rsidRPr="009F02F3">
        <w:rPr>
          <w:rFonts w:ascii="Simplified Arabic" w:hAnsi="Simplified Arabic" w:cs="Simplified Arabic"/>
          <w:sz w:val="32"/>
          <w:szCs w:val="32"/>
          <w:rtl/>
          <w:lang w:val="en-US" w:bidi="ar-DZ"/>
        </w:rPr>
        <w:t xml:space="preserve"> والفنية.</w:t>
      </w:r>
    </w:p>
    <w:p w:rsidR="009F02F3" w:rsidRPr="009F02F3" w:rsidRDefault="009F02F3" w:rsidP="00D17244">
      <w:pPr>
        <w:bidi/>
        <w:spacing w:line="240" w:lineRule="auto"/>
        <w:rPr>
          <w:rFonts w:ascii="Simplified Arabic" w:hAnsi="Simplified Arabic" w:cs="Simplified Arabic"/>
          <w:sz w:val="32"/>
          <w:szCs w:val="32"/>
          <w:rtl/>
          <w:lang w:val="en-US" w:bidi="ar-DZ"/>
        </w:rPr>
      </w:pPr>
      <w:proofErr w:type="gramStart"/>
      <w:r w:rsidRPr="009F02F3">
        <w:rPr>
          <w:rFonts w:ascii="Simplified Arabic" w:hAnsi="Simplified Arabic" w:cs="Simplified Arabic" w:hint="cs"/>
          <w:sz w:val="32"/>
          <w:szCs w:val="32"/>
          <w:rtl/>
          <w:lang w:val="en-US" w:bidi="ar-DZ"/>
        </w:rPr>
        <w:t>أما</w:t>
      </w:r>
      <w:proofErr w:type="gramEnd"/>
      <w:r w:rsidRPr="009F02F3">
        <w:rPr>
          <w:rFonts w:ascii="Simplified Arabic" w:hAnsi="Simplified Arabic" w:cs="Simplified Arabic"/>
          <w:sz w:val="32"/>
          <w:szCs w:val="32"/>
          <w:rtl/>
          <w:lang w:val="en-US" w:bidi="ar-DZ"/>
        </w:rPr>
        <w:t xml:space="preserve"> بالنسبة للعناصر المادية فتتمثل في عنصر المعدات والآلات والبضائع كما استبعدت بعض العناصر مثل العقار والحقوق والديون والدفاتر التجارية من </w:t>
      </w:r>
      <w:r w:rsidRPr="009F02F3">
        <w:rPr>
          <w:rFonts w:ascii="Simplified Arabic" w:hAnsi="Simplified Arabic" w:cs="Simplified Arabic" w:hint="cs"/>
          <w:sz w:val="32"/>
          <w:szCs w:val="32"/>
          <w:rtl/>
          <w:lang w:val="en-US" w:bidi="ar-DZ"/>
        </w:rPr>
        <w:t>أن</w:t>
      </w:r>
      <w:r w:rsidRPr="009F02F3">
        <w:rPr>
          <w:rFonts w:ascii="Simplified Arabic" w:hAnsi="Simplified Arabic" w:cs="Simplified Arabic"/>
          <w:sz w:val="32"/>
          <w:szCs w:val="32"/>
          <w:rtl/>
          <w:lang w:val="en-US" w:bidi="ar-DZ"/>
        </w:rPr>
        <w:t xml:space="preserve"> تكون من بين عناصر المحل </w:t>
      </w:r>
      <w:r w:rsidR="0060783B" w:rsidRPr="009F02F3">
        <w:rPr>
          <w:rFonts w:ascii="Simplified Arabic" w:hAnsi="Simplified Arabic" w:cs="Simplified Arabic" w:hint="cs"/>
          <w:sz w:val="32"/>
          <w:szCs w:val="32"/>
          <w:rtl/>
          <w:lang w:val="en-US" w:bidi="ar-DZ"/>
        </w:rPr>
        <w:t>التجاري.</w:t>
      </w:r>
    </w:p>
    <w:p w:rsidR="009F02F3" w:rsidRPr="009F02F3" w:rsidRDefault="009F02F3" w:rsidP="00D17244">
      <w:pPr>
        <w:bidi/>
        <w:spacing w:line="240" w:lineRule="auto"/>
        <w:rPr>
          <w:rFonts w:ascii="Simplified Arabic" w:hAnsi="Simplified Arabic" w:cs="Simplified Arabic"/>
          <w:sz w:val="32"/>
          <w:szCs w:val="32"/>
          <w:rtl/>
          <w:lang w:val="en-US" w:bidi="ar-DZ"/>
        </w:rPr>
      </w:pPr>
      <w:r w:rsidRPr="009F02F3">
        <w:rPr>
          <w:rFonts w:ascii="Simplified Arabic" w:hAnsi="Simplified Arabic" w:cs="Simplified Arabic"/>
          <w:sz w:val="32"/>
          <w:szCs w:val="32"/>
          <w:rtl/>
          <w:lang w:val="en-US" w:bidi="ar-DZ"/>
        </w:rPr>
        <w:t xml:space="preserve">كما </w:t>
      </w:r>
      <w:r w:rsidRPr="009F02F3">
        <w:rPr>
          <w:rFonts w:ascii="Simplified Arabic" w:hAnsi="Simplified Arabic" w:cs="Simplified Arabic" w:hint="cs"/>
          <w:sz w:val="32"/>
          <w:szCs w:val="32"/>
          <w:rtl/>
          <w:lang w:val="en-US" w:bidi="ar-DZ"/>
        </w:rPr>
        <w:t xml:space="preserve">أن </w:t>
      </w:r>
      <w:r w:rsidRPr="009F02F3">
        <w:rPr>
          <w:rFonts w:ascii="Simplified Arabic" w:hAnsi="Simplified Arabic" w:cs="Simplified Arabic"/>
          <w:sz w:val="32"/>
          <w:szCs w:val="32"/>
          <w:rtl/>
          <w:lang w:val="en-US" w:bidi="ar-DZ"/>
        </w:rPr>
        <w:t xml:space="preserve">تنوع عناصره </w:t>
      </w:r>
      <w:r w:rsidRPr="009F02F3">
        <w:rPr>
          <w:rFonts w:ascii="Simplified Arabic" w:hAnsi="Simplified Arabic" w:cs="Simplified Arabic" w:hint="cs"/>
          <w:sz w:val="32"/>
          <w:szCs w:val="32"/>
          <w:rtl/>
          <w:lang w:val="en-US" w:bidi="ar-DZ"/>
        </w:rPr>
        <w:t>أدى</w:t>
      </w:r>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إلى</w:t>
      </w:r>
      <w:r w:rsidRPr="009F02F3">
        <w:rPr>
          <w:rFonts w:ascii="Simplified Arabic" w:hAnsi="Simplified Arabic" w:cs="Simplified Arabic"/>
          <w:sz w:val="32"/>
          <w:szCs w:val="32"/>
          <w:rtl/>
          <w:lang w:val="en-US" w:bidi="ar-DZ"/>
        </w:rPr>
        <w:t xml:space="preserve"> اختلاف الفقه حول تحديد الطبيعة القانونية للمحل التجاري فظهرت عدة نظريات في هذا الشأن ، </w:t>
      </w:r>
      <w:r w:rsidRPr="009F02F3">
        <w:rPr>
          <w:rFonts w:ascii="Simplified Arabic" w:hAnsi="Simplified Arabic" w:cs="Simplified Arabic" w:hint="cs"/>
          <w:sz w:val="32"/>
          <w:szCs w:val="32"/>
          <w:rtl/>
          <w:lang w:val="en-US" w:bidi="ar-DZ"/>
        </w:rPr>
        <w:t>إلا</w:t>
      </w:r>
      <w:r w:rsidRPr="009F02F3">
        <w:rPr>
          <w:rFonts w:ascii="Simplified Arabic" w:hAnsi="Simplified Arabic" w:cs="Simplified Arabic"/>
          <w:sz w:val="32"/>
          <w:szCs w:val="32"/>
          <w:rtl/>
          <w:lang w:val="en-US" w:bidi="ar-DZ"/>
        </w:rPr>
        <w:t xml:space="preserve"> </w:t>
      </w:r>
      <w:r w:rsidRPr="009F02F3">
        <w:rPr>
          <w:rFonts w:ascii="Simplified Arabic" w:hAnsi="Simplified Arabic" w:cs="Simplified Arabic" w:hint="cs"/>
          <w:sz w:val="32"/>
          <w:szCs w:val="32"/>
          <w:rtl/>
          <w:lang w:val="en-US" w:bidi="ar-DZ"/>
        </w:rPr>
        <w:t>أن</w:t>
      </w:r>
      <w:r w:rsidRPr="009F02F3">
        <w:rPr>
          <w:rFonts w:ascii="Simplified Arabic" w:hAnsi="Simplified Arabic" w:cs="Simplified Arabic"/>
          <w:sz w:val="32"/>
          <w:szCs w:val="32"/>
          <w:rtl/>
          <w:lang w:val="en-US" w:bidi="ar-DZ"/>
        </w:rPr>
        <w:t xml:space="preserve"> الرأي الراجح في الفقه المتضمن لفكرة الملكية المعنوية .</w:t>
      </w:r>
    </w:p>
    <w:p w:rsidR="009F02F3" w:rsidRPr="00C17CB7" w:rsidRDefault="009F02F3" w:rsidP="00D17244">
      <w:pPr>
        <w:bidi/>
        <w:spacing w:line="240" w:lineRule="auto"/>
        <w:ind w:left="-1"/>
        <w:rPr>
          <w:rFonts w:ascii="Simplified Arabic" w:hAnsi="Simplified Arabic" w:cs="Simplified Arabic"/>
          <w:sz w:val="32"/>
          <w:szCs w:val="32"/>
          <w:rtl/>
          <w:lang w:bidi="ar-DZ"/>
        </w:rPr>
        <w:sectPr w:rsidR="009F02F3" w:rsidRPr="00C17CB7" w:rsidSect="00363C0C">
          <w:headerReference w:type="default" r:id="rId29"/>
          <w:footerReference w:type="default" r:id="rId30"/>
          <w:footnotePr>
            <w:numRestart w:val="eachPage"/>
          </w:footnotePr>
          <w:pgSz w:w="11906" w:h="16838"/>
          <w:pgMar w:top="1134" w:right="1701" w:bottom="1134" w:left="1134" w:header="708" w:footer="708" w:gutter="0"/>
          <w:pgNumType w:start="2"/>
          <w:cols w:space="708"/>
          <w:docGrid w:linePitch="360"/>
        </w:sectPr>
      </w:pPr>
      <w:r w:rsidRPr="00C17CB7">
        <w:rPr>
          <w:rFonts w:ascii="Simplified Arabic" w:hAnsi="Simplified Arabic" w:cs="Simplified Arabic"/>
          <w:sz w:val="32"/>
          <w:szCs w:val="32"/>
          <w:rtl/>
          <w:lang w:val="en-US" w:bidi="ar-DZ"/>
        </w:rPr>
        <w:t xml:space="preserve">   كما أن المحل التجاري يتميز بمجموعة من الخصائص منها  انه مال منقول </w:t>
      </w:r>
      <w:r w:rsidRPr="00C17CB7">
        <w:rPr>
          <w:rFonts w:ascii="Simplified Arabic" w:hAnsi="Simplified Arabic" w:cs="Simplified Arabic"/>
          <w:sz w:val="32"/>
          <w:szCs w:val="32"/>
          <w:rtl/>
          <w:lang w:bidi="ar-DZ"/>
        </w:rPr>
        <w:t>،كما انه يعتبر مال معنوي وانه ذو صفة تجارية وهذه الخصائص تجعله محل للتداول والتصرف فيه بمختلف التصرفات القانونية ، كما انه يشترط لانعقاد عقد بيع المحل التجاري توفر الشروط الموضوعية العامة المعروفة في العقود العامة خاصة لجماعة الدائنين وبائع المحل التجاري اوجب ضرورة إتباع إجراءات وقواعد شكلية  بالغة الأهمية وهي اشتراط الكتابة الرسمية  وذلك خروجا عن القاعدة العامة وهي حرية الإثبات بكافة الوسائل إضافة إلى الإشهار والبيانات لإجبارية وإلا كان ال</w:t>
      </w:r>
      <w:r w:rsidR="00C17CB7" w:rsidRPr="00C17CB7">
        <w:rPr>
          <w:rFonts w:ascii="Simplified Arabic" w:hAnsi="Simplified Arabic" w:cs="Simplified Arabic"/>
          <w:sz w:val="32"/>
          <w:szCs w:val="32"/>
          <w:rtl/>
          <w:lang w:bidi="ar-DZ"/>
        </w:rPr>
        <w:t>تصرف الوارد على المحل  باطلا.</w:t>
      </w:r>
    </w:p>
    <w:p w:rsidR="009A6383" w:rsidRDefault="009A6383" w:rsidP="00D17244">
      <w:pPr>
        <w:tabs>
          <w:tab w:val="left" w:pos="3785"/>
        </w:tabs>
        <w:bidi/>
        <w:spacing w:line="240" w:lineRule="auto"/>
        <w:jc w:val="mediumKashida"/>
        <w:rPr>
          <w:rFonts w:ascii="Andalus" w:eastAsia="Times New Roman" w:hAnsi="Andalus" w:cs="Andalus"/>
          <w:b/>
          <w:bCs/>
          <w:sz w:val="72"/>
          <w:szCs w:val="72"/>
          <w:rtl/>
          <w:lang w:val="en-US"/>
        </w:rPr>
        <w:sectPr w:rsidR="009A6383" w:rsidSect="00363C0C">
          <w:type w:val="continuous"/>
          <w:pgSz w:w="11906" w:h="16838"/>
          <w:pgMar w:top="1134" w:right="1701" w:bottom="1134" w:left="1134" w:header="708" w:footer="708" w:gutter="0"/>
          <w:pgNumType w:start="1"/>
          <w:cols w:space="708"/>
          <w:docGrid w:linePitch="360"/>
        </w:sectPr>
      </w:pPr>
    </w:p>
    <w:p w:rsidR="00291306" w:rsidRDefault="00291306" w:rsidP="00D17244">
      <w:pPr>
        <w:bidi/>
        <w:spacing w:line="240" w:lineRule="auto"/>
        <w:jc w:val="both"/>
        <w:rPr>
          <w:rFonts w:ascii="Simplified Arabic" w:hAnsi="Simplified Arabic" w:cs="Simplified Arabic"/>
          <w:sz w:val="32"/>
          <w:szCs w:val="32"/>
          <w:rtl/>
        </w:rPr>
      </w:pPr>
    </w:p>
    <w:p w:rsidR="00AF0A34" w:rsidRDefault="00AF0A34" w:rsidP="00E210CE">
      <w:pPr>
        <w:bidi/>
        <w:spacing w:line="240" w:lineRule="auto"/>
        <w:ind w:firstLine="1133"/>
        <w:jc w:val="both"/>
        <w:rPr>
          <w:rFonts w:ascii="Simplified Arabic" w:hAnsi="Simplified Arabic" w:cs="Simplified Arabic"/>
          <w:sz w:val="32"/>
          <w:szCs w:val="32"/>
          <w:rtl/>
          <w:lang w:bidi="ar-DZ"/>
        </w:rPr>
        <w:sectPr w:rsidR="00AF0A34" w:rsidSect="00363C0C">
          <w:headerReference w:type="default" r:id="rId31"/>
          <w:footerReference w:type="default" r:id="rId32"/>
          <w:headerReference w:type="first" r:id="rId33"/>
          <w:footnotePr>
            <w:numRestart w:val="eachPage"/>
          </w:footnotePr>
          <w:pgSz w:w="11906" w:h="16838"/>
          <w:pgMar w:top="1134" w:right="1701" w:bottom="1134" w:left="1134" w:header="708" w:footer="708" w:gutter="0"/>
          <w:pgNumType w:start="39"/>
          <w:cols w:space="708"/>
          <w:docGrid w:linePitch="360"/>
        </w:sectPr>
      </w:pPr>
    </w:p>
    <w:p w:rsidR="00291306" w:rsidRDefault="00291306" w:rsidP="00E210CE">
      <w:pPr>
        <w:bidi/>
        <w:spacing w:line="240" w:lineRule="auto"/>
        <w:ind w:firstLine="1133"/>
        <w:jc w:val="both"/>
        <w:rPr>
          <w:rFonts w:ascii="Simplified Arabic" w:hAnsi="Simplified Arabic" w:cs="Simplified Arabic"/>
          <w:sz w:val="32"/>
          <w:szCs w:val="32"/>
          <w:rtl/>
          <w:lang w:bidi="ar-DZ"/>
        </w:rPr>
        <w:sectPr w:rsidR="00291306" w:rsidSect="00363C0C">
          <w:headerReference w:type="default" r:id="rId34"/>
          <w:headerReference w:type="first" r:id="rId35"/>
          <w:footnotePr>
            <w:numRestart w:val="eachPage"/>
          </w:footnotePr>
          <w:type w:val="continuous"/>
          <w:pgSz w:w="11906" w:h="16838"/>
          <w:pgMar w:top="1134" w:right="1701" w:bottom="1134" w:left="1134" w:header="708" w:footer="708" w:gutter="0"/>
          <w:pgNumType w:start="39"/>
          <w:cols w:space="708"/>
          <w:docGrid w:linePitch="360"/>
        </w:sectPr>
      </w:pPr>
    </w:p>
    <w:p w:rsidR="00EC62D9" w:rsidRDefault="00EC62D9" w:rsidP="00E210CE">
      <w:pPr>
        <w:bidi/>
        <w:spacing w:line="240" w:lineRule="auto"/>
        <w:ind w:firstLine="1133"/>
        <w:jc w:val="both"/>
        <w:rPr>
          <w:rFonts w:ascii="Simplified Arabic" w:hAnsi="Simplified Arabic" w:cs="Simplified Arabic"/>
          <w:sz w:val="32"/>
          <w:szCs w:val="32"/>
          <w:rtl/>
          <w:lang w:bidi="ar-DZ"/>
        </w:rPr>
      </w:pPr>
    </w:p>
    <w:p w:rsidR="00EC62D9" w:rsidRPr="00EC62D9" w:rsidRDefault="00EC62D9" w:rsidP="00EC62D9">
      <w:pPr>
        <w:bidi/>
        <w:rPr>
          <w:rFonts w:ascii="Simplified Arabic" w:hAnsi="Simplified Arabic" w:cs="Simplified Arabic"/>
          <w:sz w:val="32"/>
          <w:szCs w:val="32"/>
          <w:rtl/>
          <w:lang w:bidi="ar-DZ"/>
        </w:rPr>
      </w:pPr>
    </w:p>
    <w:p w:rsidR="00EC62D9" w:rsidRPr="00EC62D9" w:rsidRDefault="00EC62D9" w:rsidP="00EC62D9">
      <w:pPr>
        <w:bidi/>
        <w:rPr>
          <w:rFonts w:ascii="Simplified Arabic" w:hAnsi="Simplified Arabic" w:cs="Simplified Arabic"/>
          <w:sz w:val="32"/>
          <w:szCs w:val="32"/>
          <w:rtl/>
          <w:lang w:bidi="ar-DZ"/>
        </w:rPr>
      </w:pPr>
    </w:p>
    <w:p w:rsidR="00EC62D9" w:rsidRPr="00EC62D9" w:rsidRDefault="00EC62D9" w:rsidP="00EC62D9">
      <w:pPr>
        <w:bidi/>
        <w:rPr>
          <w:rFonts w:ascii="Simplified Arabic" w:hAnsi="Simplified Arabic" w:cs="Simplified Arabic"/>
          <w:sz w:val="32"/>
          <w:szCs w:val="32"/>
          <w:rtl/>
          <w:lang w:bidi="ar-DZ"/>
        </w:rPr>
      </w:pPr>
    </w:p>
    <w:p w:rsidR="00EC62D9" w:rsidRPr="00EC62D9" w:rsidRDefault="008F4AAC" w:rsidP="00EC62D9">
      <w:pPr>
        <w:bidi/>
        <w:rPr>
          <w:rFonts w:ascii="Simplified Arabic" w:hAnsi="Simplified Arabic" w:cs="Simplified Arabic"/>
          <w:sz w:val="32"/>
          <w:szCs w:val="32"/>
          <w:rtl/>
          <w:lang w:bidi="ar-DZ"/>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671552" behindDoc="0" locked="0" layoutInCell="1" allowOverlap="1">
                <wp:simplePos x="0" y="0"/>
                <wp:positionH relativeFrom="column">
                  <wp:posOffset>644525</wp:posOffset>
                </wp:positionH>
                <wp:positionV relativeFrom="paragraph">
                  <wp:posOffset>433070</wp:posOffset>
                </wp:positionV>
                <wp:extent cx="4680000" cy="2880000"/>
                <wp:effectExtent l="19050" t="19050" r="44450" b="34925"/>
                <wp:wrapNone/>
                <wp:docPr id="7"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80000" cy="2880000"/>
                        </a:xfrm>
                        <a:prstGeom prst="roundRect">
                          <a:avLst>
                            <a:gd name="adj" fmla="val 16667"/>
                          </a:avLst>
                        </a:prstGeom>
                        <a:solidFill>
                          <a:schemeClr val="lt1">
                            <a:lumMod val="100000"/>
                            <a:lumOff val="0"/>
                          </a:schemeClr>
                        </a:solidFill>
                        <a:ln w="63500" cmpd="thickThin" algn="ctr">
                          <a:solidFill>
                            <a:schemeClr val="dk1">
                              <a:lumMod val="100000"/>
                              <a:lumOff val="0"/>
                            </a:schemeClr>
                          </a:solidFill>
                          <a:prstDash val="solid"/>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D657EC" w:rsidRPr="00EF079F" w:rsidRDefault="00D657EC" w:rsidP="00614B2C">
                            <w:pPr>
                              <w:tabs>
                                <w:tab w:val="left" w:pos="-142"/>
                                <w:tab w:val="right" w:pos="142"/>
                                <w:tab w:val="right" w:pos="10773"/>
                              </w:tabs>
                              <w:spacing w:after="0" w:line="240" w:lineRule="auto"/>
                              <w:ind w:left="52" w:right="336" w:hanging="52"/>
                              <w:jc w:val="center"/>
                              <w:outlineLvl w:val="0"/>
                              <w:rPr>
                                <w:rFonts w:ascii="Simplified Arabic" w:eastAsia="Times New Roman" w:hAnsi="Simplified Arabic" w:cs="Simplified Arabic"/>
                                <w:b/>
                                <w:bCs/>
                                <w:sz w:val="144"/>
                                <w:szCs w:val="144"/>
                                <w:rtl/>
                                <w:lang w:bidi="ar-DZ"/>
                              </w:rPr>
                            </w:pPr>
                            <w:proofErr w:type="gramStart"/>
                            <w:r w:rsidRPr="00EF079F">
                              <w:rPr>
                                <w:rFonts w:ascii="Simplified Arabic" w:eastAsia="Times New Roman" w:hAnsi="Simplified Arabic" w:cs="Simplified Arabic" w:hint="cs"/>
                                <w:b/>
                                <w:bCs/>
                                <w:sz w:val="144"/>
                                <w:szCs w:val="144"/>
                                <w:rtl/>
                                <w:lang w:bidi="ar-DZ"/>
                              </w:rPr>
                              <w:t>الفصل</w:t>
                            </w:r>
                            <w:proofErr w:type="gramEnd"/>
                            <w:r w:rsidRPr="00EF079F">
                              <w:rPr>
                                <w:rFonts w:ascii="Simplified Arabic" w:eastAsia="Times New Roman" w:hAnsi="Simplified Arabic" w:cs="Simplified Arabic" w:hint="cs"/>
                                <w:b/>
                                <w:bCs/>
                                <w:sz w:val="144"/>
                                <w:szCs w:val="144"/>
                                <w:rtl/>
                                <w:lang w:bidi="ar-DZ"/>
                              </w:rPr>
                              <w:t xml:space="preserve"> الثاني</w:t>
                            </w:r>
                          </w:p>
                          <w:p w:rsidR="00D657EC" w:rsidRPr="00614B2C" w:rsidRDefault="00D657EC" w:rsidP="00614B2C">
                            <w:pPr>
                              <w:tabs>
                                <w:tab w:val="left" w:pos="-142"/>
                                <w:tab w:val="right" w:pos="142"/>
                                <w:tab w:val="right" w:pos="10773"/>
                              </w:tabs>
                              <w:spacing w:after="0" w:line="240" w:lineRule="auto"/>
                              <w:ind w:left="52" w:right="336" w:hanging="52"/>
                              <w:jc w:val="center"/>
                              <w:outlineLvl w:val="0"/>
                              <w:rPr>
                                <w:rFonts w:ascii="Simplified Arabic" w:eastAsia="Times New Roman" w:hAnsi="Simplified Arabic" w:cs="Simplified Arabic"/>
                                <w:b/>
                                <w:bCs/>
                                <w:sz w:val="52"/>
                                <w:szCs w:val="52"/>
                                <w:lang w:bidi="ar-DZ"/>
                              </w:rPr>
                            </w:pPr>
                            <w:proofErr w:type="gramStart"/>
                            <w:r w:rsidRPr="00614B2C">
                              <w:rPr>
                                <w:rFonts w:ascii="Simplified Arabic" w:eastAsia="Times New Roman" w:hAnsi="Simplified Arabic" w:cs="Simplified Arabic" w:hint="cs"/>
                                <w:b/>
                                <w:bCs/>
                                <w:sz w:val="52"/>
                                <w:szCs w:val="52"/>
                                <w:rtl/>
                                <w:lang w:bidi="ar-DZ"/>
                              </w:rPr>
                              <w:t>آثار</w:t>
                            </w:r>
                            <w:proofErr w:type="gramEnd"/>
                            <w:r w:rsidRPr="00614B2C">
                              <w:rPr>
                                <w:rFonts w:ascii="Simplified Arabic" w:eastAsia="Times New Roman" w:hAnsi="Simplified Arabic" w:cs="Simplified Arabic" w:hint="cs"/>
                                <w:b/>
                                <w:bCs/>
                                <w:sz w:val="52"/>
                                <w:szCs w:val="52"/>
                                <w:rtl/>
                                <w:lang w:bidi="ar-DZ"/>
                              </w:rPr>
                              <w:t xml:space="preserve"> بيع المحل التجاري</w:t>
                            </w:r>
                          </w:p>
                          <w:p w:rsidR="00D657EC" w:rsidRDefault="00D657EC" w:rsidP="00D17244">
                            <w:pPr>
                              <w:tabs>
                                <w:tab w:val="left" w:pos="-142"/>
                                <w:tab w:val="right" w:pos="142"/>
                                <w:tab w:val="right" w:pos="10773"/>
                              </w:tabs>
                              <w:spacing w:after="0" w:line="360" w:lineRule="auto"/>
                              <w:ind w:left="52" w:right="336" w:hanging="52"/>
                              <w:jc w:val="center"/>
                              <w:outlineLvl w:val="0"/>
                              <w:rPr>
                                <w:rFonts w:ascii="Simplified Arabic" w:eastAsia="Times New Roman" w:hAnsi="Simplified Arabic" w:cs="Simplified Arabic"/>
                                <w:b/>
                                <w:bCs/>
                                <w:sz w:val="52"/>
                                <w:szCs w:val="52"/>
                                <w:lang w:bidi="ar-DZ"/>
                              </w:rPr>
                            </w:pPr>
                          </w:p>
                          <w:p w:rsidR="00D657EC" w:rsidRPr="004C7385" w:rsidRDefault="00D657EC" w:rsidP="00D17244">
                            <w:pPr>
                              <w:tabs>
                                <w:tab w:val="left" w:pos="-142"/>
                                <w:tab w:val="right" w:pos="142"/>
                                <w:tab w:val="right" w:pos="10773"/>
                              </w:tabs>
                              <w:spacing w:after="0" w:line="360" w:lineRule="auto"/>
                              <w:ind w:left="52" w:right="336" w:hanging="52"/>
                              <w:jc w:val="center"/>
                              <w:outlineLvl w:val="0"/>
                              <w:rPr>
                                <w:rFonts w:ascii="Simplified Arabic" w:eastAsia="Times New Roman" w:hAnsi="Simplified Arabic" w:cs="Simplified Arabic"/>
                                <w:b/>
                                <w:bCs/>
                                <w:sz w:val="52"/>
                                <w:szCs w:val="52"/>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3" o:spid="_x0000_s1029" style="position:absolute;left:0;text-align:left;margin-left:50.75pt;margin-top:34.1pt;width:368.5pt;height:226.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" fillcolor="white [3201]" strokecolor="black [3200]" strokeweight="5pt">
                <v:stroke linestyle="thickThin"/>
                <v:shadow color="#868686"/>
                <v:textbox>
                  <w:txbxContent>
                    <w:p w:rsidR="00D657EC" w:rsidRPr="00EF079F" w:rsidRDefault="00D657EC" w:rsidP="00614B2C">
                      <w:pPr>
                        <w:tabs>
                          <w:tab w:val="left" w:pos="-142"/>
                          <w:tab w:val="right" w:pos="142"/>
                          <w:tab w:val="right" w:pos="10773"/>
                        </w:tabs>
                        <w:spacing w:after="0" w:line="240" w:lineRule="auto"/>
                        <w:ind w:left="52" w:right="336" w:hanging="52"/>
                        <w:jc w:val="center"/>
                        <w:outlineLvl w:val="0"/>
                        <w:rPr>
                          <w:rFonts w:ascii="Simplified Arabic" w:eastAsia="Times New Roman" w:hAnsi="Simplified Arabic" w:cs="Simplified Arabic"/>
                          <w:b/>
                          <w:bCs/>
                          <w:sz w:val="144"/>
                          <w:szCs w:val="144"/>
                          <w:rtl/>
                          <w:lang w:bidi="ar-DZ"/>
                        </w:rPr>
                      </w:pPr>
                      <w:proofErr w:type="gramStart"/>
                      <w:r w:rsidRPr="00EF079F">
                        <w:rPr>
                          <w:rFonts w:ascii="Simplified Arabic" w:eastAsia="Times New Roman" w:hAnsi="Simplified Arabic" w:cs="Simplified Arabic" w:hint="cs"/>
                          <w:b/>
                          <w:bCs/>
                          <w:sz w:val="144"/>
                          <w:szCs w:val="144"/>
                          <w:rtl/>
                          <w:lang w:bidi="ar-DZ"/>
                        </w:rPr>
                        <w:t>الفصل</w:t>
                      </w:r>
                      <w:proofErr w:type="gramEnd"/>
                      <w:r w:rsidRPr="00EF079F">
                        <w:rPr>
                          <w:rFonts w:ascii="Simplified Arabic" w:eastAsia="Times New Roman" w:hAnsi="Simplified Arabic" w:cs="Simplified Arabic" w:hint="cs"/>
                          <w:b/>
                          <w:bCs/>
                          <w:sz w:val="144"/>
                          <w:szCs w:val="144"/>
                          <w:rtl/>
                          <w:lang w:bidi="ar-DZ"/>
                        </w:rPr>
                        <w:t xml:space="preserve"> الثاني</w:t>
                      </w:r>
                    </w:p>
                    <w:p w:rsidR="00D657EC" w:rsidRPr="00614B2C" w:rsidRDefault="00D657EC" w:rsidP="00614B2C">
                      <w:pPr>
                        <w:tabs>
                          <w:tab w:val="left" w:pos="-142"/>
                          <w:tab w:val="right" w:pos="142"/>
                          <w:tab w:val="right" w:pos="10773"/>
                        </w:tabs>
                        <w:spacing w:after="0" w:line="240" w:lineRule="auto"/>
                        <w:ind w:left="52" w:right="336" w:hanging="52"/>
                        <w:jc w:val="center"/>
                        <w:outlineLvl w:val="0"/>
                        <w:rPr>
                          <w:rFonts w:ascii="Simplified Arabic" w:eastAsia="Times New Roman" w:hAnsi="Simplified Arabic" w:cs="Simplified Arabic"/>
                          <w:b/>
                          <w:bCs/>
                          <w:sz w:val="52"/>
                          <w:szCs w:val="52"/>
                          <w:lang w:bidi="ar-DZ"/>
                        </w:rPr>
                      </w:pPr>
                      <w:proofErr w:type="gramStart"/>
                      <w:r w:rsidRPr="00614B2C">
                        <w:rPr>
                          <w:rFonts w:ascii="Simplified Arabic" w:eastAsia="Times New Roman" w:hAnsi="Simplified Arabic" w:cs="Simplified Arabic" w:hint="cs"/>
                          <w:b/>
                          <w:bCs/>
                          <w:sz w:val="52"/>
                          <w:szCs w:val="52"/>
                          <w:rtl/>
                          <w:lang w:bidi="ar-DZ"/>
                        </w:rPr>
                        <w:t>آثار</w:t>
                      </w:r>
                      <w:proofErr w:type="gramEnd"/>
                      <w:r w:rsidRPr="00614B2C">
                        <w:rPr>
                          <w:rFonts w:ascii="Simplified Arabic" w:eastAsia="Times New Roman" w:hAnsi="Simplified Arabic" w:cs="Simplified Arabic" w:hint="cs"/>
                          <w:b/>
                          <w:bCs/>
                          <w:sz w:val="52"/>
                          <w:szCs w:val="52"/>
                          <w:rtl/>
                          <w:lang w:bidi="ar-DZ"/>
                        </w:rPr>
                        <w:t xml:space="preserve"> بيع المحل التجاري</w:t>
                      </w:r>
                    </w:p>
                    <w:p w:rsidR="00D657EC" w:rsidRDefault="00D657EC" w:rsidP="00D17244">
                      <w:pPr>
                        <w:tabs>
                          <w:tab w:val="left" w:pos="-142"/>
                          <w:tab w:val="right" w:pos="142"/>
                          <w:tab w:val="right" w:pos="10773"/>
                        </w:tabs>
                        <w:spacing w:after="0" w:line="360" w:lineRule="auto"/>
                        <w:ind w:left="52" w:right="336" w:hanging="52"/>
                        <w:jc w:val="center"/>
                        <w:outlineLvl w:val="0"/>
                        <w:rPr>
                          <w:rFonts w:ascii="Simplified Arabic" w:eastAsia="Times New Roman" w:hAnsi="Simplified Arabic" w:cs="Simplified Arabic"/>
                          <w:b/>
                          <w:bCs/>
                          <w:sz w:val="52"/>
                          <w:szCs w:val="52"/>
                          <w:lang w:bidi="ar-DZ"/>
                        </w:rPr>
                      </w:pPr>
                    </w:p>
                    <w:p w:rsidR="00D657EC" w:rsidRPr="004C7385" w:rsidRDefault="00D657EC" w:rsidP="00D17244">
                      <w:pPr>
                        <w:tabs>
                          <w:tab w:val="left" w:pos="-142"/>
                          <w:tab w:val="right" w:pos="142"/>
                          <w:tab w:val="right" w:pos="10773"/>
                        </w:tabs>
                        <w:spacing w:after="0" w:line="360" w:lineRule="auto"/>
                        <w:ind w:left="52" w:right="336" w:hanging="52"/>
                        <w:jc w:val="center"/>
                        <w:outlineLvl w:val="0"/>
                        <w:rPr>
                          <w:rFonts w:ascii="Simplified Arabic" w:eastAsia="Times New Roman" w:hAnsi="Simplified Arabic" w:cs="Simplified Arabic"/>
                          <w:b/>
                          <w:bCs/>
                          <w:sz w:val="52"/>
                          <w:szCs w:val="52"/>
                          <w:lang w:bidi="ar-DZ"/>
                        </w:rPr>
                      </w:pPr>
                    </w:p>
                  </w:txbxContent>
                </v:textbox>
              </v:roundrect>
            </w:pict>
          </mc:Fallback>
        </mc:AlternateContent>
      </w:r>
    </w:p>
    <w:p w:rsidR="00EC62D9" w:rsidRPr="00EC62D9" w:rsidRDefault="00EC62D9" w:rsidP="00EC62D9">
      <w:pPr>
        <w:bidi/>
        <w:rPr>
          <w:rFonts w:ascii="Simplified Arabic" w:hAnsi="Simplified Arabic" w:cs="Simplified Arabic"/>
          <w:sz w:val="32"/>
          <w:szCs w:val="32"/>
          <w:rtl/>
          <w:lang w:bidi="ar-DZ"/>
        </w:rPr>
      </w:pPr>
    </w:p>
    <w:p w:rsidR="00EC62D9" w:rsidRPr="00EC62D9" w:rsidRDefault="00EC62D9" w:rsidP="00EC62D9">
      <w:pPr>
        <w:bidi/>
        <w:rPr>
          <w:rFonts w:ascii="Simplified Arabic" w:hAnsi="Simplified Arabic" w:cs="Simplified Arabic"/>
          <w:sz w:val="32"/>
          <w:szCs w:val="32"/>
          <w:rtl/>
          <w:lang w:bidi="ar-DZ"/>
        </w:rPr>
      </w:pPr>
    </w:p>
    <w:p w:rsidR="00EC62D9" w:rsidRPr="00EC62D9" w:rsidRDefault="00EC62D9" w:rsidP="00EC62D9">
      <w:pPr>
        <w:bidi/>
        <w:rPr>
          <w:rFonts w:ascii="Simplified Arabic" w:hAnsi="Simplified Arabic" w:cs="Simplified Arabic"/>
          <w:sz w:val="32"/>
          <w:szCs w:val="32"/>
          <w:rtl/>
          <w:lang w:bidi="ar-DZ"/>
        </w:rPr>
      </w:pPr>
    </w:p>
    <w:p w:rsidR="00EC62D9" w:rsidRPr="00EC62D9" w:rsidRDefault="00EC62D9" w:rsidP="00EC62D9">
      <w:pPr>
        <w:bidi/>
        <w:rPr>
          <w:rFonts w:ascii="Simplified Arabic" w:hAnsi="Simplified Arabic" w:cs="Simplified Arabic"/>
          <w:sz w:val="32"/>
          <w:szCs w:val="32"/>
          <w:rtl/>
          <w:lang w:bidi="ar-DZ"/>
        </w:rPr>
      </w:pPr>
    </w:p>
    <w:p w:rsidR="00EC62D9" w:rsidRPr="00EC62D9" w:rsidRDefault="00D17244" w:rsidP="00D17244">
      <w:pPr>
        <w:tabs>
          <w:tab w:val="left" w:pos="3671"/>
        </w:tabs>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p>
    <w:p w:rsidR="00EC62D9" w:rsidRPr="00EC62D9" w:rsidRDefault="00EC62D9" w:rsidP="00EC62D9">
      <w:pPr>
        <w:bidi/>
        <w:rPr>
          <w:rFonts w:ascii="Simplified Arabic" w:hAnsi="Simplified Arabic" w:cs="Simplified Arabic"/>
          <w:sz w:val="32"/>
          <w:szCs w:val="32"/>
          <w:rtl/>
          <w:lang w:bidi="ar-DZ"/>
        </w:rPr>
      </w:pPr>
    </w:p>
    <w:p w:rsidR="00EC62D9" w:rsidRDefault="00EC62D9" w:rsidP="00E210CE">
      <w:pPr>
        <w:bidi/>
        <w:spacing w:line="240" w:lineRule="auto"/>
        <w:ind w:firstLine="1133"/>
        <w:jc w:val="both"/>
        <w:rPr>
          <w:rFonts w:ascii="Simplified Arabic" w:hAnsi="Simplified Arabic" w:cs="Simplified Arabic"/>
          <w:sz w:val="32"/>
          <w:szCs w:val="32"/>
          <w:rtl/>
          <w:lang w:bidi="ar-DZ"/>
        </w:rPr>
      </w:pPr>
    </w:p>
    <w:p w:rsidR="00EC62D9" w:rsidRDefault="00EC62D9" w:rsidP="00E210CE">
      <w:pPr>
        <w:bidi/>
        <w:spacing w:line="240" w:lineRule="auto"/>
        <w:ind w:firstLine="1133"/>
        <w:jc w:val="both"/>
        <w:rPr>
          <w:rFonts w:ascii="Simplified Arabic" w:hAnsi="Simplified Arabic" w:cs="Simplified Arabic"/>
          <w:sz w:val="32"/>
          <w:szCs w:val="32"/>
          <w:rtl/>
          <w:lang w:bidi="ar-DZ"/>
        </w:rPr>
      </w:pPr>
    </w:p>
    <w:p w:rsidR="00EC62D9" w:rsidRDefault="00EC62D9" w:rsidP="00E210CE">
      <w:pPr>
        <w:bidi/>
        <w:spacing w:line="240" w:lineRule="auto"/>
        <w:ind w:firstLine="1133"/>
        <w:jc w:val="both"/>
        <w:rPr>
          <w:rFonts w:ascii="Simplified Arabic" w:hAnsi="Simplified Arabic" w:cs="Simplified Arabic"/>
          <w:sz w:val="32"/>
          <w:szCs w:val="32"/>
          <w:rtl/>
          <w:lang w:bidi="ar-DZ"/>
        </w:rPr>
      </w:pPr>
    </w:p>
    <w:p w:rsidR="00EC62D9" w:rsidRDefault="00EC62D9" w:rsidP="00EC62D9">
      <w:pPr>
        <w:bidi/>
        <w:spacing w:line="240" w:lineRule="auto"/>
        <w:ind w:firstLine="1133"/>
        <w:jc w:val="center"/>
        <w:rPr>
          <w:rFonts w:ascii="Simplified Arabic" w:hAnsi="Simplified Arabic" w:cs="Simplified Arabic"/>
          <w:sz w:val="32"/>
          <w:szCs w:val="32"/>
          <w:rtl/>
          <w:lang w:bidi="ar-DZ"/>
        </w:rPr>
        <w:sectPr w:rsidR="00EC62D9" w:rsidSect="00363C0C">
          <w:footnotePr>
            <w:numRestart w:val="eachPage"/>
          </w:footnotePr>
          <w:type w:val="continuous"/>
          <w:pgSz w:w="11906" w:h="16838"/>
          <w:pgMar w:top="1134" w:right="1701" w:bottom="1134" w:left="1134" w:header="708" w:footer="708" w:gutter="0"/>
          <w:pgNumType w:start="39"/>
          <w:cols w:space="708"/>
          <w:docGrid w:linePitch="360"/>
        </w:sectPr>
      </w:pPr>
    </w:p>
    <w:p w:rsidR="00EC62D9" w:rsidRDefault="00EC62D9" w:rsidP="00EC62D9">
      <w:pPr>
        <w:bidi/>
        <w:spacing w:line="240" w:lineRule="auto"/>
        <w:ind w:firstLine="1133"/>
        <w:jc w:val="center"/>
        <w:rPr>
          <w:rFonts w:ascii="Simplified Arabic" w:hAnsi="Simplified Arabic" w:cs="Simplified Arabic"/>
          <w:sz w:val="32"/>
          <w:szCs w:val="32"/>
          <w:rtl/>
          <w:lang w:bidi="ar-DZ"/>
        </w:rPr>
      </w:pPr>
    </w:p>
    <w:p w:rsidR="00E210CE" w:rsidRDefault="00E210CE" w:rsidP="00C53306">
      <w:pPr>
        <w:bidi/>
        <w:spacing w:line="240" w:lineRule="auto"/>
        <w:ind w:hanging="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7E7E83">
        <w:rPr>
          <w:rFonts w:ascii="Simplified Arabic" w:hAnsi="Simplified Arabic" w:cs="Simplified Arabic" w:hint="cs"/>
          <w:sz w:val="32"/>
          <w:szCs w:val="32"/>
          <w:rtl/>
          <w:lang w:bidi="ar-DZ"/>
        </w:rPr>
        <w:t>يعت</w:t>
      </w:r>
      <w:r>
        <w:rPr>
          <w:rFonts w:ascii="Simplified Arabic" w:hAnsi="Simplified Arabic" w:cs="Simplified Arabic" w:hint="cs"/>
          <w:sz w:val="32"/>
          <w:szCs w:val="32"/>
          <w:rtl/>
          <w:lang w:bidi="ar-DZ"/>
        </w:rPr>
        <w:t>ب</w:t>
      </w:r>
      <w:r w:rsidRPr="007E7E83">
        <w:rPr>
          <w:rFonts w:ascii="Simplified Arabic" w:hAnsi="Simplified Arabic" w:cs="Simplified Arabic" w:hint="cs"/>
          <w:sz w:val="32"/>
          <w:szCs w:val="32"/>
          <w:rtl/>
          <w:lang w:bidi="ar-DZ"/>
        </w:rPr>
        <w:t>ر بيع المحل التجاري من أهم المعاملات التي ترد على المحل ، لأنه أداة من أدوات تسيير حركة الحياة الاقتصادية والتي عن طريق يتم تبادل الأموال والقيم بين الأفراد، كما انه يعد على خلاف عملية رهن المحل التجاري من العمليات الأكثر انتشار ف</w:t>
      </w:r>
      <w:r>
        <w:rPr>
          <w:rFonts w:ascii="Simplified Arabic" w:hAnsi="Simplified Arabic" w:cs="Simplified Arabic" w:hint="cs"/>
          <w:sz w:val="32"/>
          <w:szCs w:val="32"/>
          <w:rtl/>
          <w:lang w:bidi="ar-DZ"/>
        </w:rPr>
        <w:t>ي الحياة العملية ونظرا لأهميته نضم المشرع الجزائري في القانون التجاري أحكام بيع المحل التجاري خلافا عن أحكام القواعد العامة في القانون المدني المتعلقة بالبيع لما له من فائدة قانونية في خدمة المتعاملين في بيع المحل التجاري، والمحل التجاري له طبيعة خاصة باعتباره منقول معنوي لان التصرفات الواردة عليه لا تخضع لأحكام القانون المدني فقط بل خضوعه لأحكام خاصة تسبه في إجراءاتها أحكام بيع العقار في القانون المدني</w:t>
      </w:r>
      <w:r w:rsidRPr="00EA0B71">
        <w:rPr>
          <w:rFonts w:ascii="Simplified Arabic" w:hAnsi="Simplified Arabic" w:cs="Simplified Arabic" w:hint="cs"/>
          <w:b/>
          <w:bCs/>
          <w:sz w:val="32"/>
          <w:szCs w:val="32"/>
          <w:vertAlign w:val="superscript"/>
          <w:rtl/>
          <w:lang w:bidi="ar-DZ"/>
        </w:rPr>
        <w:t>(</w:t>
      </w:r>
      <w:r w:rsidRPr="00EA0B71">
        <w:rPr>
          <w:rStyle w:val="a9"/>
          <w:rFonts w:ascii="Simplified Arabic" w:hAnsi="Simplified Arabic" w:cs="Simplified Arabic"/>
          <w:b/>
          <w:bCs/>
          <w:sz w:val="32"/>
          <w:szCs w:val="32"/>
          <w:rtl/>
          <w:lang w:bidi="ar-DZ"/>
        </w:rPr>
        <w:footnoteReference w:id="92"/>
      </w:r>
      <w:r w:rsidRPr="00EA0B71">
        <w:rPr>
          <w:rFonts w:ascii="Simplified Arabic" w:hAnsi="Simplified Arabic" w:cs="Simplified Arabic" w:hint="cs"/>
          <w:b/>
          <w:bCs/>
          <w:sz w:val="32"/>
          <w:szCs w:val="32"/>
          <w:vertAlign w:val="superscript"/>
          <w:rtl/>
          <w:lang w:bidi="ar-DZ"/>
        </w:rPr>
        <w:t xml:space="preserve">) </w:t>
      </w:r>
      <w:r>
        <w:rPr>
          <w:rFonts w:ascii="Simplified Arabic" w:hAnsi="Simplified Arabic" w:cs="Simplified Arabic" w:hint="cs"/>
          <w:sz w:val="32"/>
          <w:szCs w:val="32"/>
          <w:rtl/>
          <w:lang w:bidi="ar-DZ"/>
        </w:rPr>
        <w:t>وسنركز في هذا الفصل بالضرورة على آثار بيع المحل التجاري وما يرتبه هذا البيع من أثار قانونية بالنسبة للبائع كمبحث أول ، سنتعرض من خلاله لالتزامات البائع كمطلب أول وضمانات البائع كمطلب ثاني أما المبحث الثاني فسنخصصه للطرف الأخر من العقد وهو مشتري المحل التجاري تحت عنوان الآثار القانونية لبيع المحل التجاري بالنسبة للمشتري والغير ، سنتناول فيه الآثار المترتبة على المشتري من بيع المحل التجاري كمطلب أول ، وآثار بيع المحل التجاري بالنسبة للغير كمطلب ثاني.</w:t>
      </w:r>
    </w:p>
    <w:p w:rsidR="00E210CE" w:rsidRPr="0014347C" w:rsidRDefault="00E210CE" w:rsidP="00E210CE">
      <w:pPr>
        <w:bidi/>
        <w:spacing w:line="240" w:lineRule="auto"/>
        <w:rPr>
          <w:rFonts w:ascii="Simplified Arabic" w:hAnsi="Simplified Arabic" w:cs="Simplified Arabic"/>
          <w:b/>
          <w:bCs/>
          <w:sz w:val="32"/>
          <w:szCs w:val="32"/>
          <w:rtl/>
        </w:rPr>
      </w:pPr>
      <w:r w:rsidRPr="0014347C">
        <w:rPr>
          <w:rFonts w:ascii="Simplified Arabic" w:hAnsi="Simplified Arabic" w:cs="Simplified Arabic"/>
          <w:b/>
          <w:bCs/>
          <w:sz w:val="32"/>
          <w:szCs w:val="32"/>
          <w:rtl/>
        </w:rPr>
        <w:t xml:space="preserve">المبحث </w:t>
      </w:r>
      <w:r w:rsidR="004C4DED" w:rsidRPr="0014347C">
        <w:rPr>
          <w:rFonts w:ascii="Simplified Arabic" w:hAnsi="Simplified Arabic" w:cs="Simplified Arabic" w:hint="cs"/>
          <w:b/>
          <w:bCs/>
          <w:sz w:val="32"/>
          <w:szCs w:val="32"/>
          <w:rtl/>
        </w:rPr>
        <w:t>الأول:</w:t>
      </w:r>
      <w:r w:rsidRPr="0014347C">
        <w:rPr>
          <w:rFonts w:ascii="Simplified Arabic" w:hAnsi="Simplified Arabic" w:cs="Simplified Arabic"/>
          <w:b/>
          <w:bCs/>
          <w:sz w:val="32"/>
          <w:szCs w:val="32"/>
          <w:rtl/>
        </w:rPr>
        <w:t xml:space="preserve"> آثار عقد </w:t>
      </w:r>
      <w:proofErr w:type="gramStart"/>
      <w:r w:rsidRPr="0014347C">
        <w:rPr>
          <w:rFonts w:ascii="Simplified Arabic" w:hAnsi="Simplified Arabic" w:cs="Simplified Arabic"/>
          <w:b/>
          <w:bCs/>
          <w:sz w:val="32"/>
          <w:szCs w:val="32"/>
          <w:rtl/>
        </w:rPr>
        <w:t>بيع</w:t>
      </w:r>
      <w:proofErr w:type="gramEnd"/>
      <w:r w:rsidRPr="0014347C">
        <w:rPr>
          <w:rFonts w:ascii="Simplified Arabic" w:hAnsi="Simplified Arabic" w:cs="Simplified Arabic"/>
          <w:b/>
          <w:bCs/>
          <w:sz w:val="32"/>
          <w:szCs w:val="32"/>
          <w:rtl/>
        </w:rPr>
        <w:t xml:space="preserve"> المحل التجاري بالنسبة للبائع </w:t>
      </w:r>
    </w:p>
    <w:p w:rsidR="00E210CE" w:rsidRDefault="00E210CE" w:rsidP="004C4DED">
      <w:pPr>
        <w:bidi/>
        <w:spacing w:line="240" w:lineRule="auto"/>
        <w:ind w:hanging="1"/>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يترتب على بيع المحل التجاري بعد استكمال إجراءاته القانونية من قيد وشهر انتقال ملكيته من البائع إلى المشتري ، ونشير إلى العناصر المكونة له ، والتي يشترط القانون الخاص بها ضرورة إتباع إجراءات خاصة لنقل ملكيتها كما هو الحال بالنسبة لبراءة الاختراع وحقوق الملكية الأدبية والفنية والعلامات التجارية والنماذج الصناعية، فانه يلزم إتباع الإجراءات الخاصة المقررة لكل منها وهذا ما نصت عليه المادة(147) من القانون التجاري </w:t>
      </w:r>
      <w:proofErr w:type="spellStart"/>
      <w:r>
        <w:rPr>
          <w:rFonts w:ascii="Simplified Arabic" w:hAnsi="Simplified Arabic" w:cs="Simplified Arabic" w:hint="cs"/>
          <w:sz w:val="32"/>
          <w:szCs w:val="32"/>
          <w:rtl/>
          <w:lang w:bidi="ar-DZ"/>
        </w:rPr>
        <w:t>بقولها</w:t>
      </w:r>
      <w:r w:rsidR="004C4DED">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"يتم</w:t>
      </w:r>
      <w:proofErr w:type="spellEnd"/>
      <w:r>
        <w:rPr>
          <w:rFonts w:ascii="Simplified Arabic" w:hAnsi="Simplified Arabic" w:cs="Simplified Arabic" w:hint="cs"/>
          <w:sz w:val="32"/>
          <w:szCs w:val="32"/>
          <w:rtl/>
          <w:lang w:bidi="ar-DZ"/>
        </w:rPr>
        <w:t xml:space="preserve"> إجراء القيد والبيانات طبقا للتشريع الساري المفعول إذا كانت البيوع أو التنازلات عن المحلات التجارية تشمل على براءة الاختراع أو رخص أو علامات أو رسوم أو نماذج"</w:t>
      </w:r>
      <w:r w:rsidRPr="00EA0B71">
        <w:rPr>
          <w:rFonts w:ascii="Simplified Arabic" w:hAnsi="Simplified Arabic" w:cs="Simplified Arabic" w:hint="cs"/>
          <w:b/>
          <w:bCs/>
          <w:sz w:val="32"/>
          <w:szCs w:val="32"/>
          <w:vertAlign w:val="superscript"/>
          <w:rtl/>
          <w:lang w:bidi="ar-DZ"/>
        </w:rPr>
        <w:t>(</w:t>
      </w:r>
      <w:r w:rsidRPr="00EA0B71">
        <w:rPr>
          <w:rStyle w:val="a9"/>
          <w:rFonts w:ascii="Simplified Arabic" w:hAnsi="Simplified Arabic" w:cs="Simplified Arabic"/>
          <w:b/>
          <w:bCs/>
          <w:sz w:val="32"/>
          <w:szCs w:val="32"/>
          <w:rtl/>
          <w:lang w:bidi="ar-DZ"/>
        </w:rPr>
        <w:footnoteReference w:id="93"/>
      </w:r>
      <w:r w:rsidRPr="00EA0B71">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lastRenderedPageBreak/>
        <w:t>بمعنى انه لا يجوز انتقال ملكية هاته العناصر إلا إذا احترمت الأحكام الخاصة بها ، وعلى ذلك فإذا كان الأصل أن نقل الملكية بمجرد الاتفاق حسب ما جاء في نص المادة (59) من القانون المدني</w:t>
      </w:r>
      <w:r w:rsidRPr="0095543F">
        <w:rPr>
          <w:rFonts w:ascii="Simplified Arabic" w:hAnsi="Simplified Arabic" w:cs="Simplified Arabic" w:hint="cs"/>
          <w:b/>
          <w:bCs/>
          <w:sz w:val="32"/>
          <w:szCs w:val="32"/>
          <w:vertAlign w:val="superscript"/>
          <w:rtl/>
          <w:lang w:bidi="ar-DZ"/>
        </w:rPr>
        <w:t>(</w:t>
      </w:r>
      <w:r w:rsidRPr="0095543F">
        <w:rPr>
          <w:rStyle w:val="a9"/>
          <w:rFonts w:ascii="Simplified Arabic" w:hAnsi="Simplified Arabic" w:cs="Simplified Arabic"/>
          <w:b/>
          <w:bCs/>
          <w:sz w:val="32"/>
          <w:szCs w:val="32"/>
          <w:rtl/>
          <w:lang w:bidi="ar-DZ"/>
        </w:rPr>
        <w:footnoteReference w:id="94"/>
      </w:r>
      <w:r w:rsidRPr="0095543F">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 بينما يجب إتباع الإجراءات القانونية المقررة لانتقال كل عنصر من عناصره، فمن ثم تبليغ صاحب العقد بصفته مؤجر وان اشتمل المحل على علامات تجارية أو رسوم أو نماذج صناعية فانه يجب قيدها لدى المعهد الوطني للسجل التجاري ، كما تجدر الإشارة إلى أن براءات الاختراع التي يمكن أن يشملها المحل التجاري فهي كذلك تبقى خاضعة فيما يخص طرق انتقالها إلى القواعد التي يقررها التشريع الساري المفعول وعلاوة على ذلك يترتب أيضا على إبرام عقد بيع المحل التجاري على غرار نقل ملكيته، التزامات تقع على عاتق كلا طرفي العقد</w:t>
      </w:r>
      <w:r w:rsidRPr="0095543F">
        <w:rPr>
          <w:rFonts w:ascii="Simplified Arabic" w:hAnsi="Simplified Arabic" w:cs="Simplified Arabic" w:hint="cs"/>
          <w:b/>
          <w:bCs/>
          <w:sz w:val="32"/>
          <w:szCs w:val="32"/>
          <w:vertAlign w:val="superscript"/>
          <w:rtl/>
          <w:lang w:bidi="ar-DZ"/>
        </w:rPr>
        <w:t>(</w:t>
      </w:r>
      <w:r w:rsidRPr="0095543F">
        <w:rPr>
          <w:rStyle w:val="a9"/>
          <w:rFonts w:ascii="Simplified Arabic" w:hAnsi="Simplified Arabic" w:cs="Simplified Arabic"/>
          <w:b/>
          <w:bCs/>
          <w:sz w:val="32"/>
          <w:szCs w:val="32"/>
          <w:rtl/>
          <w:lang w:bidi="ar-DZ"/>
        </w:rPr>
        <w:footnoteReference w:id="95"/>
      </w:r>
      <w:r w:rsidRPr="0095543F">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 xml:space="preserve"> سنقوم بعرض كل من التزامات الأطراف على حدى.</w:t>
      </w:r>
    </w:p>
    <w:p w:rsidR="00E210CE" w:rsidRPr="00302E70" w:rsidRDefault="00E210CE" w:rsidP="00E210CE">
      <w:pPr>
        <w:bidi/>
        <w:spacing w:line="240" w:lineRule="auto"/>
        <w:jc w:val="both"/>
        <w:rPr>
          <w:rFonts w:ascii="Simplified Arabic" w:hAnsi="Simplified Arabic" w:cs="Simplified Arabic"/>
          <w:b/>
          <w:bCs/>
          <w:sz w:val="32"/>
          <w:szCs w:val="32"/>
          <w:rtl/>
          <w:lang w:bidi="ar-DZ"/>
        </w:rPr>
      </w:pPr>
      <w:proofErr w:type="gramStart"/>
      <w:r w:rsidRPr="00302E70">
        <w:rPr>
          <w:rFonts w:ascii="Simplified Arabic" w:hAnsi="Simplified Arabic" w:cs="Simplified Arabic" w:hint="cs"/>
          <w:b/>
          <w:bCs/>
          <w:sz w:val="32"/>
          <w:szCs w:val="32"/>
          <w:rtl/>
          <w:lang w:bidi="ar-DZ"/>
        </w:rPr>
        <w:t>المطلب</w:t>
      </w:r>
      <w:proofErr w:type="gramEnd"/>
      <w:r w:rsidRPr="00302E70">
        <w:rPr>
          <w:rFonts w:ascii="Simplified Arabic" w:hAnsi="Simplified Arabic" w:cs="Simplified Arabic" w:hint="cs"/>
          <w:b/>
          <w:bCs/>
          <w:sz w:val="32"/>
          <w:szCs w:val="32"/>
          <w:rtl/>
          <w:lang w:bidi="ar-DZ"/>
        </w:rPr>
        <w:t xml:space="preserve"> </w:t>
      </w:r>
      <w:r w:rsidR="004C4DED" w:rsidRPr="00302E70">
        <w:rPr>
          <w:rFonts w:ascii="Simplified Arabic" w:hAnsi="Simplified Arabic" w:cs="Simplified Arabic" w:hint="cs"/>
          <w:b/>
          <w:bCs/>
          <w:sz w:val="32"/>
          <w:szCs w:val="32"/>
          <w:rtl/>
          <w:lang w:bidi="ar-DZ"/>
        </w:rPr>
        <w:t>الأول:</w:t>
      </w:r>
      <w:r w:rsidRPr="00302E70">
        <w:rPr>
          <w:rFonts w:ascii="Simplified Arabic" w:hAnsi="Simplified Arabic" w:cs="Simplified Arabic" w:hint="cs"/>
          <w:b/>
          <w:bCs/>
          <w:sz w:val="32"/>
          <w:szCs w:val="32"/>
          <w:rtl/>
          <w:lang w:bidi="ar-DZ"/>
        </w:rPr>
        <w:t xml:space="preserve"> التزامات بائع المحل التجاري:</w:t>
      </w:r>
    </w:p>
    <w:p w:rsidR="00E210CE" w:rsidRDefault="00E210CE" w:rsidP="00E210CE">
      <w:pPr>
        <w:bidi/>
        <w:spacing w:line="240" w:lineRule="auto"/>
        <w:ind w:hanging="1"/>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يترتب عقد بيع محل تجاري كقاعدة عامة التزامات في خدمة البائع وتنحصر التزاماته أساسا في نقل ملكية المحل إلى المشتري كما ذكرنا سابقا مع الأخذ بعين الاعتبار بعض الإجراءات الخاصة لبعض عناصره وتسليمه له، كما يلزم أيضا بضمان الاستحقاق وعدم التعرض للمشتري.</w:t>
      </w:r>
    </w:p>
    <w:p w:rsidR="00E210CE" w:rsidRPr="00302E70" w:rsidRDefault="00E210CE" w:rsidP="00E210CE">
      <w:pPr>
        <w:bidi/>
        <w:spacing w:line="240" w:lineRule="auto"/>
        <w:ind w:hanging="1"/>
        <w:jc w:val="both"/>
        <w:rPr>
          <w:rFonts w:ascii="Simplified Arabic" w:hAnsi="Simplified Arabic" w:cs="Simplified Arabic"/>
          <w:b/>
          <w:bCs/>
          <w:sz w:val="32"/>
          <w:szCs w:val="32"/>
          <w:rtl/>
          <w:lang w:bidi="ar-DZ"/>
        </w:rPr>
      </w:pPr>
      <w:proofErr w:type="gramStart"/>
      <w:r w:rsidRPr="00302E70">
        <w:rPr>
          <w:rFonts w:ascii="Simplified Arabic" w:hAnsi="Simplified Arabic" w:cs="Simplified Arabic" w:hint="cs"/>
          <w:b/>
          <w:bCs/>
          <w:sz w:val="32"/>
          <w:szCs w:val="32"/>
          <w:rtl/>
          <w:lang w:bidi="ar-DZ"/>
        </w:rPr>
        <w:t>الفرع</w:t>
      </w:r>
      <w:proofErr w:type="gramEnd"/>
      <w:r w:rsidRPr="00302E70">
        <w:rPr>
          <w:rFonts w:ascii="Simplified Arabic" w:hAnsi="Simplified Arabic" w:cs="Simplified Arabic" w:hint="cs"/>
          <w:b/>
          <w:bCs/>
          <w:sz w:val="32"/>
          <w:szCs w:val="32"/>
          <w:rtl/>
          <w:lang w:bidi="ar-DZ"/>
        </w:rPr>
        <w:t xml:space="preserve"> </w:t>
      </w:r>
      <w:r w:rsidR="004C4DED" w:rsidRPr="00302E70">
        <w:rPr>
          <w:rFonts w:ascii="Simplified Arabic" w:hAnsi="Simplified Arabic" w:cs="Simplified Arabic" w:hint="cs"/>
          <w:b/>
          <w:bCs/>
          <w:sz w:val="32"/>
          <w:szCs w:val="32"/>
          <w:rtl/>
          <w:lang w:bidi="ar-DZ"/>
        </w:rPr>
        <w:t>الأول:</w:t>
      </w:r>
      <w:r w:rsidRPr="00302E70">
        <w:rPr>
          <w:rFonts w:ascii="Simplified Arabic" w:hAnsi="Simplified Arabic" w:cs="Simplified Arabic" w:hint="cs"/>
          <w:b/>
          <w:bCs/>
          <w:sz w:val="32"/>
          <w:szCs w:val="32"/>
          <w:rtl/>
          <w:lang w:bidi="ar-DZ"/>
        </w:rPr>
        <w:t xml:space="preserve"> التزامات البائع بنقل ملكية المحل وتسليمه للمحل</w:t>
      </w:r>
    </w:p>
    <w:p w:rsidR="00E210CE" w:rsidRDefault="00E210CE" w:rsidP="00E210CE">
      <w:pPr>
        <w:bidi/>
        <w:spacing w:line="240" w:lineRule="auto"/>
        <w:ind w:hanging="1"/>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يلتزم البائع في مواجهة المشتري بتسليم المبيع إلى هذا الأخير ، ويعد التسليم من أهم التزامات البائع حتى يتمكن المشتري من حيازة المحل والانتفاع به ، كما يلتزم بالمحافظة عليه إلى حين تسليمه إلى المشتري وهذا ما تقضي به المادة </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364) من القانون المدني الجزائري التي تنص على ما يلي: "يلتزم البائع بتسليم الشيء المبيع للمشتري في الحالة التي كان عليها وقت البيع ويشمل التسليم الشيء المبيع وملحقاته ويجب أن يتم هذا التسليم في الزمان المتفق عليه في عقد البيع ، فإذا لم يوجد اتفاق أو نص على غير ذلك فيجب أن يتم التسليم بمجرد إتمام العقد</w:t>
      </w:r>
      <w:r w:rsidRPr="00DC71E5">
        <w:rPr>
          <w:rFonts w:ascii="Simplified Arabic" w:hAnsi="Simplified Arabic" w:cs="Simplified Arabic" w:hint="cs"/>
          <w:b/>
          <w:bCs/>
          <w:sz w:val="32"/>
          <w:szCs w:val="32"/>
          <w:vertAlign w:val="superscript"/>
          <w:rtl/>
          <w:lang w:bidi="ar-DZ"/>
        </w:rPr>
        <w:t>(</w:t>
      </w:r>
      <w:r w:rsidRPr="00DC71E5">
        <w:rPr>
          <w:rStyle w:val="a9"/>
          <w:rFonts w:ascii="Simplified Arabic" w:hAnsi="Simplified Arabic" w:cs="Simplified Arabic"/>
          <w:b/>
          <w:bCs/>
          <w:sz w:val="32"/>
          <w:szCs w:val="32"/>
          <w:rtl/>
          <w:lang w:bidi="ar-DZ"/>
        </w:rPr>
        <w:footnoteReference w:id="96"/>
      </w:r>
      <w:r w:rsidRPr="00DC71E5">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 xml:space="preserve"> " ومع ذلك فان انتقال ملكية كل عنصر داخل في المجموعة </w:t>
      </w:r>
      <w:r>
        <w:rPr>
          <w:rFonts w:ascii="Simplified Arabic" w:hAnsi="Simplified Arabic" w:cs="Simplified Arabic" w:hint="cs"/>
          <w:sz w:val="32"/>
          <w:szCs w:val="32"/>
          <w:rtl/>
          <w:lang w:bidi="ar-DZ"/>
        </w:rPr>
        <w:lastRenderedPageBreak/>
        <w:t>التي يتمون منها المحل التجاري يجب أن يتم وفق القواعد الخاصة به ، فالبضائع غير المعنية بذاتها يتم نقل ملكيتها بتسليمها ، والمعدات والآلات بفرزها وتعينها ، كذلك فان القانون ينص على إجراءات معينة يجب إتباعها في حالة نقل براءات الاختراع وكذلك الرسوم والنماذج الصناعية ، بالإضافة إلى شهر التنازل عن الوسم التجاري والعلامات التجارية حتى يمكن الاحتجاج بها على الغير</w:t>
      </w:r>
      <w:r w:rsidRPr="0063235B">
        <w:rPr>
          <w:rFonts w:ascii="Simplified Arabic" w:hAnsi="Simplified Arabic" w:cs="Simplified Arabic" w:hint="cs"/>
          <w:b/>
          <w:bCs/>
          <w:sz w:val="32"/>
          <w:szCs w:val="32"/>
          <w:vertAlign w:val="superscript"/>
          <w:rtl/>
          <w:lang w:bidi="ar-DZ"/>
        </w:rPr>
        <w:t>(</w:t>
      </w:r>
      <w:r w:rsidRPr="0063235B">
        <w:rPr>
          <w:rStyle w:val="a9"/>
          <w:rFonts w:ascii="Simplified Arabic" w:hAnsi="Simplified Arabic" w:cs="Simplified Arabic"/>
          <w:b/>
          <w:bCs/>
          <w:sz w:val="32"/>
          <w:szCs w:val="32"/>
          <w:rtl/>
          <w:lang w:bidi="ar-DZ"/>
        </w:rPr>
        <w:footnoteReference w:id="97"/>
      </w:r>
      <w:r w:rsidRPr="0063235B">
        <w:rPr>
          <w:rFonts w:ascii="Simplified Arabic" w:hAnsi="Simplified Arabic" w:cs="Simplified Arabic" w:hint="cs"/>
          <w:b/>
          <w:bCs/>
          <w:sz w:val="32"/>
          <w:szCs w:val="32"/>
          <w:vertAlign w:val="superscript"/>
          <w:rtl/>
          <w:lang w:bidi="ar-DZ"/>
        </w:rPr>
        <w:t>)</w:t>
      </w:r>
      <w:r w:rsidRPr="0063235B">
        <w:rPr>
          <w:rFonts w:ascii="Simplified Arabic" w:hAnsi="Simplified Arabic" w:cs="Simplified Arabic" w:hint="cs"/>
          <w:sz w:val="32"/>
          <w:szCs w:val="32"/>
          <w:rtl/>
          <w:lang w:bidi="ar-DZ"/>
        </w:rPr>
        <w:t>.</w:t>
      </w:r>
    </w:p>
    <w:p w:rsidR="00E210CE" w:rsidRPr="00617820" w:rsidRDefault="00E210CE" w:rsidP="00E210CE">
      <w:pPr>
        <w:bidi/>
        <w:spacing w:line="240" w:lineRule="auto"/>
        <w:ind w:hanging="1"/>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فضلا على تسليم عنصر الاتصال بالعملاء فيجب على البائع أن يطلع المشتري على قاعدة البيانات والمستندات التي تمكنه من التصرف مع العملاء وسهولة الاتصال بهم، أما بالنسبة للتزكية وتزكية المشتري لدى العملاء ، فإذا تم الاتفاق على ذلك في ا</w:t>
      </w:r>
      <w:r w:rsidR="0063235B">
        <w:rPr>
          <w:rFonts w:ascii="Simplified Arabic" w:hAnsi="Simplified Arabic" w:cs="Simplified Arabic" w:hint="cs"/>
          <w:sz w:val="32"/>
          <w:szCs w:val="32"/>
          <w:rtl/>
          <w:lang w:bidi="ar-DZ"/>
        </w:rPr>
        <w:t>لعقد التزم البائع بتزكية المشتري</w:t>
      </w:r>
      <w:r>
        <w:rPr>
          <w:rFonts w:ascii="Simplified Arabic" w:hAnsi="Simplified Arabic" w:cs="Simplified Arabic" w:hint="cs"/>
          <w:sz w:val="32"/>
          <w:szCs w:val="32"/>
          <w:rtl/>
          <w:lang w:bidi="ar-DZ"/>
        </w:rPr>
        <w:t>،</w:t>
      </w:r>
      <w:r w:rsidR="0063235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أما إذا لم يوجد اتفاق أو نص في العقد يقضي بذلك فان الرأي الراجح يرى وجوب التزام البائع بالتزكية، وهذه الأخيرة لا تصل إلى حد تعريف كل عميل بالمشتري شخصيا وإنما جرت العادة بان يقوم كل من البائع والمشتري بطبع منشورات تقترح على العملاء ، مما يفيد انتقال ملكية المحل التجاري إلى مشتري جديد وتزكية البائع له وإظهار مزاياه، بالإضافة إلى التزام البائع بتسليم الملحقات كالدفاتر ووضعها تحت تصرفه مدة 03 سنوات من تاريخ انتفاع هذا الأخير بالمحل التجاري</w:t>
      </w:r>
      <w:r w:rsidRPr="0063235B">
        <w:rPr>
          <w:rFonts w:ascii="Simplified Arabic" w:hAnsi="Simplified Arabic" w:cs="Simplified Arabic" w:hint="cs"/>
          <w:b/>
          <w:bCs/>
          <w:sz w:val="32"/>
          <w:szCs w:val="32"/>
          <w:vertAlign w:val="superscript"/>
          <w:rtl/>
          <w:lang w:bidi="ar-DZ"/>
        </w:rPr>
        <w:t>(</w:t>
      </w:r>
      <w:r w:rsidRPr="0063235B">
        <w:rPr>
          <w:rStyle w:val="a9"/>
          <w:rFonts w:ascii="Simplified Arabic" w:hAnsi="Simplified Arabic" w:cs="Simplified Arabic"/>
          <w:b/>
          <w:bCs/>
          <w:sz w:val="32"/>
          <w:szCs w:val="32"/>
          <w:rtl/>
          <w:lang w:bidi="ar-DZ"/>
        </w:rPr>
        <w:footnoteReference w:id="98"/>
      </w:r>
      <w:r w:rsidRPr="0063235B">
        <w:rPr>
          <w:rFonts w:ascii="Simplified Arabic" w:hAnsi="Simplified Arabic" w:cs="Simplified Arabic" w:hint="cs"/>
          <w:b/>
          <w:bCs/>
          <w:sz w:val="32"/>
          <w:szCs w:val="32"/>
          <w:vertAlign w:val="superscript"/>
          <w:rtl/>
          <w:lang w:bidi="ar-DZ"/>
        </w:rPr>
        <w:t>)</w:t>
      </w:r>
      <w:r w:rsidRPr="0063235B">
        <w:rPr>
          <w:rFonts w:ascii="Simplified Arabic" w:hAnsi="Simplified Arabic" w:cs="Simplified Arabic" w:hint="cs"/>
          <w:b/>
          <w:bCs/>
          <w:sz w:val="32"/>
          <w:szCs w:val="32"/>
          <w:rtl/>
          <w:lang w:bidi="ar-DZ"/>
        </w:rPr>
        <w:t>.</w:t>
      </w:r>
    </w:p>
    <w:p w:rsidR="00E210CE" w:rsidRDefault="00E210CE" w:rsidP="00E210CE">
      <w:pPr>
        <w:bidi/>
        <w:spacing w:line="240" w:lineRule="auto"/>
        <w:ind w:hanging="1"/>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ويلاحظ أن اغلب التشريعات تختلف في فكرة ربط تبعة هلاك المبيع بموضوع نقل الملكية ، فالتشريع الفرنسي يرتب تبعة الهلاك على المالك ، فلو هلك المبيع بعد نقل ملكية المبيع وقبل تسلميه بقوة قاهرة ، فانه يهلك على المشتري ، باعتباره مالكا(الاعتبار بملكية الشيء المبيع) ، إلا أن التشريع المصري يربط بين تبعة الهلاك بالتسليم حسب ما جاء في المادة 437 من القانون المصري التي تنص على انه" </w:t>
      </w:r>
      <w:r w:rsidRPr="00EA2067">
        <w:rPr>
          <w:rFonts w:ascii="Simplified Arabic" w:hAnsi="Simplified Arabic" w:cs="Simplified Arabic" w:hint="cs"/>
          <w:b/>
          <w:bCs/>
          <w:sz w:val="32"/>
          <w:szCs w:val="32"/>
          <w:rtl/>
          <w:lang w:bidi="ar-DZ"/>
        </w:rPr>
        <w:t>إذا هلك المبيع لسبب لا بد للبائع فيه انفسخ البيع واسترد المشتري الثمن إلا إذا كان الهلاك بعد إنذار المشتري لتسليم المبيع</w:t>
      </w:r>
      <w:r>
        <w:rPr>
          <w:rFonts w:ascii="Simplified Arabic" w:hAnsi="Simplified Arabic" w:cs="Simplified Arabic" w:hint="cs"/>
          <w:sz w:val="32"/>
          <w:szCs w:val="32"/>
          <w:rtl/>
          <w:lang w:bidi="ar-DZ"/>
        </w:rPr>
        <w:t>"  بمعنى أن المشتري رغم ملكيته للمبيع لا يتحمل تبعة هلاكه بقوة قاهرة قبل أن يتسلمه أو قبل أن يعذر البائع لاستلام المبيع</w:t>
      </w:r>
      <w:r w:rsidRPr="00F42674">
        <w:rPr>
          <w:rFonts w:ascii="Simplified Arabic" w:hAnsi="Simplified Arabic" w:cs="Simplified Arabic" w:hint="cs"/>
          <w:b/>
          <w:bCs/>
          <w:sz w:val="32"/>
          <w:szCs w:val="32"/>
          <w:vertAlign w:val="superscript"/>
          <w:rtl/>
          <w:lang w:bidi="ar-DZ"/>
        </w:rPr>
        <w:t>(</w:t>
      </w:r>
      <w:r w:rsidRPr="00F42674">
        <w:rPr>
          <w:rStyle w:val="a9"/>
          <w:rFonts w:ascii="Simplified Arabic" w:hAnsi="Simplified Arabic" w:cs="Simplified Arabic"/>
          <w:b/>
          <w:bCs/>
          <w:sz w:val="32"/>
          <w:szCs w:val="32"/>
          <w:rtl/>
          <w:lang w:bidi="ar-DZ"/>
        </w:rPr>
        <w:footnoteReference w:id="99"/>
      </w:r>
      <w:r w:rsidRPr="00F42674">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w:t>
      </w:r>
    </w:p>
    <w:p w:rsidR="00E210CE" w:rsidRDefault="00E210CE" w:rsidP="00E210CE">
      <w:pPr>
        <w:bidi/>
        <w:spacing w:line="240" w:lineRule="auto"/>
        <w:ind w:hanging="1"/>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lastRenderedPageBreak/>
        <w:t xml:space="preserve">  </w:t>
      </w:r>
      <w:r>
        <w:rPr>
          <w:rFonts w:ascii="Simplified Arabic" w:hAnsi="Simplified Arabic" w:cs="Simplified Arabic" w:hint="cs"/>
          <w:sz w:val="32"/>
          <w:szCs w:val="32"/>
          <w:rtl/>
          <w:lang w:bidi="ar-DZ"/>
        </w:rPr>
        <w:t xml:space="preserve">أما المشرع الجزائري فقد ربط الهلاك في القواعد العامة في القانون المدني وبالتحديد في نص المادة (69) بقولها" </w:t>
      </w:r>
      <w:r w:rsidRPr="00EA2067">
        <w:rPr>
          <w:rFonts w:ascii="Simplified Arabic" w:hAnsi="Simplified Arabic" w:cs="Simplified Arabic" w:hint="cs"/>
          <w:b/>
          <w:bCs/>
          <w:sz w:val="32"/>
          <w:szCs w:val="32"/>
          <w:rtl/>
          <w:lang w:bidi="ar-DZ"/>
        </w:rPr>
        <w:t>إذا هلك المبيع قبل تسليمه بسبب لابد للبائع فيه ،سقط البيع واسترد المشتري الثمن إذا وقع الهلاك بعد إعذار المشتري بتسليم المبيع</w:t>
      </w:r>
      <w:r>
        <w:rPr>
          <w:rFonts w:ascii="Simplified Arabic" w:hAnsi="Simplified Arabic" w:cs="Simplified Arabic" w:hint="cs"/>
          <w:sz w:val="32"/>
          <w:szCs w:val="32"/>
          <w:rtl/>
          <w:lang w:bidi="ar-DZ"/>
        </w:rPr>
        <w:t xml:space="preserve"> "، حيث يتبين من استقراء هذه المادة أن المشرع الجزائري قد اتبع أحكام القواعد العامة فجعل الهلاك يقع على البائع قبل التسليم ذلك وفقا للقواعد التي تقول انه في العقود الملزمة للجانبين يتحمل المدين تبعة الهلاك حتى ولو كان ذلك راجع لسببه لا يد للبائع فيه،</w:t>
      </w:r>
      <w:r w:rsidR="0063235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وهذا خلافا لما عليه الحال في القانون الفرنسي والتي جاءت في مادته (1138) تحميل تبعة الهلاك على المشتري ، وذلك بمجرد انعقاد العقد وبالتالي إذا هلك المبيع وهو في حيازة البائع قبل تسليمه للمشتري هلاكا كليا ،يترتب على ذلك انفساخ عقد البيع بقوة القانون دون الحاجة إلى حكم قضائي بل وبغير الحاجة إلى إعذار.</w:t>
      </w:r>
    </w:p>
    <w:p w:rsidR="00E210CE" w:rsidRPr="0063235B" w:rsidRDefault="00E210CE" w:rsidP="0063235B">
      <w:pPr>
        <w:bidi/>
        <w:spacing w:line="240" w:lineRule="auto"/>
        <w:ind w:hanging="1"/>
        <w:jc w:val="both"/>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 xml:space="preserve">  لكن إذا هلك المبيع هلاكا كليا وكان ذلك راجع إلى فعل البائع فانه يضل مسؤولا في مواجهة المشتري بالتعويض عما أصابه من ضرر وكذلك رد الثمن إليه،</w:t>
      </w:r>
      <w:r w:rsidR="0063235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إما إذا كان الهلاك يرجع إلى فعل المشتري فان تبعة الهلاك يتحملها المشتري باعتباره المتسبب في ذلك وعليه يجب أن يدفع الثمن كاملا للبائع ، ولا يجوز استرداد الثمن إذا كان المشتري قد </w:t>
      </w:r>
      <w:r w:rsidR="0063235B">
        <w:rPr>
          <w:rFonts w:ascii="Simplified Arabic" w:hAnsi="Simplified Arabic" w:cs="Simplified Arabic" w:hint="cs"/>
          <w:sz w:val="32"/>
          <w:szCs w:val="32"/>
          <w:rtl/>
          <w:lang w:bidi="ar-DZ"/>
        </w:rPr>
        <w:t>د</w:t>
      </w:r>
      <w:r>
        <w:rPr>
          <w:rFonts w:ascii="Simplified Arabic" w:hAnsi="Simplified Arabic" w:cs="Simplified Arabic" w:hint="cs"/>
          <w:sz w:val="32"/>
          <w:szCs w:val="32"/>
          <w:rtl/>
          <w:lang w:bidi="ar-DZ"/>
        </w:rPr>
        <w:t>فعه ولكن إذا اعذر البائع المشتري بتسليم المبيع وتعنت المشتري دون مبرر أن يتسلم المبيع من البائع ثم هلك المبيع هلاكا كليا فان تبعة الهلاك في هذه الحالة تقع على المشتري ، وتقع على المشتري في الحالة التي يكون فيها البائع حاميا للمبيع على المشتري لتخلفه على دفع الثمن لأن عدم التسليم في هذه الحالة ترجع إلى اخذ من المشتري حيث لم يدفع الثمن وهو السبب الذي جعل البائع يحبس المبيع</w:t>
      </w:r>
      <w:r w:rsidR="0063235B" w:rsidRPr="0063235B">
        <w:rPr>
          <w:rFonts w:ascii="Simplified Arabic" w:hAnsi="Simplified Arabic" w:cs="Simplified Arabic" w:hint="cs"/>
          <w:b/>
          <w:bCs/>
          <w:sz w:val="32"/>
          <w:szCs w:val="32"/>
          <w:vertAlign w:val="superscript"/>
          <w:rtl/>
          <w:lang w:bidi="ar-DZ"/>
        </w:rPr>
        <w:t xml:space="preserve"> </w:t>
      </w:r>
      <w:r w:rsidRPr="0063235B">
        <w:rPr>
          <w:rFonts w:ascii="Simplified Arabic" w:hAnsi="Simplified Arabic" w:cs="Simplified Arabic" w:hint="cs"/>
          <w:b/>
          <w:bCs/>
          <w:sz w:val="32"/>
          <w:szCs w:val="32"/>
          <w:vertAlign w:val="superscript"/>
          <w:rtl/>
          <w:lang w:bidi="ar-DZ"/>
        </w:rPr>
        <w:t>(</w:t>
      </w:r>
      <w:r w:rsidRPr="0063235B">
        <w:rPr>
          <w:rStyle w:val="a9"/>
          <w:rFonts w:ascii="Simplified Arabic" w:hAnsi="Simplified Arabic" w:cs="Simplified Arabic"/>
          <w:b/>
          <w:bCs/>
          <w:sz w:val="32"/>
          <w:szCs w:val="32"/>
          <w:rtl/>
          <w:lang w:bidi="ar-DZ"/>
        </w:rPr>
        <w:footnoteReference w:id="100"/>
      </w:r>
      <w:r w:rsidRPr="0063235B">
        <w:rPr>
          <w:rFonts w:ascii="Simplified Arabic" w:hAnsi="Simplified Arabic" w:cs="Simplified Arabic" w:hint="cs"/>
          <w:b/>
          <w:bCs/>
          <w:sz w:val="32"/>
          <w:szCs w:val="32"/>
          <w:vertAlign w:val="superscript"/>
          <w:rtl/>
          <w:lang w:bidi="ar-DZ"/>
        </w:rPr>
        <w:t>)</w:t>
      </w:r>
      <w:r w:rsidR="0063235B">
        <w:rPr>
          <w:rFonts w:ascii="Simplified Arabic" w:hAnsi="Simplified Arabic" w:cs="Simplified Arabic" w:hint="cs"/>
          <w:b/>
          <w:bCs/>
          <w:sz w:val="32"/>
          <w:szCs w:val="32"/>
          <w:rtl/>
          <w:lang w:bidi="ar-DZ"/>
        </w:rPr>
        <w:t>.</w:t>
      </w:r>
    </w:p>
    <w:p w:rsidR="00E210CE" w:rsidRDefault="00E210CE" w:rsidP="00E210CE">
      <w:pPr>
        <w:bidi/>
        <w:spacing w:line="240" w:lineRule="auto"/>
        <w:ind w:hanging="1"/>
        <w:jc w:val="both"/>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وهذا ما تقرر في المادة 391 من القانون التجاري يقولها "</w:t>
      </w:r>
      <w:r w:rsidRPr="00D74DAB">
        <w:rPr>
          <w:rFonts w:ascii="Simplified Arabic" w:hAnsi="Simplified Arabic" w:cs="Simplified Arabic" w:hint="cs"/>
          <w:b/>
          <w:bCs/>
          <w:sz w:val="32"/>
          <w:szCs w:val="32"/>
          <w:rtl/>
          <w:lang w:bidi="ar-DZ"/>
        </w:rPr>
        <w:t>إذا تلف المبيع في يد البائع وهو ما ساك له كان تلفه على المشتري ما لم يكن التلف قد وقع من فعل البائع</w:t>
      </w:r>
      <w:r>
        <w:rPr>
          <w:rFonts w:ascii="Simplified Arabic" w:hAnsi="Simplified Arabic" w:cs="Simplified Arabic" w:hint="cs"/>
          <w:sz w:val="32"/>
          <w:szCs w:val="32"/>
          <w:rtl/>
          <w:lang w:bidi="ar-DZ"/>
        </w:rPr>
        <w:t>".</w:t>
      </w:r>
      <w:r w:rsidRPr="008806DD">
        <w:rPr>
          <w:rFonts w:ascii="Simplified Arabic" w:hAnsi="Simplified Arabic" w:cs="Simplified Arabic"/>
          <w:b/>
          <w:bCs/>
          <w:sz w:val="32"/>
          <w:szCs w:val="32"/>
          <w:vertAlign w:val="superscript"/>
          <w:lang w:bidi="ar-DZ"/>
        </w:rPr>
        <w:t>)</w:t>
      </w:r>
      <w:r w:rsidRPr="008806DD">
        <w:rPr>
          <w:rStyle w:val="a9"/>
          <w:rFonts w:ascii="Simplified Arabic" w:hAnsi="Simplified Arabic" w:cs="Simplified Arabic"/>
          <w:b/>
          <w:bCs/>
          <w:sz w:val="32"/>
          <w:szCs w:val="32"/>
          <w:rtl/>
          <w:lang w:bidi="ar-DZ"/>
        </w:rPr>
        <w:footnoteReference w:id="101"/>
      </w:r>
      <w:r w:rsidRPr="008806DD">
        <w:rPr>
          <w:rFonts w:ascii="Simplified Arabic" w:hAnsi="Simplified Arabic" w:cs="Simplified Arabic"/>
          <w:b/>
          <w:bCs/>
          <w:sz w:val="32"/>
          <w:szCs w:val="32"/>
          <w:vertAlign w:val="superscript"/>
          <w:lang w:bidi="ar-DZ"/>
        </w:rPr>
        <w:t>(</w:t>
      </w:r>
    </w:p>
    <w:p w:rsidR="00E210CE" w:rsidRDefault="00E210CE" w:rsidP="00E210CE">
      <w:pPr>
        <w:bidi/>
        <w:spacing w:line="240" w:lineRule="auto"/>
        <w:ind w:hanging="1"/>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ومما سبق قوله بخصوص تبعة الهلاك فان هلاك المبيع قبل التسليم يقع على البائع بوصفه المدين بالتسليم وبذلك يكون المشرع قد ربط تبعة الهلاك بالتسليم طبقا للقواعد العامة </w:t>
      </w:r>
      <w:r>
        <w:rPr>
          <w:rFonts w:ascii="Simplified Arabic" w:hAnsi="Simplified Arabic" w:cs="Simplified Arabic" w:hint="cs"/>
          <w:sz w:val="32"/>
          <w:szCs w:val="32"/>
          <w:rtl/>
          <w:lang w:bidi="ar-DZ"/>
        </w:rPr>
        <w:lastRenderedPageBreak/>
        <w:t>لا ينتقل الملكية وهذا ما ذهب إليه المشرع المصري أيضا مؤكدا ذلك في المادة 159 من القانون المصري</w:t>
      </w:r>
      <w:r w:rsidRPr="00517105">
        <w:rPr>
          <w:rFonts w:ascii="Simplified Arabic" w:hAnsi="Simplified Arabic" w:cs="Simplified Arabic" w:hint="cs"/>
          <w:b/>
          <w:bCs/>
          <w:sz w:val="32"/>
          <w:szCs w:val="32"/>
          <w:vertAlign w:val="superscript"/>
          <w:rtl/>
          <w:lang w:bidi="ar-DZ"/>
        </w:rPr>
        <w:t>(</w:t>
      </w:r>
      <w:r w:rsidRPr="00517105">
        <w:rPr>
          <w:rStyle w:val="a9"/>
          <w:rFonts w:ascii="Simplified Arabic" w:hAnsi="Simplified Arabic" w:cs="Simplified Arabic"/>
          <w:b/>
          <w:bCs/>
          <w:sz w:val="32"/>
          <w:szCs w:val="32"/>
          <w:rtl/>
          <w:lang w:bidi="ar-DZ"/>
        </w:rPr>
        <w:footnoteReference w:id="102"/>
      </w:r>
      <w:r w:rsidRPr="00517105">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 xml:space="preserve">. </w:t>
      </w:r>
    </w:p>
    <w:p w:rsidR="00E210CE" w:rsidRDefault="00E210CE" w:rsidP="00E210CE">
      <w:pPr>
        <w:bidi/>
        <w:spacing w:line="240" w:lineRule="auto"/>
        <w:ind w:hanging="1"/>
        <w:jc w:val="both"/>
        <w:rPr>
          <w:rFonts w:ascii="Simplified Arabic" w:hAnsi="Simplified Arabic" w:cs="Simplified Arabic"/>
          <w:b/>
          <w:bCs/>
          <w:sz w:val="32"/>
          <w:szCs w:val="32"/>
          <w:rtl/>
          <w:lang w:bidi="ar-DZ"/>
        </w:rPr>
      </w:pPr>
      <w:r w:rsidRPr="003F7403">
        <w:rPr>
          <w:rFonts w:ascii="Simplified Arabic" w:hAnsi="Simplified Arabic" w:cs="Simplified Arabic" w:hint="cs"/>
          <w:b/>
          <w:bCs/>
          <w:sz w:val="32"/>
          <w:szCs w:val="32"/>
          <w:rtl/>
          <w:lang w:bidi="ar-DZ"/>
        </w:rPr>
        <w:t xml:space="preserve">الفرع الثاني : </w:t>
      </w:r>
      <w:proofErr w:type="spellStart"/>
      <w:r w:rsidRPr="003F7403">
        <w:rPr>
          <w:rFonts w:ascii="Simplified Arabic" w:hAnsi="Simplified Arabic" w:cs="Simplified Arabic" w:hint="cs"/>
          <w:b/>
          <w:bCs/>
          <w:sz w:val="32"/>
          <w:szCs w:val="32"/>
          <w:rtl/>
          <w:lang w:bidi="ar-DZ"/>
        </w:rPr>
        <w:t>إلتزام</w:t>
      </w:r>
      <w:proofErr w:type="spellEnd"/>
      <w:r w:rsidRPr="003F7403">
        <w:rPr>
          <w:rFonts w:ascii="Simplified Arabic" w:hAnsi="Simplified Arabic" w:cs="Simplified Arabic" w:hint="cs"/>
          <w:b/>
          <w:bCs/>
          <w:sz w:val="32"/>
          <w:szCs w:val="32"/>
          <w:rtl/>
          <w:lang w:bidi="ar-DZ"/>
        </w:rPr>
        <w:t xml:space="preserve"> بائع المحل التجاري بضمانه </w:t>
      </w:r>
    </w:p>
    <w:p w:rsidR="00E210CE" w:rsidRPr="003F7403" w:rsidRDefault="00E210CE" w:rsidP="00E210CE">
      <w:pPr>
        <w:bidi/>
        <w:spacing w:line="240" w:lineRule="auto"/>
        <w:ind w:hanging="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بناءا على القواعد العامة يجب على البائع أن يضمن للمشتري نزع اليد عن الشيء المباع وضمان العيوب </w:t>
      </w:r>
      <w:proofErr w:type="gramStart"/>
      <w:r>
        <w:rPr>
          <w:rFonts w:ascii="Simplified Arabic" w:hAnsi="Simplified Arabic" w:cs="Simplified Arabic" w:hint="cs"/>
          <w:sz w:val="32"/>
          <w:szCs w:val="32"/>
          <w:rtl/>
          <w:lang w:bidi="ar-DZ"/>
        </w:rPr>
        <w:t>الخفية ،</w:t>
      </w:r>
      <w:proofErr w:type="gramEnd"/>
      <w:r>
        <w:rPr>
          <w:rFonts w:ascii="Simplified Arabic" w:hAnsi="Simplified Arabic" w:cs="Simplified Arabic" w:hint="cs"/>
          <w:sz w:val="32"/>
          <w:szCs w:val="32"/>
          <w:rtl/>
          <w:lang w:bidi="ar-DZ"/>
        </w:rPr>
        <w:t xml:space="preserve"> كما يلتزم بعدم التعرض وبعدم منافسة المشتري وهي نفس القواعد التي تخضع إليها جميع العقود.</w:t>
      </w:r>
    </w:p>
    <w:p w:rsidR="00E210CE" w:rsidRPr="00D74DAB" w:rsidRDefault="00E210CE" w:rsidP="00E210CE">
      <w:pPr>
        <w:bidi/>
        <w:spacing w:line="240" w:lineRule="auto"/>
        <w:ind w:hanging="1"/>
        <w:jc w:val="both"/>
        <w:rPr>
          <w:rFonts w:ascii="Simplified Arabic" w:hAnsi="Simplified Arabic" w:cs="Simplified Arabic"/>
          <w:b/>
          <w:bCs/>
          <w:sz w:val="32"/>
          <w:szCs w:val="32"/>
          <w:rtl/>
          <w:lang w:bidi="ar-DZ"/>
        </w:rPr>
      </w:pPr>
      <w:proofErr w:type="gramStart"/>
      <w:r w:rsidRPr="00D74DAB">
        <w:rPr>
          <w:rFonts w:ascii="Simplified Arabic" w:hAnsi="Simplified Arabic" w:cs="Simplified Arabic" w:hint="cs"/>
          <w:b/>
          <w:bCs/>
          <w:sz w:val="32"/>
          <w:szCs w:val="32"/>
          <w:rtl/>
          <w:lang w:bidi="ar-DZ"/>
        </w:rPr>
        <w:t>أولا :</w:t>
      </w:r>
      <w:proofErr w:type="gramEnd"/>
      <w:r w:rsidRPr="00D74DAB">
        <w:rPr>
          <w:rFonts w:ascii="Simplified Arabic" w:hAnsi="Simplified Arabic" w:cs="Simplified Arabic" w:hint="cs"/>
          <w:b/>
          <w:bCs/>
          <w:sz w:val="32"/>
          <w:szCs w:val="32"/>
          <w:rtl/>
          <w:lang w:bidi="ar-DZ"/>
        </w:rPr>
        <w:t xml:space="preserve"> ضمان الاستحقاق وضمان العيوب الخفية:</w:t>
      </w:r>
    </w:p>
    <w:p w:rsidR="00E210CE" w:rsidRPr="00FF78F2" w:rsidRDefault="00E210CE" w:rsidP="008F4AAC">
      <w:pPr>
        <w:pStyle w:val="a4"/>
        <w:numPr>
          <w:ilvl w:val="0"/>
          <w:numId w:val="15"/>
        </w:numPr>
        <w:tabs>
          <w:tab w:val="right" w:pos="424"/>
        </w:tabs>
        <w:bidi/>
        <w:spacing w:line="240" w:lineRule="auto"/>
        <w:ind w:left="-1" w:hanging="1"/>
        <w:jc w:val="both"/>
        <w:rPr>
          <w:rFonts w:ascii="Simplified Arabic" w:hAnsi="Simplified Arabic" w:cs="Simplified Arabic"/>
          <w:b/>
          <w:bCs/>
          <w:sz w:val="32"/>
          <w:szCs w:val="32"/>
          <w:lang w:bidi="ar-DZ"/>
        </w:rPr>
      </w:pPr>
      <w:r w:rsidRPr="00FF78F2">
        <w:rPr>
          <w:rFonts w:ascii="Simplified Arabic" w:hAnsi="Simplified Arabic" w:cs="Simplified Arabic" w:hint="cs"/>
          <w:b/>
          <w:bCs/>
          <w:sz w:val="32"/>
          <w:szCs w:val="32"/>
          <w:rtl/>
          <w:lang w:bidi="ar-DZ"/>
        </w:rPr>
        <w:t xml:space="preserve">ضمان </w:t>
      </w:r>
      <w:proofErr w:type="gramStart"/>
      <w:r w:rsidRPr="00FF78F2">
        <w:rPr>
          <w:rFonts w:ascii="Simplified Arabic" w:hAnsi="Simplified Arabic" w:cs="Simplified Arabic" w:hint="cs"/>
          <w:b/>
          <w:bCs/>
          <w:sz w:val="32"/>
          <w:szCs w:val="32"/>
          <w:rtl/>
          <w:lang w:bidi="ar-DZ"/>
        </w:rPr>
        <w:t>الاستحقاق :</w:t>
      </w:r>
      <w:proofErr w:type="gramEnd"/>
      <w:r w:rsidRPr="00FF78F2">
        <w:rPr>
          <w:rFonts w:ascii="Simplified Arabic" w:hAnsi="Simplified Arabic" w:cs="Simplified Arabic" w:hint="cs"/>
          <w:b/>
          <w:bCs/>
          <w:sz w:val="32"/>
          <w:szCs w:val="32"/>
          <w:rtl/>
          <w:lang w:bidi="ar-DZ"/>
        </w:rPr>
        <w:t xml:space="preserve"> </w:t>
      </w:r>
    </w:p>
    <w:p w:rsidR="00E210CE" w:rsidRDefault="00E210CE" w:rsidP="00E210CE">
      <w:pPr>
        <w:pStyle w:val="a4"/>
        <w:bidi/>
        <w:spacing w:line="240" w:lineRule="auto"/>
        <w:ind w:left="-1"/>
        <w:jc w:val="both"/>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ويقصد بالاستحقاق حرمان المشتري كليا أو جزئيا من المحل التجاري المباع بسبب ثبوت حق الغير على المتجر أو عنصر منه ومن ثم يمكن أن يتعلق الأمر بالاستحقاق الكلي أو الاستحقاق الجزئي ويمكن للمشتري في هذه الحالة طلب إلغاء العقد واستعادة الثمن مع دفع تعويض بسبب الضرر الذي لحق به ، وفي الحالة الثانية يجوز له طلب إنقاص الثمن مع دفع تعويضات ، لكن يرى جانب هذا الفقهان الاستحقاق الجزئي يكاد يؤدي إلى انعقاد عقد البيع مع المطالبة بالتعويض عن الضرر خاصة إذا وقع هذا الاستحقاق الجزئي على عنصر جوهري من عناصر المحل</w:t>
      </w:r>
      <w:r w:rsidRPr="00BA1559">
        <w:rPr>
          <w:rFonts w:ascii="Simplified Arabic" w:hAnsi="Simplified Arabic" w:cs="Simplified Arabic" w:hint="cs"/>
          <w:b/>
          <w:bCs/>
          <w:sz w:val="32"/>
          <w:szCs w:val="32"/>
          <w:vertAlign w:val="superscript"/>
          <w:rtl/>
          <w:lang w:bidi="ar-DZ"/>
        </w:rPr>
        <w:t>(</w:t>
      </w:r>
      <w:r w:rsidRPr="00BA1559">
        <w:rPr>
          <w:rStyle w:val="a9"/>
          <w:rFonts w:ascii="Simplified Arabic" w:hAnsi="Simplified Arabic" w:cs="Simplified Arabic"/>
          <w:b/>
          <w:bCs/>
          <w:sz w:val="32"/>
          <w:szCs w:val="32"/>
          <w:rtl/>
          <w:lang w:bidi="ar-DZ"/>
        </w:rPr>
        <w:footnoteReference w:id="103"/>
      </w:r>
      <w:r w:rsidRPr="00BA1559">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w:t>
      </w:r>
    </w:p>
    <w:p w:rsidR="00E210CE" w:rsidRPr="00FF78F2" w:rsidRDefault="00E210CE" w:rsidP="008F4AAC">
      <w:pPr>
        <w:pStyle w:val="a4"/>
        <w:numPr>
          <w:ilvl w:val="0"/>
          <w:numId w:val="15"/>
        </w:numPr>
        <w:tabs>
          <w:tab w:val="right" w:pos="424"/>
        </w:tabs>
        <w:bidi/>
        <w:spacing w:line="240" w:lineRule="auto"/>
        <w:ind w:left="-1" w:hanging="1"/>
        <w:jc w:val="both"/>
        <w:rPr>
          <w:rFonts w:ascii="Simplified Arabic" w:hAnsi="Simplified Arabic" w:cs="Simplified Arabic"/>
          <w:b/>
          <w:bCs/>
          <w:sz w:val="32"/>
          <w:szCs w:val="32"/>
          <w:lang w:bidi="ar-DZ"/>
        </w:rPr>
      </w:pPr>
      <w:r w:rsidRPr="00FF78F2">
        <w:rPr>
          <w:rFonts w:ascii="Simplified Arabic" w:hAnsi="Simplified Arabic" w:cs="Simplified Arabic" w:hint="cs"/>
          <w:b/>
          <w:bCs/>
          <w:sz w:val="32"/>
          <w:szCs w:val="32"/>
          <w:rtl/>
          <w:lang w:bidi="ar-DZ"/>
        </w:rPr>
        <w:t xml:space="preserve">ضمان العيوب الخفية : </w:t>
      </w:r>
    </w:p>
    <w:p w:rsidR="00E210CE" w:rsidRDefault="00E210CE" w:rsidP="004357BD">
      <w:pPr>
        <w:pStyle w:val="a4"/>
        <w:bidi/>
        <w:spacing w:line="240" w:lineRule="auto"/>
        <w:ind w:left="-1"/>
        <w:jc w:val="both"/>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يضمن البائع للمشتري خلو المحل من العيوب الخفية التي تنقص من قيمته نقصا واضحا بشرط عدم علم المشتري بذلك وقت البيع ، أو عدم قدرته على تبينه بمعاينة المبيع ، ومثال العيوب الخفية أن تكون الرخصة اللازمة لاستثمار المحل قد سحبت وان المحل يقوم على براءات الاختراع قد انقضت مدتها ، إلا أن بعض الفقهاء يرون أنها ليست عيوب حقيقية لا مكانية الرجوع إلى الجهة المختصة والتأكد من صحتها </w:t>
      </w:r>
      <w:r w:rsidRPr="00C552CF">
        <w:rPr>
          <w:rFonts w:ascii="Simplified Arabic" w:hAnsi="Simplified Arabic" w:cs="Simplified Arabic" w:hint="cs"/>
          <w:b/>
          <w:bCs/>
          <w:sz w:val="32"/>
          <w:szCs w:val="32"/>
          <w:vertAlign w:val="superscript"/>
          <w:rtl/>
          <w:lang w:bidi="ar-DZ"/>
        </w:rPr>
        <w:t>(</w:t>
      </w:r>
      <w:r w:rsidRPr="00C552CF">
        <w:rPr>
          <w:rStyle w:val="a9"/>
          <w:rFonts w:ascii="Simplified Arabic" w:hAnsi="Simplified Arabic" w:cs="Simplified Arabic"/>
          <w:b/>
          <w:bCs/>
          <w:sz w:val="32"/>
          <w:szCs w:val="32"/>
          <w:rtl/>
          <w:lang w:bidi="ar-DZ"/>
        </w:rPr>
        <w:footnoteReference w:id="104"/>
      </w:r>
      <w:r w:rsidRPr="00C552CF">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 xml:space="preserve">، ولما كان هذا الشرط يتضمن </w:t>
      </w:r>
      <w:r>
        <w:rPr>
          <w:rFonts w:ascii="Simplified Arabic" w:hAnsi="Simplified Arabic" w:cs="Simplified Arabic" w:hint="cs"/>
          <w:sz w:val="32"/>
          <w:szCs w:val="32"/>
          <w:rtl/>
          <w:lang w:bidi="ar-DZ"/>
        </w:rPr>
        <w:lastRenderedPageBreak/>
        <w:t xml:space="preserve">خروجا عن مبدأ حرية التجارة وحرية العمل وكما من النظام العام فانه لا يجوز أن يكون عاما أو مطلقا ولا يعد صحيحا إلا إذا كان مقصورا على نوع التجارة التي يزاولها المشتري في المحل المبيع وان يكون محددا من حيث المكان والزمان على القدر الضروري لحماية المشتري </w:t>
      </w:r>
      <w:r w:rsidRPr="004E0D85">
        <w:rPr>
          <w:rFonts w:ascii="Simplified Arabic" w:hAnsi="Simplified Arabic" w:cs="Simplified Arabic" w:hint="cs"/>
          <w:b/>
          <w:bCs/>
          <w:sz w:val="32"/>
          <w:szCs w:val="32"/>
          <w:vertAlign w:val="superscript"/>
          <w:rtl/>
          <w:lang w:bidi="ar-DZ"/>
        </w:rPr>
        <w:t>(</w:t>
      </w:r>
      <w:r w:rsidRPr="004E0D85">
        <w:rPr>
          <w:rStyle w:val="a9"/>
          <w:rFonts w:ascii="Simplified Arabic" w:hAnsi="Simplified Arabic" w:cs="Simplified Arabic"/>
          <w:b/>
          <w:bCs/>
          <w:sz w:val="32"/>
          <w:szCs w:val="32"/>
          <w:rtl/>
          <w:lang w:bidi="ar-DZ"/>
        </w:rPr>
        <w:footnoteReference w:id="105"/>
      </w:r>
      <w:r w:rsidRPr="004E0D85">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 أما عن التحديد المكاني فانه يجوز تعيين منطقة معينة يمنع البائع من مزاولة تجارته ممثلة في حدودها ، وتختلف دائرة الحضر باختلاف نوع التجارة فقد تقتصر على شارع أقصى مدينة أو الإقليم أو الدولة بأسرها إما عن تحديد الزمان فانه يمكن تحديد مدة 05 أو 10 أو 15 سنة يمتنع البائع مزاولة تجارته مماثلة خلالها</w:t>
      </w:r>
      <w:r w:rsidRPr="00E61CE2">
        <w:rPr>
          <w:rFonts w:ascii="Simplified Arabic" w:hAnsi="Simplified Arabic" w:cs="Simplified Arabic" w:hint="cs"/>
          <w:b/>
          <w:bCs/>
          <w:sz w:val="32"/>
          <w:szCs w:val="32"/>
          <w:vertAlign w:val="superscript"/>
          <w:rtl/>
          <w:lang w:bidi="ar-DZ"/>
        </w:rPr>
        <w:t>(</w:t>
      </w:r>
      <w:r w:rsidRPr="00E61CE2">
        <w:rPr>
          <w:rStyle w:val="a9"/>
          <w:rFonts w:ascii="Simplified Arabic" w:hAnsi="Simplified Arabic" w:cs="Simplified Arabic"/>
          <w:b/>
          <w:bCs/>
          <w:sz w:val="32"/>
          <w:szCs w:val="32"/>
          <w:rtl/>
          <w:lang w:bidi="ar-DZ"/>
        </w:rPr>
        <w:footnoteReference w:id="106"/>
      </w:r>
      <w:r w:rsidRPr="00E61CE2">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 xml:space="preserve"> ، بمعنى أن يضمن البائع التعرض المادي الصادر منه فقط يمثل قيامه كما سبق القول بافتتاح محلا تجاريا بالقرب من المحل التجاري المبيع ويباشر فيه نفس النشاط</w:t>
      </w:r>
      <w:r w:rsidR="004357B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ويعتبر هذا تعرضا واضحا وبالتالي فرض المشرع على البائع عدم المنافسة أيضا ، أما التعرض المادي الصادر من الغير فان البائع لا يضمنه مثل اعتداء الغير على المحل التجاري أو العلامة التجارية</w:t>
      </w:r>
      <w:r w:rsidRPr="0063380A">
        <w:rPr>
          <w:rFonts w:ascii="Simplified Arabic" w:hAnsi="Simplified Arabic" w:cs="Simplified Arabic" w:hint="cs"/>
          <w:b/>
          <w:bCs/>
          <w:sz w:val="32"/>
          <w:szCs w:val="32"/>
          <w:vertAlign w:val="superscript"/>
          <w:rtl/>
          <w:lang w:bidi="ar-DZ"/>
        </w:rPr>
        <w:t>(</w:t>
      </w:r>
      <w:r w:rsidRPr="0063380A">
        <w:rPr>
          <w:rStyle w:val="a9"/>
          <w:rFonts w:ascii="Simplified Arabic" w:hAnsi="Simplified Arabic" w:cs="Simplified Arabic"/>
          <w:b/>
          <w:bCs/>
          <w:sz w:val="32"/>
          <w:szCs w:val="32"/>
          <w:rtl/>
          <w:lang w:bidi="ar-DZ"/>
        </w:rPr>
        <w:footnoteReference w:id="107"/>
      </w:r>
      <w:r w:rsidRPr="0063380A">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w:t>
      </w:r>
    </w:p>
    <w:p w:rsidR="00E210CE" w:rsidRDefault="00E210CE" w:rsidP="00E210CE">
      <w:pPr>
        <w:pStyle w:val="a4"/>
        <w:bidi/>
        <w:spacing w:line="240" w:lineRule="auto"/>
        <w:ind w:left="-1"/>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وإذا اخل البائع بالتزامه بعدم المنافسة أو اخل بالشرط المتفق عليه في عقد البيع جاز للمشتري أن يطالب البائع بتعويض الضرر الذي لحق به من جراء دلك ، وللمشتري أيضا الحق في أن يطلب إغلاق المحل الذي أقامه البائع وان يطلب فسخ العقد أيضا</w:t>
      </w:r>
      <w:r w:rsidRPr="00093F75">
        <w:rPr>
          <w:rFonts w:ascii="Simplified Arabic" w:hAnsi="Simplified Arabic" w:cs="Simplified Arabic" w:hint="cs"/>
          <w:b/>
          <w:bCs/>
          <w:sz w:val="32"/>
          <w:szCs w:val="32"/>
          <w:vertAlign w:val="superscript"/>
          <w:rtl/>
          <w:lang w:bidi="ar-DZ"/>
        </w:rPr>
        <w:t>(</w:t>
      </w:r>
      <w:r w:rsidRPr="00093F75">
        <w:rPr>
          <w:rStyle w:val="a9"/>
          <w:rFonts w:ascii="Simplified Arabic" w:hAnsi="Simplified Arabic" w:cs="Simplified Arabic"/>
          <w:b/>
          <w:bCs/>
          <w:sz w:val="32"/>
          <w:szCs w:val="32"/>
          <w:rtl/>
          <w:lang w:bidi="ar-DZ"/>
        </w:rPr>
        <w:footnoteReference w:id="108"/>
      </w:r>
      <w:r w:rsidRPr="00093F75">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w:t>
      </w:r>
    </w:p>
    <w:p w:rsidR="00E210CE" w:rsidRDefault="00E210CE" w:rsidP="00E210CE">
      <w:pPr>
        <w:pStyle w:val="a4"/>
        <w:bidi/>
        <w:spacing w:line="240" w:lineRule="auto"/>
        <w:ind w:left="-1"/>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وهذا ما قضت به المادة(379) من قانون المدني الجزائري بقولها "يكون البائع ملزما بالضمان إذا لم يشمل المبيع على الصفات التي تعهد بوجودها وقت التسليم إلى المشتري أو إذا كان بالبيع عيب ينقص من قيمته أو من الانتفاع به بحسب الغاية المقصودة منه حسبما هو مذكور بعقد البيع أو جسيما يظهر من طبيعته أو استعماله "</w:t>
      </w:r>
    </w:p>
    <w:p w:rsidR="00E210CE" w:rsidRDefault="00E210CE" w:rsidP="00E210CE">
      <w:pPr>
        <w:pStyle w:val="a4"/>
        <w:bidi/>
        <w:spacing w:line="240" w:lineRule="auto"/>
        <w:ind w:left="-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فيكون البائع صامتا لهذه العيوب ولم يكن عالما بوجودها ، غير أن البائع لا يكون صامتا للعيوب التي كان المشتري عالما بها وقت البيع أو كان في استطاعته أن يطلع عليها ، أو انه فحص المبيع بعناية الرجل العادي أو انه أخفاها غشا عنه</w:t>
      </w:r>
      <w:r w:rsidRPr="001F4026">
        <w:rPr>
          <w:rFonts w:ascii="Simplified Arabic" w:hAnsi="Simplified Arabic" w:cs="Simplified Arabic" w:hint="cs"/>
          <w:b/>
          <w:bCs/>
          <w:sz w:val="32"/>
          <w:szCs w:val="32"/>
          <w:vertAlign w:val="superscript"/>
          <w:rtl/>
          <w:lang w:bidi="ar-DZ"/>
        </w:rPr>
        <w:t>(</w:t>
      </w:r>
      <w:r w:rsidRPr="001F4026">
        <w:rPr>
          <w:rStyle w:val="a9"/>
          <w:rFonts w:ascii="Simplified Arabic" w:hAnsi="Simplified Arabic" w:cs="Simplified Arabic"/>
          <w:b/>
          <w:bCs/>
          <w:sz w:val="32"/>
          <w:szCs w:val="32"/>
          <w:rtl/>
          <w:lang w:bidi="ar-DZ"/>
        </w:rPr>
        <w:footnoteReference w:id="109"/>
      </w:r>
      <w:r w:rsidRPr="001F4026">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w:t>
      </w:r>
    </w:p>
    <w:p w:rsidR="00E210CE" w:rsidRDefault="00E210CE" w:rsidP="00E210CE">
      <w:pPr>
        <w:pStyle w:val="a4"/>
        <w:bidi/>
        <w:spacing w:line="240" w:lineRule="auto"/>
        <w:ind w:left="-1"/>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lastRenderedPageBreak/>
        <w:t xml:space="preserve">  </w:t>
      </w:r>
      <w:r>
        <w:rPr>
          <w:rFonts w:ascii="Simplified Arabic" w:hAnsi="Simplified Arabic" w:cs="Simplified Arabic" w:hint="cs"/>
          <w:sz w:val="32"/>
          <w:szCs w:val="32"/>
          <w:rtl/>
          <w:lang w:bidi="ar-DZ"/>
        </w:rPr>
        <w:t>كما أكدت المادة (80) من القانون التجاري بقولها "يكون البائع ملزما يضمان ما ينشأ عن بياناته غير الصحيحة حسب الشروط المقررة في المادتين (379-376) من القانون المدني بالرغم من كل شرط مخالف في العقد".</w:t>
      </w:r>
    </w:p>
    <w:p w:rsidR="00E210CE" w:rsidRPr="00D3007B" w:rsidRDefault="00E210CE" w:rsidP="00E210CE">
      <w:pPr>
        <w:bidi/>
        <w:spacing w:line="240" w:lineRule="auto"/>
        <w:ind w:hanging="1"/>
        <w:jc w:val="both"/>
        <w:rPr>
          <w:rFonts w:ascii="Simplified Arabic" w:hAnsi="Simplified Arabic" w:cs="Simplified Arabic"/>
          <w:b/>
          <w:bCs/>
          <w:sz w:val="32"/>
          <w:szCs w:val="32"/>
          <w:rtl/>
          <w:lang w:bidi="ar-DZ"/>
        </w:rPr>
      </w:pPr>
      <w:proofErr w:type="gramStart"/>
      <w:r w:rsidRPr="00D3007B">
        <w:rPr>
          <w:rFonts w:ascii="Simplified Arabic" w:hAnsi="Simplified Arabic" w:cs="Simplified Arabic" w:hint="cs"/>
          <w:b/>
          <w:bCs/>
          <w:sz w:val="32"/>
          <w:szCs w:val="32"/>
          <w:rtl/>
          <w:lang w:bidi="ar-DZ"/>
        </w:rPr>
        <w:t>ثانيا :</w:t>
      </w:r>
      <w:proofErr w:type="gramEnd"/>
      <w:r w:rsidRPr="00D3007B">
        <w:rPr>
          <w:rFonts w:ascii="Simplified Arabic" w:hAnsi="Simplified Arabic" w:cs="Simplified Arabic" w:hint="cs"/>
          <w:b/>
          <w:bCs/>
          <w:sz w:val="32"/>
          <w:szCs w:val="32"/>
          <w:rtl/>
          <w:lang w:bidi="ar-DZ"/>
        </w:rPr>
        <w:t xml:space="preserve"> عدم التعرض وعدم منافسة المشتري:</w:t>
      </w:r>
    </w:p>
    <w:p w:rsidR="00E210CE" w:rsidRDefault="00E210CE" w:rsidP="00E210CE">
      <w:pPr>
        <w:pStyle w:val="a4"/>
        <w:bidi/>
        <w:spacing w:line="240" w:lineRule="auto"/>
        <w:ind w:left="-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يلزم البائع وفقا للقواعد العامة بعدم التعرض للمشتري الأخر الذي يحتم على البائع عدم منافسة المشتري ، فلا يجوز له أن يزاول تجارة سماكة في دائرة محيط المحل المبيع ونقصان قيمته التي كانت هي الأساس الذي بني عليه الطرفان تقدير الثمن عند التعاقد والغالب أن يتضمن العقد شرطا صريحا يحضر على البائع مزاولة تجارة مماثلة للتجارة التي كان يباشرها في المحل المبيع وإلا جاز للمشتري رفع دعوى إبطال العقد</w:t>
      </w:r>
      <w:r w:rsidRPr="00DA1179">
        <w:rPr>
          <w:rFonts w:ascii="Simplified Arabic" w:hAnsi="Simplified Arabic" w:cs="Simplified Arabic" w:hint="cs"/>
          <w:b/>
          <w:bCs/>
          <w:sz w:val="32"/>
          <w:szCs w:val="32"/>
          <w:vertAlign w:val="superscript"/>
          <w:rtl/>
          <w:lang w:bidi="ar-DZ"/>
        </w:rPr>
        <w:t>(</w:t>
      </w:r>
      <w:r w:rsidRPr="00DA1179">
        <w:rPr>
          <w:rStyle w:val="a9"/>
          <w:rFonts w:ascii="Simplified Arabic" w:hAnsi="Simplified Arabic" w:cs="Simplified Arabic"/>
          <w:b/>
          <w:bCs/>
          <w:sz w:val="32"/>
          <w:szCs w:val="32"/>
          <w:rtl/>
          <w:lang w:bidi="ar-DZ"/>
        </w:rPr>
        <w:footnoteReference w:id="110"/>
      </w:r>
      <w:r w:rsidRPr="00DA1179">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w:t>
      </w:r>
    </w:p>
    <w:p w:rsidR="00E210CE" w:rsidRDefault="00E210CE" w:rsidP="00E210CE">
      <w:pPr>
        <w:pStyle w:val="a4"/>
        <w:bidi/>
        <w:spacing w:line="240" w:lineRule="auto"/>
        <w:ind w:left="-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يحدث في بعض الأحيان وعند تسليم المشتري المحل التجاري من البائع أن يقوم الغير بالتعرض للمشتري بحجة وجود حق له في المحل التجاري كله أو جزء منه ، كما لو كان البائع قد سبق له بيع المحل التجاري أو تنازل عن عنصر جوهري فيه كبراءة اختراع أو اسم تجاري دون أن يكون هناك اتفاق بين البائع والمشتري على وجود مثل هذا الحق فيضطر صاحب الحق إلى التعرض إلى المشتري ، فالتعرض الصادر من الغير يضمنه البائع يشرط أن يكون هذا التعرض بسبب قرار مباشر للمشتري فللمشتري الحق في طلب التعويض عن الضرر دون طلب الفسخ والتعرض الصادر عن الغير والذي لا يستند إلى سبب قانوني كتقليد براءة اختراع أو علامة تجارية لا يضمنه البائع وإما للمشتري الحق في دفع هذا الاعتداء بمعاقبة المتضرر وتعويض المشتري بطلب منه</w:t>
      </w:r>
      <w:r w:rsidRPr="00DA1179">
        <w:rPr>
          <w:rFonts w:ascii="Simplified Arabic" w:hAnsi="Simplified Arabic" w:cs="Simplified Arabic" w:hint="cs"/>
          <w:b/>
          <w:bCs/>
          <w:sz w:val="32"/>
          <w:szCs w:val="32"/>
          <w:vertAlign w:val="superscript"/>
          <w:rtl/>
          <w:lang w:bidi="ar-DZ"/>
        </w:rPr>
        <w:t>(</w:t>
      </w:r>
      <w:r w:rsidRPr="00DA1179">
        <w:rPr>
          <w:rStyle w:val="a9"/>
          <w:rFonts w:ascii="Simplified Arabic" w:hAnsi="Simplified Arabic" w:cs="Simplified Arabic"/>
          <w:b/>
          <w:bCs/>
          <w:sz w:val="32"/>
          <w:szCs w:val="32"/>
          <w:rtl/>
          <w:lang w:bidi="ar-DZ"/>
        </w:rPr>
        <w:footnoteReference w:id="111"/>
      </w:r>
      <w:r w:rsidRPr="00DA1179">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w:t>
      </w:r>
    </w:p>
    <w:p w:rsidR="00E210CE" w:rsidRPr="00E97462" w:rsidRDefault="00E210CE" w:rsidP="00E210CE">
      <w:pPr>
        <w:pStyle w:val="a4"/>
        <w:bidi/>
        <w:spacing w:line="240" w:lineRule="auto"/>
        <w:ind w:left="-1"/>
        <w:jc w:val="both"/>
        <w:rPr>
          <w:rFonts w:ascii="Simplified Arabic" w:hAnsi="Simplified Arabic" w:cs="Simplified Arabic"/>
          <w:b/>
          <w:bCs/>
          <w:sz w:val="32"/>
          <w:szCs w:val="32"/>
          <w:rtl/>
          <w:lang w:bidi="ar-DZ"/>
        </w:rPr>
      </w:pPr>
      <w:r w:rsidRPr="00E97462">
        <w:rPr>
          <w:rFonts w:ascii="Simplified Arabic" w:hAnsi="Simplified Arabic" w:cs="Simplified Arabic" w:hint="cs"/>
          <w:b/>
          <w:bCs/>
          <w:sz w:val="32"/>
          <w:szCs w:val="32"/>
          <w:rtl/>
          <w:lang w:bidi="ar-DZ"/>
        </w:rPr>
        <w:t xml:space="preserve">المطلب </w:t>
      </w:r>
      <w:proofErr w:type="gramStart"/>
      <w:r w:rsidRPr="00E97462">
        <w:rPr>
          <w:rFonts w:ascii="Simplified Arabic" w:hAnsi="Simplified Arabic" w:cs="Simplified Arabic" w:hint="cs"/>
          <w:b/>
          <w:bCs/>
          <w:sz w:val="32"/>
          <w:szCs w:val="32"/>
          <w:rtl/>
          <w:lang w:bidi="ar-DZ"/>
        </w:rPr>
        <w:t>الثاني :</w:t>
      </w:r>
      <w:proofErr w:type="gramEnd"/>
      <w:r w:rsidRPr="00E97462">
        <w:rPr>
          <w:rFonts w:ascii="Simplified Arabic" w:hAnsi="Simplified Arabic" w:cs="Simplified Arabic" w:hint="cs"/>
          <w:b/>
          <w:bCs/>
          <w:sz w:val="32"/>
          <w:szCs w:val="32"/>
          <w:rtl/>
          <w:lang w:bidi="ar-DZ"/>
        </w:rPr>
        <w:t xml:space="preserve"> ضمانات بائع المحل التجاري.</w:t>
      </w:r>
    </w:p>
    <w:p w:rsidR="00E210CE" w:rsidRDefault="00E210CE" w:rsidP="00E210CE">
      <w:pPr>
        <w:pStyle w:val="a4"/>
        <w:bidi/>
        <w:spacing w:line="240" w:lineRule="auto"/>
        <w:ind w:left="-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لبائع المحل التجاري طبقا للقواعد العامة جملة من الضمانات التي تحتفظ مبدئيا حقه في الحصول على ثمن المتجر المبيع مادام المشتري لم يتعرض للإفلاس فوفقا للقواعد العامة </w:t>
      </w:r>
      <w:r>
        <w:rPr>
          <w:rFonts w:ascii="Simplified Arabic" w:hAnsi="Simplified Arabic" w:cs="Simplified Arabic" w:hint="cs"/>
          <w:sz w:val="32"/>
          <w:szCs w:val="32"/>
          <w:rtl/>
          <w:lang w:bidi="ar-DZ"/>
        </w:rPr>
        <w:lastRenderedPageBreak/>
        <w:t>للبائع إعمال حقه لمواجهة عدم وفاء المشتري مادام المبيع لا زال تحت يده وبحوزته وحل موعد الاستحقاق كماله استرداد الثمن ومباشرة دعوى الفسخ.</w:t>
      </w:r>
    </w:p>
    <w:p w:rsidR="00E210CE" w:rsidRDefault="00E210CE" w:rsidP="00E210CE">
      <w:pPr>
        <w:pStyle w:val="a4"/>
        <w:bidi/>
        <w:spacing w:line="240" w:lineRule="auto"/>
        <w:ind w:left="-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غير أن هذه الضمانات المقررة لبائع المنقول بموجب القواعد العامة تبقى غير كافية لإحاطة البائع بالحماية اللازمة والمعتبرة إذ أن الحق البائع في الحين يفترض لزوما حلول ميعاد الاستحقاق وحق المبيع تحت </w:t>
      </w:r>
      <w:r w:rsidR="00331CAD">
        <w:rPr>
          <w:rFonts w:ascii="Simplified Arabic" w:hAnsi="Simplified Arabic" w:cs="Simplified Arabic" w:hint="cs"/>
          <w:sz w:val="32"/>
          <w:szCs w:val="32"/>
          <w:rtl/>
          <w:lang w:bidi="ar-DZ"/>
        </w:rPr>
        <w:t>حوزته،</w:t>
      </w:r>
      <w:r>
        <w:rPr>
          <w:rFonts w:ascii="Simplified Arabic" w:hAnsi="Simplified Arabic" w:cs="Simplified Arabic" w:hint="cs"/>
          <w:sz w:val="32"/>
          <w:szCs w:val="32"/>
          <w:rtl/>
          <w:lang w:bidi="ar-DZ"/>
        </w:rPr>
        <w:t xml:space="preserve"> وهو ما لا يتحقق غالبا في بيع المحل </w:t>
      </w:r>
      <w:r w:rsidR="00331CAD">
        <w:rPr>
          <w:rFonts w:ascii="Simplified Arabic" w:hAnsi="Simplified Arabic" w:cs="Simplified Arabic" w:hint="cs"/>
          <w:sz w:val="32"/>
          <w:szCs w:val="32"/>
          <w:rtl/>
          <w:lang w:bidi="ar-DZ"/>
        </w:rPr>
        <w:t>التجاري، كما</w:t>
      </w:r>
      <w:r>
        <w:rPr>
          <w:rFonts w:ascii="Simplified Arabic" w:hAnsi="Simplified Arabic" w:cs="Simplified Arabic" w:hint="cs"/>
          <w:sz w:val="32"/>
          <w:szCs w:val="32"/>
          <w:rtl/>
          <w:lang w:bidi="ar-DZ"/>
        </w:rPr>
        <w:t xml:space="preserve"> أن مباشرة البائع لدعوة الفسخ بحجة عدم استيفائه الثمن من قبل المشتري الذي يمتنع عن الوفاء لا يكون لها تأثير مباشر في حالة تعرض المشتري للإعسار أو الإفلاس.</w:t>
      </w:r>
    </w:p>
    <w:p w:rsidR="00E210CE" w:rsidRDefault="00E210CE" w:rsidP="00E210CE">
      <w:pPr>
        <w:pStyle w:val="a4"/>
        <w:bidi/>
        <w:spacing w:line="240" w:lineRule="auto"/>
        <w:ind w:left="-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وعلى هذا الأساس أفرد المشرع الجزائري أحكام قانونية خاصة تحمي التاجر بائع المحل التجاري ، تكمن في حق </w:t>
      </w:r>
      <w:r w:rsidR="00331CAD">
        <w:rPr>
          <w:rFonts w:ascii="Simplified Arabic" w:hAnsi="Simplified Arabic" w:cs="Simplified Arabic" w:hint="cs"/>
          <w:sz w:val="32"/>
          <w:szCs w:val="32"/>
          <w:rtl/>
          <w:lang w:bidi="ar-DZ"/>
        </w:rPr>
        <w:t>الامتياز</w:t>
      </w:r>
      <w:r>
        <w:rPr>
          <w:rFonts w:ascii="Simplified Arabic" w:hAnsi="Simplified Arabic" w:cs="Simplified Arabic" w:hint="cs"/>
          <w:sz w:val="32"/>
          <w:szCs w:val="32"/>
          <w:rtl/>
          <w:lang w:bidi="ar-DZ"/>
        </w:rPr>
        <w:t xml:space="preserve"> على العناصر الخاصة بالمحل والمقيدة في العقد ، كما يحق له أيضا </w:t>
      </w:r>
      <w:r w:rsidR="00331CAD">
        <w:rPr>
          <w:rFonts w:ascii="Simplified Arabic" w:hAnsi="Simplified Arabic" w:cs="Simplified Arabic" w:hint="cs"/>
          <w:sz w:val="32"/>
          <w:szCs w:val="32"/>
          <w:rtl/>
          <w:lang w:bidi="ar-DZ"/>
        </w:rPr>
        <w:t>استرداد</w:t>
      </w:r>
      <w:r>
        <w:rPr>
          <w:rFonts w:ascii="Simplified Arabic" w:hAnsi="Simplified Arabic" w:cs="Simplified Arabic" w:hint="cs"/>
          <w:sz w:val="32"/>
          <w:szCs w:val="32"/>
          <w:rtl/>
          <w:lang w:bidi="ar-DZ"/>
        </w:rPr>
        <w:t xml:space="preserve"> ما بيع من عناصر المحل التجاري </w:t>
      </w:r>
      <w:r w:rsidRPr="00DA1179">
        <w:rPr>
          <w:rFonts w:ascii="Simplified Arabic" w:hAnsi="Simplified Arabic" w:cs="Simplified Arabic" w:hint="cs"/>
          <w:b/>
          <w:bCs/>
          <w:sz w:val="32"/>
          <w:szCs w:val="32"/>
          <w:vertAlign w:val="superscript"/>
          <w:rtl/>
          <w:lang w:bidi="ar-DZ"/>
        </w:rPr>
        <w:t>(</w:t>
      </w:r>
      <w:r w:rsidRPr="00DA1179">
        <w:rPr>
          <w:rStyle w:val="a9"/>
          <w:rFonts w:ascii="Simplified Arabic" w:hAnsi="Simplified Arabic" w:cs="Simplified Arabic"/>
          <w:b/>
          <w:bCs/>
          <w:sz w:val="32"/>
          <w:szCs w:val="32"/>
          <w:rtl/>
          <w:lang w:bidi="ar-DZ"/>
        </w:rPr>
        <w:footnoteReference w:id="112"/>
      </w:r>
      <w:r w:rsidRPr="00DA1179">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 وسنحاول التطرق بكل من هاته الضمانات بشيء من التفصيل كما يلي :</w:t>
      </w:r>
    </w:p>
    <w:p w:rsidR="00E210CE" w:rsidRPr="00D3007B" w:rsidRDefault="00E210CE" w:rsidP="00E210CE">
      <w:pPr>
        <w:bidi/>
        <w:spacing w:line="240" w:lineRule="auto"/>
        <w:jc w:val="both"/>
        <w:rPr>
          <w:rFonts w:ascii="Simplified Arabic" w:hAnsi="Simplified Arabic" w:cs="Simplified Arabic"/>
          <w:b/>
          <w:bCs/>
          <w:sz w:val="32"/>
          <w:szCs w:val="32"/>
          <w:rtl/>
        </w:rPr>
      </w:pPr>
      <w:proofErr w:type="gramStart"/>
      <w:r w:rsidRPr="00D3007B">
        <w:rPr>
          <w:rFonts w:ascii="Simplified Arabic" w:hAnsi="Simplified Arabic" w:cs="Simplified Arabic" w:hint="cs"/>
          <w:b/>
          <w:bCs/>
          <w:sz w:val="32"/>
          <w:szCs w:val="32"/>
          <w:rtl/>
        </w:rPr>
        <w:t>الفرع</w:t>
      </w:r>
      <w:proofErr w:type="gramEnd"/>
      <w:r w:rsidRPr="00D3007B">
        <w:rPr>
          <w:rFonts w:ascii="Simplified Arabic" w:hAnsi="Simplified Arabic" w:cs="Simplified Arabic" w:hint="cs"/>
          <w:b/>
          <w:bCs/>
          <w:sz w:val="32"/>
          <w:szCs w:val="32"/>
          <w:rtl/>
        </w:rPr>
        <w:t xml:space="preserve"> </w:t>
      </w:r>
      <w:r w:rsidR="00331CAD" w:rsidRPr="00D3007B">
        <w:rPr>
          <w:rFonts w:ascii="Simplified Arabic" w:hAnsi="Simplified Arabic" w:cs="Simplified Arabic" w:hint="cs"/>
          <w:b/>
          <w:bCs/>
          <w:sz w:val="32"/>
          <w:szCs w:val="32"/>
          <w:rtl/>
        </w:rPr>
        <w:t>الأول: حق</w:t>
      </w:r>
      <w:r w:rsidRPr="00D3007B">
        <w:rPr>
          <w:rFonts w:ascii="Simplified Arabic" w:hAnsi="Simplified Arabic" w:cs="Simplified Arabic" w:hint="cs"/>
          <w:b/>
          <w:bCs/>
          <w:sz w:val="32"/>
          <w:szCs w:val="32"/>
          <w:rtl/>
        </w:rPr>
        <w:t xml:space="preserve"> البائع الحبس: </w:t>
      </w:r>
    </w:p>
    <w:p w:rsidR="00E210CE" w:rsidRDefault="00E210CE" w:rsidP="00E210CE">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20225F">
        <w:rPr>
          <w:rFonts w:ascii="Simplified Arabic" w:hAnsi="Simplified Arabic" w:cs="Simplified Arabic" w:hint="cs"/>
          <w:sz w:val="32"/>
          <w:szCs w:val="32"/>
          <w:rtl/>
        </w:rPr>
        <w:t xml:space="preserve">معناه أن من حق البائع أن يحبس المبيع ولا يسلمه للمشتري حتى يتم ما هو مستحق له من الثمن وهذا ما أكد من المادة 390 من القانون المدني الجزائري </w:t>
      </w:r>
      <w:r w:rsidR="00331CAD" w:rsidRPr="0020225F">
        <w:rPr>
          <w:rFonts w:ascii="Simplified Arabic" w:hAnsi="Simplified Arabic" w:cs="Simplified Arabic" w:hint="cs"/>
          <w:sz w:val="32"/>
          <w:szCs w:val="32"/>
          <w:rtl/>
        </w:rPr>
        <w:t>بقولها:</w:t>
      </w:r>
      <w:r w:rsidRPr="0020225F">
        <w:rPr>
          <w:rFonts w:ascii="Simplified Arabic" w:hAnsi="Simplified Arabic" w:cs="Simplified Arabic" w:hint="cs"/>
          <w:sz w:val="32"/>
          <w:szCs w:val="32"/>
          <w:rtl/>
        </w:rPr>
        <w:t xml:space="preserve"> "إذا كان تعجيل الثمن كله أو بعضه مستحق الدفع في الحال جاز للبائع أن يمسك المبيع إلى أن يستوفي الثمن المستحق ولو قدم له المشتري رهنا أو كفالة، وهذا ما لم منحه البائع أجلا بعد انعقاد العقد ...".</w:t>
      </w:r>
    </w:p>
    <w:p w:rsidR="00E210CE" w:rsidRDefault="00E210CE" w:rsidP="00E210CE">
      <w:pPr>
        <w:bidi/>
        <w:spacing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  وشرط الضمان لا يكون متأنيا للبائع إلا إذا كان المبيع لا يزال في يد البائع ولم يسلمه إلى المشتري ، وهذا لا يحدث كثيرا في عقد بيع المحل التجاري قبل أن يحل موعد دفع الثمن</w:t>
      </w:r>
      <w:r w:rsidRPr="00631079">
        <w:rPr>
          <w:rFonts w:ascii="Simplified Arabic" w:hAnsi="Simplified Arabic" w:cs="Simplified Arabic" w:hint="cs"/>
          <w:b/>
          <w:bCs/>
          <w:sz w:val="32"/>
          <w:szCs w:val="32"/>
          <w:vertAlign w:val="superscript"/>
          <w:rtl/>
        </w:rPr>
        <w:t>(</w:t>
      </w:r>
      <w:r w:rsidRPr="00631079">
        <w:rPr>
          <w:rStyle w:val="a9"/>
          <w:rFonts w:ascii="Simplified Arabic" w:hAnsi="Simplified Arabic" w:cs="Simplified Arabic"/>
          <w:b/>
          <w:bCs/>
          <w:sz w:val="32"/>
          <w:szCs w:val="32"/>
          <w:rtl/>
        </w:rPr>
        <w:footnoteReference w:id="113"/>
      </w:r>
      <w:r w:rsidRPr="00631079">
        <w:rPr>
          <w:rFonts w:ascii="Simplified Arabic" w:hAnsi="Simplified Arabic" w:cs="Simplified Arabic" w:hint="cs"/>
          <w:b/>
          <w:bCs/>
          <w:sz w:val="32"/>
          <w:szCs w:val="32"/>
          <w:vertAlign w:val="superscript"/>
          <w:rtl/>
        </w:rPr>
        <w:t>)</w:t>
      </w:r>
      <w:r>
        <w:rPr>
          <w:rFonts w:ascii="Simplified Arabic" w:hAnsi="Simplified Arabic" w:cs="Simplified Arabic" w:hint="cs"/>
          <w:sz w:val="32"/>
          <w:szCs w:val="32"/>
          <w:rtl/>
        </w:rPr>
        <w:t>،غير أن هاته الضمانات المقررة لبائع المنقول بموجب القواعد العامة تبقى غير كافية لإحاطة البائع بالحماية اللازمة والمعتبرة، ذلك أن حق البائع في الحبس يفترض لزوما حلول ميعاد الاستحقاق ووجود المبيع تحت حوزته وهو ما لا يتحقق غالبا في بيع المحل التجاري.</w:t>
      </w:r>
    </w:p>
    <w:p w:rsidR="00E210CE" w:rsidRPr="00276CED" w:rsidRDefault="00E210CE" w:rsidP="00E210CE">
      <w:pPr>
        <w:bidi/>
        <w:spacing w:line="240" w:lineRule="auto"/>
        <w:jc w:val="both"/>
        <w:rPr>
          <w:rFonts w:ascii="Simplified Arabic" w:hAnsi="Simplified Arabic" w:cs="Simplified Arabic"/>
          <w:b/>
          <w:bCs/>
          <w:sz w:val="32"/>
          <w:szCs w:val="32"/>
          <w:rtl/>
        </w:rPr>
      </w:pPr>
      <w:proofErr w:type="gramStart"/>
      <w:r w:rsidRPr="00276CED">
        <w:rPr>
          <w:rFonts w:ascii="Simplified Arabic" w:hAnsi="Simplified Arabic" w:cs="Simplified Arabic" w:hint="cs"/>
          <w:b/>
          <w:bCs/>
          <w:sz w:val="32"/>
          <w:szCs w:val="32"/>
          <w:rtl/>
        </w:rPr>
        <w:lastRenderedPageBreak/>
        <w:t>الفرع</w:t>
      </w:r>
      <w:proofErr w:type="gramEnd"/>
      <w:r w:rsidRPr="00276CED">
        <w:rPr>
          <w:rFonts w:ascii="Simplified Arabic" w:hAnsi="Simplified Arabic" w:cs="Simplified Arabic" w:hint="cs"/>
          <w:b/>
          <w:bCs/>
          <w:sz w:val="32"/>
          <w:szCs w:val="32"/>
          <w:rtl/>
        </w:rPr>
        <w:t xml:space="preserve"> </w:t>
      </w:r>
      <w:r w:rsidR="00331CAD" w:rsidRPr="00276CED">
        <w:rPr>
          <w:rFonts w:ascii="Simplified Arabic" w:hAnsi="Simplified Arabic" w:cs="Simplified Arabic" w:hint="cs"/>
          <w:b/>
          <w:bCs/>
          <w:sz w:val="32"/>
          <w:szCs w:val="32"/>
          <w:rtl/>
        </w:rPr>
        <w:t>الثاني:</w:t>
      </w:r>
      <w:r w:rsidRPr="00276CED">
        <w:rPr>
          <w:rFonts w:ascii="Simplified Arabic" w:hAnsi="Simplified Arabic" w:cs="Simplified Arabic" w:hint="cs"/>
          <w:b/>
          <w:bCs/>
          <w:sz w:val="32"/>
          <w:szCs w:val="32"/>
          <w:rtl/>
        </w:rPr>
        <w:t xml:space="preserve"> حق البائع في الامتياز على المحل التجاري:</w:t>
      </w:r>
    </w:p>
    <w:p w:rsidR="00E210CE" w:rsidRDefault="00E210CE" w:rsidP="00C70FF5">
      <w:pPr>
        <w:bidi/>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أي أن البائع يكون له حق التقدم على باقي دائني المشتري في استيفاء الثمن من قيمة البيع</w:t>
      </w:r>
      <w:r w:rsidRPr="00790B7B">
        <w:rPr>
          <w:rFonts w:ascii="Simplified Arabic" w:hAnsi="Simplified Arabic" w:cs="Simplified Arabic"/>
          <w:b/>
          <w:bCs/>
          <w:sz w:val="32"/>
          <w:szCs w:val="32"/>
          <w:vertAlign w:val="superscript"/>
        </w:rPr>
        <w:t>)</w:t>
      </w:r>
      <w:r w:rsidRPr="00790B7B">
        <w:rPr>
          <w:rStyle w:val="a9"/>
          <w:rFonts w:ascii="Simplified Arabic" w:hAnsi="Simplified Arabic" w:cs="Simplified Arabic"/>
          <w:b/>
          <w:bCs/>
          <w:sz w:val="32"/>
          <w:szCs w:val="32"/>
          <w:rtl/>
        </w:rPr>
        <w:footnoteReference w:id="114"/>
      </w:r>
      <w:r w:rsidRPr="00790B7B">
        <w:rPr>
          <w:rFonts w:ascii="Simplified Arabic" w:hAnsi="Simplified Arabic" w:cs="Simplified Arabic"/>
          <w:b/>
          <w:bCs/>
          <w:sz w:val="32"/>
          <w:szCs w:val="32"/>
          <w:vertAlign w:val="superscript"/>
        </w:rPr>
        <w:t>(</w:t>
      </w:r>
      <w:r>
        <w:rPr>
          <w:rFonts w:ascii="Simplified Arabic" w:hAnsi="Simplified Arabic" w:cs="Simplified Arabic" w:hint="cs"/>
          <w:sz w:val="32"/>
          <w:szCs w:val="32"/>
          <w:rtl/>
        </w:rPr>
        <w:t xml:space="preserve"> ، وقرر التقنين التجاري سقوط حق البائع في الامتياز والفسخ في حالة إفلاس المشتري ، بحيث يعتبر البائع مجرد دائن عادي يدخل في التفليسة ويحضر قسمة الغرماء وهذا ما جاء في المادة </w:t>
      </w:r>
      <w:r>
        <w:rPr>
          <w:rFonts w:ascii="Simplified Arabic" w:hAnsi="Simplified Arabic" w:cs="Simplified Arabic"/>
          <w:sz w:val="32"/>
          <w:szCs w:val="32"/>
        </w:rPr>
        <w:t>)</w:t>
      </w:r>
      <w:r>
        <w:rPr>
          <w:rFonts w:ascii="Simplified Arabic" w:hAnsi="Simplified Arabic" w:cs="Simplified Arabic" w:hint="cs"/>
          <w:sz w:val="32"/>
          <w:szCs w:val="32"/>
          <w:rtl/>
        </w:rPr>
        <w:t>370</w:t>
      </w:r>
      <w:r>
        <w:rPr>
          <w:rFonts w:ascii="Simplified Arabic" w:hAnsi="Simplified Arabic" w:cs="Simplified Arabic"/>
          <w:sz w:val="32"/>
          <w:szCs w:val="32"/>
        </w:rPr>
        <w:t>(</w:t>
      </w:r>
      <w:r>
        <w:rPr>
          <w:rFonts w:ascii="Simplified Arabic" w:hAnsi="Simplified Arabic" w:cs="Simplified Arabic" w:hint="cs"/>
          <w:sz w:val="32"/>
          <w:szCs w:val="32"/>
          <w:rtl/>
        </w:rPr>
        <w:t xml:space="preserve"> من القانون المدني بقولها:</w:t>
      </w:r>
      <w:r w:rsidR="00331CAD">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w:t>
      </w:r>
      <w:r w:rsidRPr="00D3007B">
        <w:rPr>
          <w:rFonts w:ascii="Simplified Arabic" w:hAnsi="Simplified Arabic" w:cs="Simplified Arabic" w:hint="cs"/>
          <w:b/>
          <w:bCs/>
          <w:sz w:val="32"/>
          <w:szCs w:val="32"/>
          <w:rtl/>
        </w:rPr>
        <w:t>لا تجوز ممارسة حق الامتياز ودعوى الفسخ وحق الاسترداد القائم لصالح بائع الأموال المنقولة ضد جماعة الدائنين فالمحل التجاري يتمتع بقيمة اقتصادية هامة ، مما يجعل المشرع يضفي عليه حماية قانونية تمكن بائعه من الاحتفاظ بحقه رغم إفلاس المشتري</w:t>
      </w:r>
      <w:r w:rsidR="00C70FF5" w:rsidRPr="00790B7B">
        <w:rPr>
          <w:rFonts w:ascii="Simplified Arabic" w:hAnsi="Simplified Arabic" w:cs="Simplified Arabic"/>
          <w:b/>
          <w:bCs/>
          <w:sz w:val="32"/>
          <w:szCs w:val="32"/>
          <w:vertAlign w:val="superscript"/>
        </w:rPr>
        <w:t>)</w:t>
      </w:r>
      <w:r w:rsidR="00C70FF5" w:rsidRPr="00790B7B">
        <w:rPr>
          <w:rStyle w:val="a9"/>
          <w:rFonts w:ascii="Simplified Arabic" w:hAnsi="Simplified Arabic" w:cs="Simplified Arabic"/>
          <w:b/>
          <w:bCs/>
          <w:sz w:val="32"/>
          <w:szCs w:val="32"/>
          <w:rtl/>
        </w:rPr>
        <w:footnoteReference w:id="115"/>
      </w:r>
      <w:r w:rsidR="00C70FF5" w:rsidRPr="00790B7B">
        <w:rPr>
          <w:rFonts w:ascii="Simplified Arabic" w:hAnsi="Simplified Arabic" w:cs="Simplified Arabic"/>
          <w:b/>
          <w:bCs/>
          <w:sz w:val="32"/>
          <w:szCs w:val="32"/>
          <w:vertAlign w:val="superscript"/>
        </w:rPr>
        <w:t>(</w:t>
      </w:r>
      <w:r>
        <w:rPr>
          <w:rFonts w:ascii="Simplified Arabic" w:hAnsi="Simplified Arabic" w:cs="Simplified Arabic" w:hint="cs"/>
          <w:sz w:val="32"/>
          <w:szCs w:val="32"/>
          <w:rtl/>
        </w:rPr>
        <w:t>".</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لقد افرد المشرع الجزائري على نضيره الفرنسي والمصري حماية خاصة لبائع المحل التجاري من خطر إفلاس المشتري وتملصه من مسؤولية دفع الثمن بحكم إفلاسه وإعساره ، حيث أعطى للبائع الحق في مباشرة امتيازه على العناصر الخاصة بالمحل والمقيدة في العقد ، وهو آلية قانونية ضامنة لدين البائع تجعله يتقدم على جماعة الدائنين الخاصين بالمشتري ، كما يمنحه حق التتبع.</w:t>
      </w:r>
    </w:p>
    <w:p w:rsidR="00E210CE" w:rsidRPr="008618A7" w:rsidRDefault="00331CAD" w:rsidP="00E210CE">
      <w:pPr>
        <w:bidi/>
        <w:spacing w:line="240" w:lineRule="auto"/>
        <w:jc w:val="both"/>
        <w:rPr>
          <w:rFonts w:ascii="Simplified Arabic" w:hAnsi="Simplified Arabic" w:cs="Simplified Arabic"/>
          <w:b/>
          <w:bCs/>
          <w:sz w:val="32"/>
          <w:szCs w:val="32"/>
          <w:rtl/>
          <w:lang w:val="en-US" w:bidi="ar-DZ"/>
        </w:rPr>
      </w:pPr>
      <w:r w:rsidRPr="008618A7">
        <w:rPr>
          <w:rFonts w:ascii="Simplified Arabic" w:hAnsi="Simplified Arabic" w:cs="Simplified Arabic" w:hint="cs"/>
          <w:b/>
          <w:bCs/>
          <w:sz w:val="32"/>
          <w:szCs w:val="32"/>
          <w:rtl/>
          <w:lang w:val="en-US" w:bidi="ar-DZ"/>
        </w:rPr>
        <w:t>أولا:</w:t>
      </w:r>
      <w:r w:rsidR="00E210CE" w:rsidRPr="008618A7">
        <w:rPr>
          <w:rFonts w:ascii="Simplified Arabic" w:hAnsi="Simplified Arabic" w:cs="Simplified Arabic" w:hint="cs"/>
          <w:b/>
          <w:bCs/>
          <w:sz w:val="32"/>
          <w:szCs w:val="32"/>
          <w:rtl/>
          <w:lang w:val="en-US" w:bidi="ar-DZ"/>
        </w:rPr>
        <w:t xml:space="preserve"> الشروط الواجب توافرها لتقرير امتياز البائع:</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نصت المادة 96 من القانون التجاري الجزائري على انه "لا يثبت امتياز بائع المحل التجاري إلا إذا كان البيع ثابتا بعقد رسمي ومقيدا في سجل عمومي منظم لدى كتابة المحكمة التي يقع في دائرتها المحل التجاري،</w:t>
      </w:r>
      <w:r w:rsidR="00585882">
        <w:rPr>
          <w:rFonts w:ascii="Simplified Arabic" w:hAnsi="Simplified Arabic" w:cs="Simplified Arabic"/>
          <w:sz w:val="32"/>
          <w:szCs w:val="32"/>
          <w:lang w:val="en-US" w:bidi="ar-DZ"/>
        </w:rPr>
        <w:t xml:space="preserve"> </w:t>
      </w:r>
      <w:r>
        <w:rPr>
          <w:rFonts w:ascii="Simplified Arabic" w:hAnsi="Simplified Arabic" w:cs="Simplified Arabic" w:hint="cs"/>
          <w:sz w:val="32"/>
          <w:szCs w:val="32"/>
          <w:rtl/>
          <w:lang w:val="en-US" w:bidi="ar-DZ"/>
        </w:rPr>
        <w:t>لا يترتب امتياز البائع الا على عناصر المحل التجاري المبينة في عقد البيع وفي القيد فإذا لم يعين على وجه الدقة ، فان الامتياز يقع على عنوان المحل التجاري واسمه والحق في الإيجار والعملاء والشهرة التجارية ، وتوضع أسعار مميزة بالنسبة للعناصر المعنوية للمحل التجاري والمعدات والبضائع ، ويمارس امتياز البائع ضامن لكل من هذه الأثمان أو ما بقي مستحقا منها بصفة منفصلة على كل اتفاق مخالف،</w:t>
      </w:r>
      <w:r>
        <w:rPr>
          <w:rFonts w:ascii="Simplified Arabic" w:hAnsi="Simplified Arabic" w:cs="Simplified Arabic"/>
          <w:sz w:val="32"/>
          <w:szCs w:val="32"/>
          <w:lang w:val="en-US" w:bidi="ar-DZ"/>
        </w:rPr>
        <w:t xml:space="preserve"> </w:t>
      </w:r>
      <w:r>
        <w:rPr>
          <w:rFonts w:ascii="Simplified Arabic" w:hAnsi="Simplified Arabic" w:cs="Simplified Arabic" w:hint="cs"/>
          <w:sz w:val="32"/>
          <w:szCs w:val="32"/>
          <w:rtl/>
          <w:lang w:val="en-US" w:bidi="ar-DZ"/>
        </w:rPr>
        <w:t xml:space="preserve">فإن الدفعات الجزئية غير الدفعات النقدية تذر حاولا البضائع ومن ثم المعدات وإذا كان الثمن المعد للتوزيع حاصلا من بيع عنصر واحد أو عدة عناصر لم </w:t>
      </w:r>
      <w:r>
        <w:rPr>
          <w:rFonts w:ascii="Simplified Arabic" w:hAnsi="Simplified Arabic" w:cs="Simplified Arabic" w:hint="cs"/>
          <w:sz w:val="32"/>
          <w:szCs w:val="32"/>
          <w:rtl/>
          <w:lang w:val="en-US" w:bidi="ar-DZ"/>
        </w:rPr>
        <w:lastRenderedPageBreak/>
        <w:t>يشملها البيع الأول ، فيتعين تقدير ما ينوب كل منها على حدى من ثمن إعادة البيع"،</w:t>
      </w:r>
      <w:r w:rsidR="00585882">
        <w:rPr>
          <w:rFonts w:ascii="Simplified Arabic" w:hAnsi="Simplified Arabic" w:cs="Simplified Arabic"/>
          <w:sz w:val="32"/>
          <w:szCs w:val="32"/>
          <w:lang w:val="en-US" w:bidi="ar-DZ"/>
        </w:rPr>
        <w:t xml:space="preserve"> </w:t>
      </w:r>
      <w:r>
        <w:rPr>
          <w:rFonts w:ascii="Simplified Arabic" w:hAnsi="Simplified Arabic" w:cs="Simplified Arabic" w:hint="cs"/>
          <w:sz w:val="32"/>
          <w:szCs w:val="32"/>
          <w:rtl/>
          <w:lang w:val="en-US" w:bidi="ar-DZ"/>
        </w:rPr>
        <w:t>وعليه نستخلص من نص المادة السالفة الذكر ما يلي :</w:t>
      </w:r>
    </w:p>
    <w:p w:rsidR="00E210CE" w:rsidRDefault="00E210CE" w:rsidP="008F4AAC">
      <w:pPr>
        <w:pStyle w:val="a4"/>
        <w:numPr>
          <w:ilvl w:val="0"/>
          <w:numId w:val="16"/>
        </w:numPr>
        <w:tabs>
          <w:tab w:val="right" w:pos="282"/>
          <w:tab w:val="right" w:pos="424"/>
          <w:tab w:val="right" w:pos="566"/>
        </w:tabs>
        <w:bidi/>
        <w:spacing w:line="240" w:lineRule="auto"/>
        <w:ind w:left="-1" w:firstLine="0"/>
        <w:jc w:val="both"/>
        <w:rPr>
          <w:rFonts w:ascii="Simplified Arabic" w:hAnsi="Simplified Arabic" w:cs="Simplified Arabic"/>
          <w:sz w:val="32"/>
          <w:szCs w:val="32"/>
          <w:lang w:val="en-US" w:bidi="ar-DZ"/>
        </w:rPr>
      </w:pPr>
      <w:proofErr w:type="gramStart"/>
      <w:r>
        <w:rPr>
          <w:rFonts w:ascii="Simplified Arabic" w:hAnsi="Simplified Arabic" w:cs="Simplified Arabic" w:hint="cs"/>
          <w:sz w:val="32"/>
          <w:szCs w:val="32"/>
          <w:rtl/>
          <w:lang w:val="en-US" w:bidi="ar-DZ"/>
        </w:rPr>
        <w:t>يجب</w:t>
      </w:r>
      <w:proofErr w:type="gramEnd"/>
      <w:r>
        <w:rPr>
          <w:rFonts w:ascii="Simplified Arabic" w:hAnsi="Simplified Arabic" w:cs="Simplified Arabic" w:hint="cs"/>
          <w:sz w:val="32"/>
          <w:szCs w:val="32"/>
          <w:rtl/>
          <w:lang w:val="en-US" w:bidi="ar-DZ"/>
        </w:rPr>
        <w:t xml:space="preserve"> أن يفرغ عقد بيع المحل التجاري في شكل </w:t>
      </w:r>
      <w:r w:rsidR="00585882">
        <w:rPr>
          <w:rFonts w:ascii="Simplified Arabic" w:hAnsi="Simplified Arabic" w:cs="Simplified Arabic" w:hint="cs"/>
          <w:sz w:val="32"/>
          <w:szCs w:val="32"/>
          <w:rtl/>
          <w:lang w:val="en-US" w:bidi="ar-DZ"/>
        </w:rPr>
        <w:t>رسمي،</w:t>
      </w:r>
      <w:r>
        <w:rPr>
          <w:rFonts w:ascii="Simplified Arabic" w:hAnsi="Simplified Arabic" w:cs="Simplified Arabic" w:hint="cs"/>
          <w:sz w:val="32"/>
          <w:szCs w:val="32"/>
          <w:rtl/>
          <w:lang w:val="en-US" w:bidi="ar-DZ"/>
        </w:rPr>
        <w:t xml:space="preserve"> رغبة من المشرع الجزائري لتجنب وقوع الأطراف في النزاعات خاصة في العقود الشفوية.</w:t>
      </w:r>
    </w:p>
    <w:p w:rsidR="00E210CE" w:rsidRDefault="00E210CE" w:rsidP="008F4AAC">
      <w:pPr>
        <w:pStyle w:val="a4"/>
        <w:numPr>
          <w:ilvl w:val="0"/>
          <w:numId w:val="16"/>
        </w:numPr>
        <w:tabs>
          <w:tab w:val="right" w:pos="282"/>
          <w:tab w:val="right" w:pos="424"/>
          <w:tab w:val="right" w:pos="566"/>
        </w:tabs>
        <w:bidi/>
        <w:spacing w:line="240" w:lineRule="auto"/>
        <w:ind w:left="-1" w:firstLine="0"/>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يجب أن يكون هذا الامتياز مقيدا في سجل عمومي منظم لدى المركز الوطني للسحل التجاري الذي وضع تحت تصرف وصاية وزير التجارة</w:t>
      </w:r>
      <w:r w:rsidRPr="00770CD4">
        <w:rPr>
          <w:rFonts w:ascii="Simplified Arabic" w:hAnsi="Simplified Arabic" w:cs="Simplified Arabic" w:hint="cs"/>
          <w:b/>
          <w:bCs/>
          <w:sz w:val="32"/>
          <w:szCs w:val="32"/>
          <w:vertAlign w:val="superscript"/>
          <w:rtl/>
          <w:lang w:val="en-US" w:bidi="ar-DZ"/>
        </w:rPr>
        <w:t>(</w:t>
      </w:r>
      <w:r w:rsidRPr="00770CD4">
        <w:rPr>
          <w:rStyle w:val="a9"/>
          <w:rFonts w:ascii="Simplified Arabic" w:hAnsi="Simplified Arabic" w:cs="Simplified Arabic"/>
          <w:b/>
          <w:bCs/>
          <w:sz w:val="32"/>
          <w:szCs w:val="32"/>
          <w:rtl/>
          <w:lang w:val="en-US" w:bidi="ar-DZ"/>
        </w:rPr>
        <w:footnoteReference w:id="116"/>
      </w:r>
      <w:r w:rsidRPr="00770CD4">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sz w:val="32"/>
          <w:szCs w:val="32"/>
          <w:rtl/>
          <w:lang w:val="en-US" w:bidi="ar-DZ"/>
        </w:rPr>
        <w:t>، كما وقد قضت المادة (02) من المرسوم التنفيذي رقم 98/109 المؤرخ في 04 افريل1998 بان المركز الوطني للسجل التجاري يعد السجلات العمومية للبيوع و الرهون حيازة المحلات التجارية وينظم مسك هذه السجلات واطلاع الجمهور عليه ، كما يكلف بإجراء قيد الامتيازات الناتجة عن بيع المحلات التجارية أو رهنها.</w:t>
      </w:r>
    </w:p>
    <w:p w:rsidR="00E210CE" w:rsidRDefault="00E210CE" w:rsidP="008F4AAC">
      <w:pPr>
        <w:pStyle w:val="a4"/>
        <w:numPr>
          <w:ilvl w:val="0"/>
          <w:numId w:val="16"/>
        </w:numPr>
        <w:tabs>
          <w:tab w:val="right" w:pos="282"/>
          <w:tab w:val="right" w:pos="424"/>
          <w:tab w:val="right" w:pos="566"/>
        </w:tabs>
        <w:bidi/>
        <w:spacing w:line="240" w:lineRule="auto"/>
        <w:ind w:left="-1" w:firstLine="0"/>
        <w:jc w:val="both"/>
        <w:rPr>
          <w:rFonts w:ascii="Simplified Arabic" w:hAnsi="Simplified Arabic" w:cs="Simplified Arabic"/>
          <w:sz w:val="32"/>
          <w:szCs w:val="32"/>
          <w:lang w:val="en-US" w:bidi="ar-DZ"/>
        </w:rPr>
      </w:pPr>
      <w:proofErr w:type="gramStart"/>
      <w:r>
        <w:rPr>
          <w:rFonts w:ascii="Simplified Arabic" w:hAnsi="Simplified Arabic" w:cs="Simplified Arabic" w:hint="cs"/>
          <w:sz w:val="32"/>
          <w:szCs w:val="32"/>
          <w:rtl/>
          <w:lang w:val="en-US" w:bidi="ar-DZ"/>
        </w:rPr>
        <w:t>يجب</w:t>
      </w:r>
      <w:proofErr w:type="gramEnd"/>
      <w:r>
        <w:rPr>
          <w:rFonts w:ascii="Simplified Arabic" w:hAnsi="Simplified Arabic" w:cs="Simplified Arabic" w:hint="cs"/>
          <w:sz w:val="32"/>
          <w:szCs w:val="32"/>
          <w:rtl/>
          <w:lang w:val="en-US" w:bidi="ar-DZ"/>
        </w:rPr>
        <w:t xml:space="preserve"> إن يتم قيد الامتياز في ظرف 30 يوم من تاريخ عقد البيع ولا كان باطلا، ويحفظ لمدة 10 سنوات من تاريخه ويشطب تلقائيا إذا لم يجدد قبل انقضاء هذه المهلة</w:t>
      </w:r>
      <w:r w:rsidRPr="009E3504">
        <w:rPr>
          <w:rFonts w:ascii="Simplified Arabic" w:hAnsi="Simplified Arabic" w:cs="Simplified Arabic" w:hint="cs"/>
          <w:b/>
          <w:bCs/>
          <w:sz w:val="32"/>
          <w:szCs w:val="32"/>
          <w:vertAlign w:val="superscript"/>
          <w:rtl/>
          <w:lang w:val="en-US" w:bidi="ar-DZ"/>
        </w:rPr>
        <w:t>(</w:t>
      </w:r>
      <w:r w:rsidRPr="009E3504">
        <w:rPr>
          <w:rStyle w:val="a9"/>
          <w:rFonts w:ascii="Simplified Arabic" w:hAnsi="Simplified Arabic" w:cs="Simplified Arabic"/>
          <w:b/>
          <w:bCs/>
          <w:sz w:val="32"/>
          <w:szCs w:val="32"/>
          <w:rtl/>
          <w:lang w:val="en-US" w:bidi="ar-DZ"/>
        </w:rPr>
        <w:footnoteReference w:id="117"/>
      </w:r>
      <w:r w:rsidRPr="009E3504">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sz w:val="32"/>
          <w:szCs w:val="32"/>
          <w:rtl/>
          <w:lang w:val="en-US" w:bidi="ar-DZ"/>
        </w:rPr>
        <w:t>.</w:t>
      </w:r>
    </w:p>
    <w:p w:rsidR="00E210CE" w:rsidRPr="00D3007B" w:rsidRDefault="00E210CE" w:rsidP="00E210CE">
      <w:pPr>
        <w:bidi/>
        <w:spacing w:line="240" w:lineRule="auto"/>
        <w:jc w:val="both"/>
        <w:rPr>
          <w:rFonts w:ascii="Simplified Arabic" w:hAnsi="Simplified Arabic" w:cs="Simplified Arabic"/>
          <w:b/>
          <w:bCs/>
          <w:sz w:val="32"/>
          <w:szCs w:val="32"/>
          <w:rtl/>
          <w:lang w:val="en-US" w:bidi="ar-DZ"/>
        </w:rPr>
      </w:pPr>
      <w:r w:rsidRPr="00D3007B">
        <w:rPr>
          <w:rFonts w:ascii="Simplified Arabic" w:hAnsi="Simplified Arabic" w:cs="Simplified Arabic" w:hint="cs"/>
          <w:b/>
          <w:bCs/>
          <w:sz w:val="32"/>
          <w:szCs w:val="32"/>
          <w:rtl/>
          <w:lang w:val="en-US" w:bidi="ar-DZ"/>
        </w:rPr>
        <w:t xml:space="preserve">ثانيا: الآثار المترتبة </w:t>
      </w:r>
      <w:proofErr w:type="gramStart"/>
      <w:r w:rsidRPr="00D3007B">
        <w:rPr>
          <w:rFonts w:ascii="Simplified Arabic" w:hAnsi="Simplified Arabic" w:cs="Simplified Arabic" w:hint="cs"/>
          <w:b/>
          <w:bCs/>
          <w:sz w:val="32"/>
          <w:szCs w:val="32"/>
          <w:rtl/>
          <w:lang w:val="en-US" w:bidi="ar-DZ"/>
        </w:rPr>
        <w:t>عن</w:t>
      </w:r>
      <w:proofErr w:type="gramEnd"/>
      <w:r w:rsidRPr="00D3007B">
        <w:rPr>
          <w:rFonts w:ascii="Simplified Arabic" w:hAnsi="Simplified Arabic" w:cs="Simplified Arabic" w:hint="cs"/>
          <w:b/>
          <w:bCs/>
          <w:sz w:val="32"/>
          <w:szCs w:val="32"/>
          <w:rtl/>
          <w:lang w:val="en-US" w:bidi="ar-DZ"/>
        </w:rPr>
        <w:t xml:space="preserve"> حق البائع في الامتياز على المحل التجاري.</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يخول للامتياز لبائع المحل التجاري ميزة استيفاء حقه في الثمن بالأولوية على دائني المشتري العاديين والممتازين ، وكذلك ميزة تتبع المحل التجاري في أية يد يكون متى خرج   ملك المشتري</w:t>
      </w:r>
      <w:r w:rsidRPr="009E3504">
        <w:rPr>
          <w:rFonts w:ascii="Simplified Arabic" w:hAnsi="Simplified Arabic" w:cs="Simplified Arabic" w:hint="cs"/>
          <w:b/>
          <w:bCs/>
          <w:sz w:val="32"/>
          <w:szCs w:val="32"/>
          <w:vertAlign w:val="superscript"/>
          <w:rtl/>
          <w:lang w:val="en-US" w:bidi="ar-DZ"/>
        </w:rPr>
        <w:t>(</w:t>
      </w:r>
      <w:r w:rsidRPr="009E3504">
        <w:rPr>
          <w:rStyle w:val="a9"/>
          <w:rFonts w:ascii="Simplified Arabic" w:hAnsi="Simplified Arabic" w:cs="Simplified Arabic"/>
          <w:b/>
          <w:bCs/>
          <w:sz w:val="32"/>
          <w:szCs w:val="32"/>
          <w:rtl/>
          <w:lang w:val="en-US" w:bidi="ar-DZ"/>
        </w:rPr>
        <w:footnoteReference w:id="118"/>
      </w:r>
      <w:r w:rsidRPr="009E3504">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sz w:val="32"/>
          <w:szCs w:val="32"/>
          <w:rtl/>
          <w:lang w:val="en-US" w:bidi="ar-DZ"/>
        </w:rPr>
        <w:t>.</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proofErr w:type="gramStart"/>
      <w:r>
        <w:rPr>
          <w:rFonts w:ascii="Simplified Arabic" w:hAnsi="Simplified Arabic" w:cs="Simplified Arabic" w:hint="cs"/>
          <w:sz w:val="32"/>
          <w:szCs w:val="32"/>
          <w:rtl/>
          <w:lang w:val="en-US" w:bidi="ar-DZ"/>
        </w:rPr>
        <w:t>كما</w:t>
      </w:r>
      <w:proofErr w:type="gramEnd"/>
      <w:r>
        <w:rPr>
          <w:rFonts w:ascii="Simplified Arabic" w:hAnsi="Simplified Arabic" w:cs="Simplified Arabic" w:hint="cs"/>
          <w:sz w:val="32"/>
          <w:szCs w:val="32"/>
          <w:rtl/>
          <w:lang w:val="en-US" w:bidi="ar-DZ"/>
        </w:rPr>
        <w:t xml:space="preserve"> يعطي حق الامتياز الحجز والتنفيذ على المتجر أو عناصره بشرط أن يذكر هذا التحديد في عقد البيع المقيد بالسجل التجاري وإلا اعتبر التحديد كأن لم يكن</w:t>
      </w:r>
      <w:r w:rsidRPr="009E3504">
        <w:rPr>
          <w:rFonts w:ascii="Simplified Arabic" w:hAnsi="Simplified Arabic" w:cs="Simplified Arabic" w:hint="cs"/>
          <w:b/>
          <w:bCs/>
          <w:sz w:val="32"/>
          <w:szCs w:val="32"/>
          <w:vertAlign w:val="superscript"/>
          <w:rtl/>
          <w:lang w:val="en-US" w:bidi="ar-DZ"/>
        </w:rPr>
        <w:t xml:space="preserve"> (</w:t>
      </w:r>
      <w:r w:rsidRPr="009E3504">
        <w:rPr>
          <w:rStyle w:val="a9"/>
          <w:rFonts w:ascii="Simplified Arabic" w:hAnsi="Simplified Arabic" w:cs="Simplified Arabic"/>
          <w:b/>
          <w:bCs/>
          <w:sz w:val="32"/>
          <w:szCs w:val="32"/>
          <w:rtl/>
          <w:lang w:val="en-US" w:bidi="ar-DZ"/>
        </w:rPr>
        <w:footnoteReference w:id="119"/>
      </w:r>
      <w:r w:rsidRPr="009E3504">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sz w:val="32"/>
          <w:szCs w:val="32"/>
          <w:rtl/>
          <w:lang w:val="en-US" w:bidi="ar-DZ"/>
        </w:rPr>
        <w:t>.</w:t>
      </w:r>
    </w:p>
    <w:p w:rsidR="00E210CE" w:rsidRPr="001D4EC3" w:rsidRDefault="00E210CE" w:rsidP="008F4AAC">
      <w:pPr>
        <w:pStyle w:val="a4"/>
        <w:numPr>
          <w:ilvl w:val="0"/>
          <w:numId w:val="17"/>
        </w:numPr>
        <w:bidi/>
        <w:spacing w:line="240" w:lineRule="auto"/>
        <w:jc w:val="both"/>
        <w:rPr>
          <w:rFonts w:ascii="Simplified Arabic" w:hAnsi="Simplified Arabic" w:cs="Simplified Arabic"/>
          <w:b/>
          <w:bCs/>
          <w:sz w:val="32"/>
          <w:szCs w:val="32"/>
          <w:lang w:val="en-US" w:bidi="ar-DZ"/>
        </w:rPr>
      </w:pPr>
      <w:proofErr w:type="gramStart"/>
      <w:r w:rsidRPr="001D4EC3">
        <w:rPr>
          <w:rFonts w:ascii="Simplified Arabic" w:hAnsi="Simplified Arabic" w:cs="Simplified Arabic" w:hint="cs"/>
          <w:b/>
          <w:bCs/>
          <w:sz w:val="32"/>
          <w:szCs w:val="32"/>
          <w:rtl/>
          <w:lang w:val="en-US" w:bidi="ar-DZ"/>
        </w:rPr>
        <w:t>حق</w:t>
      </w:r>
      <w:proofErr w:type="gramEnd"/>
      <w:r w:rsidRPr="001D4EC3">
        <w:rPr>
          <w:rFonts w:ascii="Simplified Arabic" w:hAnsi="Simplified Arabic" w:cs="Simplified Arabic" w:hint="cs"/>
          <w:b/>
          <w:bCs/>
          <w:sz w:val="32"/>
          <w:szCs w:val="32"/>
          <w:rtl/>
          <w:lang w:val="en-US" w:bidi="ar-DZ"/>
        </w:rPr>
        <w:t xml:space="preserve"> الأولوية(التقدم)</w:t>
      </w:r>
      <w:r>
        <w:rPr>
          <w:rFonts w:ascii="Simplified Arabic" w:hAnsi="Simplified Arabic" w:cs="Simplified Arabic" w:hint="cs"/>
          <w:b/>
          <w:bCs/>
          <w:sz w:val="32"/>
          <w:szCs w:val="32"/>
          <w:rtl/>
          <w:lang w:val="en-US" w:bidi="ar-DZ"/>
        </w:rPr>
        <w:t>:</w:t>
      </w:r>
    </w:p>
    <w:p w:rsidR="00E210CE" w:rsidRDefault="00E210CE" w:rsidP="00E210CE">
      <w:pPr>
        <w:pStyle w:val="a4"/>
        <w:bidi/>
        <w:spacing w:line="240" w:lineRule="auto"/>
        <w:ind w:left="-1"/>
        <w:jc w:val="both"/>
        <w:rPr>
          <w:rFonts w:ascii="Simplified Arabic" w:hAnsi="Simplified Arabic" w:cs="Simplified Arabic"/>
          <w:b/>
          <w:bCs/>
          <w:sz w:val="32"/>
          <w:szCs w:val="32"/>
          <w:lang w:val="en-US" w:bidi="ar-DZ"/>
        </w:rPr>
      </w:pPr>
      <w:r w:rsidRPr="006C7631">
        <w:rPr>
          <w:rFonts w:ascii="Simplified Arabic" w:hAnsi="Simplified Arabic" w:cs="Simplified Arabic" w:hint="cs"/>
          <w:sz w:val="32"/>
          <w:szCs w:val="32"/>
          <w:rtl/>
          <w:lang w:val="en-US" w:bidi="ar-DZ"/>
        </w:rPr>
        <w:t xml:space="preserve">هذا الحق مقرر لصالح البائع أي حق الأفضلية وحق التقدم يمكن البائع من استيفاء دينه بالأفضلية على غيره من الدائنين حتى الممتازين منهم والتالين له في المرتبة ، والحكمة التي </w:t>
      </w:r>
      <w:r w:rsidRPr="006C7631">
        <w:rPr>
          <w:rFonts w:ascii="Simplified Arabic" w:hAnsi="Simplified Arabic" w:cs="Simplified Arabic" w:hint="cs"/>
          <w:sz w:val="32"/>
          <w:szCs w:val="32"/>
          <w:rtl/>
          <w:lang w:val="en-US" w:bidi="ar-DZ"/>
        </w:rPr>
        <w:lastRenderedPageBreak/>
        <w:t>توخي المشرع تحقيقها من تمكين البائع أولا من استيفاء دينه بالأولوية دون مر</w:t>
      </w:r>
      <w:r>
        <w:rPr>
          <w:rFonts w:ascii="Simplified Arabic" w:hAnsi="Simplified Arabic" w:cs="Simplified Arabic" w:hint="cs"/>
          <w:sz w:val="32"/>
          <w:szCs w:val="32"/>
          <w:rtl/>
          <w:lang w:val="en-US" w:bidi="ar-DZ"/>
        </w:rPr>
        <w:t>ا</w:t>
      </w:r>
      <w:r w:rsidRPr="006C7631">
        <w:rPr>
          <w:rFonts w:ascii="Simplified Arabic" w:hAnsi="Simplified Arabic" w:cs="Simplified Arabic" w:hint="cs"/>
          <w:sz w:val="32"/>
          <w:szCs w:val="32"/>
          <w:rtl/>
          <w:lang w:val="en-US" w:bidi="ar-DZ"/>
        </w:rPr>
        <w:t>عاة</w:t>
      </w:r>
      <w:r>
        <w:rPr>
          <w:rFonts w:ascii="Simplified Arabic" w:hAnsi="Simplified Arabic" w:cs="Simplified Arabic" w:hint="cs"/>
          <w:sz w:val="32"/>
          <w:szCs w:val="32"/>
          <w:rtl/>
          <w:lang w:val="en-US" w:bidi="ar-DZ"/>
        </w:rPr>
        <w:t xml:space="preserve"> </w:t>
      </w:r>
      <w:r w:rsidRPr="006C7631">
        <w:rPr>
          <w:rFonts w:ascii="Simplified Arabic" w:hAnsi="Simplified Arabic" w:cs="Simplified Arabic" w:hint="cs"/>
          <w:sz w:val="32"/>
          <w:szCs w:val="32"/>
          <w:rtl/>
          <w:lang w:val="en-US" w:bidi="ar-DZ"/>
        </w:rPr>
        <w:t>أسبقية القيد هي منع تمكين المشتري من ال</w:t>
      </w:r>
      <w:r>
        <w:rPr>
          <w:rFonts w:ascii="Simplified Arabic" w:hAnsi="Simplified Arabic" w:cs="Simplified Arabic" w:hint="cs"/>
          <w:sz w:val="32"/>
          <w:szCs w:val="32"/>
          <w:rtl/>
          <w:lang w:val="en-US" w:bidi="ar-DZ"/>
        </w:rPr>
        <w:t>إ</w:t>
      </w:r>
      <w:r w:rsidRPr="006C7631">
        <w:rPr>
          <w:rFonts w:ascii="Simplified Arabic" w:hAnsi="Simplified Arabic" w:cs="Simplified Arabic" w:hint="cs"/>
          <w:sz w:val="32"/>
          <w:szCs w:val="32"/>
          <w:rtl/>
          <w:lang w:val="en-US" w:bidi="ar-DZ"/>
        </w:rPr>
        <w:t>ضرار بالبائ</w:t>
      </w:r>
      <w:r>
        <w:rPr>
          <w:rFonts w:ascii="Simplified Arabic" w:hAnsi="Simplified Arabic" w:cs="Simplified Arabic" w:hint="cs"/>
          <w:sz w:val="32"/>
          <w:szCs w:val="32"/>
          <w:rtl/>
          <w:lang w:val="en-US" w:bidi="ar-DZ"/>
        </w:rPr>
        <w:t>ع بتقرير رهون على المحل التجاري ، أي أصحاب القيود التي تجري على ذات المبيع طالما أنها تالية له في تاريخ القيد</w:t>
      </w:r>
      <w:r w:rsidRPr="009E3504">
        <w:rPr>
          <w:rFonts w:ascii="Simplified Arabic" w:hAnsi="Simplified Arabic" w:cs="Simplified Arabic" w:hint="cs"/>
          <w:b/>
          <w:bCs/>
          <w:sz w:val="32"/>
          <w:szCs w:val="32"/>
          <w:vertAlign w:val="superscript"/>
          <w:rtl/>
          <w:lang w:val="en-US" w:bidi="ar-DZ"/>
        </w:rPr>
        <w:t>(</w:t>
      </w:r>
      <w:r w:rsidRPr="009E3504">
        <w:rPr>
          <w:rStyle w:val="a9"/>
          <w:rFonts w:ascii="Simplified Arabic" w:hAnsi="Simplified Arabic" w:cs="Simplified Arabic"/>
          <w:b/>
          <w:bCs/>
          <w:sz w:val="32"/>
          <w:szCs w:val="32"/>
          <w:rtl/>
          <w:lang w:val="en-US" w:bidi="ar-DZ"/>
        </w:rPr>
        <w:footnoteReference w:id="120"/>
      </w:r>
      <w:r w:rsidRPr="009E3504">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b/>
          <w:bCs/>
          <w:sz w:val="32"/>
          <w:szCs w:val="32"/>
          <w:vertAlign w:val="superscript"/>
          <w:rtl/>
          <w:lang w:val="en-US" w:bidi="ar-DZ"/>
        </w:rPr>
        <w:t xml:space="preserve"> </w:t>
      </w:r>
      <w:r>
        <w:rPr>
          <w:rFonts w:ascii="Simplified Arabic" w:hAnsi="Simplified Arabic" w:cs="Simplified Arabic"/>
          <w:b/>
          <w:bCs/>
          <w:sz w:val="32"/>
          <w:szCs w:val="32"/>
          <w:lang w:val="en-US" w:bidi="ar-DZ"/>
        </w:rPr>
        <w:t>.</w:t>
      </w:r>
    </w:p>
    <w:p w:rsidR="00E210CE" w:rsidRPr="001D4EC3" w:rsidRDefault="00E210CE" w:rsidP="008F4AAC">
      <w:pPr>
        <w:pStyle w:val="a4"/>
        <w:numPr>
          <w:ilvl w:val="0"/>
          <w:numId w:val="17"/>
        </w:numPr>
        <w:bidi/>
        <w:spacing w:line="240" w:lineRule="auto"/>
        <w:jc w:val="both"/>
        <w:rPr>
          <w:rFonts w:ascii="Simplified Arabic" w:hAnsi="Simplified Arabic" w:cs="Simplified Arabic"/>
          <w:b/>
          <w:bCs/>
          <w:sz w:val="32"/>
          <w:szCs w:val="32"/>
          <w:lang w:val="en-US" w:bidi="ar-DZ"/>
        </w:rPr>
      </w:pPr>
      <w:r w:rsidRPr="001D4EC3">
        <w:rPr>
          <w:rFonts w:ascii="Simplified Arabic" w:hAnsi="Simplified Arabic" w:cs="Simplified Arabic" w:hint="cs"/>
          <w:b/>
          <w:bCs/>
          <w:sz w:val="32"/>
          <w:szCs w:val="32"/>
          <w:rtl/>
          <w:lang w:val="en-US" w:bidi="ar-DZ"/>
        </w:rPr>
        <w:t>حق التتبع:</w:t>
      </w:r>
    </w:p>
    <w:p w:rsidR="00E210CE" w:rsidRDefault="00E210CE" w:rsidP="00E210CE">
      <w:pPr>
        <w:pStyle w:val="a4"/>
        <w:bidi/>
        <w:spacing w:line="240" w:lineRule="auto"/>
        <w:ind w:left="-1"/>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proofErr w:type="gramStart"/>
      <w:r>
        <w:rPr>
          <w:rFonts w:ascii="Simplified Arabic" w:hAnsi="Simplified Arabic" w:cs="Simplified Arabic" w:hint="cs"/>
          <w:sz w:val="32"/>
          <w:szCs w:val="32"/>
          <w:rtl/>
          <w:lang w:val="en-US" w:bidi="ar-DZ"/>
        </w:rPr>
        <w:t>لبائع</w:t>
      </w:r>
      <w:proofErr w:type="gramEnd"/>
      <w:r>
        <w:rPr>
          <w:rFonts w:ascii="Simplified Arabic" w:hAnsi="Simplified Arabic" w:cs="Simplified Arabic" w:hint="cs"/>
          <w:sz w:val="32"/>
          <w:szCs w:val="32"/>
          <w:rtl/>
          <w:lang w:val="en-US" w:bidi="ar-DZ"/>
        </w:rPr>
        <w:t xml:space="preserve"> المحل التجاري الحق في تتبع المتجر المنتقل بالامتياز إذا خرج من ملك المشتري إلى حائز جديد في حالة ما إذا تم البيع من مشتري إلى </w:t>
      </w:r>
      <w:r w:rsidR="00585882">
        <w:rPr>
          <w:rFonts w:ascii="Simplified Arabic" w:hAnsi="Simplified Arabic" w:cs="Simplified Arabic" w:hint="cs"/>
          <w:sz w:val="32"/>
          <w:szCs w:val="32"/>
          <w:rtl/>
          <w:lang w:val="en-US" w:bidi="ar-DZ"/>
        </w:rPr>
        <w:t>أخر،</w:t>
      </w:r>
      <w:r>
        <w:rPr>
          <w:rFonts w:ascii="Simplified Arabic" w:hAnsi="Simplified Arabic" w:cs="Simplified Arabic" w:hint="cs"/>
          <w:sz w:val="32"/>
          <w:szCs w:val="32"/>
          <w:rtl/>
          <w:lang w:val="en-US" w:bidi="ar-DZ"/>
        </w:rPr>
        <w:t xml:space="preserve"> لان المحل التجاري منقول معنوي لا يخضع لقاعدة الحيازة في المنقول سند الملكية.</w:t>
      </w:r>
    </w:p>
    <w:p w:rsidR="00E210CE" w:rsidRDefault="00E210CE" w:rsidP="00E210CE">
      <w:pPr>
        <w:pStyle w:val="a4"/>
        <w:bidi/>
        <w:spacing w:line="240" w:lineRule="auto"/>
        <w:ind w:left="-1"/>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ولما كان المحل التجاري يشمل في العادة على منقولات مادية إضافة إلى العناصر </w:t>
      </w:r>
      <w:r w:rsidR="00585882">
        <w:rPr>
          <w:rFonts w:ascii="Simplified Arabic" w:hAnsi="Simplified Arabic" w:cs="Simplified Arabic" w:hint="cs"/>
          <w:sz w:val="32"/>
          <w:szCs w:val="32"/>
          <w:rtl/>
          <w:lang w:val="en-US" w:bidi="ar-DZ"/>
        </w:rPr>
        <w:t>المعنوي،</w:t>
      </w:r>
      <w:r>
        <w:rPr>
          <w:rFonts w:ascii="Simplified Arabic" w:hAnsi="Simplified Arabic" w:cs="Simplified Arabic" w:hint="cs"/>
          <w:sz w:val="32"/>
          <w:szCs w:val="32"/>
          <w:rtl/>
          <w:lang w:val="en-US" w:bidi="ar-DZ"/>
        </w:rPr>
        <w:t xml:space="preserve"> فان هذا يخلق إشكالا بين احتجاج حائز المنقولات بالقاعدة وتمسكه </w:t>
      </w:r>
      <w:r w:rsidR="00585882">
        <w:rPr>
          <w:rFonts w:ascii="Simplified Arabic" w:hAnsi="Simplified Arabic" w:cs="Simplified Arabic" w:hint="cs"/>
          <w:sz w:val="32"/>
          <w:szCs w:val="32"/>
          <w:rtl/>
          <w:lang w:val="en-US" w:bidi="ar-DZ"/>
        </w:rPr>
        <w:t>بها، وبين</w:t>
      </w:r>
      <w:r>
        <w:rPr>
          <w:rFonts w:ascii="Simplified Arabic" w:hAnsi="Simplified Arabic" w:cs="Simplified Arabic" w:hint="cs"/>
          <w:sz w:val="32"/>
          <w:szCs w:val="32"/>
          <w:rtl/>
          <w:lang w:val="en-US" w:bidi="ar-DZ"/>
        </w:rPr>
        <w:t xml:space="preserve"> آثار الامتياز وما يترتب عليها من تقرير حق التتبع المؤكد لمصلحة البائع باعتباره نتيجة منطقية لشهر الامتياز.</w:t>
      </w:r>
    </w:p>
    <w:p w:rsidR="00E210CE" w:rsidRPr="001D4EC3" w:rsidRDefault="00E210CE" w:rsidP="008F4AAC">
      <w:pPr>
        <w:pStyle w:val="a4"/>
        <w:numPr>
          <w:ilvl w:val="0"/>
          <w:numId w:val="17"/>
        </w:numPr>
        <w:bidi/>
        <w:spacing w:line="240" w:lineRule="auto"/>
        <w:jc w:val="both"/>
        <w:rPr>
          <w:rFonts w:ascii="Simplified Arabic" w:hAnsi="Simplified Arabic" w:cs="Simplified Arabic"/>
          <w:b/>
          <w:bCs/>
          <w:sz w:val="32"/>
          <w:szCs w:val="32"/>
          <w:lang w:val="en-US" w:bidi="ar-DZ"/>
        </w:rPr>
      </w:pPr>
      <w:proofErr w:type="gramStart"/>
      <w:r w:rsidRPr="001D4EC3">
        <w:rPr>
          <w:rFonts w:ascii="Simplified Arabic" w:hAnsi="Simplified Arabic" w:cs="Simplified Arabic" w:hint="cs"/>
          <w:b/>
          <w:bCs/>
          <w:sz w:val="32"/>
          <w:szCs w:val="32"/>
          <w:rtl/>
          <w:lang w:val="en-US" w:bidi="ar-DZ"/>
        </w:rPr>
        <w:t>انقضاء</w:t>
      </w:r>
      <w:proofErr w:type="gramEnd"/>
      <w:r w:rsidRPr="001D4EC3">
        <w:rPr>
          <w:rFonts w:ascii="Simplified Arabic" w:hAnsi="Simplified Arabic" w:cs="Simplified Arabic" w:hint="cs"/>
          <w:b/>
          <w:bCs/>
          <w:sz w:val="32"/>
          <w:szCs w:val="32"/>
          <w:rtl/>
          <w:lang w:val="en-US" w:bidi="ar-DZ"/>
        </w:rPr>
        <w:t xml:space="preserve"> الامتياز:</w:t>
      </w:r>
    </w:p>
    <w:p w:rsidR="00E210CE" w:rsidRDefault="00E210CE" w:rsidP="00E210CE">
      <w:pPr>
        <w:bidi/>
        <w:spacing w:line="240" w:lineRule="auto"/>
        <w:jc w:val="both"/>
        <w:rPr>
          <w:rFonts w:ascii="Simplified Arabic" w:hAnsi="Simplified Arabic" w:cs="Simplified Arabic"/>
          <w:sz w:val="32"/>
          <w:szCs w:val="32"/>
          <w:rtl/>
          <w:lang w:val="en-US" w:bidi="ar-DZ"/>
        </w:rPr>
      </w:pPr>
      <w:proofErr w:type="gramStart"/>
      <w:r>
        <w:rPr>
          <w:rFonts w:ascii="Simplified Arabic" w:hAnsi="Simplified Arabic" w:cs="Simplified Arabic" w:hint="cs"/>
          <w:sz w:val="32"/>
          <w:szCs w:val="32"/>
          <w:rtl/>
          <w:lang w:val="en-US" w:bidi="ar-DZ"/>
        </w:rPr>
        <w:t>ينقضي</w:t>
      </w:r>
      <w:proofErr w:type="gramEnd"/>
      <w:r>
        <w:rPr>
          <w:rFonts w:ascii="Simplified Arabic" w:hAnsi="Simplified Arabic" w:cs="Simplified Arabic" w:hint="cs"/>
          <w:sz w:val="32"/>
          <w:szCs w:val="32"/>
          <w:rtl/>
          <w:lang w:val="en-US" w:bidi="ar-DZ"/>
        </w:rPr>
        <w:t xml:space="preserve"> امتياز بائع المحل التجاري على هذا المتجر بطريقتين هما:</w:t>
      </w:r>
    </w:p>
    <w:p w:rsidR="00E210CE" w:rsidRPr="00CC7BD6" w:rsidRDefault="00E210CE" w:rsidP="008F4AAC">
      <w:pPr>
        <w:pStyle w:val="a4"/>
        <w:numPr>
          <w:ilvl w:val="0"/>
          <w:numId w:val="18"/>
        </w:numPr>
        <w:bidi/>
        <w:spacing w:line="240" w:lineRule="auto"/>
        <w:ind w:left="-1" w:firstLine="0"/>
        <w:jc w:val="both"/>
        <w:rPr>
          <w:rFonts w:ascii="Simplified Arabic" w:hAnsi="Simplified Arabic" w:cs="Simplified Arabic"/>
          <w:b/>
          <w:bCs/>
          <w:sz w:val="32"/>
          <w:szCs w:val="32"/>
          <w:lang w:val="en-US" w:bidi="ar-DZ"/>
        </w:rPr>
      </w:pPr>
      <w:r w:rsidRPr="00CC7BD6">
        <w:rPr>
          <w:rFonts w:ascii="Simplified Arabic" w:hAnsi="Simplified Arabic" w:cs="Simplified Arabic" w:hint="cs"/>
          <w:b/>
          <w:bCs/>
          <w:sz w:val="32"/>
          <w:szCs w:val="32"/>
          <w:rtl/>
          <w:lang w:val="en-US" w:bidi="ar-DZ"/>
        </w:rPr>
        <w:t xml:space="preserve">الطريق </w:t>
      </w:r>
      <w:r w:rsidR="00585882" w:rsidRPr="00CC7BD6">
        <w:rPr>
          <w:rFonts w:ascii="Simplified Arabic" w:hAnsi="Simplified Arabic" w:cs="Simplified Arabic" w:hint="cs"/>
          <w:b/>
          <w:bCs/>
          <w:sz w:val="32"/>
          <w:szCs w:val="32"/>
          <w:rtl/>
          <w:lang w:val="en-US" w:bidi="ar-DZ"/>
        </w:rPr>
        <w:t>التبعي:</w:t>
      </w:r>
    </w:p>
    <w:p w:rsidR="00E210CE" w:rsidRPr="00B91C6A" w:rsidRDefault="00E210CE" w:rsidP="00E210CE">
      <w:pPr>
        <w:bidi/>
        <w:spacing w:line="240" w:lineRule="auto"/>
        <w:ind w:hanging="1"/>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proofErr w:type="gramStart"/>
      <w:r w:rsidRPr="00B91C6A">
        <w:rPr>
          <w:rFonts w:ascii="Simplified Arabic" w:hAnsi="Simplified Arabic" w:cs="Simplified Arabic" w:hint="cs"/>
          <w:sz w:val="32"/>
          <w:szCs w:val="32"/>
          <w:rtl/>
          <w:lang w:val="en-US" w:bidi="ar-DZ"/>
        </w:rPr>
        <w:t>ويقصد</w:t>
      </w:r>
      <w:proofErr w:type="gramEnd"/>
      <w:r w:rsidRPr="00B91C6A">
        <w:rPr>
          <w:rFonts w:ascii="Simplified Arabic" w:hAnsi="Simplified Arabic" w:cs="Simplified Arabic" w:hint="cs"/>
          <w:sz w:val="32"/>
          <w:szCs w:val="32"/>
          <w:rtl/>
          <w:lang w:val="en-US" w:bidi="ar-DZ"/>
        </w:rPr>
        <w:t xml:space="preserve"> به انقضاء الامتياز بانقضاء الدين المضمون به بأي سبب</w:t>
      </w:r>
      <w:r>
        <w:rPr>
          <w:rFonts w:ascii="Simplified Arabic" w:hAnsi="Simplified Arabic" w:cs="Simplified Arabic" w:hint="cs"/>
          <w:sz w:val="32"/>
          <w:szCs w:val="32"/>
          <w:rtl/>
          <w:lang w:val="en-US" w:bidi="ar-DZ"/>
        </w:rPr>
        <w:t xml:space="preserve"> </w:t>
      </w:r>
      <w:r w:rsidRPr="00B91C6A">
        <w:rPr>
          <w:rFonts w:ascii="Simplified Arabic" w:hAnsi="Simplified Arabic" w:cs="Simplified Arabic" w:hint="cs"/>
          <w:sz w:val="32"/>
          <w:szCs w:val="32"/>
          <w:rtl/>
          <w:lang w:val="en-US" w:bidi="ar-DZ"/>
        </w:rPr>
        <w:t xml:space="preserve">من أسباب الانقضاء كالوفاء أو الإبراء أو المقاصة أو التقادم إلى غير ذلك من الأسباب العامة </w:t>
      </w:r>
      <w:r w:rsidR="00585882" w:rsidRPr="00B91C6A">
        <w:rPr>
          <w:rFonts w:ascii="Simplified Arabic" w:hAnsi="Simplified Arabic" w:cs="Simplified Arabic" w:hint="cs"/>
          <w:sz w:val="32"/>
          <w:szCs w:val="32"/>
          <w:rtl/>
          <w:lang w:val="en-US" w:bidi="ar-DZ"/>
        </w:rPr>
        <w:t>للانقضاء،</w:t>
      </w:r>
      <w:r w:rsidRPr="00B91C6A">
        <w:rPr>
          <w:rFonts w:ascii="Simplified Arabic" w:hAnsi="Simplified Arabic" w:cs="Simplified Arabic" w:hint="cs"/>
          <w:sz w:val="32"/>
          <w:szCs w:val="32"/>
          <w:rtl/>
          <w:lang w:val="en-US" w:bidi="ar-DZ"/>
        </w:rPr>
        <w:t xml:space="preserve"> كما يزول الامتياز إذا زال الدين المضمون به ببطلان عقد البيع أو فسخه.</w:t>
      </w:r>
    </w:p>
    <w:p w:rsidR="00E210CE" w:rsidRPr="00CC7BD6" w:rsidRDefault="00E210CE" w:rsidP="008F4AAC">
      <w:pPr>
        <w:pStyle w:val="a4"/>
        <w:numPr>
          <w:ilvl w:val="0"/>
          <w:numId w:val="18"/>
        </w:numPr>
        <w:bidi/>
        <w:spacing w:line="240" w:lineRule="auto"/>
        <w:ind w:left="-1" w:firstLine="0"/>
        <w:jc w:val="both"/>
        <w:rPr>
          <w:rFonts w:ascii="Simplified Arabic" w:hAnsi="Simplified Arabic" w:cs="Simplified Arabic"/>
          <w:b/>
          <w:bCs/>
          <w:sz w:val="32"/>
          <w:szCs w:val="32"/>
          <w:lang w:val="en-US" w:bidi="ar-DZ"/>
        </w:rPr>
      </w:pPr>
      <w:proofErr w:type="gramStart"/>
      <w:r w:rsidRPr="00CC7BD6">
        <w:rPr>
          <w:rFonts w:ascii="Simplified Arabic" w:hAnsi="Simplified Arabic" w:cs="Simplified Arabic" w:hint="cs"/>
          <w:b/>
          <w:bCs/>
          <w:sz w:val="32"/>
          <w:szCs w:val="32"/>
          <w:rtl/>
          <w:lang w:val="en-US" w:bidi="ar-DZ"/>
        </w:rPr>
        <w:t>الطريق</w:t>
      </w:r>
      <w:proofErr w:type="gramEnd"/>
      <w:r>
        <w:rPr>
          <w:rFonts w:ascii="Simplified Arabic" w:hAnsi="Simplified Arabic" w:cs="Simplified Arabic" w:hint="cs"/>
          <w:b/>
          <w:bCs/>
          <w:sz w:val="32"/>
          <w:szCs w:val="32"/>
          <w:rtl/>
          <w:lang w:val="en-US" w:bidi="ar-DZ"/>
        </w:rPr>
        <w:t xml:space="preserve"> الأصلي</w:t>
      </w:r>
      <w:r w:rsidRPr="00CC7BD6">
        <w:rPr>
          <w:rFonts w:ascii="Simplified Arabic" w:hAnsi="Simplified Arabic" w:cs="Simplified Arabic" w:hint="cs"/>
          <w:b/>
          <w:bCs/>
          <w:sz w:val="32"/>
          <w:szCs w:val="32"/>
          <w:rtl/>
          <w:lang w:val="en-US" w:bidi="ar-DZ"/>
        </w:rPr>
        <w:t xml:space="preserve">: </w:t>
      </w:r>
    </w:p>
    <w:p w:rsidR="00E210CE" w:rsidRDefault="00E210CE" w:rsidP="00E210CE">
      <w:pPr>
        <w:bidi/>
        <w:spacing w:line="240" w:lineRule="auto"/>
        <w:ind w:hanging="1"/>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ويقصد به زوال الامتياز وحده مع بقاء الدين ، ويعتبر البائع في هذه الحالة مجرد دائن عادي ويخضع لقسمة الغرماء ويحصل هذا الوضع في حالة تنازل البائع عن امتيازه ،ويتم التنازل بصفة صريحة لا غموض فيه وليس للمحاكم أن تستخلص هذا التنازل إلا من ملابسات تجزم بوقوعه</w:t>
      </w:r>
      <w:r w:rsidRPr="00392A23">
        <w:rPr>
          <w:rFonts w:ascii="Simplified Arabic" w:hAnsi="Simplified Arabic" w:cs="Simplified Arabic"/>
          <w:b/>
          <w:bCs/>
          <w:sz w:val="32"/>
          <w:szCs w:val="32"/>
          <w:vertAlign w:val="superscript"/>
          <w:lang w:val="en-US" w:bidi="ar-DZ"/>
        </w:rPr>
        <w:t>)</w:t>
      </w:r>
      <w:r w:rsidRPr="00392A23">
        <w:rPr>
          <w:rStyle w:val="a9"/>
          <w:rFonts w:ascii="Simplified Arabic" w:hAnsi="Simplified Arabic" w:cs="Simplified Arabic"/>
          <w:b/>
          <w:bCs/>
          <w:sz w:val="32"/>
          <w:szCs w:val="32"/>
          <w:rtl/>
          <w:lang w:val="en-US" w:bidi="ar-DZ"/>
        </w:rPr>
        <w:footnoteReference w:id="121"/>
      </w:r>
      <w:r w:rsidRPr="00392A23">
        <w:rPr>
          <w:rFonts w:ascii="Simplified Arabic" w:hAnsi="Simplified Arabic" w:cs="Simplified Arabic"/>
          <w:b/>
          <w:bCs/>
          <w:sz w:val="32"/>
          <w:szCs w:val="32"/>
          <w:vertAlign w:val="superscript"/>
          <w:lang w:val="en-US" w:bidi="ar-DZ"/>
        </w:rPr>
        <w:t>(</w:t>
      </w:r>
      <w:r>
        <w:rPr>
          <w:rFonts w:ascii="Simplified Arabic" w:hAnsi="Simplified Arabic" w:cs="Simplified Arabic" w:hint="cs"/>
          <w:sz w:val="32"/>
          <w:szCs w:val="32"/>
          <w:rtl/>
          <w:lang w:val="en-US" w:bidi="ar-DZ"/>
        </w:rPr>
        <w:t>.</w:t>
      </w:r>
    </w:p>
    <w:p w:rsidR="00E210CE" w:rsidRPr="001D4EC3" w:rsidRDefault="00E210CE" w:rsidP="00E210CE">
      <w:pPr>
        <w:bidi/>
        <w:spacing w:line="240" w:lineRule="auto"/>
        <w:jc w:val="both"/>
        <w:rPr>
          <w:rFonts w:ascii="Simplified Arabic" w:hAnsi="Simplified Arabic" w:cs="Simplified Arabic"/>
          <w:b/>
          <w:bCs/>
          <w:sz w:val="32"/>
          <w:szCs w:val="32"/>
          <w:rtl/>
          <w:lang w:val="en-US" w:bidi="ar-DZ"/>
        </w:rPr>
      </w:pPr>
      <w:r w:rsidRPr="001D4EC3">
        <w:rPr>
          <w:rFonts w:ascii="Simplified Arabic" w:hAnsi="Simplified Arabic" w:cs="Simplified Arabic" w:hint="cs"/>
          <w:b/>
          <w:bCs/>
          <w:sz w:val="32"/>
          <w:szCs w:val="32"/>
          <w:rtl/>
          <w:lang w:val="en-US" w:bidi="ar-DZ"/>
        </w:rPr>
        <w:lastRenderedPageBreak/>
        <w:t>الفرع الثالث:</w:t>
      </w:r>
      <w:r>
        <w:rPr>
          <w:rFonts w:ascii="Simplified Arabic" w:hAnsi="Simplified Arabic" w:cs="Simplified Arabic" w:hint="cs"/>
          <w:b/>
          <w:bCs/>
          <w:sz w:val="32"/>
          <w:szCs w:val="32"/>
          <w:rtl/>
          <w:lang w:val="en-US" w:bidi="ar-DZ"/>
        </w:rPr>
        <w:t xml:space="preserve"> </w:t>
      </w:r>
      <w:r w:rsidRPr="001D4EC3">
        <w:rPr>
          <w:rFonts w:ascii="Simplified Arabic" w:hAnsi="Simplified Arabic" w:cs="Simplified Arabic" w:hint="cs"/>
          <w:b/>
          <w:bCs/>
          <w:sz w:val="32"/>
          <w:szCs w:val="32"/>
          <w:rtl/>
          <w:lang w:val="en-US" w:bidi="ar-DZ"/>
        </w:rPr>
        <w:t xml:space="preserve">حق البائع </w:t>
      </w:r>
      <w:proofErr w:type="gramStart"/>
      <w:r w:rsidRPr="001D4EC3">
        <w:rPr>
          <w:rFonts w:ascii="Simplified Arabic" w:hAnsi="Simplified Arabic" w:cs="Simplified Arabic" w:hint="cs"/>
          <w:b/>
          <w:bCs/>
          <w:sz w:val="32"/>
          <w:szCs w:val="32"/>
          <w:rtl/>
          <w:lang w:val="en-US" w:bidi="ar-DZ"/>
        </w:rPr>
        <w:t>في</w:t>
      </w:r>
      <w:proofErr w:type="gramEnd"/>
      <w:r w:rsidRPr="001D4EC3">
        <w:rPr>
          <w:rFonts w:ascii="Simplified Arabic" w:hAnsi="Simplified Arabic" w:cs="Simplified Arabic" w:hint="cs"/>
          <w:b/>
          <w:bCs/>
          <w:sz w:val="32"/>
          <w:szCs w:val="32"/>
          <w:rtl/>
          <w:lang w:val="en-US" w:bidi="ar-DZ"/>
        </w:rPr>
        <w:t xml:space="preserve"> فسخ عقد بيع المحل التجاري</w:t>
      </w:r>
    </w:p>
    <w:p w:rsidR="00E210CE" w:rsidRDefault="00E210CE" w:rsidP="00E210CE">
      <w:pPr>
        <w:bidi/>
        <w:spacing w:line="240" w:lineRule="auto"/>
        <w:ind w:hanging="1"/>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يجوز لبائع المحل التجاري طلب فسخ عقد البيع في حالة عدم دفع الثمن من قبل المشتري  ومن ثم طلب إعادة حيازة المحل ، وبفسخ العقد يصبح البيع كأن لم يكن ، ويعود المتعاقدان إلى الحالة التي كانا عليها قبل التعاقد فيسترد البائع المحل التجاري، ويرد المشتري ما قبضه من الثمن إذا كان قد استوفى شيئا منه ، كما يجوز له مطالبة المشتري بتعويض الضرر الذي أصابه من جراء الفسخ</w:t>
      </w:r>
      <w:r w:rsidRPr="00392A23">
        <w:rPr>
          <w:rFonts w:ascii="Simplified Arabic" w:hAnsi="Simplified Arabic" w:cs="Simplified Arabic"/>
          <w:b/>
          <w:bCs/>
          <w:sz w:val="32"/>
          <w:szCs w:val="32"/>
          <w:vertAlign w:val="superscript"/>
          <w:lang w:val="en-US" w:bidi="ar-DZ"/>
        </w:rPr>
        <w:t>)</w:t>
      </w:r>
      <w:r w:rsidRPr="00392A23">
        <w:rPr>
          <w:rStyle w:val="a9"/>
          <w:rFonts w:ascii="Simplified Arabic" w:hAnsi="Simplified Arabic" w:cs="Simplified Arabic"/>
          <w:b/>
          <w:bCs/>
          <w:sz w:val="32"/>
          <w:szCs w:val="32"/>
          <w:rtl/>
          <w:lang w:val="en-US" w:bidi="ar-DZ"/>
        </w:rPr>
        <w:footnoteReference w:id="122"/>
      </w:r>
      <w:r w:rsidRPr="00392A23">
        <w:rPr>
          <w:rFonts w:ascii="Simplified Arabic" w:hAnsi="Simplified Arabic" w:cs="Simplified Arabic"/>
          <w:b/>
          <w:bCs/>
          <w:sz w:val="32"/>
          <w:szCs w:val="32"/>
          <w:vertAlign w:val="superscript"/>
          <w:lang w:val="en-US" w:bidi="ar-DZ"/>
        </w:rPr>
        <w:t>(</w:t>
      </w:r>
      <w:r>
        <w:rPr>
          <w:rFonts w:ascii="Simplified Arabic" w:hAnsi="Simplified Arabic" w:cs="Simplified Arabic" w:hint="cs"/>
          <w:sz w:val="32"/>
          <w:szCs w:val="32"/>
          <w:rtl/>
          <w:lang w:val="en-US" w:bidi="ar-DZ"/>
        </w:rPr>
        <w:t>.</w:t>
      </w:r>
    </w:p>
    <w:p w:rsidR="00E210CE" w:rsidRPr="00DD4968" w:rsidRDefault="00E210CE" w:rsidP="00E210CE">
      <w:pPr>
        <w:bidi/>
        <w:spacing w:line="240" w:lineRule="auto"/>
        <w:jc w:val="both"/>
        <w:rPr>
          <w:rFonts w:ascii="Simplified Arabic" w:hAnsi="Simplified Arabic" w:cs="Simplified Arabic"/>
          <w:b/>
          <w:bCs/>
          <w:sz w:val="32"/>
          <w:szCs w:val="32"/>
          <w:rtl/>
          <w:lang w:val="en-US" w:bidi="ar-DZ"/>
        </w:rPr>
      </w:pPr>
      <w:r w:rsidRPr="00DD4968">
        <w:rPr>
          <w:rFonts w:ascii="Simplified Arabic" w:hAnsi="Simplified Arabic" w:cs="Simplified Arabic" w:hint="cs"/>
          <w:b/>
          <w:bCs/>
          <w:sz w:val="32"/>
          <w:szCs w:val="32"/>
          <w:rtl/>
          <w:lang w:val="en-US" w:bidi="ar-DZ"/>
        </w:rPr>
        <w:t>أولا: شروط دعوى الفسخ:</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proofErr w:type="gramStart"/>
      <w:r>
        <w:rPr>
          <w:rFonts w:ascii="Simplified Arabic" w:hAnsi="Simplified Arabic" w:cs="Simplified Arabic" w:hint="cs"/>
          <w:sz w:val="32"/>
          <w:szCs w:val="32"/>
          <w:rtl/>
          <w:lang w:val="en-US" w:bidi="ar-DZ"/>
        </w:rPr>
        <w:t>لقد</w:t>
      </w:r>
      <w:proofErr w:type="gramEnd"/>
      <w:r>
        <w:rPr>
          <w:rFonts w:ascii="Simplified Arabic" w:hAnsi="Simplified Arabic" w:cs="Simplified Arabic" w:hint="cs"/>
          <w:sz w:val="32"/>
          <w:szCs w:val="32"/>
          <w:rtl/>
          <w:lang w:val="en-US" w:bidi="ar-DZ"/>
        </w:rPr>
        <w:t xml:space="preserve"> تعرض المشرع الجزائري لشروط الفسخ في المادة 109 من القانون التجاري وما يليها:</w:t>
      </w:r>
    </w:p>
    <w:p w:rsidR="00E210CE" w:rsidRDefault="00E210CE" w:rsidP="009A0D7D">
      <w:pPr>
        <w:pStyle w:val="a4"/>
        <w:numPr>
          <w:ilvl w:val="0"/>
          <w:numId w:val="19"/>
        </w:numPr>
        <w:bidi/>
        <w:spacing w:line="240" w:lineRule="auto"/>
        <w:ind w:left="-1" w:firstLine="0"/>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يجب أن ينص صراحة عقد البيع على احتفاظ البائع بحقه في فسخ عقد البيع بسبب عدم دفع المشتري الثمن المستحق ، وأن يذكر صاحبه عند قيامه بقيد </w:t>
      </w:r>
      <w:r w:rsidR="00585882">
        <w:rPr>
          <w:rFonts w:ascii="Simplified Arabic" w:hAnsi="Simplified Arabic" w:cs="Simplified Arabic" w:hint="cs"/>
          <w:sz w:val="32"/>
          <w:szCs w:val="32"/>
          <w:rtl/>
          <w:lang w:val="en-US" w:bidi="ar-DZ"/>
        </w:rPr>
        <w:t>امتيازه</w:t>
      </w:r>
      <w:r>
        <w:rPr>
          <w:rFonts w:ascii="Simplified Arabic" w:hAnsi="Simplified Arabic" w:cs="Simplified Arabic" w:hint="cs"/>
          <w:sz w:val="32"/>
          <w:szCs w:val="32"/>
          <w:rtl/>
          <w:lang w:val="en-US" w:bidi="ar-DZ"/>
        </w:rPr>
        <w:t xml:space="preserve"> في السجل المعد لذلك </w:t>
      </w:r>
      <w:r w:rsidR="00585882">
        <w:rPr>
          <w:rFonts w:ascii="Simplified Arabic" w:hAnsi="Simplified Arabic" w:cs="Simplified Arabic" w:hint="cs"/>
          <w:sz w:val="32"/>
          <w:szCs w:val="32"/>
          <w:rtl/>
          <w:lang w:val="en-US" w:bidi="ar-DZ"/>
        </w:rPr>
        <w:t>باحتفاظه</w:t>
      </w:r>
      <w:r>
        <w:rPr>
          <w:rFonts w:ascii="Simplified Arabic" w:hAnsi="Simplified Arabic" w:cs="Simplified Arabic" w:hint="cs"/>
          <w:sz w:val="32"/>
          <w:szCs w:val="32"/>
          <w:rtl/>
          <w:lang w:val="en-US" w:bidi="ar-DZ"/>
        </w:rPr>
        <w:t xml:space="preserve"> بهذا الحق ، وإلا سقط حقه في التمسك به في مواجهة الغير</w:t>
      </w:r>
      <w:r w:rsidRPr="00392A23">
        <w:rPr>
          <w:rFonts w:ascii="Simplified Arabic" w:hAnsi="Simplified Arabic" w:cs="Simplified Arabic"/>
          <w:b/>
          <w:bCs/>
          <w:sz w:val="32"/>
          <w:szCs w:val="32"/>
          <w:vertAlign w:val="superscript"/>
          <w:lang w:val="en-US" w:bidi="ar-DZ"/>
        </w:rPr>
        <w:t>)</w:t>
      </w:r>
      <w:r w:rsidRPr="00392A23">
        <w:rPr>
          <w:rStyle w:val="a9"/>
          <w:rFonts w:ascii="Simplified Arabic" w:hAnsi="Simplified Arabic" w:cs="Simplified Arabic"/>
          <w:b/>
          <w:bCs/>
          <w:sz w:val="32"/>
          <w:szCs w:val="32"/>
          <w:rtl/>
          <w:lang w:val="en-US" w:bidi="ar-DZ"/>
        </w:rPr>
        <w:footnoteReference w:id="123"/>
      </w:r>
      <w:r w:rsidRPr="00392A23">
        <w:rPr>
          <w:rFonts w:ascii="Simplified Arabic" w:hAnsi="Simplified Arabic" w:cs="Simplified Arabic"/>
          <w:b/>
          <w:bCs/>
          <w:sz w:val="32"/>
          <w:szCs w:val="32"/>
          <w:vertAlign w:val="superscript"/>
          <w:lang w:val="en-US" w:bidi="ar-DZ"/>
        </w:rPr>
        <w:t>(</w:t>
      </w:r>
      <w:r>
        <w:rPr>
          <w:rFonts w:ascii="Simplified Arabic" w:hAnsi="Simplified Arabic" w:cs="Simplified Arabic" w:hint="cs"/>
          <w:sz w:val="32"/>
          <w:szCs w:val="32"/>
          <w:rtl/>
          <w:lang w:val="en-US" w:bidi="ar-DZ"/>
        </w:rPr>
        <w:t xml:space="preserve"> .</w:t>
      </w:r>
    </w:p>
    <w:p w:rsidR="00E210CE" w:rsidRDefault="00E210CE" w:rsidP="009A0D7D">
      <w:pPr>
        <w:pStyle w:val="a4"/>
        <w:numPr>
          <w:ilvl w:val="0"/>
          <w:numId w:val="19"/>
        </w:numPr>
        <w:bidi/>
        <w:spacing w:line="240" w:lineRule="auto"/>
        <w:ind w:hanging="721"/>
        <w:jc w:val="both"/>
        <w:rPr>
          <w:rFonts w:ascii="Simplified Arabic" w:hAnsi="Simplified Arabic" w:cs="Simplified Arabic"/>
          <w:sz w:val="32"/>
          <w:szCs w:val="32"/>
          <w:lang w:val="en-US" w:bidi="ar-DZ"/>
        </w:rPr>
      </w:pPr>
      <w:proofErr w:type="gramStart"/>
      <w:r>
        <w:rPr>
          <w:rFonts w:ascii="Simplified Arabic" w:hAnsi="Simplified Arabic" w:cs="Simplified Arabic" w:hint="cs"/>
          <w:sz w:val="32"/>
          <w:szCs w:val="32"/>
          <w:rtl/>
          <w:lang w:val="en-US" w:bidi="ar-DZ"/>
        </w:rPr>
        <w:t>عدم</w:t>
      </w:r>
      <w:proofErr w:type="gramEnd"/>
      <w:r>
        <w:rPr>
          <w:rFonts w:ascii="Simplified Arabic" w:hAnsi="Simplified Arabic" w:cs="Simplified Arabic" w:hint="cs"/>
          <w:sz w:val="32"/>
          <w:szCs w:val="32"/>
          <w:rtl/>
          <w:lang w:val="en-US" w:bidi="ar-DZ"/>
        </w:rPr>
        <w:t xml:space="preserve"> رفع دعوى الفسخ عند انقضاء </w:t>
      </w:r>
      <w:r w:rsidR="00585882">
        <w:rPr>
          <w:rFonts w:ascii="Simplified Arabic" w:hAnsi="Simplified Arabic" w:cs="Simplified Arabic" w:hint="cs"/>
          <w:sz w:val="32"/>
          <w:szCs w:val="32"/>
          <w:rtl/>
          <w:lang w:val="en-US" w:bidi="ar-DZ"/>
        </w:rPr>
        <w:t>الامتياز، بل</w:t>
      </w:r>
      <w:r>
        <w:rPr>
          <w:rFonts w:ascii="Simplified Arabic" w:hAnsi="Simplified Arabic" w:cs="Simplified Arabic" w:hint="cs"/>
          <w:sz w:val="32"/>
          <w:szCs w:val="32"/>
          <w:rtl/>
          <w:lang w:val="en-US" w:bidi="ar-DZ"/>
        </w:rPr>
        <w:t xml:space="preserve"> يجب رفع هذه الدعوى أثناء قيام </w:t>
      </w:r>
      <w:r w:rsidR="00585882">
        <w:rPr>
          <w:rFonts w:ascii="Simplified Arabic" w:hAnsi="Simplified Arabic" w:cs="Simplified Arabic" w:hint="cs"/>
          <w:sz w:val="32"/>
          <w:szCs w:val="32"/>
          <w:rtl/>
          <w:lang w:val="en-US" w:bidi="ar-DZ"/>
        </w:rPr>
        <w:t>الامتياز، وتنتهي</w:t>
      </w:r>
      <w:r>
        <w:rPr>
          <w:rFonts w:ascii="Simplified Arabic" w:hAnsi="Simplified Arabic" w:cs="Simplified Arabic" w:hint="cs"/>
          <w:sz w:val="32"/>
          <w:szCs w:val="32"/>
          <w:rtl/>
          <w:lang w:val="en-US" w:bidi="ar-DZ"/>
        </w:rPr>
        <w:t xml:space="preserve"> مدة الامتياز بعد مرور 10 سنوات.</w:t>
      </w:r>
    </w:p>
    <w:p w:rsidR="00E210CE" w:rsidRDefault="00E210CE" w:rsidP="009A0D7D">
      <w:pPr>
        <w:pStyle w:val="a4"/>
        <w:numPr>
          <w:ilvl w:val="0"/>
          <w:numId w:val="19"/>
        </w:numPr>
        <w:bidi/>
        <w:spacing w:line="240" w:lineRule="auto"/>
        <w:ind w:left="-1" w:firstLine="0"/>
        <w:jc w:val="both"/>
        <w:rPr>
          <w:rFonts w:ascii="Simplified Arabic" w:hAnsi="Simplified Arabic" w:cs="Simplified Arabic"/>
          <w:sz w:val="32"/>
          <w:szCs w:val="32"/>
          <w:lang w:val="en-US" w:bidi="ar-DZ"/>
        </w:rPr>
      </w:pPr>
      <w:proofErr w:type="gramStart"/>
      <w:r>
        <w:rPr>
          <w:rFonts w:ascii="Simplified Arabic" w:hAnsi="Simplified Arabic" w:cs="Simplified Arabic" w:hint="cs"/>
          <w:sz w:val="32"/>
          <w:szCs w:val="32"/>
          <w:rtl/>
          <w:lang w:val="en-US" w:bidi="ar-DZ"/>
        </w:rPr>
        <w:t>أن</w:t>
      </w:r>
      <w:proofErr w:type="gramEnd"/>
      <w:r>
        <w:rPr>
          <w:rFonts w:ascii="Simplified Arabic" w:hAnsi="Simplified Arabic" w:cs="Simplified Arabic" w:hint="cs"/>
          <w:sz w:val="32"/>
          <w:szCs w:val="32"/>
          <w:rtl/>
          <w:lang w:val="en-US" w:bidi="ar-DZ"/>
        </w:rPr>
        <w:t xml:space="preserve"> دعوى الفسخ لا ترفع إلا لرد عناصر المحل التي كانت محلا للبيع دون غيرها.</w:t>
      </w:r>
    </w:p>
    <w:p w:rsidR="00E210CE" w:rsidRDefault="00E210CE" w:rsidP="009A0D7D">
      <w:pPr>
        <w:pStyle w:val="a4"/>
        <w:numPr>
          <w:ilvl w:val="0"/>
          <w:numId w:val="19"/>
        </w:numPr>
        <w:bidi/>
        <w:spacing w:line="240" w:lineRule="auto"/>
        <w:ind w:left="-1" w:firstLine="0"/>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يتوجب على البائع القائم بدعوى الفسخ أن يبلغ الدائنين المقيمين في محل الإقامة المختار والمبين في عمليات </w:t>
      </w:r>
      <w:r w:rsidR="00585882">
        <w:rPr>
          <w:rFonts w:ascii="Simplified Arabic" w:hAnsi="Simplified Arabic" w:cs="Simplified Arabic" w:hint="cs"/>
          <w:sz w:val="32"/>
          <w:szCs w:val="32"/>
          <w:rtl/>
          <w:lang w:val="en-US" w:bidi="ar-DZ"/>
        </w:rPr>
        <w:t>قيودهم،</w:t>
      </w:r>
      <w:r>
        <w:rPr>
          <w:rFonts w:ascii="Simplified Arabic" w:hAnsi="Simplified Arabic" w:cs="Simplified Arabic" w:hint="cs"/>
          <w:sz w:val="32"/>
          <w:szCs w:val="32"/>
          <w:rtl/>
          <w:lang w:val="en-US" w:bidi="ar-DZ"/>
        </w:rPr>
        <w:t xml:space="preserve"> فلا يسوى الفسخ في حقهم ولا يجوز الاحتجاج به في مواجهتهم في حالة إحضارهم من قبل </w:t>
      </w:r>
      <w:r w:rsidR="00585882">
        <w:rPr>
          <w:rFonts w:ascii="Simplified Arabic" w:hAnsi="Simplified Arabic" w:cs="Simplified Arabic" w:hint="cs"/>
          <w:sz w:val="32"/>
          <w:szCs w:val="32"/>
          <w:rtl/>
          <w:lang w:val="en-US" w:bidi="ar-DZ"/>
        </w:rPr>
        <w:t>البائع،</w:t>
      </w:r>
      <w:r>
        <w:rPr>
          <w:rFonts w:ascii="Simplified Arabic" w:hAnsi="Simplified Arabic" w:cs="Simplified Arabic" w:hint="cs"/>
          <w:sz w:val="32"/>
          <w:szCs w:val="32"/>
          <w:rtl/>
          <w:lang w:val="en-US" w:bidi="ar-DZ"/>
        </w:rPr>
        <w:t xml:space="preserve"> وإذا كان عقد البيع يمنح للبائع إمكانية فسخ العقد من تلقاء نفسه وجب على البائع إبلاغ الدائنين المقيدين بواسطة عقد غير قضائي.</w:t>
      </w:r>
    </w:p>
    <w:p w:rsidR="00E210CE" w:rsidRDefault="00E210CE" w:rsidP="008F4AAC">
      <w:pPr>
        <w:pStyle w:val="a4"/>
        <w:numPr>
          <w:ilvl w:val="0"/>
          <w:numId w:val="19"/>
        </w:numPr>
        <w:bidi/>
        <w:spacing w:line="240" w:lineRule="auto"/>
        <w:ind w:left="-1" w:firstLine="0"/>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أشارت المادة 114 من القانون التجاري على انه "يجوز لبائع المحل التجاري ان يتمسك بامتيازه وحقه في الفسخ اتجاه مجموعة دائني التفليسة".</w:t>
      </w:r>
      <w:r w:rsidRPr="00B62897">
        <w:rPr>
          <w:rFonts w:ascii="Simplified Arabic" w:hAnsi="Simplified Arabic" w:cs="Simplified Arabic" w:hint="cs"/>
          <w:sz w:val="24"/>
          <w:szCs w:val="24"/>
          <w:rtl/>
        </w:rPr>
        <w:t xml:space="preserve"> </w:t>
      </w:r>
    </w:p>
    <w:p w:rsidR="00B14512" w:rsidRDefault="00B14512" w:rsidP="00E210CE">
      <w:pPr>
        <w:bidi/>
        <w:spacing w:line="240" w:lineRule="auto"/>
        <w:jc w:val="both"/>
        <w:rPr>
          <w:rFonts w:ascii="Simplified Arabic" w:hAnsi="Simplified Arabic" w:cs="Simplified Arabic"/>
          <w:b/>
          <w:bCs/>
          <w:sz w:val="32"/>
          <w:szCs w:val="32"/>
          <w:lang w:val="en-US" w:bidi="ar-DZ"/>
        </w:rPr>
      </w:pPr>
    </w:p>
    <w:p w:rsidR="00E210CE" w:rsidRPr="003F0773" w:rsidRDefault="00E210CE" w:rsidP="00B14512">
      <w:pPr>
        <w:bidi/>
        <w:spacing w:line="240" w:lineRule="auto"/>
        <w:jc w:val="both"/>
        <w:rPr>
          <w:rFonts w:ascii="Simplified Arabic" w:hAnsi="Simplified Arabic" w:cs="Simplified Arabic"/>
          <w:b/>
          <w:bCs/>
          <w:sz w:val="32"/>
          <w:szCs w:val="32"/>
          <w:rtl/>
          <w:lang w:val="en-US" w:bidi="ar-DZ"/>
        </w:rPr>
      </w:pPr>
      <w:r w:rsidRPr="003F0773">
        <w:rPr>
          <w:rFonts w:ascii="Simplified Arabic" w:hAnsi="Simplified Arabic" w:cs="Simplified Arabic" w:hint="cs"/>
          <w:b/>
          <w:bCs/>
          <w:sz w:val="32"/>
          <w:szCs w:val="32"/>
          <w:rtl/>
          <w:lang w:val="en-US" w:bidi="ar-DZ"/>
        </w:rPr>
        <w:lastRenderedPageBreak/>
        <w:t>ثانيا: أثار الفسخ:</w:t>
      </w:r>
    </w:p>
    <w:p w:rsidR="00E210CE" w:rsidRPr="00DD4968" w:rsidRDefault="00E210CE" w:rsidP="008F4AAC">
      <w:pPr>
        <w:pStyle w:val="a4"/>
        <w:numPr>
          <w:ilvl w:val="0"/>
          <w:numId w:val="20"/>
        </w:numPr>
        <w:bidi/>
        <w:spacing w:line="240" w:lineRule="auto"/>
        <w:ind w:left="-1" w:firstLine="0"/>
        <w:jc w:val="both"/>
        <w:rPr>
          <w:rFonts w:ascii="Simplified Arabic" w:hAnsi="Simplified Arabic" w:cs="Simplified Arabic"/>
          <w:b/>
          <w:bCs/>
          <w:sz w:val="32"/>
          <w:szCs w:val="32"/>
          <w:lang w:val="en-US" w:bidi="ar-DZ"/>
        </w:rPr>
      </w:pPr>
      <w:r>
        <w:rPr>
          <w:rFonts w:ascii="Simplified Arabic" w:hAnsi="Simplified Arabic" w:cs="Simplified Arabic" w:hint="cs"/>
          <w:b/>
          <w:bCs/>
          <w:sz w:val="32"/>
          <w:szCs w:val="32"/>
          <w:rtl/>
          <w:lang w:val="en-US" w:bidi="ar-DZ"/>
        </w:rPr>
        <w:t xml:space="preserve"> </w:t>
      </w:r>
      <w:proofErr w:type="gramStart"/>
      <w:r w:rsidRPr="00DD4968">
        <w:rPr>
          <w:rFonts w:ascii="Simplified Arabic" w:hAnsi="Simplified Arabic" w:cs="Simplified Arabic" w:hint="cs"/>
          <w:b/>
          <w:bCs/>
          <w:sz w:val="32"/>
          <w:szCs w:val="32"/>
          <w:rtl/>
          <w:lang w:val="en-US" w:bidi="ar-DZ"/>
        </w:rPr>
        <w:t>بالنسبة</w:t>
      </w:r>
      <w:proofErr w:type="gramEnd"/>
      <w:r w:rsidRPr="00DD4968">
        <w:rPr>
          <w:rFonts w:ascii="Simplified Arabic" w:hAnsi="Simplified Arabic" w:cs="Simplified Arabic" w:hint="cs"/>
          <w:b/>
          <w:bCs/>
          <w:sz w:val="32"/>
          <w:szCs w:val="32"/>
          <w:rtl/>
          <w:lang w:val="en-US" w:bidi="ar-DZ"/>
        </w:rPr>
        <w:t xml:space="preserve"> للمت</w:t>
      </w:r>
      <w:r>
        <w:rPr>
          <w:rFonts w:ascii="Simplified Arabic" w:hAnsi="Simplified Arabic" w:cs="Simplified Arabic" w:hint="cs"/>
          <w:b/>
          <w:bCs/>
          <w:sz w:val="32"/>
          <w:szCs w:val="32"/>
          <w:rtl/>
          <w:lang w:val="en-US" w:bidi="ar-DZ"/>
        </w:rPr>
        <w:t>ع</w:t>
      </w:r>
      <w:r w:rsidRPr="00DD4968">
        <w:rPr>
          <w:rFonts w:ascii="Simplified Arabic" w:hAnsi="Simplified Arabic" w:cs="Simplified Arabic" w:hint="cs"/>
          <w:b/>
          <w:bCs/>
          <w:sz w:val="32"/>
          <w:szCs w:val="32"/>
          <w:rtl/>
          <w:lang w:val="en-US" w:bidi="ar-DZ"/>
        </w:rPr>
        <w:t>ا</w:t>
      </w:r>
      <w:r>
        <w:rPr>
          <w:rFonts w:ascii="Simplified Arabic" w:hAnsi="Simplified Arabic" w:cs="Simplified Arabic" w:hint="cs"/>
          <w:b/>
          <w:bCs/>
          <w:sz w:val="32"/>
          <w:szCs w:val="32"/>
          <w:rtl/>
          <w:lang w:val="en-US" w:bidi="ar-DZ"/>
        </w:rPr>
        <w:t>ق</w:t>
      </w:r>
      <w:r w:rsidRPr="00DD4968">
        <w:rPr>
          <w:rFonts w:ascii="Simplified Arabic" w:hAnsi="Simplified Arabic" w:cs="Simplified Arabic" w:hint="cs"/>
          <w:b/>
          <w:bCs/>
          <w:sz w:val="32"/>
          <w:szCs w:val="32"/>
          <w:rtl/>
          <w:lang w:val="en-US" w:bidi="ar-DZ"/>
        </w:rPr>
        <w:t>دين:</w:t>
      </w:r>
    </w:p>
    <w:p w:rsidR="00E210CE" w:rsidRDefault="00E210CE" w:rsidP="00E210CE">
      <w:pPr>
        <w:pStyle w:val="a4"/>
        <w:bidi/>
        <w:spacing w:line="240" w:lineRule="auto"/>
        <w:ind w:left="-1"/>
        <w:jc w:val="both"/>
        <w:rPr>
          <w:rFonts w:ascii="Simplified Arabic" w:hAnsi="Simplified Arabic" w:cs="Simplified Arabic"/>
          <w:sz w:val="32"/>
          <w:szCs w:val="32"/>
          <w:lang w:val="en-US" w:bidi="ar-DZ"/>
        </w:rPr>
      </w:pPr>
      <w:r>
        <w:rPr>
          <w:rFonts w:ascii="Simplified Arabic" w:hAnsi="Simplified Arabic" w:cs="Simplified Arabic"/>
          <w:sz w:val="32"/>
          <w:szCs w:val="32"/>
          <w:lang w:val="en-US" w:bidi="ar-DZ"/>
        </w:rPr>
        <w:t xml:space="preserve">  </w:t>
      </w:r>
      <w:r>
        <w:rPr>
          <w:rFonts w:ascii="Simplified Arabic" w:hAnsi="Simplified Arabic" w:cs="Simplified Arabic" w:hint="cs"/>
          <w:sz w:val="32"/>
          <w:szCs w:val="32"/>
          <w:rtl/>
          <w:lang w:val="en-US" w:bidi="ar-DZ"/>
        </w:rPr>
        <w:t xml:space="preserve"> يترتب على الفسخ أثر قانوني مهم هو اعتبار العقد كأن لم يكن أصلا ، بحيث يرجع المتعاقدان للحالة التي كانا عليها قبل التعاقد فيسترد البائع المحل التجاري والأرجح والأرباح التي جناها المشتري منه كما يكون له مطالبة المشتري بتعويض الضرر الذي أصابه بسبب الفسخ ، كذلك يسترد المشتري المبلغ الذي دفعه للبائع من الثمن ، ويجب على البائع هنا أن يسترد جميع عناصر المحل التي شملها البيع بما فيها العناصر التي انقضى فيها امتيازه وحقه في دعوى الفسخ (المادة110 من القانون التجاري)</w:t>
      </w:r>
      <w:r w:rsidRPr="003F0773">
        <w:rPr>
          <w:rFonts w:ascii="Simplified Arabic" w:hAnsi="Simplified Arabic" w:cs="Simplified Arabic" w:hint="cs"/>
          <w:b/>
          <w:bCs/>
          <w:sz w:val="32"/>
          <w:szCs w:val="32"/>
          <w:vertAlign w:val="superscript"/>
          <w:rtl/>
          <w:lang w:val="en-US" w:bidi="ar-DZ"/>
        </w:rPr>
        <w:t>(</w:t>
      </w:r>
      <w:r w:rsidRPr="003F0773">
        <w:rPr>
          <w:rStyle w:val="a9"/>
          <w:rFonts w:ascii="Simplified Arabic" w:hAnsi="Simplified Arabic" w:cs="Simplified Arabic"/>
          <w:b/>
          <w:bCs/>
          <w:sz w:val="32"/>
          <w:szCs w:val="32"/>
          <w:rtl/>
          <w:lang w:val="en-US" w:bidi="ar-DZ"/>
        </w:rPr>
        <w:footnoteReference w:id="124"/>
      </w:r>
      <w:r w:rsidRPr="003F0773">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sz w:val="32"/>
          <w:szCs w:val="32"/>
          <w:rtl/>
          <w:lang w:val="en-US" w:bidi="ar-DZ"/>
        </w:rPr>
        <w:t>.</w:t>
      </w:r>
    </w:p>
    <w:p w:rsidR="00E210CE" w:rsidRDefault="009A0D7D" w:rsidP="008F4AAC">
      <w:pPr>
        <w:pStyle w:val="a4"/>
        <w:numPr>
          <w:ilvl w:val="0"/>
          <w:numId w:val="20"/>
        </w:numPr>
        <w:bidi/>
        <w:spacing w:line="240" w:lineRule="auto"/>
        <w:ind w:left="-1" w:firstLine="0"/>
        <w:jc w:val="both"/>
        <w:rPr>
          <w:rFonts w:ascii="Simplified Arabic" w:hAnsi="Simplified Arabic" w:cs="Simplified Arabic"/>
          <w:sz w:val="32"/>
          <w:szCs w:val="32"/>
          <w:lang w:val="en-US" w:bidi="ar-DZ"/>
        </w:rPr>
      </w:pPr>
      <w:r>
        <w:rPr>
          <w:rFonts w:ascii="Simplified Arabic" w:hAnsi="Simplified Arabic" w:cs="Simplified Arabic"/>
          <w:b/>
          <w:bCs/>
          <w:sz w:val="32"/>
          <w:szCs w:val="32"/>
          <w:lang w:val="en-US" w:bidi="ar-DZ"/>
        </w:rPr>
        <w:t xml:space="preserve"> </w:t>
      </w:r>
      <w:proofErr w:type="gramStart"/>
      <w:r w:rsidR="00E210CE" w:rsidRPr="009A0D7D">
        <w:rPr>
          <w:rFonts w:ascii="Simplified Arabic" w:hAnsi="Simplified Arabic" w:cs="Simplified Arabic" w:hint="cs"/>
          <w:b/>
          <w:bCs/>
          <w:sz w:val="32"/>
          <w:szCs w:val="32"/>
          <w:rtl/>
          <w:lang w:val="en-US" w:bidi="ar-DZ"/>
        </w:rPr>
        <w:t xml:space="preserve">بالنسبة </w:t>
      </w:r>
      <w:r w:rsidRPr="009A0D7D">
        <w:rPr>
          <w:rFonts w:ascii="Simplified Arabic" w:hAnsi="Simplified Arabic" w:cs="Simplified Arabic"/>
          <w:b/>
          <w:bCs/>
          <w:sz w:val="32"/>
          <w:szCs w:val="32"/>
          <w:lang w:val="en-US" w:bidi="ar-DZ"/>
        </w:rPr>
        <w:t xml:space="preserve"> </w:t>
      </w:r>
      <w:r w:rsidR="00E210CE" w:rsidRPr="009A0D7D">
        <w:rPr>
          <w:rFonts w:ascii="Simplified Arabic" w:hAnsi="Simplified Arabic" w:cs="Simplified Arabic" w:hint="cs"/>
          <w:b/>
          <w:bCs/>
          <w:sz w:val="32"/>
          <w:szCs w:val="32"/>
          <w:rtl/>
          <w:lang w:val="en-US" w:bidi="ar-DZ"/>
        </w:rPr>
        <w:t>للغير</w:t>
      </w:r>
      <w:proofErr w:type="gramEnd"/>
      <w:r w:rsidR="00E210CE" w:rsidRPr="009A0D7D">
        <w:rPr>
          <w:rFonts w:ascii="Simplified Arabic" w:hAnsi="Simplified Arabic" w:cs="Simplified Arabic" w:hint="cs"/>
          <w:b/>
          <w:bCs/>
          <w:sz w:val="32"/>
          <w:szCs w:val="32"/>
          <w:rtl/>
          <w:lang w:val="en-US" w:bidi="ar-DZ"/>
        </w:rPr>
        <w:t>:</w:t>
      </w:r>
      <w:r w:rsidR="00E210CE">
        <w:rPr>
          <w:rFonts w:ascii="Simplified Arabic" w:hAnsi="Simplified Arabic" w:cs="Simplified Arabic" w:hint="cs"/>
          <w:sz w:val="32"/>
          <w:szCs w:val="32"/>
          <w:rtl/>
          <w:lang w:val="en-US" w:bidi="ar-DZ"/>
        </w:rPr>
        <w:t xml:space="preserve"> ويقصد بالغير هنا إما يكون شخصا قد تعامل المشتري أو شخصا قد تعامل مع </w:t>
      </w:r>
      <w:r w:rsidR="00585882">
        <w:rPr>
          <w:rFonts w:ascii="Simplified Arabic" w:hAnsi="Simplified Arabic" w:cs="Simplified Arabic" w:hint="cs"/>
          <w:sz w:val="32"/>
          <w:szCs w:val="32"/>
          <w:rtl/>
          <w:lang w:val="en-US" w:bidi="ar-DZ"/>
        </w:rPr>
        <w:t>البائع،</w:t>
      </w:r>
      <w:r w:rsidR="00E210CE">
        <w:rPr>
          <w:rFonts w:ascii="Simplified Arabic" w:hAnsi="Simplified Arabic" w:cs="Simplified Arabic" w:hint="cs"/>
          <w:sz w:val="32"/>
          <w:szCs w:val="32"/>
          <w:rtl/>
          <w:lang w:val="en-US" w:bidi="ar-DZ"/>
        </w:rPr>
        <w:t xml:space="preserve"> والمشكل المطروح هنا هو هي تعامل الغير مع المشتري عند استرداد البائع له.</w:t>
      </w:r>
    </w:p>
    <w:p w:rsidR="00E210CE" w:rsidRPr="009A0D7D" w:rsidRDefault="00CF756A" w:rsidP="00CF756A">
      <w:pPr>
        <w:bidi/>
        <w:spacing w:line="240" w:lineRule="auto"/>
        <w:jc w:val="both"/>
        <w:rPr>
          <w:rFonts w:ascii="Simplified Arabic" w:hAnsi="Simplified Arabic" w:cs="Simplified Arabic"/>
          <w:sz w:val="32"/>
          <w:szCs w:val="32"/>
          <w:lang w:val="en-US" w:bidi="ar-DZ"/>
        </w:rPr>
      </w:pPr>
      <w:r>
        <w:rPr>
          <w:rFonts w:ascii="Simplified Arabic" w:hAnsi="Simplified Arabic" w:cs="Simplified Arabic"/>
          <w:sz w:val="32"/>
          <w:szCs w:val="32"/>
          <w:lang w:val="en-US" w:bidi="ar-DZ"/>
        </w:rPr>
        <w:t xml:space="preserve">  </w:t>
      </w:r>
      <w:r w:rsidR="00E210CE" w:rsidRPr="009A0D7D">
        <w:rPr>
          <w:rFonts w:ascii="Simplified Arabic" w:hAnsi="Simplified Arabic" w:cs="Simplified Arabic" w:hint="cs"/>
          <w:sz w:val="32"/>
          <w:szCs w:val="32"/>
          <w:rtl/>
          <w:lang w:val="en-US" w:bidi="ar-DZ"/>
        </w:rPr>
        <w:t>إذا قام المشتري بالتصرف في المحل التجاري إلى شخص آخر قبل أن يقوم بوفاء كامل الثمن إلى البائع ثم حصل البيع فان البائع يسترد المحل التجاري من المتصرف إليه(المشتري الثاني) باعتباره من الغير ، وقد يكون قد أحدث بعض التعديلات بل أن بعض عناصر المحل التجاري قد يصيبها التعديل أو تطرأ عليها الزيادة أو النقصان كما ذكرنا أنفا بحيث وضع المشرع الجزائري حلولا تفض المشكلات التي تنشأ عن هذا الوضع</w:t>
      </w:r>
      <w:r w:rsidR="00E210CE" w:rsidRPr="009A0D7D">
        <w:rPr>
          <w:rFonts w:ascii="Simplified Arabic" w:hAnsi="Simplified Arabic" w:cs="Simplified Arabic" w:hint="cs"/>
          <w:b/>
          <w:bCs/>
          <w:sz w:val="32"/>
          <w:szCs w:val="32"/>
          <w:vertAlign w:val="superscript"/>
          <w:rtl/>
          <w:lang w:val="en-US" w:bidi="ar-DZ"/>
        </w:rPr>
        <w:t>(</w:t>
      </w:r>
      <w:r w:rsidR="00E210CE" w:rsidRPr="00614C34">
        <w:rPr>
          <w:rStyle w:val="a9"/>
          <w:rFonts w:ascii="Simplified Arabic" w:hAnsi="Simplified Arabic" w:cs="Simplified Arabic"/>
          <w:b/>
          <w:bCs/>
          <w:sz w:val="32"/>
          <w:szCs w:val="32"/>
          <w:rtl/>
          <w:lang w:val="en-US" w:bidi="ar-DZ"/>
        </w:rPr>
        <w:footnoteReference w:id="125"/>
      </w:r>
      <w:r w:rsidR="00E210CE" w:rsidRPr="009A0D7D">
        <w:rPr>
          <w:rFonts w:ascii="Simplified Arabic" w:hAnsi="Simplified Arabic" w:cs="Simplified Arabic" w:hint="cs"/>
          <w:b/>
          <w:bCs/>
          <w:sz w:val="32"/>
          <w:szCs w:val="32"/>
          <w:vertAlign w:val="superscript"/>
          <w:rtl/>
          <w:lang w:val="en-US" w:bidi="ar-DZ"/>
        </w:rPr>
        <w:t>)</w:t>
      </w:r>
      <w:r w:rsidR="00E210CE" w:rsidRPr="009A0D7D">
        <w:rPr>
          <w:rFonts w:ascii="Simplified Arabic" w:hAnsi="Simplified Arabic" w:cs="Simplified Arabic" w:hint="cs"/>
          <w:sz w:val="32"/>
          <w:szCs w:val="32"/>
          <w:rtl/>
          <w:lang w:val="en-US" w:bidi="ar-DZ"/>
        </w:rPr>
        <w:t>.</w:t>
      </w:r>
    </w:p>
    <w:p w:rsidR="00E210CE" w:rsidRPr="00CF756A" w:rsidRDefault="00CF756A" w:rsidP="00CF756A">
      <w:pPr>
        <w:bidi/>
        <w:spacing w:line="240" w:lineRule="auto"/>
        <w:jc w:val="both"/>
        <w:rPr>
          <w:rFonts w:ascii="Simplified Arabic" w:hAnsi="Simplified Arabic" w:cs="Simplified Arabic"/>
          <w:sz w:val="32"/>
          <w:szCs w:val="32"/>
          <w:lang w:val="en-US" w:bidi="ar-DZ"/>
        </w:rPr>
      </w:pPr>
      <w:r>
        <w:rPr>
          <w:rFonts w:ascii="Simplified Arabic" w:hAnsi="Simplified Arabic" w:cs="Simplified Arabic"/>
          <w:sz w:val="32"/>
          <w:szCs w:val="32"/>
          <w:lang w:val="en-US" w:bidi="ar-DZ"/>
        </w:rPr>
        <w:t xml:space="preserve">  </w:t>
      </w:r>
      <w:proofErr w:type="gramStart"/>
      <w:r w:rsidR="00E210CE" w:rsidRPr="00CF756A">
        <w:rPr>
          <w:rFonts w:ascii="Simplified Arabic" w:hAnsi="Simplified Arabic" w:cs="Simplified Arabic" w:hint="cs"/>
          <w:sz w:val="32"/>
          <w:szCs w:val="32"/>
          <w:rtl/>
          <w:lang w:val="en-US" w:bidi="ar-DZ"/>
        </w:rPr>
        <w:t>أما</w:t>
      </w:r>
      <w:proofErr w:type="gramEnd"/>
      <w:r w:rsidR="00E210CE" w:rsidRPr="00CF756A">
        <w:rPr>
          <w:rFonts w:ascii="Simplified Arabic" w:hAnsi="Simplified Arabic" w:cs="Simplified Arabic" w:hint="cs"/>
          <w:sz w:val="32"/>
          <w:szCs w:val="32"/>
          <w:rtl/>
          <w:lang w:val="en-US" w:bidi="ar-DZ"/>
        </w:rPr>
        <w:t xml:space="preserve"> إذا اقتصر المشتري على التصرف في بعض العناصر فحسب كالعناصر المادية كبيع البضائع أو </w:t>
      </w:r>
      <w:r w:rsidR="00585882" w:rsidRPr="00CF756A">
        <w:rPr>
          <w:rFonts w:ascii="Simplified Arabic" w:hAnsi="Simplified Arabic" w:cs="Simplified Arabic" w:hint="cs"/>
          <w:sz w:val="32"/>
          <w:szCs w:val="32"/>
          <w:rtl/>
          <w:lang w:val="en-US" w:bidi="ar-DZ"/>
        </w:rPr>
        <w:t>المعدات،</w:t>
      </w:r>
      <w:r w:rsidR="00E210CE" w:rsidRPr="00CF756A">
        <w:rPr>
          <w:rFonts w:ascii="Simplified Arabic" w:hAnsi="Simplified Arabic" w:cs="Simplified Arabic" w:hint="cs"/>
          <w:sz w:val="32"/>
          <w:szCs w:val="32"/>
          <w:rtl/>
          <w:lang w:val="en-US" w:bidi="ar-DZ"/>
        </w:rPr>
        <w:t xml:space="preserve"> ففي حالة الفسخ لا يستطيع البائع استردادها لأنها ضمن المنقولات المادية بحيث تنطبق عليها قاعدة الحيازة في المنقول سند الملكية.</w:t>
      </w:r>
    </w:p>
    <w:p w:rsidR="00E210CE" w:rsidRPr="00CF756A" w:rsidRDefault="00CF756A" w:rsidP="00CF756A">
      <w:pPr>
        <w:bidi/>
        <w:spacing w:line="240" w:lineRule="auto"/>
        <w:jc w:val="both"/>
        <w:rPr>
          <w:rFonts w:ascii="Simplified Arabic" w:hAnsi="Simplified Arabic" w:cs="Simplified Arabic"/>
          <w:sz w:val="32"/>
          <w:szCs w:val="32"/>
          <w:lang w:val="en-US" w:bidi="ar-DZ"/>
        </w:rPr>
      </w:pPr>
      <w:r>
        <w:rPr>
          <w:rFonts w:ascii="Simplified Arabic" w:hAnsi="Simplified Arabic" w:cs="Simplified Arabic"/>
          <w:sz w:val="32"/>
          <w:szCs w:val="32"/>
          <w:lang w:val="en-US" w:bidi="ar-DZ"/>
        </w:rPr>
        <w:t xml:space="preserve">  </w:t>
      </w:r>
      <w:r w:rsidR="00E210CE" w:rsidRPr="00CF756A">
        <w:rPr>
          <w:rFonts w:ascii="Simplified Arabic" w:hAnsi="Simplified Arabic" w:cs="Simplified Arabic" w:hint="cs"/>
          <w:sz w:val="32"/>
          <w:szCs w:val="32"/>
          <w:rtl/>
          <w:lang w:val="en-US" w:bidi="ar-DZ"/>
        </w:rPr>
        <w:t xml:space="preserve">يمكن القول أن كل فسخ رضائي أو قضائي يجب أن ينشر من الطرف الذي حصل عليه خلال 15 يوم من صدور الحكم القضائي بالفسخ هذا ما قضت به المادة </w:t>
      </w:r>
      <w:r w:rsidR="00E210CE" w:rsidRPr="00CF756A">
        <w:rPr>
          <w:rFonts w:ascii="Simplified Arabic" w:hAnsi="Simplified Arabic" w:cs="Simplified Arabic"/>
          <w:sz w:val="32"/>
          <w:szCs w:val="32"/>
          <w:lang w:val="en-US" w:bidi="ar-DZ"/>
        </w:rPr>
        <w:t>)</w:t>
      </w:r>
      <w:r w:rsidR="00585882" w:rsidRPr="00CF756A">
        <w:rPr>
          <w:rFonts w:ascii="Simplified Arabic" w:hAnsi="Simplified Arabic" w:cs="Simplified Arabic" w:hint="cs"/>
          <w:sz w:val="32"/>
          <w:szCs w:val="32"/>
          <w:rtl/>
          <w:lang w:val="en-US" w:bidi="ar-DZ"/>
        </w:rPr>
        <w:t>115</w:t>
      </w:r>
      <w:r w:rsidR="00585882" w:rsidRPr="00CF756A">
        <w:rPr>
          <w:rFonts w:ascii="Simplified Arabic" w:hAnsi="Simplified Arabic" w:cs="Simplified Arabic"/>
          <w:sz w:val="32"/>
          <w:szCs w:val="32"/>
          <w:lang w:val="en-US" w:bidi="ar-DZ"/>
        </w:rPr>
        <w:t>(</w:t>
      </w:r>
      <w:r w:rsidR="00585882" w:rsidRPr="00CF756A">
        <w:rPr>
          <w:rFonts w:ascii="Simplified Arabic" w:hAnsi="Simplified Arabic" w:cs="Simplified Arabic" w:hint="cs"/>
          <w:sz w:val="32"/>
          <w:szCs w:val="32"/>
          <w:rtl/>
          <w:lang w:val="en-US" w:bidi="ar-DZ"/>
        </w:rPr>
        <w:t xml:space="preserve"> من</w:t>
      </w:r>
      <w:r w:rsidR="00E210CE" w:rsidRPr="00CF756A">
        <w:rPr>
          <w:rFonts w:ascii="Simplified Arabic" w:hAnsi="Simplified Arabic" w:cs="Simplified Arabic" w:hint="cs"/>
          <w:sz w:val="32"/>
          <w:szCs w:val="32"/>
          <w:rtl/>
          <w:lang w:val="en-US" w:bidi="ar-DZ"/>
        </w:rPr>
        <w:t xml:space="preserve"> القانون التجاري بقولها "</w:t>
      </w:r>
      <w:r w:rsidR="00E210CE" w:rsidRPr="00CF756A">
        <w:rPr>
          <w:rFonts w:ascii="Simplified Arabic" w:hAnsi="Simplified Arabic" w:cs="Simplified Arabic" w:hint="cs"/>
          <w:b/>
          <w:bCs/>
          <w:sz w:val="32"/>
          <w:szCs w:val="32"/>
          <w:rtl/>
          <w:lang w:val="en-US" w:bidi="ar-DZ"/>
        </w:rPr>
        <w:t xml:space="preserve">كل فسخ قضائي أو صالحي للبيع ينشر من الطرف الذي حصل </w:t>
      </w:r>
      <w:r w:rsidR="00E210CE" w:rsidRPr="00CF756A">
        <w:rPr>
          <w:rFonts w:ascii="Simplified Arabic" w:hAnsi="Simplified Arabic" w:cs="Simplified Arabic" w:hint="cs"/>
          <w:b/>
          <w:bCs/>
          <w:sz w:val="32"/>
          <w:szCs w:val="32"/>
          <w:rtl/>
          <w:lang w:val="en-US" w:bidi="ar-DZ"/>
        </w:rPr>
        <w:lastRenderedPageBreak/>
        <w:t>عليه ، وذلك حسب الشروط المقررة للبيع نفسه خلال الخمسة عشرة يوما التي تلي التاريخ الذي يصبح فيه الفسخ نهائيا</w:t>
      </w:r>
      <w:r w:rsidR="00E210CE" w:rsidRPr="00CF756A">
        <w:rPr>
          <w:rFonts w:ascii="Simplified Arabic" w:hAnsi="Simplified Arabic" w:cs="Simplified Arabic" w:hint="cs"/>
          <w:sz w:val="32"/>
          <w:szCs w:val="32"/>
          <w:rtl/>
          <w:lang w:val="en-US" w:bidi="ar-DZ"/>
        </w:rPr>
        <w:t>".</w:t>
      </w:r>
    </w:p>
    <w:p w:rsidR="00C53306" w:rsidRPr="00C53306" w:rsidRDefault="00E210CE" w:rsidP="00C53306">
      <w:pPr>
        <w:pStyle w:val="a4"/>
        <w:tabs>
          <w:tab w:val="right" w:pos="0"/>
        </w:tabs>
        <w:bidi/>
        <w:spacing w:line="240" w:lineRule="auto"/>
        <w:ind w:left="-1"/>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كما أن كل عقد بيع محل تجاري يقضي </w:t>
      </w:r>
      <w:r w:rsidR="00585882">
        <w:rPr>
          <w:rFonts w:ascii="Simplified Arabic" w:hAnsi="Simplified Arabic" w:cs="Simplified Arabic" w:hint="cs"/>
          <w:sz w:val="32"/>
          <w:szCs w:val="32"/>
          <w:rtl/>
          <w:lang w:val="en-US" w:bidi="ar-DZ"/>
        </w:rPr>
        <w:t>باحتفاظ</w:t>
      </w:r>
      <w:r>
        <w:rPr>
          <w:rFonts w:ascii="Simplified Arabic" w:hAnsi="Simplified Arabic" w:cs="Simplified Arabic" w:hint="cs"/>
          <w:sz w:val="32"/>
          <w:szCs w:val="32"/>
          <w:rtl/>
          <w:lang w:val="en-US" w:bidi="ar-DZ"/>
        </w:rPr>
        <w:t xml:space="preserve"> البائع بجزء من الثمن أو كله يعتبر باطلا ،هذا ما قضت به المادة 116 من القانون التجاري بقولها: "</w:t>
      </w:r>
      <w:r w:rsidRPr="00B54914">
        <w:rPr>
          <w:rFonts w:ascii="Simplified Arabic" w:hAnsi="Simplified Arabic" w:cs="Simplified Arabic" w:hint="cs"/>
          <w:b/>
          <w:bCs/>
          <w:sz w:val="32"/>
          <w:szCs w:val="32"/>
          <w:rtl/>
          <w:lang w:val="en-US" w:bidi="ar-DZ"/>
        </w:rPr>
        <w:t xml:space="preserve">يعتبر </w:t>
      </w:r>
      <w:proofErr w:type="spellStart"/>
      <w:r w:rsidRPr="00B54914">
        <w:rPr>
          <w:rFonts w:ascii="Simplified Arabic" w:hAnsi="Simplified Arabic" w:cs="Simplified Arabic" w:hint="cs"/>
          <w:b/>
          <w:bCs/>
          <w:sz w:val="32"/>
          <w:szCs w:val="32"/>
          <w:rtl/>
          <w:lang w:val="en-US" w:bidi="ar-DZ"/>
        </w:rPr>
        <w:t>لاغيا</w:t>
      </w:r>
      <w:proofErr w:type="spellEnd"/>
      <w:r w:rsidRPr="00B54914">
        <w:rPr>
          <w:rFonts w:ascii="Simplified Arabic" w:hAnsi="Simplified Arabic" w:cs="Simplified Arabic" w:hint="cs"/>
          <w:b/>
          <w:bCs/>
          <w:sz w:val="32"/>
          <w:szCs w:val="32"/>
          <w:rtl/>
          <w:lang w:val="en-US" w:bidi="ar-DZ"/>
        </w:rPr>
        <w:t xml:space="preserve"> كل شرط وارد في عقد بيع المحل التجاري و يقضي </w:t>
      </w:r>
      <w:r w:rsidR="00585882" w:rsidRPr="00B54914">
        <w:rPr>
          <w:rFonts w:ascii="Simplified Arabic" w:hAnsi="Simplified Arabic" w:cs="Simplified Arabic" w:hint="cs"/>
          <w:b/>
          <w:bCs/>
          <w:sz w:val="32"/>
          <w:szCs w:val="32"/>
          <w:rtl/>
          <w:lang w:val="en-US" w:bidi="ar-DZ"/>
        </w:rPr>
        <w:t>باحتفاظ</w:t>
      </w:r>
      <w:r w:rsidRPr="00B54914">
        <w:rPr>
          <w:rFonts w:ascii="Simplified Arabic" w:hAnsi="Simplified Arabic" w:cs="Simplified Arabic" w:hint="cs"/>
          <w:b/>
          <w:bCs/>
          <w:sz w:val="32"/>
          <w:szCs w:val="32"/>
          <w:rtl/>
          <w:lang w:val="en-US" w:bidi="ar-DZ"/>
        </w:rPr>
        <w:t xml:space="preserve"> البائع في حالة حصول الفسخ بثمن المبيع كله أو بعضه "</w:t>
      </w:r>
      <w:r w:rsidRPr="00614C34">
        <w:rPr>
          <w:rFonts w:ascii="Simplified Arabic" w:hAnsi="Simplified Arabic" w:cs="Simplified Arabic" w:hint="cs"/>
          <w:b/>
          <w:bCs/>
          <w:sz w:val="32"/>
          <w:szCs w:val="32"/>
          <w:vertAlign w:val="superscript"/>
          <w:rtl/>
          <w:lang w:val="en-US" w:bidi="ar-DZ"/>
        </w:rPr>
        <w:t>(</w:t>
      </w:r>
      <w:r w:rsidRPr="00614C34">
        <w:rPr>
          <w:rStyle w:val="a9"/>
          <w:rFonts w:ascii="Simplified Arabic" w:hAnsi="Simplified Arabic" w:cs="Simplified Arabic"/>
          <w:b/>
          <w:bCs/>
          <w:sz w:val="32"/>
          <w:szCs w:val="32"/>
          <w:rtl/>
          <w:lang w:val="en-US" w:bidi="ar-DZ"/>
        </w:rPr>
        <w:footnoteReference w:id="126"/>
      </w:r>
      <w:r w:rsidRPr="00614C34">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sz w:val="32"/>
          <w:szCs w:val="32"/>
          <w:rtl/>
          <w:lang w:val="en-US" w:bidi="ar-DZ"/>
        </w:rPr>
        <w:t>.</w:t>
      </w:r>
    </w:p>
    <w:p w:rsidR="00E210CE" w:rsidRPr="00111BD7" w:rsidRDefault="00E210CE" w:rsidP="00E210CE">
      <w:pPr>
        <w:bidi/>
        <w:spacing w:line="240" w:lineRule="auto"/>
        <w:jc w:val="both"/>
        <w:rPr>
          <w:rFonts w:ascii="Simplified Arabic" w:hAnsi="Simplified Arabic" w:cs="Simplified Arabic"/>
          <w:b/>
          <w:bCs/>
          <w:sz w:val="32"/>
          <w:szCs w:val="32"/>
          <w:lang w:val="en-US" w:bidi="ar-DZ"/>
        </w:rPr>
      </w:pPr>
      <w:r w:rsidRPr="00111BD7">
        <w:rPr>
          <w:rFonts w:ascii="Simplified Arabic" w:hAnsi="Simplified Arabic" w:cs="Simplified Arabic" w:hint="cs"/>
          <w:b/>
          <w:bCs/>
          <w:sz w:val="32"/>
          <w:szCs w:val="32"/>
          <w:rtl/>
          <w:lang w:val="en-US" w:bidi="ar-DZ"/>
        </w:rPr>
        <w:t xml:space="preserve">المبحث </w:t>
      </w:r>
      <w:r w:rsidR="00585882" w:rsidRPr="00111BD7">
        <w:rPr>
          <w:rFonts w:ascii="Simplified Arabic" w:hAnsi="Simplified Arabic" w:cs="Simplified Arabic" w:hint="cs"/>
          <w:b/>
          <w:bCs/>
          <w:sz w:val="32"/>
          <w:szCs w:val="32"/>
          <w:rtl/>
          <w:lang w:val="en-US" w:bidi="ar-DZ"/>
        </w:rPr>
        <w:t>الثاني:</w:t>
      </w:r>
      <w:r w:rsidRPr="00111BD7">
        <w:rPr>
          <w:rFonts w:ascii="Simplified Arabic" w:hAnsi="Simplified Arabic" w:cs="Simplified Arabic" w:hint="cs"/>
          <w:b/>
          <w:bCs/>
          <w:sz w:val="32"/>
          <w:szCs w:val="32"/>
          <w:rtl/>
          <w:lang w:val="en-US" w:bidi="ar-DZ"/>
        </w:rPr>
        <w:t xml:space="preserve"> آثار عقد </w:t>
      </w:r>
      <w:proofErr w:type="gramStart"/>
      <w:r w:rsidRPr="00111BD7">
        <w:rPr>
          <w:rFonts w:ascii="Simplified Arabic" w:hAnsi="Simplified Arabic" w:cs="Simplified Arabic" w:hint="cs"/>
          <w:b/>
          <w:bCs/>
          <w:sz w:val="32"/>
          <w:szCs w:val="32"/>
          <w:rtl/>
          <w:lang w:val="en-US" w:bidi="ar-DZ"/>
        </w:rPr>
        <w:t>بيع</w:t>
      </w:r>
      <w:proofErr w:type="gramEnd"/>
      <w:r w:rsidRPr="00111BD7">
        <w:rPr>
          <w:rFonts w:ascii="Simplified Arabic" w:hAnsi="Simplified Arabic" w:cs="Simplified Arabic" w:hint="cs"/>
          <w:b/>
          <w:bCs/>
          <w:sz w:val="32"/>
          <w:szCs w:val="32"/>
          <w:rtl/>
          <w:lang w:val="en-US" w:bidi="ar-DZ"/>
        </w:rPr>
        <w:t xml:space="preserve"> المحل التجاري</w:t>
      </w:r>
      <w:r>
        <w:rPr>
          <w:rFonts w:ascii="Simplified Arabic" w:hAnsi="Simplified Arabic" w:cs="Simplified Arabic" w:hint="cs"/>
          <w:b/>
          <w:bCs/>
          <w:sz w:val="32"/>
          <w:szCs w:val="32"/>
          <w:rtl/>
          <w:lang w:val="en-US" w:bidi="ar-DZ"/>
        </w:rPr>
        <w:t xml:space="preserve"> بالنسبة للمشتري </w:t>
      </w:r>
      <w:r w:rsidR="00585882">
        <w:rPr>
          <w:rFonts w:ascii="Simplified Arabic" w:hAnsi="Simplified Arabic" w:cs="Simplified Arabic" w:hint="cs"/>
          <w:b/>
          <w:bCs/>
          <w:sz w:val="32"/>
          <w:szCs w:val="32"/>
          <w:rtl/>
          <w:lang w:val="en-US" w:bidi="ar-DZ"/>
        </w:rPr>
        <w:t>والغير</w:t>
      </w:r>
      <w:r w:rsidRPr="00111BD7">
        <w:rPr>
          <w:rFonts w:ascii="Simplified Arabic" w:hAnsi="Simplified Arabic" w:cs="Simplified Arabic" w:hint="cs"/>
          <w:b/>
          <w:bCs/>
          <w:sz w:val="32"/>
          <w:szCs w:val="32"/>
          <w:rtl/>
          <w:lang w:val="en-US" w:bidi="ar-DZ"/>
        </w:rPr>
        <w:t>.</w:t>
      </w:r>
    </w:p>
    <w:p w:rsidR="00E210CE" w:rsidRDefault="00E210CE" w:rsidP="00585882">
      <w:pPr>
        <w:bidi/>
        <w:spacing w:line="240" w:lineRule="auto"/>
        <w:ind w:left="-1"/>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الآثار المترتبة من بيع المحل التجاري ليست مقتصرة فقد على أطراف العقد (بائع ومشتري) بل يرتب هذا العقد آثار نسبية تجاه الغير أيضا كالدائنين سواء من قبل البائع أو من قبل المشتري كل هاته العناصر سنتطرق إليها بالتفصيل </w:t>
      </w:r>
      <w:r w:rsidR="00585882">
        <w:rPr>
          <w:rFonts w:ascii="Simplified Arabic" w:hAnsi="Simplified Arabic" w:cs="Simplified Arabic" w:hint="cs"/>
          <w:sz w:val="32"/>
          <w:szCs w:val="32"/>
          <w:rtl/>
          <w:lang w:val="en-US" w:bidi="ar-DZ"/>
        </w:rPr>
        <w:t>كالآتي</w:t>
      </w:r>
      <w:r>
        <w:rPr>
          <w:rFonts w:ascii="Simplified Arabic" w:hAnsi="Simplified Arabic" w:cs="Simplified Arabic" w:hint="cs"/>
          <w:sz w:val="32"/>
          <w:szCs w:val="32"/>
          <w:rtl/>
          <w:lang w:val="en-US" w:bidi="ar-DZ"/>
        </w:rPr>
        <w:t>:</w:t>
      </w:r>
    </w:p>
    <w:p w:rsidR="00E210CE" w:rsidRDefault="00E210CE" w:rsidP="00E210CE">
      <w:pPr>
        <w:bidi/>
        <w:spacing w:line="240" w:lineRule="auto"/>
        <w:jc w:val="both"/>
        <w:rPr>
          <w:rFonts w:ascii="Simplified Arabic" w:hAnsi="Simplified Arabic" w:cs="Simplified Arabic"/>
          <w:b/>
          <w:bCs/>
          <w:sz w:val="32"/>
          <w:szCs w:val="32"/>
          <w:rtl/>
          <w:lang w:val="en-US" w:bidi="ar-DZ"/>
        </w:rPr>
      </w:pPr>
      <w:proofErr w:type="gramStart"/>
      <w:r w:rsidRPr="00111BD7">
        <w:rPr>
          <w:rFonts w:ascii="Simplified Arabic" w:hAnsi="Simplified Arabic" w:cs="Simplified Arabic" w:hint="cs"/>
          <w:b/>
          <w:bCs/>
          <w:sz w:val="32"/>
          <w:szCs w:val="32"/>
          <w:rtl/>
          <w:lang w:val="en-US" w:bidi="ar-DZ"/>
        </w:rPr>
        <w:t>المطلب</w:t>
      </w:r>
      <w:proofErr w:type="gramEnd"/>
      <w:r w:rsidRPr="00111BD7">
        <w:rPr>
          <w:rFonts w:ascii="Simplified Arabic" w:hAnsi="Simplified Arabic" w:cs="Simplified Arabic" w:hint="cs"/>
          <w:b/>
          <w:bCs/>
          <w:sz w:val="32"/>
          <w:szCs w:val="32"/>
          <w:rtl/>
          <w:lang w:val="en-US" w:bidi="ar-DZ"/>
        </w:rPr>
        <w:t xml:space="preserve"> </w:t>
      </w:r>
      <w:r w:rsidR="00585882" w:rsidRPr="00111BD7">
        <w:rPr>
          <w:rFonts w:ascii="Simplified Arabic" w:hAnsi="Simplified Arabic" w:cs="Simplified Arabic" w:hint="cs"/>
          <w:b/>
          <w:bCs/>
          <w:sz w:val="32"/>
          <w:szCs w:val="32"/>
          <w:rtl/>
          <w:lang w:val="en-US" w:bidi="ar-DZ"/>
        </w:rPr>
        <w:t>الأول:</w:t>
      </w:r>
      <w:r w:rsidRPr="00111BD7">
        <w:rPr>
          <w:rFonts w:ascii="Simplified Arabic" w:hAnsi="Simplified Arabic" w:cs="Simplified Arabic" w:hint="cs"/>
          <w:b/>
          <w:bCs/>
          <w:sz w:val="32"/>
          <w:szCs w:val="32"/>
          <w:rtl/>
          <w:lang w:val="en-US" w:bidi="ar-DZ"/>
        </w:rPr>
        <w:t xml:space="preserve"> آثار بيع المحل التجاري بالنسبة للمشتري.</w:t>
      </w:r>
    </w:p>
    <w:p w:rsidR="00CF756A" w:rsidRPr="00CF756A" w:rsidRDefault="00CF756A" w:rsidP="00CF756A">
      <w:pPr>
        <w:bidi/>
        <w:spacing w:line="240" w:lineRule="auto"/>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يتبين من </w:t>
      </w:r>
      <w:proofErr w:type="spellStart"/>
      <w:r>
        <w:rPr>
          <w:rFonts w:ascii="Simplified Arabic" w:hAnsi="Simplified Arabic" w:cs="Simplified Arabic" w:hint="cs"/>
          <w:sz w:val="32"/>
          <w:szCs w:val="32"/>
          <w:rtl/>
          <w:lang w:val="en-US" w:bidi="ar-DZ"/>
        </w:rPr>
        <w:t>إستقراء</w:t>
      </w:r>
      <w:proofErr w:type="spellEnd"/>
      <w:r>
        <w:rPr>
          <w:rFonts w:ascii="Simplified Arabic" w:hAnsi="Simplified Arabic" w:cs="Simplified Arabic" w:hint="cs"/>
          <w:sz w:val="32"/>
          <w:szCs w:val="32"/>
          <w:rtl/>
          <w:lang w:val="en-US" w:bidi="ar-DZ"/>
        </w:rPr>
        <w:t xml:space="preserve"> الأحكام القانونية أن للمشتري </w:t>
      </w:r>
      <w:proofErr w:type="spellStart"/>
      <w:r>
        <w:rPr>
          <w:rFonts w:ascii="Simplified Arabic" w:hAnsi="Simplified Arabic" w:cs="Simplified Arabic" w:hint="cs"/>
          <w:sz w:val="32"/>
          <w:szCs w:val="32"/>
          <w:rtl/>
          <w:lang w:val="en-US" w:bidi="ar-DZ"/>
        </w:rPr>
        <w:t>إلتزاما</w:t>
      </w:r>
      <w:proofErr w:type="spellEnd"/>
      <w:r>
        <w:rPr>
          <w:rFonts w:ascii="Simplified Arabic" w:hAnsi="Simplified Arabic" w:cs="Simplified Arabic" w:hint="cs"/>
          <w:sz w:val="32"/>
          <w:szCs w:val="32"/>
          <w:rtl/>
          <w:lang w:val="en-US" w:bidi="ar-DZ"/>
        </w:rPr>
        <w:t xml:space="preserve"> إزاء صاحب المحل التجاري أي البائع، </w:t>
      </w:r>
      <w:proofErr w:type="spellStart"/>
      <w:r>
        <w:rPr>
          <w:rFonts w:ascii="Simplified Arabic" w:hAnsi="Simplified Arabic" w:cs="Simplified Arabic" w:hint="cs"/>
          <w:sz w:val="32"/>
          <w:szCs w:val="32"/>
          <w:rtl/>
          <w:lang w:val="en-US" w:bidi="ar-DZ"/>
        </w:rPr>
        <w:t>وإلتزاما</w:t>
      </w:r>
      <w:proofErr w:type="spellEnd"/>
      <w:r>
        <w:rPr>
          <w:rFonts w:ascii="Simplified Arabic" w:hAnsi="Simplified Arabic" w:cs="Simplified Arabic" w:hint="cs"/>
          <w:sz w:val="32"/>
          <w:szCs w:val="32"/>
          <w:rtl/>
          <w:lang w:val="en-US" w:bidi="ar-DZ"/>
        </w:rPr>
        <w:t xml:space="preserve"> إزاء صاحب العقار الذي يستغل فيه المتجر موضوع عملية البيع ،ولا بأس أن نشير إلى أن </w:t>
      </w:r>
      <w:proofErr w:type="spellStart"/>
      <w:r>
        <w:rPr>
          <w:rFonts w:ascii="Simplified Arabic" w:hAnsi="Simplified Arabic" w:cs="Simplified Arabic" w:hint="cs"/>
          <w:sz w:val="32"/>
          <w:szCs w:val="32"/>
          <w:rtl/>
          <w:lang w:val="en-US" w:bidi="ar-DZ"/>
        </w:rPr>
        <w:t>الإلتزام</w:t>
      </w:r>
      <w:proofErr w:type="spellEnd"/>
      <w:r>
        <w:rPr>
          <w:rFonts w:ascii="Simplified Arabic" w:hAnsi="Simplified Arabic" w:cs="Simplified Arabic" w:hint="cs"/>
          <w:sz w:val="32"/>
          <w:szCs w:val="32"/>
          <w:rtl/>
          <w:lang w:val="en-US" w:bidi="ar-DZ"/>
        </w:rPr>
        <w:t xml:space="preserve"> الثاني لا يكون إلا إذا كان البائع مستأجرا لهذا العقار</w:t>
      </w:r>
      <w:r w:rsidRPr="00614C34">
        <w:rPr>
          <w:rFonts w:ascii="Simplified Arabic" w:hAnsi="Simplified Arabic" w:cs="Simplified Arabic" w:hint="cs"/>
          <w:b/>
          <w:bCs/>
          <w:sz w:val="32"/>
          <w:szCs w:val="32"/>
          <w:vertAlign w:val="superscript"/>
          <w:rtl/>
          <w:lang w:val="en-US" w:bidi="ar-DZ"/>
        </w:rPr>
        <w:t>(</w:t>
      </w:r>
      <w:r w:rsidRPr="00614C34">
        <w:rPr>
          <w:rStyle w:val="a9"/>
          <w:rFonts w:ascii="Simplified Arabic" w:hAnsi="Simplified Arabic" w:cs="Simplified Arabic"/>
          <w:b/>
          <w:bCs/>
          <w:sz w:val="32"/>
          <w:szCs w:val="32"/>
          <w:rtl/>
          <w:lang w:val="en-US" w:bidi="ar-DZ"/>
        </w:rPr>
        <w:footnoteReference w:id="127"/>
      </w:r>
      <w:r w:rsidRPr="00614C34">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sz w:val="32"/>
          <w:szCs w:val="32"/>
          <w:rtl/>
          <w:lang w:val="en-US" w:bidi="ar-DZ"/>
        </w:rPr>
        <w:t xml:space="preserve"> </w:t>
      </w:r>
      <w:r w:rsidR="0072096B">
        <w:rPr>
          <w:rFonts w:ascii="Simplified Arabic" w:hAnsi="Simplified Arabic" w:cs="Simplified Arabic" w:hint="cs"/>
          <w:sz w:val="32"/>
          <w:szCs w:val="32"/>
          <w:rtl/>
          <w:lang w:val="en-US" w:bidi="ar-DZ"/>
        </w:rPr>
        <w:t>.</w:t>
      </w:r>
      <w:r>
        <w:rPr>
          <w:rFonts w:ascii="Simplified Arabic" w:hAnsi="Simplified Arabic" w:cs="Simplified Arabic" w:hint="cs"/>
          <w:sz w:val="32"/>
          <w:szCs w:val="32"/>
          <w:rtl/>
          <w:lang w:val="en-US" w:bidi="ar-DZ"/>
        </w:rPr>
        <w:t xml:space="preserve"> </w:t>
      </w:r>
    </w:p>
    <w:p w:rsidR="00E210CE" w:rsidRPr="00111BD7" w:rsidRDefault="00E210CE" w:rsidP="00E210CE">
      <w:pPr>
        <w:bidi/>
        <w:spacing w:line="240" w:lineRule="auto"/>
        <w:jc w:val="both"/>
        <w:rPr>
          <w:rFonts w:ascii="Simplified Arabic" w:hAnsi="Simplified Arabic" w:cs="Simplified Arabic"/>
          <w:b/>
          <w:bCs/>
          <w:sz w:val="32"/>
          <w:szCs w:val="32"/>
          <w:rtl/>
          <w:lang w:val="en-US" w:bidi="ar-DZ"/>
        </w:rPr>
      </w:pPr>
      <w:proofErr w:type="gramStart"/>
      <w:r w:rsidRPr="00111BD7">
        <w:rPr>
          <w:rFonts w:ascii="Simplified Arabic" w:hAnsi="Simplified Arabic" w:cs="Simplified Arabic" w:hint="cs"/>
          <w:b/>
          <w:bCs/>
          <w:sz w:val="32"/>
          <w:szCs w:val="32"/>
          <w:rtl/>
          <w:lang w:val="en-US" w:bidi="ar-DZ"/>
        </w:rPr>
        <w:t>الفرع</w:t>
      </w:r>
      <w:proofErr w:type="gramEnd"/>
      <w:r w:rsidRPr="00111BD7">
        <w:rPr>
          <w:rFonts w:ascii="Simplified Arabic" w:hAnsi="Simplified Arabic" w:cs="Simplified Arabic" w:hint="cs"/>
          <w:b/>
          <w:bCs/>
          <w:sz w:val="32"/>
          <w:szCs w:val="32"/>
          <w:rtl/>
          <w:lang w:val="en-US" w:bidi="ar-DZ"/>
        </w:rPr>
        <w:t xml:space="preserve"> </w:t>
      </w:r>
      <w:r w:rsidR="00585882" w:rsidRPr="00111BD7">
        <w:rPr>
          <w:rFonts w:ascii="Simplified Arabic" w:hAnsi="Simplified Arabic" w:cs="Simplified Arabic" w:hint="cs"/>
          <w:b/>
          <w:bCs/>
          <w:sz w:val="32"/>
          <w:szCs w:val="32"/>
          <w:rtl/>
          <w:lang w:val="en-US" w:bidi="ar-DZ"/>
        </w:rPr>
        <w:t>الأول:</w:t>
      </w:r>
      <w:r w:rsidRPr="00111BD7">
        <w:rPr>
          <w:rFonts w:ascii="Simplified Arabic" w:hAnsi="Simplified Arabic" w:cs="Simplified Arabic" w:hint="cs"/>
          <w:b/>
          <w:bCs/>
          <w:sz w:val="32"/>
          <w:szCs w:val="32"/>
          <w:rtl/>
          <w:lang w:val="en-US" w:bidi="ar-DZ"/>
        </w:rPr>
        <w:t xml:space="preserve"> </w:t>
      </w:r>
      <w:r w:rsidR="00585882">
        <w:rPr>
          <w:rFonts w:ascii="Simplified Arabic" w:hAnsi="Simplified Arabic" w:cs="Simplified Arabic" w:hint="cs"/>
          <w:b/>
          <w:bCs/>
          <w:sz w:val="32"/>
          <w:szCs w:val="32"/>
          <w:rtl/>
          <w:lang w:val="en-US" w:bidi="ar-DZ"/>
        </w:rPr>
        <w:t>ا</w:t>
      </w:r>
      <w:r w:rsidR="00585882" w:rsidRPr="00111BD7">
        <w:rPr>
          <w:rFonts w:ascii="Simplified Arabic" w:hAnsi="Simplified Arabic" w:cs="Simplified Arabic" w:hint="cs"/>
          <w:b/>
          <w:bCs/>
          <w:sz w:val="32"/>
          <w:szCs w:val="32"/>
          <w:rtl/>
          <w:lang w:val="en-US" w:bidi="ar-DZ"/>
        </w:rPr>
        <w:t>لتزامات</w:t>
      </w:r>
      <w:r w:rsidRPr="00111BD7">
        <w:rPr>
          <w:rFonts w:ascii="Simplified Arabic" w:hAnsi="Simplified Arabic" w:cs="Simplified Arabic" w:hint="cs"/>
          <w:b/>
          <w:bCs/>
          <w:sz w:val="32"/>
          <w:szCs w:val="32"/>
          <w:rtl/>
          <w:lang w:val="en-US" w:bidi="ar-DZ"/>
        </w:rPr>
        <w:t xml:space="preserve"> المشتري إزاء صاحب المحل التجاري(البائع):</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تتمثل التزامات المشتري ازاء بائع المحل التجاري بتسليم الشيء المبيع ودفع ثمنه مع نفقات العقد.</w:t>
      </w:r>
    </w:p>
    <w:p w:rsidR="00E210CE" w:rsidRPr="00111BD7" w:rsidRDefault="00E210CE" w:rsidP="00E210CE">
      <w:pPr>
        <w:bidi/>
        <w:spacing w:line="240" w:lineRule="auto"/>
        <w:jc w:val="both"/>
        <w:rPr>
          <w:rFonts w:ascii="Simplified Arabic" w:hAnsi="Simplified Arabic" w:cs="Simplified Arabic"/>
          <w:b/>
          <w:bCs/>
          <w:sz w:val="32"/>
          <w:szCs w:val="32"/>
          <w:rtl/>
          <w:lang w:val="en-US" w:bidi="ar-DZ"/>
        </w:rPr>
      </w:pPr>
      <w:r w:rsidRPr="00111BD7">
        <w:rPr>
          <w:rFonts w:ascii="Simplified Arabic" w:hAnsi="Simplified Arabic" w:cs="Simplified Arabic" w:hint="cs"/>
          <w:b/>
          <w:bCs/>
          <w:sz w:val="32"/>
          <w:szCs w:val="32"/>
          <w:rtl/>
          <w:lang w:val="en-US" w:bidi="ar-DZ"/>
        </w:rPr>
        <w:t>أولا: الالتزام بتسليم الشيء المبيع:</w:t>
      </w:r>
    </w:p>
    <w:p w:rsidR="00E210CE" w:rsidRDefault="00E210CE" w:rsidP="00E210CE">
      <w:pPr>
        <w:bidi/>
        <w:spacing w:line="240" w:lineRule="auto"/>
        <w:ind w:hanging="1"/>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يلتزم المشتري باستلام المحل التجاري من البائع في الوقت المحدد في العقد ، وإذا لم يتفق الأطراف على تحديد زمان تسليم المحل التجاري فانه يحدد بحسب ما </w:t>
      </w:r>
      <w:proofErr w:type="spellStart"/>
      <w:r>
        <w:rPr>
          <w:rFonts w:ascii="Simplified Arabic" w:hAnsi="Simplified Arabic" w:cs="Simplified Arabic" w:hint="cs"/>
          <w:sz w:val="32"/>
          <w:szCs w:val="32"/>
          <w:rtl/>
          <w:lang w:val="en-US" w:bidi="ar-DZ"/>
        </w:rPr>
        <w:t>يقتضيه</w:t>
      </w:r>
      <w:proofErr w:type="spellEnd"/>
      <w:r>
        <w:rPr>
          <w:rFonts w:ascii="Simplified Arabic" w:hAnsi="Simplified Arabic" w:cs="Simplified Arabic" w:hint="cs"/>
          <w:sz w:val="32"/>
          <w:szCs w:val="32"/>
          <w:rtl/>
          <w:lang w:val="en-US" w:bidi="ar-DZ"/>
        </w:rPr>
        <w:t xml:space="preserve"> العرف التجاري فيتسلم المبيع وقت البيع وينشأ عن </w:t>
      </w:r>
      <w:r w:rsidR="000240F8">
        <w:rPr>
          <w:rFonts w:ascii="Simplified Arabic" w:hAnsi="Simplified Arabic" w:cs="Simplified Arabic" w:hint="cs"/>
          <w:sz w:val="32"/>
          <w:szCs w:val="32"/>
          <w:rtl/>
          <w:lang w:val="en-US" w:bidi="ar-DZ"/>
        </w:rPr>
        <w:t>امتناع</w:t>
      </w:r>
      <w:r>
        <w:rPr>
          <w:rFonts w:ascii="Simplified Arabic" w:hAnsi="Simplified Arabic" w:cs="Simplified Arabic" w:hint="cs"/>
          <w:sz w:val="32"/>
          <w:szCs w:val="32"/>
          <w:rtl/>
          <w:lang w:val="en-US" w:bidi="ar-DZ"/>
        </w:rPr>
        <w:t xml:space="preserve"> المشتري عن استلام المبيع حق البائع في </w:t>
      </w:r>
      <w:r>
        <w:rPr>
          <w:rFonts w:ascii="Simplified Arabic" w:hAnsi="Simplified Arabic" w:cs="Simplified Arabic" w:hint="cs"/>
          <w:sz w:val="32"/>
          <w:szCs w:val="32"/>
          <w:rtl/>
          <w:lang w:val="en-US" w:bidi="ar-DZ"/>
        </w:rPr>
        <w:lastRenderedPageBreak/>
        <w:t>طلب التنفيذ العيني أو فسخ العقد فضلا عن المطالبة بالتعويض إذا ما ترتب عن ذلك ضرر له</w:t>
      </w:r>
      <w:r w:rsidRPr="00360707">
        <w:rPr>
          <w:rFonts w:ascii="Simplified Arabic" w:hAnsi="Simplified Arabic" w:cs="Simplified Arabic"/>
          <w:b/>
          <w:bCs/>
          <w:sz w:val="32"/>
          <w:szCs w:val="32"/>
          <w:vertAlign w:val="superscript"/>
          <w:lang w:val="en-US" w:bidi="ar-DZ"/>
        </w:rPr>
        <w:t>)</w:t>
      </w:r>
      <w:r w:rsidRPr="00360707">
        <w:rPr>
          <w:rStyle w:val="a9"/>
          <w:rFonts w:ascii="Simplified Arabic" w:hAnsi="Simplified Arabic" w:cs="Simplified Arabic"/>
          <w:b/>
          <w:bCs/>
          <w:sz w:val="32"/>
          <w:szCs w:val="32"/>
          <w:rtl/>
          <w:lang w:val="en-US" w:bidi="ar-DZ"/>
        </w:rPr>
        <w:footnoteReference w:id="128"/>
      </w:r>
      <w:r w:rsidRPr="00360707">
        <w:rPr>
          <w:rFonts w:ascii="Simplified Arabic" w:hAnsi="Simplified Arabic" w:cs="Simplified Arabic"/>
          <w:b/>
          <w:bCs/>
          <w:sz w:val="32"/>
          <w:szCs w:val="32"/>
          <w:vertAlign w:val="superscript"/>
          <w:lang w:val="en-US" w:bidi="ar-DZ"/>
        </w:rPr>
        <w:t>(</w:t>
      </w:r>
      <w:r>
        <w:rPr>
          <w:rFonts w:ascii="Simplified Arabic" w:hAnsi="Simplified Arabic" w:cs="Simplified Arabic" w:hint="cs"/>
          <w:sz w:val="32"/>
          <w:szCs w:val="32"/>
          <w:rtl/>
          <w:lang w:val="en-US" w:bidi="ar-DZ"/>
        </w:rPr>
        <w:t xml:space="preserve"> فان اختار البائع التنفيذ العيني جاز له رفع دعوى على المشتري لمطالبته بالثمن ،كما يكون للبائع في هذه الحالة أن يطلب من المحكمة وضع المحل التجاري تحت الحراسة حتى يفصل في النزاع بينه وبين المشتري.</w:t>
      </w:r>
    </w:p>
    <w:p w:rsidR="00E210CE" w:rsidRDefault="00E210CE" w:rsidP="00E210CE">
      <w:pPr>
        <w:bidi/>
        <w:spacing w:line="240" w:lineRule="auto"/>
        <w:ind w:hanging="1"/>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أما إذا اتفق الطرفان على أن يتم التسليم في نفس الوقت الذي يدفع فيه الثمن ،فإذا لم يقم المشتري بدفع الثمن يعتبر البيع مفسوخا بقوة القانون دون الحاجة إلى إعذار</w:t>
      </w:r>
      <w:r w:rsidRPr="00360707">
        <w:rPr>
          <w:rFonts w:ascii="Simplified Arabic" w:hAnsi="Simplified Arabic" w:cs="Simplified Arabic"/>
          <w:b/>
          <w:bCs/>
          <w:sz w:val="32"/>
          <w:szCs w:val="32"/>
          <w:vertAlign w:val="superscript"/>
          <w:lang w:val="en-US" w:bidi="ar-DZ"/>
        </w:rPr>
        <w:t>)</w:t>
      </w:r>
      <w:r w:rsidRPr="00360707">
        <w:rPr>
          <w:rStyle w:val="a9"/>
          <w:rFonts w:ascii="Simplified Arabic" w:hAnsi="Simplified Arabic" w:cs="Simplified Arabic"/>
          <w:b/>
          <w:bCs/>
          <w:sz w:val="32"/>
          <w:szCs w:val="32"/>
          <w:rtl/>
          <w:lang w:val="en-US" w:bidi="ar-DZ"/>
        </w:rPr>
        <w:footnoteReference w:id="129"/>
      </w:r>
      <w:r w:rsidRPr="00360707">
        <w:rPr>
          <w:rFonts w:ascii="Simplified Arabic" w:hAnsi="Simplified Arabic" w:cs="Simplified Arabic"/>
          <w:b/>
          <w:bCs/>
          <w:sz w:val="32"/>
          <w:szCs w:val="32"/>
          <w:vertAlign w:val="superscript"/>
          <w:lang w:val="en-US" w:bidi="ar-DZ"/>
        </w:rPr>
        <w:t>(</w:t>
      </w:r>
      <w:r>
        <w:rPr>
          <w:rFonts w:ascii="Simplified Arabic" w:hAnsi="Simplified Arabic" w:cs="Simplified Arabic" w:hint="cs"/>
          <w:sz w:val="32"/>
          <w:szCs w:val="32"/>
          <w:rtl/>
          <w:lang w:val="en-US" w:bidi="ar-DZ"/>
        </w:rPr>
        <w:t xml:space="preserve"> وهذا ما نصت عليه المادة </w:t>
      </w:r>
      <w:r>
        <w:rPr>
          <w:rFonts w:ascii="Simplified Arabic" w:hAnsi="Simplified Arabic" w:cs="Simplified Arabic"/>
          <w:sz w:val="32"/>
          <w:szCs w:val="32"/>
          <w:lang w:val="en-US" w:bidi="ar-DZ"/>
        </w:rPr>
        <w:t>)</w:t>
      </w:r>
      <w:r>
        <w:rPr>
          <w:rFonts w:ascii="Simplified Arabic" w:hAnsi="Simplified Arabic" w:cs="Simplified Arabic" w:hint="cs"/>
          <w:sz w:val="32"/>
          <w:szCs w:val="32"/>
          <w:rtl/>
          <w:lang w:val="en-US" w:bidi="ar-DZ"/>
        </w:rPr>
        <w:t>329</w:t>
      </w:r>
      <w:r>
        <w:rPr>
          <w:rFonts w:ascii="Simplified Arabic" w:hAnsi="Simplified Arabic" w:cs="Simplified Arabic"/>
          <w:sz w:val="32"/>
          <w:szCs w:val="32"/>
          <w:lang w:val="en-US" w:bidi="ar-DZ"/>
        </w:rPr>
        <w:t>(</w:t>
      </w:r>
      <w:r>
        <w:rPr>
          <w:rFonts w:ascii="Simplified Arabic" w:hAnsi="Simplified Arabic" w:cs="Simplified Arabic" w:hint="cs"/>
          <w:sz w:val="32"/>
          <w:szCs w:val="32"/>
          <w:rtl/>
          <w:lang w:val="en-US" w:bidi="ar-DZ"/>
        </w:rPr>
        <w:t xml:space="preserve"> من القانون المدني.</w:t>
      </w:r>
    </w:p>
    <w:p w:rsidR="00E210CE" w:rsidRPr="00E65CBA" w:rsidRDefault="00E210CE" w:rsidP="00E210CE">
      <w:pPr>
        <w:bidi/>
        <w:spacing w:line="240" w:lineRule="auto"/>
        <w:jc w:val="both"/>
        <w:rPr>
          <w:rFonts w:ascii="Simplified Arabic" w:hAnsi="Simplified Arabic" w:cs="Simplified Arabic"/>
          <w:b/>
          <w:bCs/>
          <w:sz w:val="32"/>
          <w:szCs w:val="32"/>
          <w:rtl/>
          <w:lang w:val="en-US" w:bidi="ar-DZ"/>
        </w:rPr>
      </w:pPr>
      <w:r w:rsidRPr="00E65CBA">
        <w:rPr>
          <w:rFonts w:ascii="Simplified Arabic" w:hAnsi="Simplified Arabic" w:cs="Simplified Arabic" w:hint="cs"/>
          <w:b/>
          <w:bCs/>
          <w:sz w:val="32"/>
          <w:szCs w:val="32"/>
          <w:rtl/>
          <w:lang w:val="en-US" w:bidi="ar-DZ"/>
        </w:rPr>
        <w:t>ثانيا: الالتزام بدفع ثمن المحل التجاري:</w:t>
      </w:r>
    </w:p>
    <w:p w:rsidR="00E210CE" w:rsidRDefault="00E210CE" w:rsidP="00E210CE">
      <w:pPr>
        <w:bidi/>
        <w:spacing w:line="240" w:lineRule="auto"/>
        <w:ind w:hanging="1"/>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يلتزم المشتري بدفع ثمن المبيع (المحل التجاري) في الوقت الذي يحدده العقد أو يجري عليه العرف ، ويعتبر هذا الالتزام أهم الالتزامات التي تقع على عاتق المشتري، وقد يكون الثمن معجلا أو مؤجلا كله أو بعضه</w:t>
      </w:r>
      <w:r w:rsidRPr="00CD1FC1">
        <w:rPr>
          <w:rFonts w:ascii="Simplified Arabic" w:hAnsi="Simplified Arabic" w:cs="Simplified Arabic" w:hint="cs"/>
          <w:b/>
          <w:bCs/>
          <w:sz w:val="32"/>
          <w:szCs w:val="32"/>
          <w:vertAlign w:val="superscript"/>
          <w:rtl/>
          <w:lang w:val="en-US" w:bidi="ar-DZ"/>
        </w:rPr>
        <w:t>(</w:t>
      </w:r>
      <w:r w:rsidRPr="00CD1FC1">
        <w:rPr>
          <w:rStyle w:val="a9"/>
          <w:rFonts w:ascii="Simplified Arabic" w:hAnsi="Simplified Arabic" w:cs="Simplified Arabic"/>
          <w:b/>
          <w:bCs/>
          <w:sz w:val="32"/>
          <w:szCs w:val="32"/>
          <w:rtl/>
          <w:lang w:val="en-US" w:bidi="ar-DZ"/>
        </w:rPr>
        <w:footnoteReference w:id="130"/>
      </w:r>
      <w:r w:rsidRPr="00CD1FC1">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sz w:val="32"/>
          <w:szCs w:val="32"/>
          <w:rtl/>
          <w:lang w:val="en-US" w:bidi="ar-DZ"/>
        </w:rPr>
        <w:t xml:space="preserve">، وكثيرا ما يتفق طرفا العقد على تأجيل الوفاء بالثمن أو على تقسيطه ،إلا انه يراعى في هذا الصدد أن المشرع اللبناني لم يمنح بائع المحل التجاري ضمانات خاصة في مواجهة المشتري ، فلم يمنح له امتيازا خاصا على المحل المبيع ولم </w:t>
      </w:r>
      <w:r w:rsidR="000240F8">
        <w:rPr>
          <w:rFonts w:ascii="Simplified Arabic" w:hAnsi="Simplified Arabic" w:cs="Simplified Arabic" w:hint="cs"/>
          <w:sz w:val="32"/>
          <w:szCs w:val="32"/>
          <w:rtl/>
          <w:lang w:val="en-US" w:bidi="ar-DZ"/>
        </w:rPr>
        <w:t xml:space="preserve">يجز </w:t>
      </w:r>
      <w:r>
        <w:rPr>
          <w:rFonts w:ascii="Simplified Arabic" w:hAnsi="Simplified Arabic" w:cs="Simplified Arabic" w:hint="cs"/>
          <w:sz w:val="32"/>
          <w:szCs w:val="32"/>
          <w:rtl/>
          <w:lang w:val="en-US" w:bidi="ar-DZ"/>
        </w:rPr>
        <w:t>له طلب فسخ عقد البيع في حالة إفلاس المشتري قبل الوفاء بالثمن</w:t>
      </w:r>
      <w:r w:rsidRPr="00CD1FC1">
        <w:rPr>
          <w:rFonts w:ascii="Simplified Arabic" w:hAnsi="Simplified Arabic" w:cs="Simplified Arabic" w:hint="cs"/>
          <w:b/>
          <w:bCs/>
          <w:sz w:val="32"/>
          <w:szCs w:val="32"/>
          <w:vertAlign w:val="superscript"/>
          <w:rtl/>
          <w:lang w:val="en-US" w:bidi="ar-DZ"/>
        </w:rPr>
        <w:t>(</w:t>
      </w:r>
      <w:r w:rsidRPr="00CD1FC1">
        <w:rPr>
          <w:rStyle w:val="a9"/>
          <w:rFonts w:ascii="Simplified Arabic" w:hAnsi="Simplified Arabic" w:cs="Simplified Arabic"/>
          <w:b/>
          <w:bCs/>
          <w:sz w:val="32"/>
          <w:szCs w:val="32"/>
          <w:rtl/>
          <w:lang w:val="en-US" w:bidi="ar-DZ"/>
        </w:rPr>
        <w:footnoteReference w:id="131"/>
      </w:r>
      <w:r w:rsidRPr="00CD1FC1">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sz w:val="32"/>
          <w:szCs w:val="32"/>
          <w:rtl/>
          <w:lang w:val="en-US" w:bidi="ar-DZ"/>
        </w:rPr>
        <w:t>.</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وقد قيد القانون التجاري الجزائري حرية المشتري في دفع الثمن فجعله واجب الدفع قبل انقضاء مهلة معارضة الدائنين لا يبرأ ذمته </w:t>
      </w:r>
      <w:r w:rsidR="000240F8">
        <w:rPr>
          <w:rFonts w:ascii="Simplified Arabic" w:hAnsi="Simplified Arabic" w:cs="Simplified Arabic" w:hint="cs"/>
          <w:sz w:val="32"/>
          <w:szCs w:val="32"/>
          <w:rtl/>
          <w:lang w:val="en-US" w:bidi="ar-DZ"/>
        </w:rPr>
        <w:t>تجاههم:</w:t>
      </w:r>
      <w:r>
        <w:rPr>
          <w:rFonts w:ascii="Simplified Arabic" w:hAnsi="Simplified Arabic" w:cs="Simplified Arabic" w:hint="cs"/>
          <w:sz w:val="32"/>
          <w:szCs w:val="32"/>
          <w:rtl/>
          <w:lang w:val="en-US" w:bidi="ar-DZ"/>
        </w:rPr>
        <w:t xml:space="preserve"> وهذا ما جاء في المادة 95 من القانون التجاري.</w:t>
      </w:r>
    </w:p>
    <w:p w:rsidR="00AF1E0A" w:rsidRDefault="00AF1E0A" w:rsidP="00AF1E0A">
      <w:pPr>
        <w:bidi/>
        <w:spacing w:line="240" w:lineRule="auto"/>
        <w:jc w:val="both"/>
        <w:rPr>
          <w:rFonts w:ascii="Simplified Arabic" w:hAnsi="Simplified Arabic" w:cs="Simplified Arabic"/>
          <w:sz w:val="32"/>
          <w:szCs w:val="32"/>
          <w:rtl/>
          <w:lang w:val="en-US" w:bidi="ar-DZ"/>
        </w:rPr>
      </w:pPr>
    </w:p>
    <w:p w:rsidR="00E210CE" w:rsidRPr="00E65CBA" w:rsidRDefault="00E210CE" w:rsidP="00E210CE">
      <w:pPr>
        <w:bidi/>
        <w:spacing w:line="240" w:lineRule="auto"/>
        <w:jc w:val="both"/>
        <w:rPr>
          <w:rFonts w:ascii="Simplified Arabic" w:hAnsi="Simplified Arabic" w:cs="Simplified Arabic"/>
          <w:b/>
          <w:bCs/>
          <w:sz w:val="32"/>
          <w:szCs w:val="32"/>
          <w:rtl/>
          <w:lang w:val="en-US" w:bidi="ar-DZ"/>
        </w:rPr>
      </w:pPr>
      <w:r w:rsidRPr="00E65CBA">
        <w:rPr>
          <w:rFonts w:ascii="Simplified Arabic" w:hAnsi="Simplified Arabic" w:cs="Simplified Arabic" w:hint="cs"/>
          <w:b/>
          <w:bCs/>
          <w:sz w:val="32"/>
          <w:szCs w:val="32"/>
          <w:rtl/>
          <w:lang w:val="en-US" w:bidi="ar-DZ"/>
        </w:rPr>
        <w:lastRenderedPageBreak/>
        <w:t>ثالثا: التزام المشتري بدفع نفقات العقد:</w:t>
      </w:r>
    </w:p>
    <w:p w:rsidR="00E210CE" w:rsidRDefault="00AF1E0A"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E210CE">
        <w:rPr>
          <w:rFonts w:ascii="Simplified Arabic" w:hAnsi="Simplified Arabic" w:cs="Simplified Arabic" w:hint="cs"/>
          <w:sz w:val="32"/>
          <w:szCs w:val="32"/>
          <w:rtl/>
          <w:lang w:val="en-US" w:bidi="ar-DZ"/>
        </w:rPr>
        <w:t>وتشمل نفقات العقد المصاريف اللازمة لتحريره ، أو التصديق على الإمضاءات فيه أو إشهاره ونفقات تسجيله ورسوم نقل الملكية التي تحصل عليها إدارة الضرائب بسبب بيع الم</w:t>
      </w:r>
      <w:r w:rsidR="00E210CE" w:rsidRPr="00D50AF2">
        <w:rPr>
          <w:rFonts w:ascii="Simplified Arabic" w:hAnsi="Simplified Arabic" w:cs="Simplified Arabic" w:hint="cs"/>
          <w:sz w:val="32"/>
          <w:szCs w:val="32"/>
          <w:rtl/>
          <w:lang w:val="en-US" w:bidi="ar-DZ"/>
        </w:rPr>
        <w:t xml:space="preserve"> </w:t>
      </w:r>
      <w:r w:rsidR="00E210CE">
        <w:rPr>
          <w:rFonts w:ascii="Simplified Arabic" w:hAnsi="Simplified Arabic" w:cs="Simplified Arabic" w:hint="cs"/>
          <w:sz w:val="32"/>
          <w:szCs w:val="32"/>
          <w:rtl/>
          <w:lang w:val="en-US" w:bidi="ar-DZ"/>
        </w:rPr>
        <w:t>وإذا أدى البائع نفقات عقد البيع عن المشتري كان له الرجوع عليه بما أنفقه</w:t>
      </w:r>
      <w:r w:rsidR="00E210CE" w:rsidRPr="006E4AB9">
        <w:rPr>
          <w:rFonts w:ascii="Simplified Arabic" w:hAnsi="Simplified Arabic" w:cs="Simplified Arabic"/>
          <w:b/>
          <w:bCs/>
          <w:sz w:val="32"/>
          <w:szCs w:val="32"/>
          <w:vertAlign w:val="superscript"/>
          <w:lang w:val="en-US" w:bidi="ar-DZ"/>
        </w:rPr>
        <w:t>)</w:t>
      </w:r>
      <w:r w:rsidR="00E210CE" w:rsidRPr="006E4AB9">
        <w:rPr>
          <w:rStyle w:val="a9"/>
          <w:rFonts w:ascii="Simplified Arabic" w:hAnsi="Simplified Arabic" w:cs="Simplified Arabic"/>
          <w:b/>
          <w:bCs/>
          <w:sz w:val="32"/>
          <w:szCs w:val="32"/>
          <w:rtl/>
          <w:lang w:val="en-US" w:bidi="ar-DZ"/>
        </w:rPr>
        <w:footnoteReference w:id="132"/>
      </w:r>
      <w:r w:rsidR="00E210CE" w:rsidRPr="006E4AB9">
        <w:rPr>
          <w:rFonts w:ascii="Simplified Arabic" w:hAnsi="Simplified Arabic" w:cs="Simplified Arabic"/>
          <w:b/>
          <w:bCs/>
          <w:sz w:val="32"/>
          <w:szCs w:val="32"/>
          <w:vertAlign w:val="superscript"/>
          <w:lang w:val="en-US" w:bidi="ar-DZ"/>
        </w:rPr>
        <w:t>(</w:t>
      </w:r>
      <w:r w:rsidR="00E210CE">
        <w:rPr>
          <w:rFonts w:ascii="Simplified Arabic" w:hAnsi="Simplified Arabic" w:cs="Simplified Arabic" w:hint="cs"/>
          <w:sz w:val="32"/>
          <w:szCs w:val="32"/>
          <w:rtl/>
          <w:lang w:val="en-US" w:bidi="ar-DZ"/>
        </w:rPr>
        <w:t xml:space="preserve"> حل التجاري.</w:t>
      </w:r>
    </w:p>
    <w:p w:rsidR="00E210CE" w:rsidRDefault="00E210CE" w:rsidP="000240F8">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والتزام البائع بدفع نفقات البيع وارد أيضا بالمادة (1593) من القانون المدني الفرنسي وكذا المادة 462 من القانون المدني المصري حيث جاء في هذه الأخيرة </w:t>
      </w:r>
      <w:r w:rsidR="000240F8">
        <w:rPr>
          <w:rFonts w:ascii="Simplified Arabic" w:hAnsi="Simplified Arabic" w:cs="Simplified Arabic" w:hint="cs"/>
          <w:sz w:val="32"/>
          <w:szCs w:val="32"/>
          <w:rtl/>
          <w:lang w:val="en-US" w:bidi="ar-DZ"/>
        </w:rPr>
        <w:t>ما يل</w:t>
      </w:r>
      <w:r w:rsidR="000240F8">
        <w:rPr>
          <w:rFonts w:ascii="Simplified Arabic" w:hAnsi="Simplified Arabic" w:cs="Simplified Arabic" w:hint="eastAsia"/>
          <w:sz w:val="32"/>
          <w:szCs w:val="32"/>
          <w:rtl/>
          <w:lang w:val="en-US" w:bidi="ar-DZ"/>
        </w:rPr>
        <w:t>ي</w:t>
      </w:r>
      <w:r>
        <w:rPr>
          <w:rFonts w:ascii="Simplified Arabic" w:hAnsi="Simplified Arabic" w:cs="Simplified Arabic" w:hint="cs"/>
          <w:sz w:val="32"/>
          <w:szCs w:val="32"/>
          <w:rtl/>
          <w:lang w:val="en-US" w:bidi="ar-DZ"/>
        </w:rPr>
        <w:t xml:space="preserve"> : " نفقات عقد البيع ورسوم الدمغة والتسجيل  وغير ذلك من مصروفات تكون على المشتري ، ما لم يوجد </w:t>
      </w:r>
      <w:r w:rsidR="000240F8">
        <w:rPr>
          <w:rFonts w:ascii="Simplified Arabic" w:hAnsi="Simplified Arabic" w:cs="Simplified Arabic" w:hint="cs"/>
          <w:sz w:val="32"/>
          <w:szCs w:val="32"/>
          <w:rtl/>
          <w:lang w:val="en-US" w:bidi="ar-DZ"/>
        </w:rPr>
        <w:t>اتفاق</w:t>
      </w:r>
      <w:r>
        <w:rPr>
          <w:rFonts w:ascii="Simplified Arabic" w:hAnsi="Simplified Arabic" w:cs="Simplified Arabic" w:hint="cs"/>
          <w:sz w:val="32"/>
          <w:szCs w:val="32"/>
          <w:rtl/>
          <w:lang w:val="en-US" w:bidi="ar-DZ"/>
        </w:rPr>
        <w:t xml:space="preserve"> أو عرف يقضي بغير ذلك</w:t>
      </w:r>
      <w:r w:rsidRPr="006E4AB9">
        <w:rPr>
          <w:rFonts w:ascii="Simplified Arabic" w:hAnsi="Simplified Arabic" w:cs="Simplified Arabic"/>
          <w:b/>
          <w:bCs/>
          <w:sz w:val="32"/>
          <w:szCs w:val="32"/>
          <w:vertAlign w:val="superscript"/>
          <w:lang w:val="en-US" w:bidi="ar-DZ"/>
        </w:rPr>
        <w:t>)</w:t>
      </w:r>
      <w:r w:rsidRPr="006E4AB9">
        <w:rPr>
          <w:rStyle w:val="a9"/>
          <w:rFonts w:ascii="Simplified Arabic" w:hAnsi="Simplified Arabic" w:cs="Simplified Arabic"/>
          <w:b/>
          <w:bCs/>
          <w:sz w:val="32"/>
          <w:szCs w:val="32"/>
          <w:rtl/>
          <w:lang w:val="en-US" w:bidi="ar-DZ"/>
        </w:rPr>
        <w:footnoteReference w:id="133"/>
      </w:r>
      <w:r>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sz w:val="32"/>
          <w:szCs w:val="32"/>
          <w:rtl/>
          <w:lang w:val="en-US" w:bidi="ar-DZ"/>
        </w:rPr>
        <w:t xml:space="preserve"> .</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كما يلتزم المشتري بتكاليف المبيع كالضرائب المفروضة ونفقات صيانته واستغلاله، وتعتبر </w:t>
      </w:r>
    </w:p>
    <w:p w:rsidR="00E210CE" w:rsidRDefault="00E210CE" w:rsidP="00E210CE">
      <w:pPr>
        <w:bidi/>
        <w:spacing w:line="240" w:lineRule="auto"/>
        <w:jc w:val="both"/>
        <w:rPr>
          <w:rFonts w:ascii="Simplified Arabic" w:hAnsi="Simplified Arabic" w:cs="Simplified Arabic"/>
          <w:sz w:val="32"/>
          <w:szCs w:val="32"/>
          <w:rtl/>
          <w:lang w:val="en-US" w:bidi="ar-DZ"/>
        </w:rPr>
      </w:pPr>
      <w:proofErr w:type="gramStart"/>
      <w:r>
        <w:rPr>
          <w:rFonts w:ascii="Simplified Arabic" w:hAnsi="Simplified Arabic" w:cs="Simplified Arabic" w:hint="cs"/>
          <w:sz w:val="32"/>
          <w:szCs w:val="32"/>
          <w:rtl/>
          <w:lang w:val="en-US" w:bidi="ar-DZ"/>
        </w:rPr>
        <w:t>هذه</w:t>
      </w:r>
      <w:proofErr w:type="gramEnd"/>
      <w:r>
        <w:rPr>
          <w:rFonts w:ascii="Simplified Arabic" w:hAnsi="Simplified Arabic" w:cs="Simplified Arabic" w:hint="cs"/>
          <w:sz w:val="32"/>
          <w:szCs w:val="32"/>
          <w:rtl/>
          <w:lang w:val="en-US" w:bidi="ar-DZ"/>
        </w:rPr>
        <w:t xml:space="preserve"> النفقات والتكاليف من ملحقات الثمن.</w:t>
      </w:r>
    </w:p>
    <w:p w:rsidR="00E210CE" w:rsidRDefault="00E210CE" w:rsidP="008F4AAC">
      <w:pPr>
        <w:pStyle w:val="a4"/>
        <w:numPr>
          <w:ilvl w:val="0"/>
          <w:numId w:val="20"/>
        </w:numPr>
        <w:tabs>
          <w:tab w:val="right" w:pos="282"/>
        </w:tabs>
        <w:bidi/>
        <w:spacing w:line="240" w:lineRule="auto"/>
        <w:ind w:left="0"/>
        <w:jc w:val="both"/>
        <w:rPr>
          <w:rFonts w:ascii="Simplified Arabic" w:hAnsi="Simplified Arabic" w:cs="Simplified Arabic"/>
          <w:sz w:val="32"/>
          <w:szCs w:val="32"/>
          <w:lang w:val="en-US" w:bidi="ar-DZ"/>
        </w:rPr>
      </w:pPr>
      <w:r w:rsidRPr="00CD62E6">
        <w:rPr>
          <w:rFonts w:ascii="Simplified Arabic" w:hAnsi="Simplified Arabic" w:cs="Simplified Arabic" w:hint="cs"/>
          <w:sz w:val="32"/>
          <w:szCs w:val="32"/>
          <w:rtl/>
          <w:lang w:val="en-US" w:bidi="ar-DZ"/>
        </w:rPr>
        <w:t>بالرجوع إل</w:t>
      </w:r>
      <w:r>
        <w:rPr>
          <w:rFonts w:ascii="Simplified Arabic" w:hAnsi="Simplified Arabic" w:cs="Simplified Arabic" w:hint="cs"/>
          <w:sz w:val="32"/>
          <w:szCs w:val="32"/>
          <w:rtl/>
          <w:lang w:val="en-US" w:bidi="ar-DZ"/>
        </w:rPr>
        <w:t>ى</w:t>
      </w:r>
      <w:r w:rsidRPr="00CD62E6">
        <w:rPr>
          <w:rFonts w:ascii="Simplified Arabic" w:hAnsi="Simplified Arabic" w:cs="Simplified Arabic" w:hint="cs"/>
          <w:sz w:val="32"/>
          <w:szCs w:val="32"/>
          <w:rtl/>
          <w:lang w:val="en-US" w:bidi="ar-DZ"/>
        </w:rPr>
        <w:t xml:space="preserve"> القواعد العامة في التقنين المدني ، يلتزم المشتري بتسديد نفقات عقد بيع المحل التجاري</w:t>
      </w:r>
      <w:r>
        <w:rPr>
          <w:rFonts w:ascii="Simplified Arabic" w:hAnsi="Simplified Arabic" w:cs="Simplified Arabic" w:hint="cs"/>
          <w:sz w:val="32"/>
          <w:szCs w:val="32"/>
          <w:rtl/>
          <w:lang w:val="en-US" w:bidi="ar-DZ"/>
        </w:rPr>
        <w:t xml:space="preserve"> وهذا ما قضت به المادة (393) منه، حيث جاء فيها "</w:t>
      </w:r>
      <w:r w:rsidRPr="00C008DD">
        <w:rPr>
          <w:rFonts w:ascii="Simplified Arabic" w:hAnsi="Simplified Arabic" w:cs="Simplified Arabic" w:hint="cs"/>
          <w:b/>
          <w:bCs/>
          <w:sz w:val="32"/>
          <w:szCs w:val="32"/>
          <w:rtl/>
          <w:lang w:val="en-US" w:bidi="ar-DZ"/>
        </w:rPr>
        <w:t>إن نفقات التسجيل والطابع ورسوم الإعلان العقاري والتوثيق وغيرها تكون على المشتري ، ما لم تكن هناك نصوص قانونية تقضي بغير ذلك</w:t>
      </w:r>
      <w:r>
        <w:rPr>
          <w:rFonts w:ascii="Simplified Arabic" w:hAnsi="Simplified Arabic" w:cs="Simplified Arabic" w:hint="cs"/>
          <w:sz w:val="32"/>
          <w:szCs w:val="32"/>
          <w:rtl/>
          <w:lang w:val="en-US" w:bidi="ar-DZ"/>
        </w:rPr>
        <w:t>"، كما يجوز للبائع أن يطلب التنفيذ العيني أو فسخ العقد إذا امتنع المشتري من دفع الثمن أو المصاريف أو النفقات</w:t>
      </w:r>
      <w:r w:rsidRPr="00300C80">
        <w:rPr>
          <w:rFonts w:ascii="Simplified Arabic" w:hAnsi="Simplified Arabic" w:cs="Simplified Arabic"/>
          <w:b/>
          <w:bCs/>
          <w:sz w:val="32"/>
          <w:szCs w:val="32"/>
          <w:vertAlign w:val="superscript"/>
          <w:lang w:val="en-US" w:bidi="ar-DZ"/>
        </w:rPr>
        <w:t>)</w:t>
      </w:r>
      <w:r w:rsidRPr="00300C80">
        <w:rPr>
          <w:rStyle w:val="a9"/>
          <w:rFonts w:ascii="Simplified Arabic" w:hAnsi="Simplified Arabic" w:cs="Simplified Arabic"/>
          <w:b/>
          <w:bCs/>
          <w:sz w:val="32"/>
          <w:szCs w:val="32"/>
          <w:rtl/>
          <w:lang w:val="en-US" w:bidi="ar-DZ"/>
        </w:rPr>
        <w:footnoteReference w:id="134"/>
      </w:r>
      <w:r w:rsidRPr="00300C80">
        <w:rPr>
          <w:rFonts w:ascii="Simplified Arabic" w:hAnsi="Simplified Arabic" w:cs="Simplified Arabic"/>
          <w:b/>
          <w:bCs/>
          <w:sz w:val="32"/>
          <w:szCs w:val="32"/>
          <w:vertAlign w:val="superscript"/>
          <w:lang w:val="en-US" w:bidi="ar-DZ"/>
        </w:rPr>
        <w:t>(</w:t>
      </w:r>
      <w:r>
        <w:rPr>
          <w:rFonts w:ascii="Simplified Arabic" w:hAnsi="Simplified Arabic" w:cs="Simplified Arabic" w:hint="cs"/>
          <w:sz w:val="32"/>
          <w:szCs w:val="32"/>
          <w:rtl/>
          <w:lang w:val="en-US" w:bidi="ar-DZ"/>
        </w:rPr>
        <w:t>.</w:t>
      </w:r>
    </w:p>
    <w:p w:rsidR="00E210CE" w:rsidRDefault="00E210CE" w:rsidP="008F4AAC">
      <w:pPr>
        <w:pStyle w:val="a4"/>
        <w:numPr>
          <w:ilvl w:val="0"/>
          <w:numId w:val="20"/>
        </w:numPr>
        <w:tabs>
          <w:tab w:val="right" w:pos="282"/>
        </w:tabs>
        <w:bidi/>
        <w:spacing w:line="240" w:lineRule="auto"/>
        <w:ind w:left="0"/>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وإذا قام المشتري بدفع الثمن قبل انقضاء المهلة التي سنها المشرع لدائني البائع لرفع معارضة في دفع الثمن يتعرض لإعادة الدفع</w:t>
      </w:r>
      <w:r w:rsidRPr="00300C80">
        <w:rPr>
          <w:rFonts w:ascii="Simplified Arabic" w:hAnsi="Simplified Arabic" w:cs="Simplified Arabic"/>
          <w:b/>
          <w:bCs/>
          <w:sz w:val="32"/>
          <w:szCs w:val="32"/>
          <w:vertAlign w:val="superscript"/>
          <w:lang w:val="en-US" w:bidi="ar-DZ"/>
        </w:rPr>
        <w:t>)</w:t>
      </w:r>
      <w:r w:rsidRPr="00300C80">
        <w:rPr>
          <w:rStyle w:val="a9"/>
          <w:rFonts w:ascii="Simplified Arabic" w:hAnsi="Simplified Arabic" w:cs="Simplified Arabic"/>
          <w:b/>
          <w:bCs/>
          <w:sz w:val="32"/>
          <w:szCs w:val="32"/>
          <w:rtl/>
          <w:lang w:val="en-US" w:bidi="ar-DZ"/>
        </w:rPr>
        <w:footnoteReference w:id="135"/>
      </w:r>
      <w:r w:rsidRPr="00300C80">
        <w:rPr>
          <w:rFonts w:ascii="Simplified Arabic" w:hAnsi="Simplified Arabic" w:cs="Simplified Arabic"/>
          <w:b/>
          <w:bCs/>
          <w:sz w:val="32"/>
          <w:szCs w:val="32"/>
          <w:vertAlign w:val="superscript"/>
          <w:lang w:val="en-US" w:bidi="ar-DZ"/>
        </w:rPr>
        <w:t>(</w:t>
      </w:r>
      <w:r>
        <w:rPr>
          <w:rFonts w:ascii="Simplified Arabic" w:hAnsi="Simplified Arabic" w:cs="Simplified Arabic" w:hint="cs"/>
          <w:sz w:val="32"/>
          <w:szCs w:val="32"/>
          <w:rtl/>
          <w:lang w:val="en-US" w:bidi="ar-DZ"/>
        </w:rPr>
        <w:t>.</w:t>
      </w:r>
    </w:p>
    <w:p w:rsidR="00E210CE" w:rsidRDefault="00E210CE" w:rsidP="008F4AAC">
      <w:pPr>
        <w:pStyle w:val="a4"/>
        <w:numPr>
          <w:ilvl w:val="0"/>
          <w:numId w:val="20"/>
        </w:numPr>
        <w:tabs>
          <w:tab w:val="right" w:pos="282"/>
        </w:tabs>
        <w:bidi/>
        <w:spacing w:line="240" w:lineRule="auto"/>
        <w:ind w:left="0"/>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ويجب أن نشير إلى أن أطراف العقد يحاولون في اغلب الأحيان إخفاء جزء كبير من الثمن الحقيقي المدفوع ولهذا</w:t>
      </w:r>
      <w:r w:rsidR="000240F8">
        <w:rPr>
          <w:rFonts w:ascii="Simplified Arabic" w:hAnsi="Simplified Arabic" w:cs="Simplified Arabic" w:hint="cs"/>
          <w:sz w:val="32"/>
          <w:szCs w:val="32"/>
          <w:rtl/>
          <w:lang w:val="en-US" w:bidi="ar-DZ"/>
        </w:rPr>
        <w:t xml:space="preserve"> يعتبر الشرط باطلا بطلانا مطلقا</w:t>
      </w:r>
      <w:r>
        <w:rPr>
          <w:rFonts w:ascii="Simplified Arabic" w:hAnsi="Simplified Arabic" w:cs="Simplified Arabic" w:hint="cs"/>
          <w:sz w:val="32"/>
          <w:szCs w:val="32"/>
          <w:rtl/>
          <w:lang w:val="en-US" w:bidi="ar-DZ"/>
        </w:rPr>
        <w:t xml:space="preserve">، فضلا على ذلك منح المشرع </w:t>
      </w:r>
      <w:r>
        <w:rPr>
          <w:rFonts w:ascii="Simplified Arabic" w:hAnsi="Simplified Arabic" w:cs="Simplified Arabic" w:hint="cs"/>
          <w:sz w:val="32"/>
          <w:szCs w:val="32"/>
          <w:rtl/>
          <w:lang w:val="en-US" w:bidi="ar-DZ"/>
        </w:rPr>
        <w:lastRenderedPageBreak/>
        <w:t>الجزائري لإدارة الضرائب حق الشفعة</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w:t>
      </w:r>
      <w:r>
        <w:rPr>
          <w:rFonts w:ascii="Simplified Arabic" w:hAnsi="Simplified Arabic" w:cs="Simplified Arabic"/>
          <w:sz w:val="32"/>
          <w:szCs w:val="32"/>
          <w:lang w:val="en-US" w:bidi="ar-DZ"/>
        </w:rPr>
        <w:t xml:space="preserve">Droid De </w:t>
      </w:r>
      <w:proofErr w:type="spellStart"/>
      <w:r>
        <w:rPr>
          <w:rFonts w:ascii="Simplified Arabic" w:hAnsi="Simplified Arabic" w:cs="Simplified Arabic"/>
          <w:sz w:val="32"/>
          <w:szCs w:val="32"/>
          <w:lang w:val="en-US" w:bidi="ar-DZ"/>
        </w:rPr>
        <w:t>Préemption</w:t>
      </w:r>
      <w:proofErr w:type="spellEnd"/>
      <w:r w:rsidR="000240F8">
        <w:rPr>
          <w:rFonts w:ascii="Simplified Arabic" w:hAnsi="Simplified Arabic" w:cs="Simplified Arabic" w:hint="cs"/>
          <w:sz w:val="32"/>
          <w:szCs w:val="32"/>
          <w:rtl/>
          <w:lang w:val="en-US" w:bidi="ar-DZ"/>
        </w:rPr>
        <w:t>)</w:t>
      </w:r>
      <w:r>
        <w:rPr>
          <w:rFonts w:ascii="Simplified Arabic" w:hAnsi="Simplified Arabic" w:cs="Simplified Arabic" w:hint="cs"/>
          <w:sz w:val="32"/>
          <w:szCs w:val="32"/>
          <w:rtl/>
          <w:lang w:val="en-US" w:bidi="ar-DZ"/>
        </w:rPr>
        <w:t>،</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إذا اعتبرت أن المبلغ الذي صرح به المشتري</w:t>
      </w:r>
      <w:r w:rsidR="000240F8">
        <w:rPr>
          <w:rFonts w:ascii="Simplified Arabic" w:hAnsi="Simplified Arabic" w:cs="Simplified Arabic" w:hint="cs"/>
          <w:sz w:val="32"/>
          <w:szCs w:val="32"/>
          <w:rtl/>
          <w:lang w:val="en-US" w:bidi="ar-DZ"/>
        </w:rPr>
        <w:t xml:space="preserve"> لا يطابق القيمة الحقيقية للمحل</w:t>
      </w:r>
      <w:r>
        <w:rPr>
          <w:rFonts w:ascii="Simplified Arabic" w:hAnsi="Simplified Arabic" w:cs="Simplified Arabic" w:hint="cs"/>
          <w:sz w:val="32"/>
          <w:szCs w:val="32"/>
          <w:rtl/>
          <w:lang w:val="en-US" w:bidi="ar-DZ"/>
        </w:rPr>
        <w:t>، وفي هذه الحالة يجوز لها إن تحل محل المشتري.</w:t>
      </w:r>
    </w:p>
    <w:p w:rsidR="00E210CE" w:rsidRPr="004B324A" w:rsidRDefault="00E210CE" w:rsidP="00E210CE">
      <w:pPr>
        <w:pStyle w:val="a4"/>
        <w:tabs>
          <w:tab w:val="right" w:pos="282"/>
        </w:tabs>
        <w:bidi/>
        <w:spacing w:line="240" w:lineRule="auto"/>
        <w:ind w:left="0"/>
        <w:jc w:val="both"/>
        <w:rPr>
          <w:rFonts w:ascii="Simplified Arabic" w:hAnsi="Simplified Arabic" w:cs="Simplified Arabic"/>
          <w:sz w:val="32"/>
          <w:szCs w:val="32"/>
          <w:lang w:val="en-US" w:bidi="ar-DZ"/>
        </w:rPr>
      </w:pPr>
    </w:p>
    <w:p w:rsidR="00E210CE" w:rsidRPr="001A0B2A" w:rsidRDefault="00E210CE" w:rsidP="00E210CE">
      <w:pPr>
        <w:pStyle w:val="a4"/>
        <w:bidi/>
        <w:spacing w:line="240" w:lineRule="auto"/>
        <w:ind w:left="0"/>
        <w:jc w:val="both"/>
        <w:rPr>
          <w:rFonts w:ascii="Simplified Arabic" w:hAnsi="Simplified Arabic" w:cs="Simplified Arabic"/>
          <w:b/>
          <w:bCs/>
          <w:sz w:val="32"/>
          <w:szCs w:val="32"/>
          <w:rtl/>
          <w:lang w:val="en-US" w:bidi="ar-DZ"/>
        </w:rPr>
      </w:pPr>
      <w:proofErr w:type="gramStart"/>
      <w:r w:rsidRPr="001A0B2A">
        <w:rPr>
          <w:rFonts w:ascii="Simplified Arabic" w:hAnsi="Simplified Arabic" w:cs="Simplified Arabic" w:hint="cs"/>
          <w:b/>
          <w:bCs/>
          <w:sz w:val="32"/>
          <w:szCs w:val="32"/>
          <w:rtl/>
          <w:lang w:val="en-US" w:bidi="ar-DZ"/>
        </w:rPr>
        <w:t>الفرع</w:t>
      </w:r>
      <w:proofErr w:type="gramEnd"/>
      <w:r w:rsidRPr="001A0B2A">
        <w:rPr>
          <w:rFonts w:ascii="Simplified Arabic" w:hAnsi="Simplified Arabic" w:cs="Simplified Arabic" w:hint="cs"/>
          <w:b/>
          <w:bCs/>
          <w:sz w:val="32"/>
          <w:szCs w:val="32"/>
          <w:rtl/>
          <w:lang w:val="en-US" w:bidi="ar-DZ"/>
        </w:rPr>
        <w:t xml:space="preserve"> الثاني: التزامات المشتري إزاء صاحب العقار (المؤجر):</w:t>
      </w:r>
    </w:p>
    <w:p w:rsidR="00E210CE" w:rsidRDefault="00E210CE" w:rsidP="00E210CE">
      <w:pPr>
        <w:pStyle w:val="a4"/>
        <w:bidi/>
        <w:spacing w:line="240" w:lineRule="auto"/>
        <w:ind w:left="0"/>
        <w:jc w:val="both"/>
        <w:rPr>
          <w:rFonts w:ascii="Simplified Arabic" w:hAnsi="Simplified Arabic" w:cs="Simplified Arabic"/>
          <w:sz w:val="32"/>
          <w:szCs w:val="32"/>
          <w:rtl/>
          <w:lang w:val="en-US" w:bidi="ar-DZ"/>
        </w:rPr>
      </w:pPr>
      <w:r>
        <w:rPr>
          <w:rFonts w:ascii="Simplified Arabic" w:hAnsi="Simplified Arabic" w:cs="Simplified Arabic"/>
          <w:sz w:val="32"/>
          <w:szCs w:val="32"/>
          <w:lang w:val="en-US" w:bidi="ar-DZ"/>
        </w:rPr>
        <w:t xml:space="preserve">  </w:t>
      </w:r>
      <w:r>
        <w:rPr>
          <w:rFonts w:ascii="Simplified Arabic" w:hAnsi="Simplified Arabic" w:cs="Simplified Arabic" w:hint="cs"/>
          <w:sz w:val="32"/>
          <w:szCs w:val="32"/>
          <w:rtl/>
          <w:lang w:val="en-US" w:bidi="ar-DZ"/>
        </w:rPr>
        <w:t xml:space="preserve">يترتب على بيع المحل التجاري انتقال عنصر الحق في الإيجار إذا وجد ضمن </w:t>
      </w:r>
      <w:proofErr w:type="gramStart"/>
      <w:r>
        <w:rPr>
          <w:rFonts w:ascii="Simplified Arabic" w:hAnsi="Simplified Arabic" w:cs="Simplified Arabic" w:hint="cs"/>
          <w:sz w:val="32"/>
          <w:szCs w:val="32"/>
          <w:rtl/>
          <w:lang w:val="en-US" w:bidi="ar-DZ"/>
        </w:rPr>
        <w:t>عناصره ،</w:t>
      </w:r>
      <w:proofErr w:type="gramEnd"/>
      <w:r>
        <w:rPr>
          <w:rFonts w:ascii="Simplified Arabic" w:hAnsi="Simplified Arabic" w:cs="Simplified Arabic" w:hint="cs"/>
          <w:sz w:val="32"/>
          <w:szCs w:val="32"/>
          <w:rtl/>
          <w:lang w:val="en-US" w:bidi="ar-DZ"/>
        </w:rPr>
        <w:t xml:space="preserve"> أي إذا كان البائع مستأجر للعقار الذي يمارس فيه تجارته فينتقل الحق في الإيجار من البائع إلى المشتري دون إلزام الطرفين بطلب موافقة صاحب العقار</w:t>
      </w:r>
      <w:r w:rsidRPr="005B1938">
        <w:rPr>
          <w:rFonts w:ascii="Simplified Arabic" w:hAnsi="Simplified Arabic" w:cs="Simplified Arabic" w:hint="cs"/>
          <w:b/>
          <w:bCs/>
          <w:sz w:val="32"/>
          <w:szCs w:val="32"/>
          <w:vertAlign w:val="superscript"/>
          <w:rtl/>
          <w:lang w:val="en-US" w:bidi="ar-DZ"/>
        </w:rPr>
        <w:t>(</w:t>
      </w:r>
      <w:r w:rsidRPr="005B1938">
        <w:rPr>
          <w:rStyle w:val="a9"/>
          <w:rFonts w:ascii="Simplified Arabic" w:hAnsi="Simplified Arabic" w:cs="Simplified Arabic"/>
          <w:b/>
          <w:bCs/>
          <w:sz w:val="32"/>
          <w:szCs w:val="32"/>
          <w:rtl/>
          <w:lang w:val="en-US" w:bidi="ar-DZ"/>
        </w:rPr>
        <w:footnoteReference w:id="136"/>
      </w:r>
      <w:r w:rsidRPr="005B1938">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sz w:val="32"/>
          <w:szCs w:val="32"/>
          <w:rtl/>
          <w:lang w:val="en-US" w:bidi="ar-DZ"/>
        </w:rPr>
        <w:t>.</w:t>
      </w:r>
    </w:p>
    <w:p w:rsidR="00E210CE" w:rsidRDefault="00E210CE" w:rsidP="00E210CE">
      <w:pPr>
        <w:pStyle w:val="a4"/>
        <w:bidi/>
        <w:spacing w:line="240" w:lineRule="auto"/>
        <w:ind w:left="0"/>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ويستفيد المشتري من عقد الإيجار حسب نفس الشروط التي كانت مطابقة على المستغل السابق ،أي البائع غير أن انتقال الحق في الإيجار يخضع لبعض القيود ، وهي التزام المشتري أساسا بعد تغيير طبيعة النشاط السابق التجاري الذي كان يزاوله البائع خاصة إذا كان النشاط الجديد مختلف تماما عن النشاط السابق ويسبب ضررا للمؤجر</w:t>
      </w:r>
      <w:r w:rsidRPr="00A36E75">
        <w:rPr>
          <w:rFonts w:ascii="Simplified Arabic" w:hAnsi="Simplified Arabic" w:cs="Simplified Arabic" w:hint="cs"/>
          <w:b/>
          <w:bCs/>
          <w:sz w:val="32"/>
          <w:szCs w:val="32"/>
          <w:vertAlign w:val="superscript"/>
          <w:rtl/>
          <w:lang w:val="en-US" w:bidi="ar-DZ"/>
        </w:rPr>
        <w:t>(</w:t>
      </w:r>
      <w:r w:rsidRPr="00A36E75">
        <w:rPr>
          <w:rStyle w:val="a9"/>
          <w:rFonts w:ascii="Simplified Arabic" w:hAnsi="Simplified Arabic" w:cs="Simplified Arabic"/>
          <w:b/>
          <w:bCs/>
          <w:sz w:val="32"/>
          <w:szCs w:val="32"/>
          <w:rtl/>
          <w:lang w:val="en-US" w:bidi="ar-DZ"/>
        </w:rPr>
        <w:footnoteReference w:id="137"/>
      </w:r>
      <w:r w:rsidRPr="00A36E75">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sz w:val="32"/>
          <w:szCs w:val="32"/>
          <w:rtl/>
          <w:lang w:val="en-US" w:bidi="ar-DZ"/>
        </w:rPr>
        <w:t>.</w:t>
      </w:r>
    </w:p>
    <w:p w:rsidR="00E210CE" w:rsidRDefault="00E210CE" w:rsidP="00E210CE">
      <w:pPr>
        <w:pStyle w:val="a4"/>
        <w:bidi/>
        <w:spacing w:line="240" w:lineRule="auto"/>
        <w:ind w:left="0"/>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كما يلتزم المشتري أيضا بدفع بدالات الإيجار المحددة في عقد الإيجار فإذا كان النشاط الجديد المزاول من طرف المشتري، وهو المستأجر الجديد يحدث ضررا للمؤجر ومتجاوزا في ذلك حدود الالتزام الوارد أعلاه بعدم إحداث أي تغيير في العين المؤجرة جاز إلزامه برد العين المؤجرة إلى الحالة التي كانت عليها بالتعويض أن اقتضى الحال ذلك.</w:t>
      </w:r>
    </w:p>
    <w:p w:rsidR="00E210CE" w:rsidRPr="00CD362C" w:rsidRDefault="00E210CE" w:rsidP="00E210CE">
      <w:pPr>
        <w:pStyle w:val="a4"/>
        <w:bidi/>
        <w:spacing w:line="240" w:lineRule="auto"/>
        <w:ind w:left="567"/>
        <w:jc w:val="both"/>
        <w:rPr>
          <w:rFonts w:ascii="Simplified Arabic" w:hAnsi="Simplified Arabic" w:cs="Simplified Arabic"/>
          <w:b/>
          <w:bCs/>
          <w:sz w:val="32"/>
          <w:szCs w:val="32"/>
          <w:rtl/>
          <w:lang w:val="en-US" w:bidi="ar-DZ"/>
        </w:rPr>
      </w:pPr>
      <w:r w:rsidRPr="00CD362C">
        <w:rPr>
          <w:rFonts w:ascii="Simplified Arabic" w:hAnsi="Simplified Arabic" w:cs="Simplified Arabic" w:hint="cs"/>
          <w:b/>
          <w:bCs/>
          <w:sz w:val="32"/>
          <w:szCs w:val="32"/>
          <w:rtl/>
          <w:lang w:val="en-US" w:bidi="ar-DZ"/>
        </w:rPr>
        <w:t xml:space="preserve">المطلب </w:t>
      </w:r>
      <w:r w:rsidR="000240F8" w:rsidRPr="00CD362C">
        <w:rPr>
          <w:rFonts w:ascii="Simplified Arabic" w:hAnsi="Simplified Arabic" w:cs="Simplified Arabic" w:hint="cs"/>
          <w:b/>
          <w:bCs/>
          <w:sz w:val="32"/>
          <w:szCs w:val="32"/>
          <w:rtl/>
          <w:lang w:val="en-US" w:bidi="ar-DZ"/>
        </w:rPr>
        <w:t>الثاني:</w:t>
      </w:r>
      <w:r w:rsidRPr="00CD362C">
        <w:rPr>
          <w:rFonts w:ascii="Simplified Arabic" w:hAnsi="Simplified Arabic" w:cs="Simplified Arabic" w:hint="cs"/>
          <w:b/>
          <w:bCs/>
          <w:sz w:val="32"/>
          <w:szCs w:val="32"/>
          <w:rtl/>
          <w:lang w:val="en-US" w:bidi="ar-DZ"/>
        </w:rPr>
        <w:t xml:space="preserve"> آثار عقد </w:t>
      </w:r>
      <w:proofErr w:type="gramStart"/>
      <w:r w:rsidRPr="00CD362C">
        <w:rPr>
          <w:rFonts w:ascii="Simplified Arabic" w:hAnsi="Simplified Arabic" w:cs="Simplified Arabic" w:hint="cs"/>
          <w:b/>
          <w:bCs/>
          <w:sz w:val="32"/>
          <w:szCs w:val="32"/>
          <w:rtl/>
          <w:lang w:val="en-US" w:bidi="ar-DZ"/>
        </w:rPr>
        <w:t>بيع</w:t>
      </w:r>
      <w:proofErr w:type="gramEnd"/>
      <w:r w:rsidRPr="00CD362C">
        <w:rPr>
          <w:rFonts w:ascii="Simplified Arabic" w:hAnsi="Simplified Arabic" w:cs="Simplified Arabic" w:hint="cs"/>
          <w:b/>
          <w:bCs/>
          <w:sz w:val="32"/>
          <w:szCs w:val="32"/>
          <w:rtl/>
          <w:lang w:val="en-US" w:bidi="ar-DZ"/>
        </w:rPr>
        <w:t xml:space="preserve"> المحل بالنسبة للغير:</w:t>
      </w:r>
    </w:p>
    <w:p w:rsidR="00E210CE" w:rsidRDefault="00E210CE" w:rsidP="00E210CE">
      <w:pPr>
        <w:pStyle w:val="a4"/>
        <w:bidi/>
        <w:spacing w:line="240" w:lineRule="auto"/>
        <w:ind w:left="-1"/>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لا تقوم أي علاقة </w:t>
      </w:r>
      <w:proofErr w:type="spellStart"/>
      <w:r>
        <w:rPr>
          <w:rFonts w:ascii="Simplified Arabic" w:hAnsi="Simplified Arabic" w:cs="Simplified Arabic" w:hint="cs"/>
          <w:sz w:val="32"/>
          <w:szCs w:val="32"/>
          <w:rtl/>
          <w:lang w:val="en-US" w:bidi="ar-DZ"/>
        </w:rPr>
        <w:t>دائنية</w:t>
      </w:r>
      <w:proofErr w:type="spellEnd"/>
      <w:r>
        <w:rPr>
          <w:rFonts w:ascii="Simplified Arabic" w:hAnsi="Simplified Arabic" w:cs="Simplified Arabic" w:hint="cs"/>
          <w:sz w:val="32"/>
          <w:szCs w:val="32"/>
          <w:rtl/>
          <w:lang w:val="en-US" w:bidi="ar-DZ"/>
        </w:rPr>
        <w:t xml:space="preserve"> بين التجار دون أن تكون متسمة بالائتمان التجاري ، فالعلاقة </w:t>
      </w:r>
      <w:proofErr w:type="spellStart"/>
      <w:r>
        <w:rPr>
          <w:rFonts w:ascii="Simplified Arabic" w:hAnsi="Simplified Arabic" w:cs="Simplified Arabic" w:hint="cs"/>
          <w:sz w:val="32"/>
          <w:szCs w:val="32"/>
          <w:rtl/>
          <w:lang w:val="en-US" w:bidi="ar-DZ"/>
        </w:rPr>
        <w:t>الدائنية</w:t>
      </w:r>
      <w:proofErr w:type="spellEnd"/>
      <w:r>
        <w:rPr>
          <w:rFonts w:ascii="Simplified Arabic" w:hAnsi="Simplified Arabic" w:cs="Simplified Arabic" w:hint="cs"/>
          <w:sz w:val="32"/>
          <w:szCs w:val="32"/>
          <w:rtl/>
          <w:lang w:val="en-US" w:bidi="ar-DZ"/>
        </w:rPr>
        <w:t xml:space="preserve"> بين التجار هي نوع من الترابط الذي يؤثر بالسلب أو الإيجاب عند عدم وفاء احد التجار المدينين بما عليه من دين على عاتقه تجاه الغير الذي يؤدي حتما الى عرقلة النشاط التجاري بشكل مباشر، مما أدى  المشرع الجزائري من خلال المعاملات التي تقع على المحل التجاري بشكل مباشر كالبيع أو الرهن إلى حماية كل من البائع والمشتري وإعطاء لتصرفاتهم الواردة على المحل التجاري جملة من الضمانات التي تؤدي إلى الإبقاء على الائتمان التجاري عن أي تهديد يمس بهما من قبل التجار المدنيين الغير أسوياء</w:t>
      </w:r>
      <w:r w:rsidRPr="00DA5FFF">
        <w:rPr>
          <w:rFonts w:ascii="Simplified Arabic" w:hAnsi="Simplified Arabic" w:cs="Simplified Arabic" w:hint="cs"/>
          <w:b/>
          <w:bCs/>
          <w:sz w:val="32"/>
          <w:szCs w:val="32"/>
          <w:vertAlign w:val="superscript"/>
          <w:rtl/>
          <w:lang w:val="en-US" w:bidi="ar-DZ"/>
        </w:rPr>
        <w:t>(</w:t>
      </w:r>
      <w:r w:rsidRPr="00DA5FFF">
        <w:rPr>
          <w:rStyle w:val="a9"/>
          <w:rFonts w:ascii="Simplified Arabic" w:hAnsi="Simplified Arabic" w:cs="Simplified Arabic"/>
          <w:b/>
          <w:bCs/>
          <w:sz w:val="32"/>
          <w:szCs w:val="32"/>
          <w:rtl/>
          <w:lang w:val="en-US" w:bidi="ar-DZ"/>
        </w:rPr>
        <w:footnoteReference w:id="138"/>
      </w:r>
      <w:r w:rsidRPr="00DA5FFF">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sz w:val="32"/>
          <w:szCs w:val="32"/>
          <w:rtl/>
          <w:lang w:val="en-US" w:bidi="ar-DZ"/>
        </w:rPr>
        <w:t xml:space="preserve"> ، </w:t>
      </w:r>
      <w:r>
        <w:rPr>
          <w:rFonts w:ascii="Simplified Arabic" w:hAnsi="Simplified Arabic" w:cs="Simplified Arabic" w:hint="cs"/>
          <w:sz w:val="32"/>
          <w:szCs w:val="32"/>
          <w:rtl/>
          <w:lang w:val="en-US" w:bidi="ar-DZ"/>
        </w:rPr>
        <w:lastRenderedPageBreak/>
        <w:t xml:space="preserve">وعموما سنركز في هذا المطلب على آثار بيع المحل التجاري بالنسبة لدائني البائع كفرع أول ثم دائني المشتري كفرع ثاني </w:t>
      </w:r>
      <w:r w:rsidR="000240F8">
        <w:rPr>
          <w:rFonts w:ascii="Simplified Arabic" w:hAnsi="Simplified Arabic" w:cs="Simplified Arabic" w:hint="cs"/>
          <w:sz w:val="32"/>
          <w:szCs w:val="32"/>
          <w:rtl/>
          <w:lang w:val="en-US" w:bidi="ar-DZ"/>
        </w:rPr>
        <w:t>كالآتي</w:t>
      </w:r>
      <w:r>
        <w:rPr>
          <w:rFonts w:ascii="Simplified Arabic" w:hAnsi="Simplified Arabic" w:cs="Simplified Arabic" w:hint="cs"/>
          <w:sz w:val="32"/>
          <w:szCs w:val="32"/>
          <w:rtl/>
          <w:lang w:val="en-US" w:bidi="ar-DZ"/>
        </w:rPr>
        <w:t>:</w:t>
      </w:r>
    </w:p>
    <w:p w:rsidR="00E210CE" w:rsidRDefault="00E210CE" w:rsidP="00E210CE">
      <w:pPr>
        <w:pStyle w:val="a4"/>
        <w:bidi/>
        <w:spacing w:line="240" w:lineRule="auto"/>
        <w:ind w:left="-1" w:firstLine="1134"/>
        <w:jc w:val="both"/>
        <w:rPr>
          <w:rFonts w:ascii="Simplified Arabic" w:hAnsi="Simplified Arabic" w:cs="Simplified Arabic"/>
          <w:sz w:val="32"/>
          <w:szCs w:val="32"/>
          <w:rtl/>
          <w:lang w:val="en-US" w:bidi="ar-DZ"/>
        </w:rPr>
      </w:pPr>
    </w:p>
    <w:p w:rsidR="00E210CE" w:rsidRPr="00CD362C" w:rsidRDefault="00E210CE" w:rsidP="00E210CE">
      <w:pPr>
        <w:pStyle w:val="a4"/>
        <w:bidi/>
        <w:spacing w:line="240" w:lineRule="auto"/>
        <w:ind w:left="-1"/>
        <w:jc w:val="both"/>
        <w:rPr>
          <w:rFonts w:ascii="Simplified Arabic" w:hAnsi="Simplified Arabic" w:cs="Simplified Arabic"/>
          <w:b/>
          <w:bCs/>
          <w:sz w:val="32"/>
          <w:szCs w:val="32"/>
          <w:rtl/>
          <w:lang w:val="en-US" w:bidi="ar-DZ"/>
        </w:rPr>
      </w:pPr>
      <w:r w:rsidRPr="00CD362C">
        <w:rPr>
          <w:rFonts w:ascii="Simplified Arabic" w:hAnsi="Simplified Arabic" w:cs="Simplified Arabic" w:hint="cs"/>
          <w:b/>
          <w:bCs/>
          <w:sz w:val="32"/>
          <w:szCs w:val="32"/>
          <w:rtl/>
          <w:lang w:val="en-US" w:bidi="ar-DZ"/>
        </w:rPr>
        <w:t>الفرع الأول:</w:t>
      </w:r>
      <w:r>
        <w:rPr>
          <w:rFonts w:ascii="Simplified Arabic" w:hAnsi="Simplified Arabic" w:cs="Simplified Arabic" w:hint="cs"/>
          <w:b/>
          <w:bCs/>
          <w:sz w:val="32"/>
          <w:szCs w:val="32"/>
          <w:rtl/>
          <w:lang w:val="en-US" w:bidi="ar-DZ"/>
        </w:rPr>
        <w:t xml:space="preserve"> </w:t>
      </w:r>
      <w:r w:rsidRPr="00CD362C">
        <w:rPr>
          <w:rFonts w:ascii="Simplified Arabic" w:hAnsi="Simplified Arabic" w:cs="Simplified Arabic" w:hint="cs"/>
          <w:b/>
          <w:bCs/>
          <w:sz w:val="32"/>
          <w:szCs w:val="32"/>
          <w:rtl/>
          <w:lang w:val="en-US" w:bidi="ar-DZ"/>
        </w:rPr>
        <w:t xml:space="preserve">آثار عقد </w:t>
      </w:r>
      <w:proofErr w:type="gramStart"/>
      <w:r w:rsidRPr="00CD362C">
        <w:rPr>
          <w:rFonts w:ascii="Simplified Arabic" w:hAnsi="Simplified Arabic" w:cs="Simplified Arabic" w:hint="cs"/>
          <w:b/>
          <w:bCs/>
          <w:sz w:val="32"/>
          <w:szCs w:val="32"/>
          <w:rtl/>
          <w:lang w:val="en-US" w:bidi="ar-DZ"/>
        </w:rPr>
        <w:t>بيع</w:t>
      </w:r>
      <w:proofErr w:type="gramEnd"/>
      <w:r w:rsidRPr="00CD362C">
        <w:rPr>
          <w:rFonts w:ascii="Simplified Arabic" w:hAnsi="Simplified Arabic" w:cs="Simplified Arabic" w:hint="cs"/>
          <w:b/>
          <w:bCs/>
          <w:sz w:val="32"/>
          <w:szCs w:val="32"/>
          <w:rtl/>
          <w:lang w:val="en-US" w:bidi="ar-DZ"/>
        </w:rPr>
        <w:t xml:space="preserve"> المحل التجاري بالنسبة لدائني البائع:</w:t>
      </w:r>
    </w:p>
    <w:p w:rsidR="00E210CE" w:rsidRDefault="00E210CE" w:rsidP="00E210CE">
      <w:pPr>
        <w:pStyle w:val="a4"/>
        <w:bidi/>
        <w:spacing w:line="240" w:lineRule="auto"/>
        <w:ind w:left="-1"/>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قد يقوم التاجر ببيع محله التجاري خفية مما قد يضر هذا التصرف </w:t>
      </w:r>
      <w:proofErr w:type="spellStart"/>
      <w:r>
        <w:rPr>
          <w:rFonts w:ascii="Simplified Arabic" w:hAnsi="Simplified Arabic" w:cs="Simplified Arabic" w:hint="cs"/>
          <w:sz w:val="32"/>
          <w:szCs w:val="32"/>
          <w:rtl/>
          <w:lang w:val="en-US" w:bidi="ar-DZ"/>
        </w:rPr>
        <w:t>بدائنيه</w:t>
      </w:r>
      <w:proofErr w:type="spellEnd"/>
      <w:r>
        <w:rPr>
          <w:rFonts w:ascii="Simplified Arabic" w:hAnsi="Simplified Arabic" w:cs="Simplified Arabic" w:hint="cs"/>
          <w:sz w:val="32"/>
          <w:szCs w:val="32"/>
          <w:rtl/>
          <w:lang w:val="en-US" w:bidi="ar-DZ"/>
        </w:rPr>
        <w:t xml:space="preserve"> ويهدر حقوقهم ، لذلك فرض المشرع الجزائري على المشتري في مواجهة البائع إعلان عملية البيع ليتمكن كل دائن من تقديم اعتراضه على دفع الثمن ، ومقصد المشرع الجزائري من هذا الإجراء الشكلي هو إعلام دائني البائع بما يقوم به من تصرف قانوني قد يشكل تهديدا لحقوقهم وديونهم</w:t>
      </w:r>
      <w:r w:rsidRPr="00621936">
        <w:rPr>
          <w:rFonts w:ascii="Simplified Arabic" w:hAnsi="Simplified Arabic" w:cs="Simplified Arabic" w:hint="cs"/>
          <w:b/>
          <w:bCs/>
          <w:sz w:val="32"/>
          <w:szCs w:val="32"/>
          <w:vertAlign w:val="superscript"/>
          <w:rtl/>
          <w:lang w:val="en-US" w:bidi="ar-DZ"/>
        </w:rPr>
        <w:t>(</w:t>
      </w:r>
      <w:r w:rsidRPr="00621936">
        <w:rPr>
          <w:rStyle w:val="a9"/>
          <w:rFonts w:ascii="Simplified Arabic" w:hAnsi="Simplified Arabic" w:cs="Simplified Arabic"/>
          <w:b/>
          <w:bCs/>
          <w:sz w:val="32"/>
          <w:szCs w:val="32"/>
          <w:rtl/>
          <w:lang w:val="en-US" w:bidi="ar-DZ"/>
        </w:rPr>
        <w:footnoteReference w:id="139"/>
      </w:r>
      <w:r w:rsidRPr="00621936">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sz w:val="32"/>
          <w:szCs w:val="32"/>
          <w:rtl/>
          <w:lang w:val="en-US" w:bidi="ar-DZ"/>
        </w:rPr>
        <w:t>، وهذا الفرع فيه بيان الوسائل والطرق التي يتم بها إعلان البيع حتى يتسنى للدائنين الاحتجاج على أي تصرف غير قانوني قد يشكل خطرا على حقوقهم المالية.</w:t>
      </w:r>
    </w:p>
    <w:p w:rsidR="00E210CE" w:rsidRPr="00CD362C" w:rsidRDefault="000240F8" w:rsidP="00E210CE">
      <w:pPr>
        <w:pStyle w:val="a4"/>
        <w:bidi/>
        <w:spacing w:line="240" w:lineRule="auto"/>
        <w:ind w:left="-1"/>
        <w:jc w:val="both"/>
        <w:rPr>
          <w:rFonts w:ascii="Simplified Arabic" w:hAnsi="Simplified Arabic" w:cs="Simplified Arabic"/>
          <w:b/>
          <w:bCs/>
          <w:sz w:val="32"/>
          <w:szCs w:val="32"/>
          <w:rtl/>
          <w:lang w:val="en-US" w:bidi="ar-DZ"/>
        </w:rPr>
      </w:pPr>
      <w:r w:rsidRPr="00CD362C">
        <w:rPr>
          <w:rFonts w:ascii="Simplified Arabic" w:hAnsi="Simplified Arabic" w:cs="Simplified Arabic" w:hint="cs"/>
          <w:b/>
          <w:bCs/>
          <w:sz w:val="32"/>
          <w:szCs w:val="32"/>
          <w:rtl/>
          <w:lang w:val="en-US" w:bidi="ar-DZ"/>
        </w:rPr>
        <w:t>أولا:</w:t>
      </w:r>
      <w:r w:rsidR="00E210CE" w:rsidRPr="00CD362C">
        <w:rPr>
          <w:rFonts w:ascii="Simplified Arabic" w:hAnsi="Simplified Arabic" w:cs="Simplified Arabic" w:hint="cs"/>
          <w:b/>
          <w:bCs/>
          <w:sz w:val="32"/>
          <w:szCs w:val="32"/>
          <w:rtl/>
          <w:lang w:val="en-US" w:bidi="ar-DZ"/>
        </w:rPr>
        <w:t xml:space="preserve"> إجراءات إعلان عملية البيع وعقده:</w:t>
      </w:r>
    </w:p>
    <w:p w:rsidR="00E210CE" w:rsidRDefault="00E210CE" w:rsidP="00E210CE">
      <w:pPr>
        <w:pStyle w:val="a4"/>
        <w:bidi/>
        <w:spacing w:line="240" w:lineRule="auto"/>
        <w:ind w:left="-1"/>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ab/>
        <w:t xml:space="preserve">  يتوجب على مشتري المحل التجاري القيام بإعلان ثلاثي في الجرائد كما يلتزم بإجراءات القيد في السجل التجاري</w:t>
      </w:r>
      <w:r w:rsidRPr="009870BD">
        <w:rPr>
          <w:rFonts w:ascii="Simplified Arabic" w:hAnsi="Simplified Arabic" w:cs="Simplified Arabic" w:hint="cs"/>
          <w:b/>
          <w:bCs/>
          <w:sz w:val="32"/>
          <w:szCs w:val="32"/>
          <w:vertAlign w:val="superscript"/>
          <w:rtl/>
          <w:lang w:val="en-US" w:bidi="ar-DZ"/>
        </w:rPr>
        <w:t>(</w:t>
      </w:r>
      <w:r w:rsidRPr="009870BD">
        <w:rPr>
          <w:rStyle w:val="a9"/>
          <w:rFonts w:ascii="Simplified Arabic" w:hAnsi="Simplified Arabic" w:cs="Simplified Arabic"/>
          <w:b/>
          <w:bCs/>
          <w:sz w:val="32"/>
          <w:szCs w:val="32"/>
          <w:rtl/>
          <w:lang w:val="en-US" w:bidi="ar-DZ"/>
        </w:rPr>
        <w:footnoteReference w:id="140"/>
      </w:r>
      <w:r w:rsidRPr="009870BD">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sz w:val="32"/>
          <w:szCs w:val="32"/>
          <w:rtl/>
          <w:lang w:val="en-US" w:bidi="ar-DZ"/>
        </w:rPr>
        <w:t>.</w:t>
      </w:r>
    </w:p>
    <w:p w:rsidR="00E210CE" w:rsidRPr="00CD362C" w:rsidRDefault="00E210CE" w:rsidP="008F4AAC">
      <w:pPr>
        <w:pStyle w:val="a4"/>
        <w:numPr>
          <w:ilvl w:val="0"/>
          <w:numId w:val="21"/>
        </w:numPr>
        <w:tabs>
          <w:tab w:val="right" w:pos="282"/>
          <w:tab w:val="right" w:pos="424"/>
        </w:tabs>
        <w:bidi/>
        <w:spacing w:line="240" w:lineRule="auto"/>
        <w:ind w:left="-1" w:firstLine="0"/>
        <w:jc w:val="both"/>
        <w:rPr>
          <w:rFonts w:ascii="Simplified Arabic" w:hAnsi="Simplified Arabic" w:cs="Simplified Arabic"/>
          <w:b/>
          <w:bCs/>
          <w:sz w:val="28"/>
          <w:szCs w:val="28"/>
          <w:lang w:val="en-US" w:bidi="ar-DZ"/>
        </w:rPr>
      </w:pPr>
      <w:r w:rsidRPr="00CD362C">
        <w:rPr>
          <w:rFonts w:ascii="Simplified Arabic" w:hAnsi="Simplified Arabic" w:cs="Simplified Arabic" w:hint="cs"/>
          <w:b/>
          <w:bCs/>
          <w:sz w:val="28"/>
          <w:szCs w:val="28"/>
          <w:rtl/>
          <w:lang w:val="en-US" w:bidi="ar-DZ"/>
        </w:rPr>
        <w:t>الإعلان الثلاثي في الجرائد:</w:t>
      </w:r>
    </w:p>
    <w:p w:rsidR="00E210CE" w:rsidRDefault="00E210CE" w:rsidP="00E210CE">
      <w:pPr>
        <w:bidi/>
        <w:spacing w:line="240" w:lineRule="auto"/>
        <w:ind w:hanging="1"/>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يتوجب على المشتري القيام بالإجراءات القانونية اللازمة التي تهدف إلى إعلان عملية البيع وهذا الالتزام يقع على عاتق المشتري وليس البائع كما جاء في نص المادة (83) فقرة أولى من القانون التجاري بقولها</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w:t>
      </w:r>
      <w:r w:rsidRPr="00CD362C">
        <w:rPr>
          <w:rFonts w:ascii="Simplified Arabic" w:hAnsi="Simplified Arabic" w:cs="Simplified Arabic" w:hint="cs"/>
          <w:b/>
          <w:bCs/>
          <w:sz w:val="32"/>
          <w:szCs w:val="32"/>
          <w:rtl/>
          <w:lang w:val="en-US" w:bidi="ar-DZ"/>
        </w:rPr>
        <w:t>يجب إعلان كل تنازل عن المحل التجاري خلال خمسة عشر يوما من تاريخه يسعى من المشتري.......</w:t>
      </w:r>
      <w:r>
        <w:rPr>
          <w:rFonts w:ascii="Simplified Arabic" w:hAnsi="Simplified Arabic" w:cs="Simplified Arabic" w:hint="cs"/>
          <w:sz w:val="32"/>
          <w:szCs w:val="32"/>
          <w:rtl/>
          <w:lang w:val="en-US" w:bidi="ar-DZ"/>
        </w:rPr>
        <w:t xml:space="preserve">"ويعتبر الإعلان ثلاثيا لأنه ينقسم إلى إعلان محلي مزدوج </w:t>
      </w:r>
      <w:proofErr w:type="gramStart"/>
      <w:r>
        <w:rPr>
          <w:rFonts w:ascii="Simplified Arabic" w:hAnsi="Simplified Arabic" w:cs="Simplified Arabic" w:hint="cs"/>
          <w:sz w:val="32"/>
          <w:szCs w:val="32"/>
          <w:rtl/>
          <w:lang w:val="en-US" w:bidi="ar-DZ"/>
        </w:rPr>
        <w:t>وإعلان</w:t>
      </w:r>
      <w:proofErr w:type="gramEnd"/>
      <w:r>
        <w:rPr>
          <w:rFonts w:ascii="Simplified Arabic" w:hAnsi="Simplified Arabic" w:cs="Simplified Arabic" w:hint="cs"/>
          <w:sz w:val="32"/>
          <w:szCs w:val="32"/>
          <w:rtl/>
          <w:lang w:val="en-US" w:bidi="ar-DZ"/>
        </w:rPr>
        <w:t xml:space="preserve"> وطني</w:t>
      </w:r>
      <w:r w:rsidRPr="00673E3B">
        <w:rPr>
          <w:rFonts w:ascii="Simplified Arabic" w:hAnsi="Simplified Arabic" w:cs="Simplified Arabic" w:hint="cs"/>
          <w:b/>
          <w:bCs/>
          <w:sz w:val="32"/>
          <w:szCs w:val="32"/>
          <w:vertAlign w:val="superscript"/>
          <w:rtl/>
          <w:lang w:val="en-US" w:bidi="ar-DZ"/>
        </w:rPr>
        <w:t>(</w:t>
      </w:r>
      <w:r w:rsidRPr="00673E3B">
        <w:rPr>
          <w:rStyle w:val="a9"/>
          <w:rFonts w:ascii="Simplified Arabic" w:hAnsi="Simplified Arabic" w:cs="Simplified Arabic"/>
          <w:b/>
          <w:bCs/>
          <w:sz w:val="32"/>
          <w:szCs w:val="32"/>
          <w:rtl/>
          <w:lang w:val="en-US" w:bidi="ar-DZ"/>
        </w:rPr>
        <w:footnoteReference w:id="141"/>
      </w:r>
      <w:r w:rsidRPr="00673E3B">
        <w:rPr>
          <w:rFonts w:ascii="Simplified Arabic" w:hAnsi="Simplified Arabic" w:cs="Simplified Arabic" w:hint="cs"/>
          <w:b/>
          <w:bCs/>
          <w:sz w:val="32"/>
          <w:szCs w:val="32"/>
          <w:vertAlign w:val="superscript"/>
          <w:rtl/>
          <w:lang w:val="en-US" w:bidi="ar-DZ"/>
        </w:rPr>
        <w:t>)</w:t>
      </w:r>
      <w:r>
        <w:rPr>
          <w:rFonts w:ascii="Simplified Arabic" w:hAnsi="Simplified Arabic" w:cs="Simplified Arabic" w:hint="cs"/>
          <w:sz w:val="32"/>
          <w:szCs w:val="32"/>
          <w:rtl/>
          <w:lang w:val="en-US" w:bidi="ar-DZ"/>
        </w:rPr>
        <w:t>.</w:t>
      </w:r>
    </w:p>
    <w:p w:rsidR="00E210CE" w:rsidRPr="00CD362C" w:rsidRDefault="00E210CE" w:rsidP="008F4AAC">
      <w:pPr>
        <w:pStyle w:val="a4"/>
        <w:numPr>
          <w:ilvl w:val="0"/>
          <w:numId w:val="22"/>
        </w:numPr>
        <w:bidi/>
        <w:spacing w:line="240" w:lineRule="auto"/>
        <w:jc w:val="both"/>
        <w:rPr>
          <w:rFonts w:ascii="Simplified Arabic" w:hAnsi="Simplified Arabic" w:cs="Simplified Arabic"/>
          <w:b/>
          <w:bCs/>
          <w:sz w:val="32"/>
          <w:szCs w:val="32"/>
          <w:lang w:val="en-US" w:bidi="ar-DZ"/>
        </w:rPr>
      </w:pPr>
      <w:proofErr w:type="gramStart"/>
      <w:r w:rsidRPr="00CD362C">
        <w:rPr>
          <w:rFonts w:ascii="Simplified Arabic" w:hAnsi="Simplified Arabic" w:cs="Simplified Arabic" w:hint="cs"/>
          <w:b/>
          <w:bCs/>
          <w:sz w:val="32"/>
          <w:szCs w:val="32"/>
          <w:rtl/>
          <w:lang w:val="en-US" w:bidi="ar-DZ"/>
        </w:rPr>
        <w:t>الإعلان</w:t>
      </w:r>
      <w:proofErr w:type="gramEnd"/>
      <w:r w:rsidRPr="00CD362C">
        <w:rPr>
          <w:rFonts w:ascii="Simplified Arabic" w:hAnsi="Simplified Arabic" w:cs="Simplified Arabic" w:hint="cs"/>
          <w:b/>
          <w:bCs/>
          <w:sz w:val="32"/>
          <w:szCs w:val="32"/>
          <w:rtl/>
          <w:lang w:val="en-US" w:bidi="ar-DZ"/>
        </w:rPr>
        <w:t xml:space="preserve"> </w:t>
      </w:r>
      <w:r w:rsidR="000240F8" w:rsidRPr="00CD362C">
        <w:rPr>
          <w:rFonts w:ascii="Simplified Arabic" w:hAnsi="Simplified Arabic" w:cs="Simplified Arabic" w:hint="cs"/>
          <w:b/>
          <w:bCs/>
          <w:sz w:val="32"/>
          <w:szCs w:val="32"/>
          <w:rtl/>
          <w:lang w:val="en-US" w:bidi="ar-DZ"/>
        </w:rPr>
        <w:t>المحلي:</w:t>
      </w:r>
      <w:r w:rsidRPr="00CD362C">
        <w:rPr>
          <w:rFonts w:ascii="Simplified Arabic" w:hAnsi="Simplified Arabic" w:cs="Simplified Arabic" w:hint="cs"/>
          <w:b/>
          <w:bCs/>
          <w:sz w:val="32"/>
          <w:szCs w:val="32"/>
          <w:rtl/>
          <w:lang w:val="en-US" w:bidi="ar-DZ"/>
        </w:rPr>
        <w:t xml:space="preserve"> </w:t>
      </w:r>
    </w:p>
    <w:p w:rsidR="00E210CE" w:rsidRDefault="00E210CE" w:rsidP="00E210CE">
      <w:pPr>
        <w:bidi/>
        <w:spacing w:line="240" w:lineRule="auto"/>
        <w:ind w:hanging="1"/>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يتم الإعلان المحلي المزدوج خلال خمسة عشر يوما من تاريخ بيع المحل التجاري ، تحت شكل ملخص في جريدة مختصة بالإعلانات القانونية في الدائرة أو الولاية التي يستغل فيها المحل التجاري، ويجب أن يشمل الملخص على وجه الخصوص البيانات التالية:</w:t>
      </w:r>
      <w:r w:rsidRPr="006F587B">
        <w:rPr>
          <w:rFonts w:ascii="Simplified Arabic" w:hAnsi="Simplified Arabic" w:cs="Simplified Arabic"/>
          <w:sz w:val="32"/>
          <w:szCs w:val="32"/>
          <w:rtl/>
          <w:lang w:val="en-US" w:bidi="ar-DZ"/>
        </w:rPr>
        <w:t xml:space="preserve"> </w:t>
      </w:r>
      <w:r>
        <w:rPr>
          <w:rFonts w:ascii="Simplified Arabic" w:hAnsi="Simplified Arabic" w:cs="Simplified Arabic"/>
          <w:sz w:val="32"/>
          <w:szCs w:val="32"/>
          <w:rtl/>
          <w:lang w:val="en-US" w:bidi="ar-DZ"/>
        </w:rPr>
        <w:t xml:space="preserve">تاريخ </w:t>
      </w:r>
      <w:r>
        <w:rPr>
          <w:rFonts w:ascii="Simplified Arabic" w:hAnsi="Simplified Arabic" w:cs="Simplified Arabic"/>
          <w:sz w:val="32"/>
          <w:szCs w:val="32"/>
          <w:rtl/>
          <w:lang w:val="en-US" w:bidi="ar-DZ"/>
        </w:rPr>
        <w:lastRenderedPageBreak/>
        <w:t>ومقدار التحصيل ورقمه،</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عنوان المكتب الذي تمت فيه العملية ،تاريخ العقد،</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اسم البائع والمشتري ولقبهما وعنوانهما،</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نوع المحل التجاري،</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والثمن المطلوب بما في ذلك المصاريف وكذلك بيان المهلة المحددة للمعارضة ،كما يجب أن يتضمن عقد البيع بيان مقدار الثمن الإجمالي والثمن الممنوح لكل عنصر من عناصره،</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أن تجزئة الثمن له علاقة بامتياز البائع ،حيث يجب في كل حالة عدم دفع الثمن نقدا، ولحفظ الامتياز تحديد الأثمان كما اشرنا سابقا</w:t>
      </w:r>
      <w:r>
        <w:rPr>
          <w:rFonts w:ascii="Simplified Arabic" w:hAnsi="Simplified Arabic" w:cs="Simplified Arabic"/>
          <w:b/>
          <w:bCs/>
          <w:sz w:val="32"/>
          <w:szCs w:val="32"/>
          <w:vertAlign w:val="superscript"/>
          <w:rtl/>
          <w:lang w:val="en-US" w:bidi="ar-DZ"/>
        </w:rPr>
        <w:t>(</w:t>
      </w:r>
      <w:r>
        <w:rPr>
          <w:rStyle w:val="a9"/>
          <w:rFonts w:ascii="Simplified Arabic" w:hAnsi="Simplified Arabic" w:cs="Simplified Arabic"/>
          <w:b/>
          <w:bCs/>
          <w:sz w:val="32"/>
          <w:szCs w:val="32"/>
          <w:rtl/>
          <w:lang w:val="en-US" w:bidi="ar-DZ"/>
        </w:rPr>
        <w:footnoteReference w:id="142"/>
      </w:r>
      <w:r>
        <w:rPr>
          <w:rFonts w:ascii="Simplified Arabic" w:hAnsi="Simplified Arabic" w:cs="Simplified Arabic"/>
          <w:b/>
          <w:bCs/>
          <w:sz w:val="32"/>
          <w:szCs w:val="32"/>
          <w:vertAlign w:val="superscript"/>
          <w:rtl/>
          <w:lang w:val="en-US" w:bidi="ar-DZ"/>
        </w:rPr>
        <w:t>)</w:t>
      </w:r>
      <w:r>
        <w:rPr>
          <w:rFonts w:ascii="Simplified Arabic" w:hAnsi="Simplified Arabic" w:cs="Simplified Arabic"/>
          <w:sz w:val="32"/>
          <w:szCs w:val="32"/>
          <w:rtl/>
          <w:lang w:val="en-US" w:bidi="ar-DZ"/>
        </w:rPr>
        <w:t>،ويتم تحديد الإعلان من اليوم الثامن إلى اليوم الخمس عشر من تاريخ أول نشر</w:t>
      </w:r>
      <w:r>
        <w:rPr>
          <w:rFonts w:ascii="Simplified Arabic" w:hAnsi="Simplified Arabic" w:cs="Simplified Arabic"/>
          <w:b/>
          <w:bCs/>
          <w:sz w:val="32"/>
          <w:szCs w:val="32"/>
          <w:vertAlign w:val="superscript"/>
          <w:rtl/>
          <w:lang w:val="en-US" w:bidi="ar-DZ"/>
        </w:rPr>
        <w:t>(</w:t>
      </w:r>
      <w:r>
        <w:rPr>
          <w:rStyle w:val="a9"/>
          <w:rFonts w:ascii="Simplified Arabic" w:hAnsi="Simplified Arabic" w:cs="Simplified Arabic"/>
          <w:b/>
          <w:bCs/>
          <w:sz w:val="32"/>
          <w:szCs w:val="32"/>
          <w:rtl/>
          <w:lang w:val="en-US" w:bidi="ar-DZ"/>
        </w:rPr>
        <w:footnoteReference w:id="143"/>
      </w:r>
      <w:r>
        <w:rPr>
          <w:rFonts w:ascii="Simplified Arabic" w:hAnsi="Simplified Arabic" w:cs="Simplified Arabic"/>
          <w:b/>
          <w:bCs/>
          <w:sz w:val="32"/>
          <w:szCs w:val="32"/>
          <w:vertAlign w:val="superscript"/>
          <w:rtl/>
          <w:lang w:val="en-US" w:bidi="ar-DZ"/>
        </w:rPr>
        <w:t>)</w:t>
      </w:r>
      <w:r>
        <w:rPr>
          <w:rFonts w:ascii="Simplified Arabic" w:hAnsi="Simplified Arabic" w:cs="Simplified Arabic"/>
          <w:sz w:val="32"/>
          <w:szCs w:val="32"/>
          <w:rtl/>
          <w:lang w:val="en-US" w:bidi="ar-DZ"/>
        </w:rPr>
        <w:t>.</w:t>
      </w:r>
    </w:p>
    <w:p w:rsidR="00E210CE" w:rsidRDefault="00E210CE" w:rsidP="008F4AAC">
      <w:pPr>
        <w:pStyle w:val="a4"/>
        <w:numPr>
          <w:ilvl w:val="0"/>
          <w:numId w:val="22"/>
        </w:numPr>
        <w:bidi/>
        <w:spacing w:line="240" w:lineRule="auto"/>
        <w:jc w:val="both"/>
        <w:rPr>
          <w:rFonts w:ascii="Simplified Arabic" w:hAnsi="Simplified Arabic" w:cs="Simplified Arabic"/>
          <w:b/>
          <w:bCs/>
          <w:sz w:val="32"/>
          <w:szCs w:val="32"/>
          <w:lang w:val="en-US" w:bidi="ar-DZ"/>
        </w:rPr>
      </w:pPr>
      <w:r>
        <w:rPr>
          <w:rFonts w:ascii="Simplified Arabic" w:hAnsi="Simplified Arabic" w:cs="Simplified Arabic"/>
          <w:b/>
          <w:bCs/>
          <w:sz w:val="32"/>
          <w:szCs w:val="32"/>
          <w:rtl/>
          <w:lang w:val="en-US" w:bidi="ar-DZ"/>
        </w:rPr>
        <w:t xml:space="preserve"> </w:t>
      </w:r>
      <w:proofErr w:type="gramStart"/>
      <w:r>
        <w:rPr>
          <w:rFonts w:ascii="Simplified Arabic" w:hAnsi="Simplified Arabic" w:cs="Simplified Arabic"/>
          <w:b/>
          <w:bCs/>
          <w:sz w:val="32"/>
          <w:szCs w:val="32"/>
          <w:rtl/>
          <w:lang w:val="en-US" w:bidi="ar-DZ"/>
        </w:rPr>
        <w:t>الإعلان</w:t>
      </w:r>
      <w:proofErr w:type="gramEnd"/>
      <w:r>
        <w:rPr>
          <w:rFonts w:ascii="Simplified Arabic" w:hAnsi="Simplified Arabic" w:cs="Simplified Arabic"/>
          <w:b/>
          <w:bCs/>
          <w:sz w:val="32"/>
          <w:szCs w:val="32"/>
          <w:rtl/>
          <w:lang w:val="en-US" w:bidi="ar-DZ"/>
        </w:rPr>
        <w:t xml:space="preserve"> الوطني:</w:t>
      </w:r>
    </w:p>
    <w:p w:rsidR="00E210CE" w:rsidRDefault="00E210CE" w:rsidP="00E210CE">
      <w:pPr>
        <w:bidi/>
        <w:spacing w:line="240" w:lineRule="auto"/>
        <w:jc w:val="both"/>
        <w:rPr>
          <w:rFonts w:ascii="Simplified Arabic" w:hAnsi="Simplified Arabic" w:cs="Simplified Arabic"/>
          <w:sz w:val="32"/>
          <w:szCs w:val="32"/>
          <w:lang w:val="en-US" w:bidi="ar-DZ"/>
        </w:rPr>
      </w:pPr>
      <w:r>
        <w:rPr>
          <w:rFonts w:ascii="Simplified Arabic" w:hAnsi="Simplified Arabic" w:cs="Simplified Arabic"/>
          <w:sz w:val="32"/>
          <w:szCs w:val="32"/>
          <w:rtl/>
          <w:lang w:val="en-US" w:bidi="ar-DZ"/>
        </w:rPr>
        <w:t>يتم الإعلان الوطني في النشرة الرسمية للإعلانات القانونية خلال 15 يوما من أول نشر،</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والجدير بالذكر يجب إدراج في النشرة الرسمية كافة الاستشارات القانونية،</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ولقد نص المشرع الجزائري على أن الإشهار القانوني الإجباري يستهدف اطلاع الغير على العمليات التي ترد على المحلات التجارية،</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كالرهون، الحيازة ،وتأجير التسيير والبيع،</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ولهذا يجب في حالة التنازل عن المتجر،</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ومهما كان التاجر شخصا طبيعيا أو شخصا معنويا،</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قيد العملية في النشرة الرسمية للإعلانات القانونية التي يتكفل بإعدادها المركز الوطني للسجل التجاري</w:t>
      </w:r>
      <w:r>
        <w:rPr>
          <w:rFonts w:ascii="Simplified Arabic" w:hAnsi="Simplified Arabic" w:cs="Simplified Arabic"/>
          <w:b/>
          <w:bCs/>
          <w:sz w:val="32"/>
          <w:szCs w:val="32"/>
          <w:vertAlign w:val="superscript"/>
          <w:rtl/>
          <w:lang w:val="en-US" w:bidi="ar-DZ"/>
        </w:rPr>
        <w:t>(</w:t>
      </w:r>
      <w:r>
        <w:rPr>
          <w:rStyle w:val="a9"/>
          <w:rFonts w:ascii="Simplified Arabic" w:hAnsi="Simplified Arabic" w:cs="Simplified Arabic"/>
          <w:b/>
          <w:bCs/>
          <w:sz w:val="32"/>
          <w:szCs w:val="32"/>
          <w:rtl/>
          <w:lang w:val="en-US" w:bidi="ar-DZ"/>
        </w:rPr>
        <w:footnoteReference w:id="144"/>
      </w:r>
      <w:r>
        <w:rPr>
          <w:rFonts w:ascii="Simplified Arabic" w:hAnsi="Simplified Arabic" w:cs="Simplified Arabic"/>
          <w:b/>
          <w:bCs/>
          <w:sz w:val="32"/>
          <w:szCs w:val="32"/>
          <w:vertAlign w:val="superscript"/>
          <w:rtl/>
          <w:lang w:val="en-US" w:bidi="ar-DZ"/>
        </w:rPr>
        <w:t>)</w:t>
      </w:r>
      <w:r>
        <w:rPr>
          <w:rFonts w:ascii="Simplified Arabic" w:hAnsi="Simplified Arabic" w:cs="Simplified Arabic"/>
          <w:sz w:val="32"/>
          <w:szCs w:val="32"/>
          <w:rtl/>
          <w:lang w:val="en-US" w:bidi="ar-DZ"/>
        </w:rPr>
        <w:t>.</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ولا بد من الإشارة من أن المادة 83 من التقنين التجاري الجزائري تتضمن تناقضا بالنسبة للإعلان الوطني ،بحيث أنها تقضي في فقرتها الأولى بأنه يجب إعلان عملية البيع خلال 15 يوما من تاريخها تحت شكل ملخص أو إعلان في النشرة الرسمية للإعلانات القانونية ، بينما تقضي الفقرة 4 بان الإعلان في هذه النشر</w:t>
      </w:r>
      <w:r w:rsidR="000240F8">
        <w:rPr>
          <w:rFonts w:ascii="Simplified Arabic" w:hAnsi="Simplified Arabic" w:cs="Simplified Arabic"/>
          <w:sz w:val="32"/>
          <w:szCs w:val="32"/>
          <w:rtl/>
          <w:lang w:val="en-US" w:bidi="ar-DZ"/>
        </w:rPr>
        <w:t>ة يتم خلال 15 يوما من أول النش</w:t>
      </w:r>
      <w:r w:rsidR="000240F8">
        <w:rPr>
          <w:rFonts w:ascii="Simplified Arabic" w:hAnsi="Simplified Arabic" w:cs="Simplified Arabic" w:hint="cs"/>
          <w:sz w:val="32"/>
          <w:szCs w:val="32"/>
          <w:rtl/>
          <w:lang w:val="en-US" w:bidi="ar-DZ"/>
        </w:rPr>
        <w:t xml:space="preserve">ر، </w:t>
      </w:r>
      <w:r>
        <w:rPr>
          <w:rFonts w:ascii="Simplified Arabic" w:hAnsi="Simplified Arabic" w:cs="Simplified Arabic"/>
          <w:sz w:val="32"/>
          <w:szCs w:val="32"/>
          <w:rtl/>
          <w:lang w:val="en-US" w:bidi="ar-DZ"/>
        </w:rPr>
        <w:t>أن تحرير الفقرة الأولى يعتبر قابلا للنقد ولهذا يتعين الأخذ بخصوص الإعلان الوطني بالفقرة 4 فقط حسب رأي الفقهاء</w:t>
      </w:r>
      <w:r>
        <w:rPr>
          <w:rFonts w:ascii="Simplified Arabic" w:hAnsi="Simplified Arabic" w:cs="Simplified Arabic"/>
          <w:b/>
          <w:bCs/>
          <w:sz w:val="32"/>
          <w:szCs w:val="32"/>
          <w:vertAlign w:val="superscript"/>
          <w:rtl/>
          <w:lang w:val="en-US" w:bidi="ar-DZ"/>
        </w:rPr>
        <w:t>(</w:t>
      </w:r>
      <w:r>
        <w:rPr>
          <w:rStyle w:val="a9"/>
          <w:rFonts w:ascii="Simplified Arabic" w:hAnsi="Simplified Arabic" w:cs="Simplified Arabic"/>
          <w:b/>
          <w:bCs/>
          <w:sz w:val="32"/>
          <w:szCs w:val="32"/>
          <w:rtl/>
          <w:lang w:val="en-US" w:bidi="ar-DZ"/>
        </w:rPr>
        <w:footnoteReference w:id="145"/>
      </w:r>
      <w:r>
        <w:rPr>
          <w:rFonts w:ascii="Simplified Arabic" w:hAnsi="Simplified Arabic" w:cs="Simplified Arabic"/>
          <w:b/>
          <w:bCs/>
          <w:sz w:val="32"/>
          <w:szCs w:val="32"/>
          <w:vertAlign w:val="superscript"/>
          <w:rtl/>
          <w:lang w:val="en-US" w:bidi="ar-DZ"/>
        </w:rPr>
        <w:t>)</w:t>
      </w:r>
      <w:r>
        <w:rPr>
          <w:rFonts w:ascii="Simplified Arabic" w:hAnsi="Simplified Arabic" w:cs="Simplified Arabic"/>
          <w:sz w:val="32"/>
          <w:szCs w:val="32"/>
          <w:rtl/>
          <w:lang w:val="en-US" w:bidi="ar-DZ"/>
        </w:rPr>
        <w:t>.</w:t>
      </w:r>
    </w:p>
    <w:p w:rsidR="006B0B7C" w:rsidRDefault="006B0B7C" w:rsidP="006B0B7C">
      <w:pPr>
        <w:bidi/>
        <w:spacing w:line="240" w:lineRule="auto"/>
        <w:jc w:val="both"/>
        <w:rPr>
          <w:rFonts w:ascii="Simplified Arabic" w:hAnsi="Simplified Arabic" w:cs="Simplified Arabic"/>
          <w:sz w:val="32"/>
          <w:szCs w:val="32"/>
          <w:rtl/>
          <w:lang w:val="en-US" w:bidi="ar-DZ"/>
        </w:rPr>
      </w:pPr>
    </w:p>
    <w:p w:rsidR="00E210CE" w:rsidRDefault="000240F8" w:rsidP="00E210CE">
      <w:pPr>
        <w:bidi/>
        <w:spacing w:line="240" w:lineRule="auto"/>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lastRenderedPageBreak/>
        <w:t>أولا:</w:t>
      </w:r>
      <w:r w:rsidR="00E210CE">
        <w:rPr>
          <w:rFonts w:ascii="Simplified Arabic" w:hAnsi="Simplified Arabic" w:cs="Simplified Arabic" w:hint="cs"/>
          <w:b/>
          <w:bCs/>
          <w:sz w:val="32"/>
          <w:szCs w:val="32"/>
          <w:rtl/>
          <w:lang w:val="en-US" w:bidi="ar-DZ"/>
        </w:rPr>
        <w:t xml:space="preserve"> </w:t>
      </w:r>
      <w:r w:rsidR="00E210CE">
        <w:rPr>
          <w:rFonts w:ascii="Simplified Arabic" w:hAnsi="Simplified Arabic" w:cs="Simplified Arabic"/>
          <w:b/>
          <w:bCs/>
          <w:sz w:val="32"/>
          <w:szCs w:val="32"/>
          <w:rtl/>
          <w:lang w:val="en-US" w:bidi="ar-DZ"/>
        </w:rPr>
        <w:t>القيد في السجل التجاري:</w:t>
      </w:r>
    </w:p>
    <w:p w:rsidR="00E210CE" w:rsidRDefault="00E210CE" w:rsidP="00E210CE">
      <w:pPr>
        <w:bidi/>
        <w:spacing w:line="240" w:lineRule="auto"/>
        <w:ind w:hanging="1"/>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يجب قيد عملية البيع في السجل التجاري لدى المركز الوطني للسجل التجاري كما ذكرنا سابقا ،والجدير بالذكر أن هذا المركز يمسك دفترا عموميا خاصا بالعمليات التي ترد على المحلات التجارية كالبيع أو الرهن،</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ولهذا نص المشرع الجزائري صراحة على أن مأمور المركز يكلف في إطار مسك السجل التجاري وتسيره بتسجيل العقود الرسمية التي تعالج الوضع القانوني للمحلات التجارية</w:t>
      </w:r>
      <w:r>
        <w:rPr>
          <w:rFonts w:ascii="Simplified Arabic" w:hAnsi="Simplified Arabic" w:cs="Simplified Arabic"/>
          <w:b/>
          <w:bCs/>
          <w:sz w:val="32"/>
          <w:szCs w:val="32"/>
          <w:vertAlign w:val="superscript"/>
          <w:rtl/>
          <w:lang w:val="en-US" w:bidi="ar-DZ"/>
        </w:rPr>
        <w:t>(</w:t>
      </w:r>
      <w:r>
        <w:rPr>
          <w:rStyle w:val="a9"/>
          <w:rFonts w:ascii="Simplified Arabic" w:hAnsi="Simplified Arabic" w:cs="Simplified Arabic"/>
          <w:b/>
          <w:bCs/>
          <w:sz w:val="32"/>
          <w:szCs w:val="32"/>
          <w:rtl/>
          <w:lang w:val="en-US" w:bidi="ar-DZ"/>
        </w:rPr>
        <w:footnoteReference w:id="146"/>
      </w:r>
      <w:r>
        <w:rPr>
          <w:rFonts w:ascii="Simplified Arabic" w:hAnsi="Simplified Arabic" w:cs="Simplified Arabic"/>
          <w:b/>
          <w:bCs/>
          <w:sz w:val="32"/>
          <w:szCs w:val="32"/>
          <w:vertAlign w:val="superscript"/>
          <w:rtl/>
          <w:lang w:val="en-US" w:bidi="ar-DZ"/>
        </w:rPr>
        <w:t>)</w:t>
      </w:r>
      <w:r>
        <w:rPr>
          <w:rFonts w:ascii="Simplified Arabic" w:hAnsi="Simplified Arabic" w:cs="Simplified Arabic"/>
          <w:sz w:val="32"/>
          <w:szCs w:val="32"/>
          <w:rtl/>
          <w:lang w:val="en-US" w:bidi="ar-DZ"/>
        </w:rPr>
        <w:t xml:space="preserve">.  </w:t>
      </w:r>
    </w:p>
    <w:p w:rsidR="00E210CE" w:rsidRDefault="000240F8" w:rsidP="00E210CE">
      <w:pPr>
        <w:bidi/>
        <w:spacing w:line="240" w:lineRule="auto"/>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ثانيا:</w:t>
      </w:r>
      <w:r w:rsidR="00E210CE">
        <w:rPr>
          <w:rFonts w:ascii="Simplified Arabic" w:hAnsi="Simplified Arabic" w:cs="Simplified Arabic"/>
          <w:b/>
          <w:bCs/>
          <w:sz w:val="32"/>
          <w:szCs w:val="32"/>
          <w:rtl/>
          <w:lang w:val="en-US" w:bidi="ar-DZ"/>
        </w:rPr>
        <w:t xml:space="preserve"> حق الدائنين في الاعتراف </w:t>
      </w:r>
      <w:proofErr w:type="gramStart"/>
      <w:r w:rsidR="00E210CE">
        <w:rPr>
          <w:rFonts w:ascii="Simplified Arabic" w:hAnsi="Simplified Arabic" w:cs="Simplified Arabic"/>
          <w:b/>
          <w:bCs/>
          <w:sz w:val="32"/>
          <w:szCs w:val="32"/>
          <w:rtl/>
          <w:lang w:val="en-US" w:bidi="ar-DZ"/>
        </w:rPr>
        <w:t>على</w:t>
      </w:r>
      <w:proofErr w:type="gramEnd"/>
      <w:r w:rsidR="00E210CE">
        <w:rPr>
          <w:rFonts w:ascii="Simplified Arabic" w:hAnsi="Simplified Arabic" w:cs="Simplified Arabic"/>
          <w:b/>
          <w:bCs/>
          <w:sz w:val="32"/>
          <w:szCs w:val="32"/>
          <w:rtl/>
          <w:lang w:val="en-US" w:bidi="ar-DZ"/>
        </w:rPr>
        <w:t xml:space="preserve"> دفع الثمن </w:t>
      </w:r>
    </w:p>
    <w:p w:rsidR="00E210CE" w:rsidRDefault="00E210CE" w:rsidP="00E210CE">
      <w:pPr>
        <w:bidi/>
        <w:spacing w:line="240" w:lineRule="auto"/>
        <w:jc w:val="both"/>
        <w:rPr>
          <w:rFonts w:ascii="Simplified Arabic" w:hAnsi="Simplified Arabic" w:cs="Simplified Arabic"/>
          <w:sz w:val="32"/>
          <w:szCs w:val="32"/>
          <w:rtl/>
          <w:lang w:val="en-US" w:bidi="ar-DZ"/>
        </w:rPr>
      </w:pPr>
      <w:proofErr w:type="gramStart"/>
      <w:r>
        <w:rPr>
          <w:rFonts w:ascii="Simplified Arabic" w:hAnsi="Simplified Arabic" w:cs="Simplified Arabic"/>
          <w:sz w:val="32"/>
          <w:szCs w:val="32"/>
          <w:rtl/>
          <w:lang w:val="en-US" w:bidi="ar-DZ"/>
        </w:rPr>
        <w:t>نص</w:t>
      </w:r>
      <w:proofErr w:type="gramEnd"/>
      <w:r>
        <w:rPr>
          <w:rFonts w:ascii="Simplified Arabic" w:hAnsi="Simplified Arabic" w:cs="Simplified Arabic"/>
          <w:sz w:val="32"/>
          <w:szCs w:val="32"/>
          <w:rtl/>
          <w:lang w:val="en-US" w:bidi="ar-DZ"/>
        </w:rPr>
        <w:t xml:space="preserve"> المشرع الجزائري أن كل دائن للمالك السابق سواء كان دينه مستحق الأداء أولا أن يعترض بواسطة عقد غير قضائي خلال 15 يوما من تاريخ أخر يوم تابع للإعلان على دفع ثمن المحل التجاري من المشتري إلى البائع</w:t>
      </w:r>
      <w:r>
        <w:rPr>
          <w:rFonts w:ascii="Simplified Arabic" w:hAnsi="Simplified Arabic" w:cs="Simplified Arabic"/>
          <w:b/>
          <w:bCs/>
          <w:sz w:val="32"/>
          <w:szCs w:val="32"/>
          <w:vertAlign w:val="superscript"/>
          <w:rtl/>
          <w:lang w:val="en-US" w:bidi="ar-DZ"/>
        </w:rPr>
        <w:t>(</w:t>
      </w:r>
      <w:r>
        <w:rPr>
          <w:rStyle w:val="a9"/>
          <w:rFonts w:ascii="Simplified Arabic" w:hAnsi="Simplified Arabic" w:cs="Simplified Arabic"/>
          <w:b/>
          <w:bCs/>
          <w:sz w:val="32"/>
          <w:szCs w:val="32"/>
          <w:rtl/>
          <w:lang w:val="en-US" w:bidi="ar-DZ"/>
        </w:rPr>
        <w:footnoteReference w:id="147"/>
      </w:r>
      <w:r>
        <w:rPr>
          <w:rFonts w:ascii="Simplified Arabic" w:hAnsi="Simplified Arabic" w:cs="Simplified Arabic"/>
          <w:b/>
          <w:bCs/>
          <w:sz w:val="32"/>
          <w:szCs w:val="32"/>
          <w:vertAlign w:val="superscript"/>
          <w:rtl/>
          <w:lang w:val="en-US" w:bidi="ar-DZ"/>
        </w:rPr>
        <w:t>)</w:t>
      </w:r>
      <w:r>
        <w:rPr>
          <w:rFonts w:ascii="Simplified Arabic" w:hAnsi="Simplified Arabic" w:cs="Simplified Arabic"/>
          <w:sz w:val="32"/>
          <w:szCs w:val="32"/>
          <w:rtl/>
          <w:lang w:val="en-US" w:bidi="ar-DZ"/>
        </w:rPr>
        <w:t>.</w:t>
      </w:r>
    </w:p>
    <w:p w:rsidR="00E210CE" w:rsidRDefault="00E210CE" w:rsidP="00E210CE">
      <w:pPr>
        <w:bidi/>
        <w:spacing w:line="240" w:lineRule="auto"/>
        <w:jc w:val="both"/>
        <w:rPr>
          <w:rFonts w:ascii="Simplified Arabic" w:hAnsi="Simplified Arabic" w:cs="Simplified Arabic"/>
          <w:b/>
          <w:bCs/>
          <w:sz w:val="32"/>
          <w:szCs w:val="32"/>
          <w:rtl/>
          <w:lang w:val="en-US" w:bidi="ar-DZ"/>
        </w:rPr>
      </w:pPr>
      <w:r>
        <w:rPr>
          <w:rFonts w:ascii="Simplified Arabic" w:hAnsi="Simplified Arabic" w:cs="Simplified Arabic"/>
          <w:b/>
          <w:bCs/>
          <w:sz w:val="32"/>
          <w:szCs w:val="32"/>
          <w:rtl/>
          <w:lang w:val="en-US" w:bidi="ar-DZ"/>
        </w:rPr>
        <w:t>1)- إجراءات المعارضة ورفع اليد عن المعارضة:</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تسمح إجراءات النشر بان يكون </w:t>
      </w:r>
      <w:r w:rsidR="000240F8">
        <w:rPr>
          <w:rFonts w:ascii="Simplified Arabic" w:hAnsi="Simplified Arabic" w:cs="Simplified Arabic" w:hint="cs"/>
          <w:sz w:val="32"/>
          <w:szCs w:val="32"/>
          <w:rtl/>
          <w:lang w:val="en-US" w:bidi="ar-DZ"/>
        </w:rPr>
        <w:t>دائنو</w:t>
      </w:r>
      <w:r>
        <w:rPr>
          <w:rFonts w:ascii="Simplified Arabic" w:hAnsi="Simplified Arabic" w:cs="Simplified Arabic"/>
          <w:sz w:val="32"/>
          <w:szCs w:val="32"/>
          <w:rtl/>
          <w:lang w:val="en-US" w:bidi="ar-DZ"/>
        </w:rPr>
        <w:t xml:space="preserve"> البائع على علم بعملية البيع ،ومن ثم يجوز لهم خلال 15 يوما ابتداء من تاريخ أخر يوم تابع للإعلان أن يعارضوا دفع الثمن بواسطة عقد غير قضائي ويجب إن تتضمن المعارضة بيان المبلغ وأسباب الدين وكذلك اختيار الموطن،</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ولا كانت باطلة،</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ويترتب على ذلك منع المشتري من دفع الثمن للبائع،</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وإذا قام بدفعه قبل انتهاء المهلة الممنوحة لدائني البائع لتقديم المعارضة ،فان هذا الدفع لا ينتج أثاره إزاءهم، والمقصود هنا انه يجب على المشتري الذي وصلته المعارضة أن لا يدفع الثمن للبائع،</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أي يؤدي الاعتراض لحبس الثمن لدى المشتري</w:t>
      </w:r>
      <w:r>
        <w:rPr>
          <w:rFonts w:ascii="Simplified Arabic" w:hAnsi="Simplified Arabic" w:cs="Simplified Arabic"/>
          <w:b/>
          <w:bCs/>
          <w:sz w:val="32"/>
          <w:szCs w:val="32"/>
          <w:vertAlign w:val="superscript"/>
          <w:rtl/>
          <w:lang w:val="en-US" w:bidi="ar-DZ"/>
        </w:rPr>
        <w:t>(</w:t>
      </w:r>
      <w:r>
        <w:rPr>
          <w:rStyle w:val="a9"/>
          <w:rFonts w:ascii="Simplified Arabic" w:hAnsi="Simplified Arabic" w:cs="Simplified Arabic"/>
          <w:b/>
          <w:bCs/>
          <w:sz w:val="32"/>
          <w:szCs w:val="32"/>
          <w:rtl/>
          <w:lang w:val="en-US" w:bidi="ar-DZ"/>
        </w:rPr>
        <w:footnoteReference w:id="148"/>
      </w:r>
      <w:r>
        <w:rPr>
          <w:rFonts w:ascii="Simplified Arabic" w:hAnsi="Simplified Arabic" w:cs="Simplified Arabic"/>
          <w:b/>
          <w:bCs/>
          <w:sz w:val="32"/>
          <w:szCs w:val="32"/>
          <w:vertAlign w:val="superscript"/>
          <w:rtl/>
          <w:lang w:val="en-US" w:bidi="ar-DZ"/>
        </w:rPr>
        <w:t>)</w:t>
      </w:r>
      <w:r>
        <w:rPr>
          <w:rFonts w:ascii="Simplified Arabic" w:hAnsi="Simplified Arabic" w:cs="Simplified Arabic"/>
          <w:sz w:val="32"/>
          <w:szCs w:val="32"/>
          <w:rtl/>
          <w:lang w:val="en-US" w:bidi="ar-DZ"/>
        </w:rPr>
        <w:t>.</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lastRenderedPageBreak/>
        <w:t xml:space="preserve">  </w:t>
      </w:r>
      <w:r>
        <w:rPr>
          <w:rFonts w:ascii="Simplified Arabic" w:hAnsi="Simplified Arabic" w:cs="Simplified Arabic"/>
          <w:sz w:val="32"/>
          <w:szCs w:val="32"/>
          <w:rtl/>
          <w:lang w:val="en-US" w:bidi="ar-DZ"/>
        </w:rPr>
        <w:t xml:space="preserve">كما يجوز لدائني البائع أيضا رفع دعوى قضائية غير مباشرة التي يستطيع بموجبها </w:t>
      </w:r>
      <w:r w:rsidR="000240F8">
        <w:rPr>
          <w:rFonts w:ascii="Simplified Arabic" w:hAnsi="Simplified Arabic" w:cs="Simplified Arabic" w:hint="cs"/>
          <w:sz w:val="32"/>
          <w:szCs w:val="32"/>
          <w:rtl/>
          <w:lang w:val="en-US" w:bidi="ar-DZ"/>
        </w:rPr>
        <w:t>دائنو</w:t>
      </w:r>
      <w:r>
        <w:rPr>
          <w:rFonts w:ascii="Simplified Arabic" w:hAnsi="Simplified Arabic" w:cs="Simplified Arabic"/>
          <w:sz w:val="32"/>
          <w:szCs w:val="32"/>
          <w:rtl/>
          <w:lang w:val="en-US" w:bidi="ar-DZ"/>
        </w:rPr>
        <w:t xml:space="preserve"> البائع من إقامتها باسمه للمحافظة على الضمان العام لهم أو دعوى عدم نفاذ تصرفات البائع في حقهم(البوليصة) والدعوى الصورية وأخيرا الحجر على المدين المفلس</w:t>
      </w:r>
      <w:r w:rsidRPr="00F5400F">
        <w:rPr>
          <w:rFonts w:ascii="Simplified Arabic" w:hAnsi="Simplified Arabic" w:cs="Simplified Arabic"/>
          <w:b/>
          <w:bCs/>
          <w:sz w:val="32"/>
          <w:szCs w:val="32"/>
          <w:vertAlign w:val="superscript"/>
          <w:lang w:val="en-US" w:bidi="ar-DZ"/>
        </w:rPr>
        <w:t>)</w:t>
      </w:r>
      <w:r w:rsidRPr="00F5400F">
        <w:rPr>
          <w:rStyle w:val="a9"/>
          <w:rFonts w:ascii="Simplified Arabic" w:hAnsi="Simplified Arabic" w:cs="Simplified Arabic"/>
          <w:b/>
          <w:bCs/>
          <w:sz w:val="32"/>
          <w:szCs w:val="32"/>
          <w:rtl/>
          <w:lang w:val="en-US" w:bidi="ar-DZ"/>
        </w:rPr>
        <w:footnoteReference w:id="149"/>
      </w:r>
      <w:r w:rsidRPr="00F5400F">
        <w:rPr>
          <w:rFonts w:ascii="Simplified Arabic" w:hAnsi="Simplified Arabic" w:cs="Simplified Arabic"/>
          <w:b/>
          <w:bCs/>
          <w:sz w:val="32"/>
          <w:szCs w:val="32"/>
          <w:vertAlign w:val="superscript"/>
          <w:lang w:val="en-US" w:bidi="ar-DZ"/>
        </w:rPr>
        <w:t>(</w:t>
      </w:r>
      <w:r>
        <w:rPr>
          <w:rFonts w:ascii="Simplified Arabic" w:hAnsi="Simplified Arabic" w:cs="Simplified Arabic"/>
          <w:sz w:val="32"/>
          <w:szCs w:val="32"/>
          <w:rtl/>
          <w:lang w:val="en-US" w:bidi="ar-DZ"/>
        </w:rPr>
        <w:t>.</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كما سمح المشرع الجزائري للبائع إذا توافرت الشروط المحددة قانونا،</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طلب إلغاء المعارضة حيث يشكل عدم استيفاء الثمن من المشتري ضررا بمصالح البائع ،أن يكون في حاجة إليه لمواجهة بعض الأعباء المالية ،وكان لزاما على المشرع ان يوازن بين مختلف الاعتبارات،</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 xml:space="preserve">لذلك أجاز القانون للبائع أن يطلب من قاضي الأمور المستعجلة الترخيص له بقبض الثمن بالرغم من الاعتراض، ولا يكون له التقدم بطلب إلا بعد انقضاء مهلة 15 يوما التي يجوز خلالها للدائنين الاعتراض على الوفاء بالثمن ويشترط قانون الترخيص للبائع بقبض الثمن أن يودع كفالة لضمان ديون المعترضين ويتولى القاضي تحديد </w:t>
      </w:r>
      <w:proofErr w:type="spellStart"/>
      <w:r>
        <w:rPr>
          <w:rFonts w:ascii="Simplified Arabic" w:hAnsi="Simplified Arabic" w:cs="Simplified Arabic"/>
          <w:sz w:val="32"/>
          <w:szCs w:val="32"/>
          <w:rtl/>
          <w:lang w:val="en-US" w:bidi="ar-DZ"/>
        </w:rPr>
        <w:t>مبالغها</w:t>
      </w:r>
      <w:proofErr w:type="spellEnd"/>
      <w:r>
        <w:rPr>
          <w:rFonts w:ascii="Simplified Arabic" w:hAnsi="Simplified Arabic" w:cs="Simplified Arabic"/>
          <w:sz w:val="32"/>
          <w:szCs w:val="32"/>
          <w:rtl/>
          <w:lang w:val="en-US" w:bidi="ar-DZ"/>
        </w:rPr>
        <w:t>.</w:t>
      </w:r>
    </w:p>
    <w:p w:rsidR="00E210CE" w:rsidRDefault="00E210CE" w:rsidP="00E210CE">
      <w:pPr>
        <w:bidi/>
        <w:spacing w:line="240" w:lineRule="auto"/>
        <w:jc w:val="both"/>
        <w:rPr>
          <w:rFonts w:ascii="Simplified Arabic" w:hAnsi="Simplified Arabic" w:cs="Simplified Arabic"/>
          <w:b/>
          <w:bCs/>
          <w:sz w:val="32"/>
          <w:szCs w:val="32"/>
          <w:rtl/>
          <w:lang w:val="en-US" w:bidi="ar-DZ"/>
        </w:rPr>
      </w:pPr>
      <w:r>
        <w:rPr>
          <w:rFonts w:ascii="Simplified Arabic" w:hAnsi="Simplified Arabic" w:cs="Simplified Arabic"/>
          <w:b/>
          <w:bCs/>
          <w:sz w:val="32"/>
          <w:szCs w:val="32"/>
          <w:rtl/>
          <w:lang w:val="en-US" w:bidi="ar-DZ"/>
        </w:rPr>
        <w:t>2)- آثار المعارضة (ممارسة المزايدة بالسدس):</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 xml:space="preserve">إن المشتري الذي يدفع ثمن المحل رغم عدم القيام بعمليات النشر أو قبل انقضاء مهلة 15 </w:t>
      </w:r>
      <w:r w:rsidR="00D17244">
        <w:rPr>
          <w:rFonts w:ascii="Simplified Arabic" w:hAnsi="Simplified Arabic" w:cs="Simplified Arabic"/>
          <w:sz w:val="32"/>
          <w:szCs w:val="32"/>
          <w:rtl/>
          <w:lang w:val="en-US" w:bidi="ar-DZ"/>
        </w:rPr>
        <w:t>يوما أو رغم معارضة دائني البائع</w:t>
      </w:r>
      <w:r>
        <w:rPr>
          <w:rFonts w:ascii="Simplified Arabic" w:hAnsi="Simplified Arabic" w:cs="Simplified Arabic"/>
          <w:sz w:val="32"/>
          <w:szCs w:val="32"/>
          <w:rtl/>
          <w:lang w:val="en-US" w:bidi="ar-DZ"/>
        </w:rPr>
        <w:t>،</w:t>
      </w:r>
      <w:r w:rsidR="00D17244">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يعترض لبطلان هذا الدفع بالنسبة لهؤلاء الدائنين،</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 xml:space="preserve">أكثر من ذلك يجوز لدائني البائع الذين رفعوا معارضة والذين يعتبرون الثمن المقيد لا يطابق القيمة الحقيقية للمحل طلب: زيادة السدس أصلا </w:t>
      </w:r>
      <w:r>
        <w:rPr>
          <w:rFonts w:ascii="Simplified Arabic" w:hAnsi="Simplified Arabic" w:cs="Simplified Arabic"/>
          <w:sz w:val="32"/>
          <w:szCs w:val="32"/>
          <w:rtl/>
          <w:lang w:bidi="ar-DZ"/>
        </w:rPr>
        <w:t>"</w:t>
      </w:r>
      <w:r>
        <w:rPr>
          <w:rFonts w:ascii="Simplified Arabic" w:hAnsi="Simplified Arabic" w:cs="Simplified Arabic"/>
          <w:sz w:val="32"/>
          <w:szCs w:val="32"/>
          <w:lang w:bidi="ar-DZ"/>
        </w:rPr>
        <w:t xml:space="preserve">la </w:t>
      </w:r>
      <w:proofErr w:type="spellStart"/>
      <w:r>
        <w:rPr>
          <w:rFonts w:ascii="Simplified Arabic" w:hAnsi="Simplified Arabic" w:cs="Simplified Arabic"/>
          <w:sz w:val="32"/>
          <w:szCs w:val="32"/>
          <w:lang w:bidi="ar-DZ"/>
        </w:rPr>
        <w:t>surenchère</w:t>
      </w:r>
      <w:proofErr w:type="spellEnd"/>
      <w:r>
        <w:rPr>
          <w:rFonts w:ascii="Simplified Arabic" w:hAnsi="Simplified Arabic" w:cs="Simplified Arabic"/>
          <w:sz w:val="32"/>
          <w:szCs w:val="32"/>
          <w:lang w:bidi="ar-DZ"/>
        </w:rPr>
        <w:t xml:space="preserve"> </w:t>
      </w:r>
      <w:r w:rsidR="00D17244">
        <w:rPr>
          <w:rFonts w:ascii="Simplified Arabic" w:hAnsi="Simplified Arabic" w:cs="Simplified Arabic"/>
          <w:sz w:val="32"/>
          <w:szCs w:val="32"/>
          <w:lang w:bidi="ar-DZ"/>
        </w:rPr>
        <w:t>d’un</w:t>
      </w:r>
      <w:r>
        <w:rPr>
          <w:rFonts w:ascii="Simplified Arabic" w:hAnsi="Simplified Arabic" w:cs="Simplified Arabic"/>
          <w:sz w:val="32"/>
          <w:szCs w:val="32"/>
          <w:lang w:bidi="ar-DZ"/>
        </w:rPr>
        <w:t xml:space="preserve"> </w:t>
      </w:r>
      <w:proofErr w:type="spellStart"/>
      <w:r>
        <w:rPr>
          <w:rFonts w:ascii="Simplified Arabic" w:hAnsi="Simplified Arabic" w:cs="Simplified Arabic"/>
          <w:sz w:val="32"/>
          <w:szCs w:val="32"/>
          <w:lang w:bidi="ar-DZ"/>
        </w:rPr>
        <w:t>seizième</w:t>
      </w:r>
      <w:proofErr w:type="spellEnd"/>
      <w:r>
        <w:rPr>
          <w:rFonts w:ascii="Simplified Arabic" w:hAnsi="Simplified Arabic" w:cs="Simplified Arabic"/>
          <w:sz w:val="32"/>
          <w:szCs w:val="32"/>
          <w:rtl/>
          <w:lang w:bidi="ar-DZ"/>
        </w:rPr>
        <w:t>"</w:t>
      </w:r>
      <w:r>
        <w:rPr>
          <w:rFonts w:ascii="Simplified Arabic" w:hAnsi="Simplified Arabic" w:cs="Simplified Arabic"/>
          <w:sz w:val="32"/>
          <w:szCs w:val="32"/>
          <w:rtl/>
          <w:lang w:val="en-US" w:bidi="ar-DZ"/>
        </w:rPr>
        <w:t xml:space="preserve">    </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عن المحل التجاري،</w:t>
      </w:r>
      <w:r w:rsidR="00D17244">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 xml:space="preserve">والمقصود هنا انه يحق لكل دائن معترض طلب شراء المحل التجاري ويكون الثمن الأساسي </w:t>
      </w:r>
      <w:r>
        <w:rPr>
          <w:rFonts w:ascii="Simplified Arabic" w:hAnsi="Simplified Arabic" w:cs="Simplified Arabic"/>
          <w:sz w:val="32"/>
          <w:szCs w:val="32"/>
          <w:rtl/>
          <w:lang w:bidi="ar-DZ"/>
        </w:rPr>
        <w:t>"</w:t>
      </w:r>
      <w:r>
        <w:rPr>
          <w:rFonts w:ascii="Simplified Arabic" w:hAnsi="Simplified Arabic" w:cs="Simplified Arabic"/>
          <w:sz w:val="32"/>
          <w:szCs w:val="32"/>
          <w:lang w:bidi="ar-DZ"/>
        </w:rPr>
        <w:t xml:space="preserve">la </w:t>
      </w:r>
      <w:proofErr w:type="spellStart"/>
      <w:r>
        <w:rPr>
          <w:rFonts w:ascii="Simplified Arabic" w:hAnsi="Simplified Arabic" w:cs="Simplified Arabic"/>
          <w:sz w:val="32"/>
          <w:szCs w:val="32"/>
          <w:lang w:bidi="ar-DZ"/>
        </w:rPr>
        <w:t>mise</w:t>
      </w:r>
      <w:proofErr w:type="spellEnd"/>
      <w:r>
        <w:rPr>
          <w:rFonts w:ascii="Simplified Arabic" w:hAnsi="Simplified Arabic" w:cs="Simplified Arabic"/>
          <w:sz w:val="32"/>
          <w:szCs w:val="32"/>
          <w:lang w:bidi="ar-DZ"/>
        </w:rPr>
        <w:t xml:space="preserve"> a prix</w:t>
      </w:r>
      <w:r>
        <w:rPr>
          <w:rFonts w:ascii="Simplified Arabic" w:hAnsi="Simplified Arabic" w:cs="Simplified Arabic"/>
          <w:sz w:val="32"/>
          <w:szCs w:val="32"/>
          <w:rtl/>
          <w:lang w:bidi="ar-DZ"/>
        </w:rPr>
        <w:t>"</w:t>
      </w:r>
      <w:r>
        <w:rPr>
          <w:rFonts w:ascii="Simplified Arabic" w:hAnsi="Simplified Arabic" w:cs="Simplified Arabic"/>
          <w:sz w:val="32"/>
          <w:szCs w:val="32"/>
          <w:rtl/>
          <w:lang w:val="en-US" w:bidi="ar-DZ"/>
        </w:rPr>
        <w:t xml:space="preserve"> المبلغ المقيد مع زيادة السدس من قيمة العناصر المعنوية،</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وبتعبير أخر هو الثمن المحدد زائد السدس من قيمة العناصر المعنوية فقط،</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 xml:space="preserve">وتستبعد إذن قيمة المعدات والبضائع ومن ثم أن المزايدة المتعلقة بزيادة السدس ترمي لحماية دائني البائع في حالة إخفاء ثمن المحل أو بيعه بثمن رخيص </w:t>
      </w:r>
      <w:r>
        <w:rPr>
          <w:rFonts w:ascii="Simplified Arabic" w:hAnsi="Simplified Arabic" w:cs="Simplified Arabic"/>
          <w:b/>
          <w:bCs/>
          <w:sz w:val="32"/>
          <w:szCs w:val="32"/>
          <w:vertAlign w:val="superscript"/>
          <w:rtl/>
          <w:lang w:val="en-US" w:bidi="ar-DZ"/>
        </w:rPr>
        <w:t>(</w:t>
      </w:r>
      <w:r>
        <w:rPr>
          <w:rStyle w:val="a9"/>
          <w:rFonts w:ascii="Simplified Arabic" w:hAnsi="Simplified Arabic" w:cs="Simplified Arabic"/>
          <w:b/>
          <w:bCs/>
          <w:sz w:val="32"/>
          <w:szCs w:val="32"/>
          <w:rtl/>
          <w:lang w:val="en-US" w:bidi="ar-DZ"/>
        </w:rPr>
        <w:footnoteReference w:id="150"/>
      </w:r>
      <w:r>
        <w:rPr>
          <w:rFonts w:ascii="Simplified Arabic" w:hAnsi="Simplified Arabic" w:cs="Simplified Arabic"/>
          <w:b/>
          <w:bCs/>
          <w:sz w:val="32"/>
          <w:szCs w:val="32"/>
          <w:vertAlign w:val="superscript"/>
          <w:rtl/>
          <w:lang w:val="en-US" w:bidi="ar-DZ"/>
        </w:rPr>
        <w:t>)</w:t>
      </w:r>
      <w:r>
        <w:rPr>
          <w:rFonts w:ascii="Simplified Arabic" w:hAnsi="Simplified Arabic" w:cs="Simplified Arabic"/>
          <w:sz w:val="32"/>
          <w:szCs w:val="32"/>
          <w:rtl/>
          <w:lang w:val="en-US" w:bidi="ar-DZ"/>
        </w:rPr>
        <w:t>،غير انه لا يمكن ممارسة الزيادة بالسدس إلا إذا كان المحل التجاري قد تم بيعه بالتراضي"</w:t>
      </w:r>
      <w:proofErr w:type="spellStart"/>
      <w:r>
        <w:rPr>
          <w:rFonts w:ascii="Simplified Arabic" w:hAnsi="Simplified Arabic" w:cs="Simplified Arabic"/>
          <w:sz w:val="32"/>
          <w:szCs w:val="32"/>
          <w:lang w:bidi="ar-DZ"/>
        </w:rPr>
        <w:t>vente</w:t>
      </w:r>
      <w:proofErr w:type="spellEnd"/>
      <w:r>
        <w:rPr>
          <w:rFonts w:ascii="Simplified Arabic" w:hAnsi="Simplified Arabic" w:cs="Simplified Arabic"/>
          <w:sz w:val="32"/>
          <w:szCs w:val="32"/>
          <w:lang w:bidi="ar-DZ"/>
        </w:rPr>
        <w:t xml:space="preserve"> a </w:t>
      </w:r>
      <w:proofErr w:type="spellStart"/>
      <w:r>
        <w:rPr>
          <w:rFonts w:ascii="Simplified Arabic" w:hAnsi="Simplified Arabic" w:cs="Simplified Arabic"/>
          <w:sz w:val="32"/>
          <w:szCs w:val="32"/>
          <w:lang w:bidi="ar-DZ"/>
        </w:rPr>
        <w:t>l’amiable</w:t>
      </w:r>
      <w:proofErr w:type="spellEnd"/>
      <w:r>
        <w:rPr>
          <w:rFonts w:ascii="Simplified Arabic" w:hAnsi="Simplified Arabic" w:cs="Simplified Arabic"/>
          <w:sz w:val="32"/>
          <w:szCs w:val="32"/>
          <w:rtl/>
          <w:lang w:val="en-US" w:bidi="ar-DZ"/>
        </w:rPr>
        <w:t>"</w:t>
      </w:r>
      <w:r>
        <w:rPr>
          <w:rFonts w:ascii="Simplified Arabic" w:hAnsi="Simplified Arabic" w:cs="Simplified Arabic"/>
          <w:sz w:val="32"/>
          <w:szCs w:val="32"/>
          <w:lang w:val="en-US" w:bidi="ar-DZ"/>
        </w:rPr>
        <w:t xml:space="preserve"> </w:t>
      </w:r>
      <w:r>
        <w:rPr>
          <w:rFonts w:ascii="Simplified Arabic" w:hAnsi="Simplified Arabic" w:cs="Simplified Arabic"/>
          <w:sz w:val="32"/>
          <w:szCs w:val="32"/>
          <w:rtl/>
          <w:lang w:val="en-US" w:bidi="ar-DZ"/>
        </w:rPr>
        <w:t xml:space="preserve">،وعلى هذا الأساس نص المشرع الجزائري صراحة على انه لا يجوز المزايدة بزيادة السدس </w:t>
      </w:r>
      <w:r>
        <w:rPr>
          <w:rFonts w:ascii="Simplified Arabic" w:hAnsi="Simplified Arabic" w:cs="Simplified Arabic"/>
          <w:sz w:val="32"/>
          <w:szCs w:val="32"/>
          <w:rtl/>
          <w:lang w:val="en-US" w:bidi="ar-DZ"/>
        </w:rPr>
        <w:lastRenderedPageBreak/>
        <w:t xml:space="preserve">بعد بيع القضائي للمحل التجاري أو بيع الذي يتم بمزاد العلني بطلب وكيل </w:t>
      </w:r>
      <w:r w:rsidR="000240F8">
        <w:rPr>
          <w:rFonts w:ascii="Simplified Arabic" w:hAnsi="Simplified Arabic" w:cs="Simplified Arabic" w:hint="cs"/>
          <w:sz w:val="32"/>
          <w:szCs w:val="32"/>
          <w:rtl/>
          <w:lang w:val="en-US" w:bidi="ar-DZ"/>
        </w:rPr>
        <w:t>التفليس</w:t>
      </w:r>
      <w:r w:rsidR="000240F8">
        <w:rPr>
          <w:rFonts w:ascii="Simplified Arabic" w:hAnsi="Simplified Arabic" w:cs="Simplified Arabic" w:hint="eastAsia"/>
          <w:sz w:val="32"/>
          <w:szCs w:val="32"/>
          <w:rtl/>
          <w:lang w:val="en-US" w:bidi="ar-DZ"/>
        </w:rPr>
        <w:t>ة</w:t>
      </w:r>
      <w:r>
        <w:rPr>
          <w:rFonts w:ascii="Simplified Arabic" w:hAnsi="Simplified Arabic" w:cs="Simplified Arabic"/>
          <w:sz w:val="32"/>
          <w:szCs w:val="32"/>
          <w:rtl/>
          <w:lang w:val="en-US" w:bidi="ar-DZ"/>
        </w:rPr>
        <w:t xml:space="preserve"> أو المالكين على الشيوع للمحل التجاري</w:t>
      </w:r>
      <w:r>
        <w:rPr>
          <w:rFonts w:ascii="Simplified Arabic" w:hAnsi="Simplified Arabic" w:cs="Simplified Arabic"/>
          <w:b/>
          <w:bCs/>
          <w:sz w:val="32"/>
          <w:szCs w:val="32"/>
          <w:vertAlign w:val="superscript"/>
          <w:rtl/>
          <w:lang w:val="en-US" w:bidi="ar-DZ"/>
        </w:rPr>
        <w:t>(</w:t>
      </w:r>
      <w:r>
        <w:rPr>
          <w:rStyle w:val="a9"/>
          <w:rFonts w:ascii="Simplified Arabic" w:hAnsi="Simplified Arabic" w:cs="Simplified Arabic"/>
          <w:b/>
          <w:bCs/>
          <w:sz w:val="32"/>
          <w:szCs w:val="32"/>
          <w:rtl/>
          <w:lang w:val="en-US" w:bidi="ar-DZ"/>
        </w:rPr>
        <w:footnoteReference w:id="151"/>
      </w:r>
      <w:r>
        <w:rPr>
          <w:rFonts w:ascii="Simplified Arabic" w:hAnsi="Simplified Arabic" w:cs="Simplified Arabic"/>
          <w:b/>
          <w:bCs/>
          <w:sz w:val="32"/>
          <w:szCs w:val="32"/>
          <w:vertAlign w:val="superscript"/>
          <w:rtl/>
          <w:lang w:val="en-US" w:bidi="ar-DZ"/>
        </w:rPr>
        <w:t>)</w:t>
      </w:r>
      <w:r>
        <w:rPr>
          <w:rFonts w:ascii="Simplified Arabic" w:hAnsi="Simplified Arabic" w:cs="Simplified Arabic"/>
          <w:sz w:val="32"/>
          <w:szCs w:val="32"/>
          <w:rtl/>
          <w:lang w:val="en-US" w:bidi="ar-DZ"/>
        </w:rPr>
        <w:t>.</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ولا بد من الإشارة أخيرا إلى أن المزاد بزيادة السدس يجري بنفس الشروط والمهل المقررة للبيع الذي طرأ عليه هذا المزاد بالزيادة</w:t>
      </w:r>
      <w:r>
        <w:rPr>
          <w:rFonts w:ascii="Simplified Arabic" w:hAnsi="Simplified Arabic" w:cs="Simplified Arabic"/>
          <w:b/>
          <w:bCs/>
          <w:sz w:val="32"/>
          <w:szCs w:val="32"/>
          <w:vertAlign w:val="superscript"/>
          <w:rtl/>
          <w:lang w:val="en-US" w:bidi="ar-DZ"/>
        </w:rPr>
        <w:t>(</w:t>
      </w:r>
      <w:r>
        <w:rPr>
          <w:rStyle w:val="a9"/>
          <w:rFonts w:ascii="Simplified Arabic" w:hAnsi="Simplified Arabic" w:cs="Simplified Arabic"/>
          <w:b/>
          <w:bCs/>
          <w:sz w:val="32"/>
          <w:szCs w:val="32"/>
          <w:rtl/>
          <w:lang w:val="en-US" w:bidi="ar-DZ"/>
        </w:rPr>
        <w:footnoteReference w:id="152"/>
      </w:r>
      <w:r>
        <w:rPr>
          <w:rFonts w:ascii="Simplified Arabic" w:hAnsi="Simplified Arabic" w:cs="Simplified Arabic"/>
          <w:b/>
          <w:bCs/>
          <w:sz w:val="32"/>
          <w:szCs w:val="32"/>
          <w:vertAlign w:val="superscript"/>
          <w:rtl/>
          <w:lang w:val="en-US" w:bidi="ar-DZ"/>
        </w:rPr>
        <w:t>)</w:t>
      </w:r>
      <w:r>
        <w:rPr>
          <w:rFonts w:ascii="Simplified Arabic" w:hAnsi="Simplified Arabic" w:cs="Simplified Arabic"/>
          <w:sz w:val="32"/>
          <w:szCs w:val="32"/>
          <w:rtl/>
          <w:lang w:val="en-US" w:bidi="ar-DZ"/>
        </w:rPr>
        <w:t>.</w:t>
      </w:r>
    </w:p>
    <w:p w:rsidR="000240F8" w:rsidRDefault="000240F8" w:rsidP="00E210CE">
      <w:pPr>
        <w:bidi/>
        <w:spacing w:line="240" w:lineRule="auto"/>
        <w:jc w:val="both"/>
        <w:rPr>
          <w:rFonts w:ascii="Simplified Arabic" w:hAnsi="Simplified Arabic" w:cs="Simplified Arabic"/>
          <w:b/>
          <w:bCs/>
          <w:sz w:val="32"/>
          <w:szCs w:val="32"/>
          <w:rtl/>
          <w:lang w:val="en-US" w:bidi="ar-DZ"/>
        </w:rPr>
      </w:pPr>
    </w:p>
    <w:p w:rsidR="00E210CE" w:rsidRDefault="00E210CE" w:rsidP="000240F8">
      <w:pPr>
        <w:bidi/>
        <w:spacing w:line="240" w:lineRule="auto"/>
        <w:jc w:val="both"/>
        <w:rPr>
          <w:rFonts w:ascii="Simplified Arabic" w:hAnsi="Simplified Arabic" w:cs="Simplified Arabic"/>
          <w:b/>
          <w:bCs/>
          <w:sz w:val="32"/>
          <w:szCs w:val="32"/>
          <w:rtl/>
          <w:lang w:val="en-US" w:bidi="ar-DZ"/>
        </w:rPr>
      </w:pPr>
      <w:r>
        <w:rPr>
          <w:rFonts w:ascii="Simplified Arabic" w:hAnsi="Simplified Arabic" w:cs="Simplified Arabic"/>
          <w:b/>
          <w:bCs/>
          <w:sz w:val="32"/>
          <w:szCs w:val="32"/>
          <w:rtl/>
          <w:lang w:val="en-US" w:bidi="ar-DZ"/>
        </w:rPr>
        <w:t xml:space="preserve">الفرع </w:t>
      </w:r>
      <w:r w:rsidR="000240F8">
        <w:rPr>
          <w:rFonts w:ascii="Simplified Arabic" w:hAnsi="Simplified Arabic" w:cs="Simplified Arabic" w:hint="cs"/>
          <w:b/>
          <w:bCs/>
          <w:sz w:val="32"/>
          <w:szCs w:val="32"/>
          <w:rtl/>
          <w:lang w:val="en-US" w:bidi="ar-DZ"/>
        </w:rPr>
        <w:t>الثاني:</w:t>
      </w:r>
      <w:r>
        <w:rPr>
          <w:rFonts w:ascii="Simplified Arabic" w:hAnsi="Simplified Arabic" w:cs="Simplified Arabic"/>
          <w:b/>
          <w:bCs/>
          <w:sz w:val="32"/>
          <w:szCs w:val="32"/>
          <w:rtl/>
          <w:lang w:val="en-US" w:bidi="ar-DZ"/>
        </w:rPr>
        <w:t xml:space="preserve"> أثار </w:t>
      </w:r>
      <w:proofErr w:type="gramStart"/>
      <w:r>
        <w:rPr>
          <w:rFonts w:ascii="Simplified Arabic" w:hAnsi="Simplified Arabic" w:cs="Simplified Arabic"/>
          <w:b/>
          <w:bCs/>
          <w:sz w:val="32"/>
          <w:szCs w:val="32"/>
          <w:rtl/>
          <w:lang w:val="en-US" w:bidi="ar-DZ"/>
        </w:rPr>
        <w:t>عقد</w:t>
      </w:r>
      <w:proofErr w:type="gramEnd"/>
      <w:r>
        <w:rPr>
          <w:rFonts w:ascii="Simplified Arabic" w:hAnsi="Simplified Arabic" w:cs="Simplified Arabic"/>
          <w:b/>
          <w:bCs/>
          <w:sz w:val="32"/>
          <w:szCs w:val="32"/>
          <w:rtl/>
          <w:lang w:val="en-US" w:bidi="ar-DZ"/>
        </w:rPr>
        <w:t xml:space="preserve"> بيع المحل بالنسبة لدائني المشتري.</w:t>
      </w:r>
    </w:p>
    <w:p w:rsidR="00E210CE" w:rsidRDefault="00E210CE" w:rsidP="00E210CE">
      <w:pPr>
        <w:bidi/>
        <w:spacing w:after="0" w:line="240" w:lineRule="auto"/>
        <w:jc w:val="both"/>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لم يضحي المشرع في سبيل بائع المحل التجاري بمصالح الغير الذي قد تنشأ له حقوق على المحل التجاري وهو مطمئن إلى وجود المحل في حيازة المشتري كأن يشتري شخص أخر المحل من المشتري الأول أو يقدم له قرضا مضمونا برهن المحل،</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لذلك أراد المشرع أن يكون غير عالما بقيام حق بائعي المحل التجاري في فسخ البيع حتى لا يفاجئ بالفسخ،</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فبائعي المحل التجاري لا يستطيع الاحتجاج في مواجهة الغير بفسخ البيع إلا إذا كان هذا العقد مكتوبا ومشهرا بقيده في السجل التجاري(سجل بيع المحلات التجارية)،كما يجب بالأخص أن يكون البائع قد ذكر صراحة احتفاظ بحقه في الفسخ ، فلا يكون للغير أي حقوق عليه،</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أما إذا لم تتبع هذه الإجراءات فان الفسخ لا يحتج به من قبل الغير،</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وإنما يحتج به في مواجهة المشتري الأول وفي هذه الحالة يتلقى بائع المحل التجاري مثقلا بال</w:t>
      </w:r>
      <w:r w:rsidR="000240F8">
        <w:rPr>
          <w:rFonts w:ascii="Simplified Arabic" w:hAnsi="Simplified Arabic" w:cs="Simplified Arabic"/>
          <w:sz w:val="32"/>
          <w:szCs w:val="32"/>
          <w:rtl/>
          <w:lang w:val="en-US" w:bidi="ar-DZ"/>
        </w:rPr>
        <w:t>حقوق التي تقررت به لمصالحة الغي</w:t>
      </w:r>
      <w:r w:rsidR="000240F8">
        <w:rPr>
          <w:rFonts w:ascii="Simplified Arabic" w:hAnsi="Simplified Arabic" w:cs="Simplified Arabic" w:hint="cs"/>
          <w:sz w:val="32"/>
          <w:szCs w:val="32"/>
          <w:rtl/>
          <w:lang w:val="en-US" w:bidi="ar-DZ"/>
        </w:rPr>
        <w:t>ر</w:t>
      </w:r>
      <w:r>
        <w:rPr>
          <w:rFonts w:ascii="Simplified Arabic" w:hAnsi="Simplified Arabic" w:cs="Simplified Arabic"/>
          <w:sz w:val="32"/>
          <w:szCs w:val="32"/>
          <w:rtl/>
          <w:lang w:val="en-US" w:bidi="ar-DZ"/>
        </w:rPr>
        <w:t>،</w:t>
      </w:r>
      <w:r w:rsidR="000240F8">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 xml:space="preserve">و إذا اقتصر المشتري على التصرف في بعض العناصر فحسب كالعناصر المادية مثل بيع البضائع والمعدات ، ففي حالة الفسخ لا يستطيع البائع استردادها من الغير الذي </w:t>
      </w:r>
      <w:proofErr w:type="spellStart"/>
      <w:r>
        <w:rPr>
          <w:rFonts w:ascii="Simplified Arabic" w:hAnsi="Simplified Arabic" w:cs="Simplified Arabic"/>
          <w:sz w:val="32"/>
          <w:szCs w:val="32"/>
          <w:rtl/>
          <w:lang w:val="en-US" w:bidi="ar-DZ"/>
        </w:rPr>
        <w:t>حازها</w:t>
      </w:r>
      <w:proofErr w:type="spellEnd"/>
      <w:r>
        <w:rPr>
          <w:rFonts w:ascii="Simplified Arabic" w:hAnsi="Simplified Arabic" w:cs="Simplified Arabic"/>
          <w:sz w:val="32"/>
          <w:szCs w:val="32"/>
          <w:rtl/>
          <w:lang w:val="en-US" w:bidi="ar-DZ"/>
        </w:rPr>
        <w:t xml:space="preserve"> بحسن نية لأنها من ضمن المنقولات المادية التي تسري عليه قاعدة الحيازة في المنقول سند الملكية</w:t>
      </w:r>
      <w:r>
        <w:rPr>
          <w:rFonts w:ascii="Simplified Arabic" w:hAnsi="Simplified Arabic" w:cs="Simplified Arabic"/>
          <w:b/>
          <w:bCs/>
          <w:sz w:val="32"/>
          <w:szCs w:val="32"/>
          <w:vertAlign w:val="superscript"/>
          <w:rtl/>
          <w:lang w:val="en-US" w:bidi="ar-DZ"/>
        </w:rPr>
        <w:t>(</w:t>
      </w:r>
      <w:r>
        <w:rPr>
          <w:rStyle w:val="a9"/>
          <w:rFonts w:ascii="Simplified Arabic" w:hAnsi="Simplified Arabic" w:cs="Simplified Arabic"/>
          <w:b/>
          <w:bCs/>
          <w:sz w:val="32"/>
          <w:szCs w:val="32"/>
          <w:rtl/>
          <w:lang w:val="en-US" w:bidi="ar-DZ"/>
        </w:rPr>
        <w:footnoteReference w:id="153"/>
      </w:r>
      <w:r>
        <w:rPr>
          <w:rFonts w:ascii="Simplified Arabic" w:hAnsi="Simplified Arabic" w:cs="Simplified Arabic"/>
          <w:b/>
          <w:bCs/>
          <w:sz w:val="32"/>
          <w:szCs w:val="32"/>
          <w:vertAlign w:val="superscript"/>
          <w:rtl/>
          <w:lang w:val="en-US" w:bidi="ar-DZ"/>
        </w:rPr>
        <w:t>)</w:t>
      </w:r>
      <w:r>
        <w:rPr>
          <w:rFonts w:ascii="Simplified Arabic" w:hAnsi="Simplified Arabic" w:cs="Simplified Arabic"/>
          <w:sz w:val="32"/>
          <w:szCs w:val="32"/>
          <w:rtl/>
          <w:lang w:val="en-US" w:bidi="ar-DZ"/>
        </w:rPr>
        <w:t xml:space="preserve">. </w:t>
      </w:r>
    </w:p>
    <w:p w:rsidR="00E210CE" w:rsidRDefault="00E210CE" w:rsidP="00E210CE">
      <w:pPr>
        <w:bidi/>
        <w:spacing w:after="0" w:line="240" w:lineRule="auto"/>
        <w:jc w:val="both"/>
        <w:rPr>
          <w:rFonts w:ascii="Simplified Arabic" w:hAnsi="Simplified Arabic" w:cs="Simplified Arabic"/>
          <w:sz w:val="32"/>
          <w:szCs w:val="32"/>
          <w:rtl/>
          <w:lang w:val="en-US" w:bidi="ar-DZ"/>
        </w:rPr>
      </w:pPr>
    </w:p>
    <w:p w:rsidR="00E210CE" w:rsidRDefault="00E210CE" w:rsidP="00E210CE">
      <w:pPr>
        <w:bidi/>
        <w:spacing w:after="0" w:line="240" w:lineRule="auto"/>
        <w:jc w:val="both"/>
        <w:rPr>
          <w:rFonts w:ascii="Simplified Arabic" w:hAnsi="Simplified Arabic" w:cs="Simplified Arabic"/>
          <w:sz w:val="32"/>
          <w:szCs w:val="32"/>
          <w:rtl/>
          <w:lang w:val="en-US" w:bidi="ar-DZ"/>
        </w:rPr>
      </w:pPr>
    </w:p>
    <w:p w:rsidR="00E210CE" w:rsidRDefault="00E210CE" w:rsidP="00E210CE">
      <w:pPr>
        <w:bidi/>
        <w:spacing w:after="0" w:line="240" w:lineRule="auto"/>
        <w:jc w:val="both"/>
        <w:rPr>
          <w:rFonts w:ascii="Simplified Arabic" w:hAnsi="Simplified Arabic" w:cs="Simplified Arabic"/>
          <w:sz w:val="32"/>
          <w:szCs w:val="32"/>
          <w:rtl/>
          <w:lang w:val="en-US" w:bidi="ar-DZ"/>
        </w:rPr>
      </w:pPr>
    </w:p>
    <w:p w:rsidR="00E210CE" w:rsidRDefault="00E210CE" w:rsidP="00E210CE">
      <w:pPr>
        <w:bidi/>
        <w:spacing w:line="240" w:lineRule="auto"/>
        <w:jc w:val="both"/>
        <w:rPr>
          <w:rFonts w:ascii="Simplified Arabic" w:hAnsi="Simplified Arabic" w:cs="Simplified Arabic"/>
          <w:b/>
          <w:bCs/>
          <w:sz w:val="32"/>
          <w:szCs w:val="32"/>
          <w:rtl/>
          <w:lang w:val="en-US" w:bidi="ar-DZ"/>
        </w:rPr>
      </w:pPr>
      <w:proofErr w:type="gramStart"/>
      <w:r w:rsidRPr="00F82527">
        <w:rPr>
          <w:rFonts w:ascii="Simplified Arabic" w:hAnsi="Simplified Arabic" w:cs="Simplified Arabic" w:hint="cs"/>
          <w:b/>
          <w:bCs/>
          <w:sz w:val="32"/>
          <w:szCs w:val="32"/>
          <w:rtl/>
          <w:lang w:val="en-US" w:bidi="ar-DZ"/>
        </w:rPr>
        <w:lastRenderedPageBreak/>
        <w:t>خلاصة</w:t>
      </w:r>
      <w:proofErr w:type="gramEnd"/>
      <w:r w:rsidRPr="00F82527">
        <w:rPr>
          <w:rFonts w:ascii="Simplified Arabic" w:hAnsi="Simplified Arabic" w:cs="Simplified Arabic" w:hint="cs"/>
          <w:b/>
          <w:bCs/>
          <w:sz w:val="32"/>
          <w:szCs w:val="32"/>
          <w:rtl/>
          <w:lang w:val="en-US" w:bidi="ar-DZ"/>
        </w:rPr>
        <w:t xml:space="preserve"> الفصل </w:t>
      </w:r>
      <w:r w:rsidR="000240F8" w:rsidRPr="00F82527">
        <w:rPr>
          <w:rFonts w:ascii="Simplified Arabic" w:hAnsi="Simplified Arabic" w:cs="Simplified Arabic" w:hint="cs"/>
          <w:b/>
          <w:bCs/>
          <w:sz w:val="32"/>
          <w:szCs w:val="32"/>
          <w:rtl/>
          <w:lang w:val="en-US" w:bidi="ar-DZ"/>
        </w:rPr>
        <w:t>الثاني:</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نلاحظ من خلال دراستنا للفصل الثاني و الذي يتمثل في آثار بيع المحل التجاري أن هناك </w:t>
      </w:r>
      <w:r w:rsidR="000240F8">
        <w:rPr>
          <w:rFonts w:ascii="Simplified Arabic" w:hAnsi="Simplified Arabic" w:cs="Simplified Arabic" w:hint="cs"/>
          <w:sz w:val="32"/>
          <w:szCs w:val="32"/>
          <w:rtl/>
          <w:lang w:val="en-US" w:bidi="ar-DZ"/>
        </w:rPr>
        <w:t>التزامات</w:t>
      </w:r>
      <w:r>
        <w:rPr>
          <w:rFonts w:ascii="Simplified Arabic" w:hAnsi="Simplified Arabic" w:cs="Simplified Arabic" w:hint="cs"/>
          <w:sz w:val="32"/>
          <w:szCs w:val="32"/>
          <w:rtl/>
          <w:lang w:val="en-US" w:bidi="ar-DZ"/>
        </w:rPr>
        <w:t xml:space="preserve"> تقع على البائع تشمل </w:t>
      </w:r>
      <w:r w:rsidR="000240F8">
        <w:rPr>
          <w:rFonts w:ascii="Simplified Arabic" w:hAnsi="Simplified Arabic" w:cs="Simplified Arabic" w:hint="cs"/>
          <w:sz w:val="32"/>
          <w:szCs w:val="32"/>
          <w:rtl/>
          <w:lang w:val="en-US" w:bidi="ar-DZ"/>
        </w:rPr>
        <w:t>الالتزام</w:t>
      </w:r>
      <w:r>
        <w:rPr>
          <w:rFonts w:ascii="Simplified Arabic" w:hAnsi="Simplified Arabic" w:cs="Simplified Arabic" w:hint="cs"/>
          <w:sz w:val="32"/>
          <w:szCs w:val="32"/>
          <w:rtl/>
          <w:lang w:val="en-US" w:bidi="ar-DZ"/>
        </w:rPr>
        <w:t xml:space="preserve"> بنقل الملكية </w:t>
      </w:r>
      <w:r w:rsidR="000240F8">
        <w:rPr>
          <w:rFonts w:ascii="Simplified Arabic" w:hAnsi="Simplified Arabic" w:cs="Simplified Arabic" w:hint="cs"/>
          <w:sz w:val="32"/>
          <w:szCs w:val="32"/>
          <w:rtl/>
          <w:lang w:val="en-US" w:bidi="ar-DZ"/>
        </w:rPr>
        <w:t>والالتزام</w:t>
      </w:r>
      <w:r>
        <w:rPr>
          <w:rFonts w:ascii="Simplified Arabic" w:hAnsi="Simplified Arabic" w:cs="Simplified Arabic" w:hint="cs"/>
          <w:sz w:val="32"/>
          <w:szCs w:val="32"/>
          <w:rtl/>
          <w:lang w:val="en-US" w:bidi="ar-DZ"/>
        </w:rPr>
        <w:t xml:space="preserve"> بتسليم المحل التجاري </w:t>
      </w:r>
      <w:r w:rsidR="000240F8">
        <w:rPr>
          <w:rFonts w:ascii="Simplified Arabic" w:hAnsi="Simplified Arabic" w:cs="Simplified Arabic" w:hint="cs"/>
          <w:sz w:val="32"/>
          <w:szCs w:val="32"/>
          <w:rtl/>
          <w:lang w:val="en-US" w:bidi="ar-DZ"/>
        </w:rPr>
        <w:t>والالتزام</w:t>
      </w:r>
      <w:r>
        <w:rPr>
          <w:rFonts w:ascii="Simplified Arabic" w:hAnsi="Simplified Arabic" w:cs="Simplified Arabic" w:hint="cs"/>
          <w:sz w:val="32"/>
          <w:szCs w:val="32"/>
          <w:rtl/>
          <w:lang w:val="en-US" w:bidi="ar-DZ"/>
        </w:rPr>
        <w:t xml:space="preserve"> بعدم التعرض وكذلك </w:t>
      </w:r>
      <w:r w:rsidR="000240F8">
        <w:rPr>
          <w:rFonts w:ascii="Simplified Arabic" w:hAnsi="Simplified Arabic" w:cs="Simplified Arabic" w:hint="cs"/>
          <w:sz w:val="32"/>
          <w:szCs w:val="32"/>
          <w:rtl/>
          <w:lang w:val="en-US" w:bidi="ar-DZ"/>
        </w:rPr>
        <w:t>التزام</w:t>
      </w:r>
      <w:r>
        <w:rPr>
          <w:rFonts w:ascii="Simplified Arabic" w:hAnsi="Simplified Arabic" w:cs="Simplified Arabic" w:hint="cs"/>
          <w:sz w:val="32"/>
          <w:szCs w:val="32"/>
          <w:rtl/>
          <w:lang w:val="en-US" w:bidi="ar-DZ"/>
        </w:rPr>
        <w:t xml:space="preserve"> البائع بعدم منافسة المشتري </w:t>
      </w:r>
      <w:r w:rsidR="000240F8">
        <w:rPr>
          <w:rFonts w:ascii="Simplified Arabic" w:hAnsi="Simplified Arabic" w:cs="Simplified Arabic" w:hint="cs"/>
          <w:sz w:val="32"/>
          <w:szCs w:val="32"/>
          <w:rtl/>
          <w:lang w:val="en-US" w:bidi="ar-DZ"/>
        </w:rPr>
        <w:t>والالتزام</w:t>
      </w:r>
      <w:r>
        <w:rPr>
          <w:rFonts w:ascii="Simplified Arabic" w:hAnsi="Simplified Arabic" w:cs="Simplified Arabic" w:hint="cs"/>
          <w:sz w:val="32"/>
          <w:szCs w:val="32"/>
          <w:rtl/>
          <w:lang w:val="en-US" w:bidi="ar-DZ"/>
        </w:rPr>
        <w:t xml:space="preserve"> بضمان </w:t>
      </w:r>
      <w:r w:rsidR="000240F8" w:rsidRPr="00F82527">
        <w:rPr>
          <w:rFonts w:ascii="Simplified Arabic" w:hAnsi="Simplified Arabic" w:cs="Simplified Arabic" w:hint="cs"/>
          <w:sz w:val="32"/>
          <w:szCs w:val="32"/>
          <w:rtl/>
          <w:lang w:val="en-US" w:bidi="ar-DZ"/>
        </w:rPr>
        <w:t>الاستحقاق</w:t>
      </w:r>
      <w:r>
        <w:rPr>
          <w:rFonts w:ascii="Simplified Arabic" w:hAnsi="Simplified Arabic" w:cs="Simplified Arabic" w:hint="cs"/>
          <w:sz w:val="32"/>
          <w:szCs w:val="32"/>
          <w:rtl/>
          <w:lang w:val="en-US" w:bidi="ar-DZ"/>
        </w:rPr>
        <w:t xml:space="preserve"> وضمان العيوب الخفية ، بالإضافة إلى ذلك هناك </w:t>
      </w:r>
      <w:r w:rsidR="000240F8">
        <w:rPr>
          <w:rFonts w:ascii="Simplified Arabic" w:hAnsi="Simplified Arabic" w:cs="Simplified Arabic" w:hint="cs"/>
          <w:sz w:val="32"/>
          <w:szCs w:val="32"/>
          <w:rtl/>
          <w:lang w:val="en-US" w:bidi="ar-DZ"/>
        </w:rPr>
        <w:t>التزامات</w:t>
      </w:r>
      <w:r>
        <w:rPr>
          <w:rFonts w:ascii="Simplified Arabic" w:hAnsi="Simplified Arabic" w:cs="Simplified Arabic" w:hint="cs"/>
          <w:sz w:val="32"/>
          <w:szCs w:val="32"/>
          <w:rtl/>
          <w:lang w:val="en-US" w:bidi="ar-DZ"/>
        </w:rPr>
        <w:t xml:space="preserve"> تقع على عاتق المشتري حيث تتمثل في </w:t>
      </w:r>
      <w:r w:rsidR="000240F8">
        <w:rPr>
          <w:rFonts w:ascii="Simplified Arabic" w:hAnsi="Simplified Arabic" w:cs="Simplified Arabic" w:hint="cs"/>
          <w:sz w:val="32"/>
          <w:szCs w:val="32"/>
          <w:rtl/>
          <w:lang w:val="en-US" w:bidi="ar-DZ"/>
        </w:rPr>
        <w:t>التزام</w:t>
      </w:r>
      <w:r>
        <w:rPr>
          <w:rFonts w:ascii="Simplified Arabic" w:hAnsi="Simplified Arabic" w:cs="Simplified Arabic" w:hint="cs"/>
          <w:sz w:val="32"/>
          <w:szCs w:val="32"/>
          <w:rtl/>
          <w:lang w:val="en-US" w:bidi="ar-DZ"/>
        </w:rPr>
        <w:t xml:space="preserve"> إزاء صاحب المحل التجاري بالتسلم ودفع الثمن ، بالإضافة إلى مصروفات العقد، كما يلتزم المشتري أيضا إزاء صاحب العقار ( المؤجر) ، وبالتالي هذه </w:t>
      </w:r>
      <w:r w:rsidR="000240F8">
        <w:rPr>
          <w:rFonts w:ascii="Simplified Arabic" w:hAnsi="Simplified Arabic" w:cs="Simplified Arabic" w:hint="cs"/>
          <w:sz w:val="32"/>
          <w:szCs w:val="32"/>
          <w:rtl/>
          <w:lang w:val="en-US" w:bidi="ar-DZ"/>
        </w:rPr>
        <w:t>الالتزامات</w:t>
      </w:r>
      <w:r>
        <w:rPr>
          <w:rFonts w:ascii="Simplified Arabic" w:hAnsi="Simplified Arabic" w:cs="Simplified Arabic" w:hint="cs"/>
          <w:sz w:val="32"/>
          <w:szCs w:val="32"/>
          <w:rtl/>
          <w:lang w:val="en-US" w:bidi="ar-DZ"/>
        </w:rPr>
        <w:t xml:space="preserve"> الملقاة على عاتق كلا الطرفين ينشئها عقد بيع المحل التجاري فيمكن </w:t>
      </w:r>
      <w:r w:rsidR="000240F8">
        <w:rPr>
          <w:rFonts w:ascii="Simplified Arabic" w:hAnsi="Simplified Arabic" w:cs="Simplified Arabic" w:hint="cs"/>
          <w:sz w:val="32"/>
          <w:szCs w:val="32"/>
          <w:rtl/>
          <w:lang w:val="en-US" w:bidi="ar-DZ"/>
        </w:rPr>
        <w:t>استغلال</w:t>
      </w:r>
      <w:r>
        <w:rPr>
          <w:rFonts w:ascii="Simplified Arabic" w:hAnsi="Simplified Arabic" w:cs="Simplified Arabic" w:hint="cs"/>
          <w:sz w:val="32"/>
          <w:szCs w:val="32"/>
          <w:rtl/>
          <w:lang w:val="en-US" w:bidi="ar-DZ"/>
        </w:rPr>
        <w:t xml:space="preserve"> المحل </w:t>
      </w:r>
      <w:r w:rsidR="000240F8">
        <w:rPr>
          <w:rFonts w:ascii="Simplified Arabic" w:hAnsi="Simplified Arabic" w:cs="Simplified Arabic" w:hint="cs"/>
          <w:sz w:val="32"/>
          <w:szCs w:val="32"/>
          <w:rtl/>
          <w:lang w:val="en-US" w:bidi="ar-DZ"/>
        </w:rPr>
        <w:t>والانتفاع</w:t>
      </w:r>
      <w:r>
        <w:rPr>
          <w:rFonts w:ascii="Simplified Arabic" w:hAnsi="Simplified Arabic" w:cs="Simplified Arabic" w:hint="cs"/>
          <w:sz w:val="32"/>
          <w:szCs w:val="32"/>
          <w:rtl/>
          <w:lang w:val="en-US" w:bidi="ar-DZ"/>
        </w:rPr>
        <w:t xml:space="preserve"> به </w:t>
      </w:r>
      <w:r w:rsidR="000240F8">
        <w:rPr>
          <w:rFonts w:ascii="Simplified Arabic" w:hAnsi="Simplified Arabic" w:cs="Simplified Arabic" w:hint="cs"/>
          <w:sz w:val="32"/>
          <w:szCs w:val="32"/>
          <w:rtl/>
          <w:lang w:val="en-US" w:bidi="ar-DZ"/>
        </w:rPr>
        <w:t>انتفاعا</w:t>
      </w:r>
      <w:r>
        <w:rPr>
          <w:rFonts w:ascii="Simplified Arabic" w:hAnsi="Simplified Arabic" w:cs="Simplified Arabic" w:hint="cs"/>
          <w:sz w:val="32"/>
          <w:szCs w:val="32"/>
          <w:rtl/>
          <w:lang w:val="en-US" w:bidi="ar-DZ"/>
        </w:rPr>
        <w:t xml:space="preserve"> كاملا .</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كما نلاحظ أن المشرع الجزائري قد أولى أهمية بالغة لإحاطة البائع بضمانات </w:t>
      </w:r>
      <w:proofErr w:type="spellStart"/>
      <w:r>
        <w:rPr>
          <w:rFonts w:ascii="Simplified Arabic" w:hAnsi="Simplified Arabic" w:cs="Simplified Arabic" w:hint="cs"/>
          <w:sz w:val="32"/>
          <w:szCs w:val="32"/>
          <w:rtl/>
          <w:lang w:val="en-US" w:bidi="ar-DZ"/>
        </w:rPr>
        <w:t>تقيه</w:t>
      </w:r>
      <w:proofErr w:type="spellEnd"/>
      <w:r>
        <w:rPr>
          <w:rFonts w:ascii="Simplified Arabic" w:hAnsi="Simplified Arabic" w:cs="Simplified Arabic" w:hint="cs"/>
          <w:sz w:val="32"/>
          <w:szCs w:val="32"/>
          <w:rtl/>
          <w:lang w:val="en-US" w:bidi="ar-DZ"/>
        </w:rPr>
        <w:t xml:space="preserve"> خطر إفلاس المشتري أو عجزه عن الوفاء بالثمن كله أو بعضه أو تنصله من إتمام البيع الذي يوقعه في أضرار وخاصة في حالة ضخامة ثمن المحل وهذه الضمانات تشمل حق </w:t>
      </w:r>
      <w:r w:rsidR="000240F8">
        <w:rPr>
          <w:rFonts w:ascii="Simplified Arabic" w:hAnsi="Simplified Arabic" w:cs="Simplified Arabic" w:hint="cs"/>
          <w:sz w:val="32"/>
          <w:szCs w:val="32"/>
          <w:rtl/>
          <w:lang w:val="en-US" w:bidi="ar-DZ"/>
        </w:rPr>
        <w:t>الامتياز</w:t>
      </w:r>
      <w:r>
        <w:rPr>
          <w:rFonts w:ascii="Simplified Arabic" w:hAnsi="Simplified Arabic" w:cs="Simplified Arabic" w:hint="cs"/>
          <w:sz w:val="32"/>
          <w:szCs w:val="32"/>
          <w:rtl/>
          <w:lang w:val="en-US" w:bidi="ar-DZ"/>
        </w:rPr>
        <w:t xml:space="preserve"> بالنسبة </w:t>
      </w:r>
      <w:r w:rsidR="000240F8">
        <w:rPr>
          <w:rFonts w:ascii="Simplified Arabic" w:hAnsi="Simplified Arabic" w:cs="Simplified Arabic" w:hint="cs"/>
          <w:sz w:val="32"/>
          <w:szCs w:val="32"/>
          <w:rtl/>
          <w:lang w:val="en-US" w:bidi="ar-DZ"/>
        </w:rPr>
        <w:t>للبائع،</w:t>
      </w:r>
      <w:r>
        <w:rPr>
          <w:rFonts w:ascii="Simplified Arabic" w:hAnsi="Simplified Arabic" w:cs="Simplified Arabic" w:hint="cs"/>
          <w:sz w:val="32"/>
          <w:szCs w:val="32"/>
          <w:rtl/>
          <w:lang w:val="en-US" w:bidi="ar-DZ"/>
        </w:rPr>
        <w:t xml:space="preserve"> وقرر له أيضا الحق في الفسخ </w:t>
      </w:r>
      <w:r w:rsidR="000240F8">
        <w:rPr>
          <w:rFonts w:ascii="Simplified Arabic" w:hAnsi="Simplified Arabic" w:cs="Simplified Arabic" w:hint="cs"/>
          <w:sz w:val="32"/>
          <w:szCs w:val="32"/>
          <w:rtl/>
          <w:lang w:val="en-US" w:bidi="ar-DZ"/>
        </w:rPr>
        <w:t>واسترداد</w:t>
      </w:r>
      <w:r>
        <w:rPr>
          <w:rFonts w:ascii="Simplified Arabic" w:hAnsi="Simplified Arabic" w:cs="Simplified Arabic" w:hint="cs"/>
          <w:sz w:val="32"/>
          <w:szCs w:val="32"/>
          <w:rtl/>
          <w:lang w:val="en-US" w:bidi="ar-DZ"/>
        </w:rPr>
        <w:t xml:space="preserve"> جميع عناصر المحل التجاري التي شملها البيع وفي كلا الحقين اللذان أعطاهما المشرع للبائع </w:t>
      </w:r>
      <w:r w:rsidR="000240F8">
        <w:rPr>
          <w:rFonts w:ascii="Simplified Arabic" w:hAnsi="Simplified Arabic" w:cs="Simplified Arabic" w:hint="cs"/>
          <w:sz w:val="32"/>
          <w:szCs w:val="32"/>
          <w:rtl/>
          <w:lang w:val="en-US" w:bidi="ar-DZ"/>
        </w:rPr>
        <w:t>استوجب</w:t>
      </w:r>
      <w:r>
        <w:rPr>
          <w:rFonts w:ascii="Simplified Arabic" w:hAnsi="Simplified Arabic" w:cs="Simplified Arabic" w:hint="cs"/>
          <w:sz w:val="32"/>
          <w:szCs w:val="32"/>
          <w:rtl/>
          <w:lang w:val="en-US" w:bidi="ar-DZ"/>
        </w:rPr>
        <w:t xml:space="preserve"> العلانية ووضع بشأنها قواعد تنظيمية تكفل حماية </w:t>
      </w:r>
      <w:r w:rsidR="000240F8">
        <w:rPr>
          <w:rFonts w:ascii="Simplified Arabic" w:hAnsi="Simplified Arabic" w:cs="Simplified Arabic" w:hint="cs"/>
          <w:sz w:val="32"/>
          <w:szCs w:val="32"/>
          <w:rtl/>
          <w:lang w:val="en-US" w:bidi="ar-DZ"/>
        </w:rPr>
        <w:t>الائتمان</w:t>
      </w:r>
      <w:r>
        <w:rPr>
          <w:rFonts w:ascii="Simplified Arabic" w:hAnsi="Simplified Arabic" w:cs="Simplified Arabic" w:hint="cs"/>
          <w:sz w:val="32"/>
          <w:szCs w:val="32"/>
          <w:rtl/>
          <w:lang w:val="en-US" w:bidi="ar-DZ"/>
        </w:rPr>
        <w:t xml:space="preserve"> والثقة في المجتمع </w:t>
      </w:r>
      <w:r w:rsidR="000240F8">
        <w:rPr>
          <w:rFonts w:ascii="Simplified Arabic" w:hAnsi="Simplified Arabic" w:cs="Simplified Arabic" w:hint="cs"/>
          <w:sz w:val="32"/>
          <w:szCs w:val="32"/>
          <w:rtl/>
          <w:lang w:val="en-US" w:bidi="ar-DZ"/>
        </w:rPr>
        <w:t>التجاري.</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proofErr w:type="gramStart"/>
      <w:r>
        <w:rPr>
          <w:rFonts w:ascii="Simplified Arabic" w:hAnsi="Simplified Arabic" w:cs="Simplified Arabic" w:hint="cs"/>
          <w:sz w:val="32"/>
          <w:szCs w:val="32"/>
          <w:rtl/>
          <w:lang w:val="en-US" w:bidi="ar-DZ"/>
        </w:rPr>
        <w:t>أما</w:t>
      </w:r>
      <w:proofErr w:type="gramEnd"/>
      <w:r>
        <w:rPr>
          <w:rFonts w:ascii="Simplified Arabic" w:hAnsi="Simplified Arabic" w:cs="Simplified Arabic" w:hint="cs"/>
          <w:sz w:val="32"/>
          <w:szCs w:val="32"/>
          <w:rtl/>
          <w:lang w:val="en-US" w:bidi="ar-DZ"/>
        </w:rPr>
        <w:t xml:space="preserve"> بالنسبة للمشتري فأقر له المشرع الجزائري طلب التنفيذ العين</w:t>
      </w:r>
      <w:r w:rsidR="000240F8">
        <w:rPr>
          <w:rFonts w:ascii="Simplified Arabic" w:hAnsi="Simplified Arabic" w:cs="Simplified Arabic" w:hint="cs"/>
          <w:sz w:val="32"/>
          <w:szCs w:val="32"/>
          <w:rtl/>
          <w:lang w:val="en-US" w:bidi="ar-DZ"/>
        </w:rPr>
        <w:t>ي أو فسخ العقد أو الحق في الحبس</w:t>
      </w:r>
      <w:r>
        <w:rPr>
          <w:rFonts w:ascii="Simplified Arabic" w:hAnsi="Simplified Arabic" w:cs="Simplified Arabic" w:hint="cs"/>
          <w:sz w:val="32"/>
          <w:szCs w:val="32"/>
          <w:rtl/>
          <w:lang w:val="en-US" w:bidi="ar-DZ"/>
        </w:rPr>
        <w:t>، إضافة إ</w:t>
      </w:r>
      <w:r w:rsidR="000240F8">
        <w:rPr>
          <w:rFonts w:ascii="Simplified Arabic" w:hAnsi="Simplified Arabic" w:cs="Simplified Arabic" w:hint="cs"/>
          <w:sz w:val="32"/>
          <w:szCs w:val="32"/>
          <w:rtl/>
          <w:lang w:val="en-US" w:bidi="ar-DZ"/>
        </w:rPr>
        <w:t>لى طلب التعويض إذا ترتب ضررا له</w:t>
      </w:r>
      <w:r>
        <w:rPr>
          <w:rFonts w:ascii="Simplified Arabic" w:hAnsi="Simplified Arabic" w:cs="Simplified Arabic" w:hint="cs"/>
          <w:sz w:val="32"/>
          <w:szCs w:val="32"/>
          <w:rtl/>
          <w:lang w:val="en-US" w:bidi="ar-DZ"/>
        </w:rPr>
        <w:t>.</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وإذا كان المشرع الجزائري قد أقر ضمانات لكل من البائع والمشتري فقد جاء بضمانات أيضا لدائني بائع المحل خاصة لأولئك الذين يفتقرون </w:t>
      </w:r>
      <w:r w:rsidR="000240F8">
        <w:rPr>
          <w:rFonts w:ascii="Simplified Arabic" w:hAnsi="Simplified Arabic" w:cs="Simplified Arabic" w:hint="cs"/>
          <w:sz w:val="32"/>
          <w:szCs w:val="32"/>
          <w:rtl/>
          <w:lang w:val="en-US" w:bidi="ar-DZ"/>
        </w:rPr>
        <w:t>للامتياز</w:t>
      </w:r>
      <w:r>
        <w:rPr>
          <w:rFonts w:ascii="Simplified Arabic" w:hAnsi="Simplified Arabic" w:cs="Simplified Arabic" w:hint="cs"/>
          <w:sz w:val="32"/>
          <w:szCs w:val="32"/>
          <w:rtl/>
          <w:lang w:val="en-US" w:bidi="ar-DZ"/>
        </w:rPr>
        <w:t>، فكان لهما حقان الأول حق المعارضة في دفع الثمن وينتج عن هذه المعارضة حبس الثمن</w:t>
      </w:r>
      <w:r w:rsidR="000240F8">
        <w:rPr>
          <w:rFonts w:ascii="Simplified Arabic" w:hAnsi="Simplified Arabic" w:cs="Simplified Arabic" w:hint="cs"/>
          <w:sz w:val="32"/>
          <w:szCs w:val="32"/>
          <w:rtl/>
          <w:lang w:val="en-US" w:bidi="ar-DZ"/>
        </w:rPr>
        <w:t xml:space="preserve"> بيد المشتري إلى حين الفصل فيها</w:t>
      </w:r>
      <w:r>
        <w:rPr>
          <w:rFonts w:ascii="Simplified Arabic" w:hAnsi="Simplified Arabic" w:cs="Simplified Arabic" w:hint="cs"/>
          <w:sz w:val="32"/>
          <w:szCs w:val="32"/>
          <w:rtl/>
          <w:lang w:val="en-US" w:bidi="ar-DZ"/>
        </w:rPr>
        <w:t>، والحق الثاني يتمثل في حق الدائنين المزايدة بالسدس إذا كان ثمن المبيع لا يكفي للوفاء بديون الدائنين المعارضين والمقيدين.</w:t>
      </w:r>
    </w:p>
    <w:p w:rsidR="00E210CE" w:rsidRDefault="00E210CE" w:rsidP="00E210CE">
      <w:pPr>
        <w:bidi/>
        <w:spacing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proofErr w:type="gramStart"/>
      <w:r>
        <w:rPr>
          <w:rFonts w:ascii="Simplified Arabic" w:hAnsi="Simplified Arabic" w:cs="Simplified Arabic" w:hint="cs"/>
          <w:sz w:val="32"/>
          <w:szCs w:val="32"/>
          <w:rtl/>
          <w:lang w:val="en-US" w:bidi="ar-DZ"/>
        </w:rPr>
        <w:t>وكل</w:t>
      </w:r>
      <w:proofErr w:type="gramEnd"/>
      <w:r>
        <w:rPr>
          <w:rFonts w:ascii="Simplified Arabic" w:hAnsi="Simplified Arabic" w:cs="Simplified Arabic" w:hint="cs"/>
          <w:sz w:val="32"/>
          <w:szCs w:val="32"/>
          <w:rtl/>
          <w:lang w:val="en-US" w:bidi="ar-DZ"/>
        </w:rPr>
        <w:t xml:space="preserve"> الضمانات الناشئة عن بيع المحل التجاري ثم تنظيمها بشكل محكم من طرف المشرع التجاري خدمة لإحداث التوازن بين المصالح</w:t>
      </w:r>
      <w:r w:rsidR="000240F8">
        <w:rPr>
          <w:rFonts w:ascii="Simplified Arabic" w:hAnsi="Simplified Arabic" w:cs="Simplified Arabic" w:hint="cs"/>
          <w:sz w:val="32"/>
          <w:szCs w:val="32"/>
          <w:rtl/>
          <w:lang w:val="en-US" w:bidi="ar-DZ"/>
        </w:rPr>
        <w:t xml:space="preserve"> المتضاربة في بيع المحل التجاري</w:t>
      </w:r>
      <w:r>
        <w:rPr>
          <w:rFonts w:ascii="Simplified Arabic" w:hAnsi="Simplified Arabic" w:cs="Simplified Arabic" w:hint="cs"/>
          <w:sz w:val="32"/>
          <w:szCs w:val="32"/>
          <w:rtl/>
          <w:lang w:val="en-US" w:bidi="ar-DZ"/>
        </w:rPr>
        <w:t xml:space="preserve">. </w:t>
      </w:r>
    </w:p>
    <w:p w:rsidR="00CB310F" w:rsidRPr="00E210CE" w:rsidRDefault="00CB310F" w:rsidP="00117E5C">
      <w:pPr>
        <w:tabs>
          <w:tab w:val="left" w:pos="3785"/>
        </w:tabs>
        <w:bidi/>
        <w:spacing w:line="240" w:lineRule="auto"/>
        <w:rPr>
          <w:rFonts w:ascii="Andalus" w:eastAsia="Times New Roman" w:hAnsi="Andalus" w:cs="Andalus"/>
          <w:b/>
          <w:bCs/>
          <w:sz w:val="32"/>
          <w:szCs w:val="32"/>
          <w:rtl/>
          <w:lang w:val="en-US" w:bidi="ar-DZ"/>
        </w:rPr>
        <w:sectPr w:rsidR="00CB310F" w:rsidRPr="00E210CE" w:rsidSect="00363C0C">
          <w:footerReference w:type="default" r:id="rId36"/>
          <w:footnotePr>
            <w:numRestart w:val="eachPage"/>
          </w:footnotePr>
          <w:pgSz w:w="11906" w:h="16838"/>
          <w:pgMar w:top="1134" w:right="1701" w:bottom="1134" w:left="1134" w:header="708" w:footer="708" w:gutter="0"/>
          <w:pgNumType w:start="39"/>
          <w:cols w:space="708"/>
          <w:docGrid w:linePitch="360"/>
        </w:sectPr>
      </w:pPr>
    </w:p>
    <w:p w:rsidR="00117E5C" w:rsidRPr="009F02F3" w:rsidRDefault="00117E5C" w:rsidP="00117E5C">
      <w:pPr>
        <w:tabs>
          <w:tab w:val="left" w:pos="3785"/>
        </w:tabs>
        <w:bidi/>
        <w:spacing w:line="240" w:lineRule="auto"/>
        <w:rPr>
          <w:rFonts w:ascii="Andalus" w:eastAsia="Times New Roman" w:hAnsi="Andalus" w:cs="Andalus"/>
          <w:b/>
          <w:bCs/>
          <w:sz w:val="32"/>
          <w:szCs w:val="32"/>
          <w:rtl/>
          <w:lang w:val="en-US" w:bidi="ar-DZ"/>
        </w:rPr>
      </w:pPr>
    </w:p>
    <w:p w:rsidR="00281609" w:rsidRDefault="008F4AAC" w:rsidP="00F02946">
      <w:pPr>
        <w:bidi/>
        <w:spacing w:line="240" w:lineRule="auto"/>
        <w:ind w:firstLine="1133"/>
        <w:jc w:val="both"/>
        <w:rPr>
          <w:rFonts w:ascii="Simplified Arabic" w:hAnsi="Simplified Arabic" w:cs="Simplified Arabic"/>
          <w:sz w:val="32"/>
          <w:szCs w:val="32"/>
          <w:rtl/>
          <w:lang w:val="en-US" w:bidi="ar-DZ"/>
        </w:rPr>
      </w:pPr>
      <w:r>
        <w:rPr>
          <w:rFonts w:ascii="Andalus" w:eastAsia="Times New Roman" w:hAnsi="Andalus" w:cs="Andalus"/>
          <w:b/>
          <w:bCs/>
          <w:noProof/>
          <w:sz w:val="32"/>
          <w:szCs w:val="32"/>
          <w:rtl/>
          <w:lang w:val="fr-FR" w:eastAsia="fr-FR"/>
        </w:rPr>
        <mc:AlternateContent>
          <mc:Choice Requires="wps">
            <w:drawing>
              <wp:anchor distT="0" distB="0" distL="114300" distR="114300" simplePos="0" relativeHeight="251672576" behindDoc="0" locked="0" layoutInCell="1" allowOverlap="1" wp14:anchorId="13F0BC28" wp14:editId="156F12FD">
                <wp:simplePos x="0" y="0"/>
                <wp:positionH relativeFrom="column">
                  <wp:posOffset>644525</wp:posOffset>
                </wp:positionH>
                <wp:positionV relativeFrom="paragraph">
                  <wp:posOffset>2931160</wp:posOffset>
                </wp:positionV>
                <wp:extent cx="4467225" cy="2514600"/>
                <wp:effectExtent l="40640" t="40005" r="35560" b="36195"/>
                <wp:wrapNone/>
                <wp:docPr id="6"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67225" cy="2514600"/>
                        </a:xfrm>
                        <a:prstGeom prst="roundRect">
                          <a:avLst>
                            <a:gd name="adj" fmla="val 16667"/>
                          </a:avLst>
                        </a:prstGeom>
                        <a:solidFill>
                          <a:schemeClr val="lt1">
                            <a:lumMod val="100000"/>
                            <a:lumOff val="0"/>
                          </a:schemeClr>
                        </a:solidFill>
                        <a:ln w="63500" cmpd="thickThin" algn="ctr">
                          <a:solidFill>
                            <a:schemeClr val="dk1">
                              <a:lumMod val="100000"/>
                              <a:lumOff val="0"/>
                            </a:schemeClr>
                          </a:solidFill>
                          <a:prstDash val="solid"/>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D657EC" w:rsidRPr="00D17244" w:rsidRDefault="00D657EC" w:rsidP="00D17244">
                            <w:pPr>
                              <w:tabs>
                                <w:tab w:val="left" w:pos="-142"/>
                                <w:tab w:val="right" w:pos="142"/>
                                <w:tab w:val="right" w:pos="10773"/>
                              </w:tabs>
                              <w:spacing w:after="0" w:line="240" w:lineRule="auto"/>
                              <w:ind w:left="52" w:right="336" w:hanging="52"/>
                              <w:jc w:val="center"/>
                              <w:outlineLvl w:val="0"/>
                              <w:rPr>
                                <w:rFonts w:ascii="Simplified Arabic" w:eastAsia="Times New Roman" w:hAnsi="Simplified Arabic" w:cs="Simplified Arabic"/>
                                <w:b/>
                                <w:bCs/>
                                <w:sz w:val="260"/>
                                <w:szCs w:val="260"/>
                                <w:lang w:bidi="ar-DZ"/>
                              </w:rPr>
                            </w:pPr>
                            <w:r w:rsidRPr="00D17244">
                              <w:rPr>
                                <w:rFonts w:ascii="Simplified Arabic" w:eastAsia="Times New Roman" w:hAnsi="Simplified Arabic" w:cs="Simplified Arabic" w:hint="cs"/>
                                <w:b/>
                                <w:bCs/>
                                <w:sz w:val="200"/>
                                <w:szCs w:val="200"/>
                                <w:rtl/>
                                <w:lang w:bidi="ar-DZ"/>
                              </w:rPr>
                              <w:t>خاتمة</w:t>
                            </w:r>
                          </w:p>
                          <w:p w:rsidR="00D657EC" w:rsidRPr="004C7385" w:rsidRDefault="00D657EC" w:rsidP="00D17244">
                            <w:pPr>
                              <w:tabs>
                                <w:tab w:val="left" w:pos="-142"/>
                                <w:tab w:val="right" w:pos="142"/>
                                <w:tab w:val="right" w:pos="10773"/>
                              </w:tabs>
                              <w:spacing w:after="0" w:line="360" w:lineRule="auto"/>
                              <w:ind w:left="52" w:right="336" w:hanging="52"/>
                              <w:jc w:val="center"/>
                              <w:outlineLvl w:val="0"/>
                              <w:rPr>
                                <w:rFonts w:ascii="Simplified Arabic" w:eastAsia="Times New Roman" w:hAnsi="Simplified Arabic" w:cs="Simplified Arabic"/>
                                <w:b/>
                                <w:bCs/>
                                <w:sz w:val="52"/>
                                <w:szCs w:val="52"/>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4" o:spid="_x0000_s1030" style="position:absolute;left:0;text-align:left;margin-left:50.75pt;margin-top:230.8pt;width:351.75pt;height:19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" fillcolor="white [3201]" strokecolor="black [3200]" strokeweight="5pt">
                <v:stroke linestyle="thickThin"/>
                <v:shadow color="#868686"/>
                <v:textbox>
                  <w:txbxContent>
                    <w:p w:rsidR="00D657EC" w:rsidRPr="00D17244" w:rsidRDefault="00D657EC" w:rsidP="00D17244">
                      <w:pPr>
                        <w:tabs>
                          <w:tab w:val="left" w:pos="-142"/>
                          <w:tab w:val="right" w:pos="142"/>
                          <w:tab w:val="right" w:pos="10773"/>
                        </w:tabs>
                        <w:spacing w:after="0" w:line="240" w:lineRule="auto"/>
                        <w:ind w:left="52" w:right="336" w:hanging="52"/>
                        <w:jc w:val="center"/>
                        <w:outlineLvl w:val="0"/>
                        <w:rPr>
                          <w:rFonts w:ascii="Simplified Arabic" w:eastAsia="Times New Roman" w:hAnsi="Simplified Arabic" w:cs="Simplified Arabic"/>
                          <w:b/>
                          <w:bCs/>
                          <w:sz w:val="260"/>
                          <w:szCs w:val="260"/>
                          <w:lang w:bidi="ar-DZ"/>
                        </w:rPr>
                      </w:pPr>
                      <w:r w:rsidRPr="00D17244">
                        <w:rPr>
                          <w:rFonts w:ascii="Simplified Arabic" w:eastAsia="Times New Roman" w:hAnsi="Simplified Arabic" w:cs="Simplified Arabic" w:hint="cs"/>
                          <w:b/>
                          <w:bCs/>
                          <w:sz w:val="200"/>
                          <w:szCs w:val="200"/>
                          <w:rtl/>
                          <w:lang w:bidi="ar-DZ"/>
                        </w:rPr>
                        <w:t>خاتمة</w:t>
                      </w:r>
                    </w:p>
                    <w:p w:rsidR="00D657EC" w:rsidRPr="004C7385" w:rsidRDefault="00D657EC" w:rsidP="00D17244">
                      <w:pPr>
                        <w:tabs>
                          <w:tab w:val="left" w:pos="-142"/>
                          <w:tab w:val="right" w:pos="142"/>
                          <w:tab w:val="right" w:pos="10773"/>
                        </w:tabs>
                        <w:spacing w:after="0" w:line="360" w:lineRule="auto"/>
                        <w:ind w:left="52" w:right="336" w:hanging="52"/>
                        <w:jc w:val="center"/>
                        <w:outlineLvl w:val="0"/>
                        <w:rPr>
                          <w:rFonts w:ascii="Simplified Arabic" w:eastAsia="Times New Roman" w:hAnsi="Simplified Arabic" w:cs="Simplified Arabic"/>
                          <w:b/>
                          <w:bCs/>
                          <w:sz w:val="52"/>
                          <w:szCs w:val="52"/>
                          <w:lang w:bidi="ar-DZ"/>
                        </w:rPr>
                      </w:pPr>
                    </w:p>
                  </w:txbxContent>
                </v:textbox>
              </v:roundrect>
            </w:pict>
          </mc:Fallback>
        </mc:AlternateContent>
      </w:r>
    </w:p>
    <w:p w:rsidR="00281609" w:rsidRPr="00281609" w:rsidRDefault="00281609" w:rsidP="00281609">
      <w:pPr>
        <w:bidi/>
        <w:rPr>
          <w:rFonts w:ascii="Simplified Arabic" w:hAnsi="Simplified Arabic" w:cs="Simplified Arabic"/>
          <w:sz w:val="32"/>
          <w:szCs w:val="32"/>
          <w:rtl/>
          <w:lang w:val="en-US" w:bidi="ar-DZ"/>
        </w:rPr>
      </w:pPr>
    </w:p>
    <w:p w:rsidR="00281609" w:rsidRPr="00281609" w:rsidRDefault="00281609" w:rsidP="00281609">
      <w:pPr>
        <w:bidi/>
        <w:rPr>
          <w:rFonts w:ascii="Simplified Arabic" w:hAnsi="Simplified Arabic" w:cs="Simplified Arabic"/>
          <w:sz w:val="32"/>
          <w:szCs w:val="32"/>
          <w:rtl/>
          <w:lang w:val="en-US" w:bidi="ar-DZ"/>
        </w:rPr>
      </w:pPr>
    </w:p>
    <w:p w:rsidR="00281609" w:rsidRPr="00281609" w:rsidRDefault="00281609" w:rsidP="00281609">
      <w:pPr>
        <w:bidi/>
        <w:rPr>
          <w:rFonts w:ascii="Simplified Arabic" w:hAnsi="Simplified Arabic" w:cs="Simplified Arabic"/>
          <w:sz w:val="32"/>
          <w:szCs w:val="32"/>
          <w:rtl/>
          <w:lang w:val="en-US" w:bidi="ar-DZ"/>
        </w:rPr>
      </w:pPr>
    </w:p>
    <w:p w:rsidR="00281609" w:rsidRPr="00281609" w:rsidRDefault="00281609" w:rsidP="00281609">
      <w:pPr>
        <w:bidi/>
        <w:rPr>
          <w:rFonts w:ascii="Simplified Arabic" w:hAnsi="Simplified Arabic" w:cs="Simplified Arabic"/>
          <w:sz w:val="32"/>
          <w:szCs w:val="32"/>
          <w:rtl/>
          <w:lang w:val="en-US" w:bidi="ar-DZ"/>
        </w:rPr>
      </w:pPr>
    </w:p>
    <w:p w:rsidR="00281609" w:rsidRPr="00281609" w:rsidRDefault="00281609" w:rsidP="00281609">
      <w:pPr>
        <w:bidi/>
        <w:rPr>
          <w:rFonts w:ascii="Simplified Arabic" w:hAnsi="Simplified Arabic" w:cs="Simplified Arabic"/>
          <w:sz w:val="32"/>
          <w:szCs w:val="32"/>
          <w:rtl/>
          <w:lang w:val="en-US" w:bidi="ar-DZ"/>
        </w:rPr>
      </w:pPr>
    </w:p>
    <w:p w:rsidR="00281609" w:rsidRPr="00281609" w:rsidRDefault="00281609" w:rsidP="00281609">
      <w:pPr>
        <w:bidi/>
        <w:rPr>
          <w:rFonts w:ascii="Simplified Arabic" w:hAnsi="Simplified Arabic" w:cs="Simplified Arabic"/>
          <w:sz w:val="32"/>
          <w:szCs w:val="32"/>
          <w:rtl/>
          <w:lang w:val="en-US" w:bidi="ar-DZ"/>
        </w:rPr>
      </w:pPr>
    </w:p>
    <w:p w:rsidR="00281609" w:rsidRPr="00281609" w:rsidRDefault="00281609" w:rsidP="00281609">
      <w:pPr>
        <w:bidi/>
        <w:rPr>
          <w:rFonts w:ascii="Simplified Arabic" w:hAnsi="Simplified Arabic" w:cs="Simplified Arabic"/>
          <w:sz w:val="32"/>
          <w:szCs w:val="32"/>
          <w:rtl/>
          <w:lang w:val="en-US" w:bidi="ar-DZ"/>
        </w:rPr>
      </w:pPr>
    </w:p>
    <w:p w:rsidR="00281609" w:rsidRPr="00281609" w:rsidRDefault="00281609" w:rsidP="00281609">
      <w:pPr>
        <w:bidi/>
        <w:rPr>
          <w:rFonts w:ascii="Simplified Arabic" w:hAnsi="Simplified Arabic" w:cs="Simplified Arabic"/>
          <w:sz w:val="32"/>
          <w:szCs w:val="32"/>
          <w:rtl/>
          <w:lang w:val="en-US" w:bidi="ar-DZ"/>
        </w:rPr>
      </w:pPr>
    </w:p>
    <w:p w:rsidR="00281609" w:rsidRPr="00281609" w:rsidRDefault="00281609" w:rsidP="00281609">
      <w:pPr>
        <w:bidi/>
        <w:rPr>
          <w:rFonts w:ascii="Simplified Arabic" w:hAnsi="Simplified Arabic" w:cs="Simplified Arabic"/>
          <w:sz w:val="32"/>
          <w:szCs w:val="32"/>
          <w:rtl/>
          <w:lang w:val="en-US" w:bidi="ar-DZ"/>
        </w:rPr>
      </w:pPr>
    </w:p>
    <w:p w:rsidR="00281609" w:rsidRPr="00281609" w:rsidRDefault="00281609" w:rsidP="00281609">
      <w:pPr>
        <w:bidi/>
        <w:rPr>
          <w:rFonts w:ascii="Simplified Arabic" w:hAnsi="Simplified Arabic" w:cs="Simplified Arabic"/>
          <w:sz w:val="32"/>
          <w:szCs w:val="32"/>
          <w:rtl/>
          <w:lang w:val="en-US" w:bidi="ar-DZ"/>
        </w:rPr>
      </w:pPr>
    </w:p>
    <w:p w:rsidR="00281609" w:rsidRPr="00281609" w:rsidRDefault="00281609" w:rsidP="00281609">
      <w:pPr>
        <w:bidi/>
        <w:rPr>
          <w:rFonts w:ascii="Simplified Arabic" w:hAnsi="Simplified Arabic" w:cs="Simplified Arabic"/>
          <w:sz w:val="32"/>
          <w:szCs w:val="32"/>
          <w:rtl/>
          <w:lang w:val="en-US" w:bidi="ar-DZ"/>
        </w:rPr>
      </w:pPr>
    </w:p>
    <w:p w:rsidR="00281609" w:rsidRPr="00281609" w:rsidRDefault="00281609" w:rsidP="00281609">
      <w:pPr>
        <w:bidi/>
        <w:rPr>
          <w:rFonts w:ascii="Simplified Arabic" w:hAnsi="Simplified Arabic" w:cs="Simplified Arabic"/>
          <w:sz w:val="32"/>
          <w:szCs w:val="32"/>
          <w:rtl/>
          <w:lang w:val="en-US" w:bidi="ar-DZ"/>
        </w:rPr>
      </w:pPr>
    </w:p>
    <w:p w:rsidR="00281609" w:rsidRPr="00281609" w:rsidRDefault="00281609" w:rsidP="00281609">
      <w:pPr>
        <w:bidi/>
        <w:rPr>
          <w:rFonts w:ascii="Simplified Arabic" w:hAnsi="Simplified Arabic" w:cs="Simplified Arabic"/>
          <w:sz w:val="32"/>
          <w:szCs w:val="32"/>
          <w:rtl/>
          <w:lang w:val="en-US" w:bidi="ar-DZ"/>
        </w:rPr>
      </w:pPr>
    </w:p>
    <w:p w:rsidR="00281609" w:rsidRDefault="00281609" w:rsidP="00F02946">
      <w:pPr>
        <w:bidi/>
        <w:spacing w:line="240" w:lineRule="auto"/>
        <w:ind w:firstLine="1133"/>
        <w:jc w:val="both"/>
        <w:rPr>
          <w:rFonts w:ascii="Simplified Arabic" w:hAnsi="Simplified Arabic" w:cs="Simplified Arabic"/>
          <w:sz w:val="32"/>
          <w:szCs w:val="32"/>
          <w:rtl/>
          <w:lang w:val="en-US" w:bidi="ar-DZ"/>
        </w:rPr>
      </w:pPr>
    </w:p>
    <w:p w:rsidR="00281609" w:rsidRDefault="00281609" w:rsidP="00281609">
      <w:pPr>
        <w:bidi/>
        <w:spacing w:line="240" w:lineRule="auto"/>
        <w:jc w:val="both"/>
        <w:rPr>
          <w:rFonts w:ascii="Simplified Arabic" w:hAnsi="Simplified Arabic" w:cs="Simplified Arabic"/>
          <w:sz w:val="32"/>
          <w:szCs w:val="32"/>
          <w:rtl/>
          <w:lang w:val="en-US" w:bidi="ar-DZ"/>
        </w:rPr>
        <w:sectPr w:rsidR="00281609" w:rsidSect="006B0B7C">
          <w:headerReference w:type="default" r:id="rId37"/>
          <w:footerReference w:type="default" r:id="rId38"/>
          <w:pgSz w:w="11906" w:h="16838"/>
          <w:pgMar w:top="1134" w:right="1701" w:bottom="1134" w:left="1134" w:header="708" w:footer="708" w:gutter="0"/>
          <w:pgNumType w:start="62"/>
          <w:cols w:space="708"/>
          <w:docGrid w:linePitch="360"/>
        </w:sectPr>
      </w:pPr>
      <w:r>
        <w:rPr>
          <w:rFonts w:ascii="Simplified Arabic" w:hAnsi="Simplified Arabic" w:cs="Simplified Arabic"/>
          <w:sz w:val="32"/>
          <w:szCs w:val="32"/>
          <w:lang w:val="en-US" w:bidi="ar-DZ"/>
        </w:rPr>
        <w:t xml:space="preserve"> </w:t>
      </w:r>
    </w:p>
    <w:p w:rsidR="00281609" w:rsidRDefault="00281609" w:rsidP="00281609">
      <w:pPr>
        <w:bidi/>
        <w:spacing w:after="0" w:line="240" w:lineRule="auto"/>
        <w:jc w:val="both"/>
        <w:rPr>
          <w:rFonts w:ascii="Simplified Arabic" w:hAnsi="Simplified Arabic" w:cs="Simplified Arabic"/>
          <w:sz w:val="32"/>
          <w:szCs w:val="32"/>
          <w:lang w:val="en-US" w:bidi="ar-DZ"/>
        </w:rPr>
      </w:pPr>
      <w:r>
        <w:rPr>
          <w:rFonts w:ascii="Simplified Arabic" w:hAnsi="Simplified Arabic" w:cs="Simplified Arabic"/>
          <w:sz w:val="32"/>
          <w:szCs w:val="32"/>
          <w:lang w:val="en-US" w:bidi="ar-DZ"/>
        </w:rPr>
        <w:lastRenderedPageBreak/>
        <w:t xml:space="preserve"> </w:t>
      </w:r>
      <w:r w:rsidRPr="00281609">
        <w:rPr>
          <w:rFonts w:ascii="Simplified Arabic" w:hAnsi="Simplified Arabic" w:cs="Simplified Arabic" w:hint="cs"/>
          <w:b/>
          <w:bCs/>
          <w:sz w:val="32"/>
          <w:szCs w:val="32"/>
          <w:rtl/>
          <w:lang w:val="en-US" w:bidi="ar-DZ"/>
        </w:rPr>
        <w:t>خاتمة</w:t>
      </w:r>
      <w:r>
        <w:rPr>
          <w:rFonts w:ascii="Simplified Arabic" w:hAnsi="Simplified Arabic" w:cs="Simplified Arabic" w:hint="cs"/>
          <w:sz w:val="32"/>
          <w:szCs w:val="32"/>
          <w:rtl/>
          <w:lang w:val="en-US" w:bidi="ar-DZ"/>
        </w:rPr>
        <w:t>:</w:t>
      </w:r>
      <w:r>
        <w:rPr>
          <w:rFonts w:ascii="Simplified Arabic" w:hAnsi="Simplified Arabic" w:cs="Simplified Arabic"/>
          <w:sz w:val="32"/>
          <w:szCs w:val="32"/>
          <w:lang w:val="en-US" w:bidi="ar-DZ"/>
        </w:rPr>
        <w:t xml:space="preserve"> </w:t>
      </w:r>
    </w:p>
    <w:p w:rsidR="00F02946" w:rsidRDefault="00F02946" w:rsidP="00281609">
      <w:pPr>
        <w:bidi/>
        <w:spacing w:after="0" w:line="240" w:lineRule="auto"/>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من خلال ما تم استخلاصه من دراسة موضوع بيع المحل التجاري انه مال منقول </w:t>
      </w:r>
      <w:r w:rsidR="004C69F5">
        <w:rPr>
          <w:rFonts w:ascii="Simplified Arabic" w:hAnsi="Simplified Arabic" w:cs="Simplified Arabic" w:hint="cs"/>
          <w:sz w:val="32"/>
          <w:szCs w:val="32"/>
          <w:rtl/>
          <w:lang w:val="en-US" w:bidi="ar-DZ"/>
        </w:rPr>
        <w:t>معنوي،</w:t>
      </w:r>
      <w:r>
        <w:rPr>
          <w:rFonts w:ascii="Simplified Arabic" w:hAnsi="Simplified Arabic" w:cs="Simplified Arabic" w:hint="cs"/>
          <w:sz w:val="32"/>
          <w:szCs w:val="32"/>
          <w:rtl/>
          <w:lang w:val="en-US" w:bidi="ar-DZ"/>
        </w:rPr>
        <w:t xml:space="preserve"> له خصائص تميزه عن باقي المنقولات المادية بما له من أهمية في الدورة الاقتصادية والحياة التجارية مما جعله محل اهتمام من الفقه والتشريعات المختلفة كالتشريع المدني الفرنسي،</w:t>
      </w:r>
      <w:r w:rsidR="009D50ED">
        <w:rPr>
          <w:rFonts w:ascii="Simplified Arabic" w:hAnsi="Simplified Arabic" w:cs="Simplified Arabic"/>
          <w:sz w:val="32"/>
          <w:szCs w:val="32"/>
          <w:lang w:val="en-US" w:bidi="ar-DZ"/>
        </w:rPr>
        <w:t xml:space="preserve"> </w:t>
      </w:r>
      <w:r>
        <w:rPr>
          <w:rFonts w:ascii="Simplified Arabic" w:hAnsi="Simplified Arabic" w:cs="Simplified Arabic" w:hint="cs"/>
          <w:sz w:val="32"/>
          <w:szCs w:val="32"/>
          <w:rtl/>
          <w:lang w:val="en-US" w:bidi="ar-DZ"/>
        </w:rPr>
        <w:t>المصري،</w:t>
      </w:r>
      <w:r w:rsidR="004C69F5">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اللبناني،</w:t>
      </w:r>
      <w:r w:rsidR="009D50ED">
        <w:rPr>
          <w:rFonts w:ascii="Simplified Arabic" w:hAnsi="Simplified Arabic" w:cs="Simplified Arabic"/>
          <w:sz w:val="32"/>
          <w:szCs w:val="32"/>
          <w:lang w:val="en-US" w:bidi="ar-DZ"/>
        </w:rPr>
        <w:t xml:space="preserve"> </w:t>
      </w:r>
      <w:r>
        <w:rPr>
          <w:rFonts w:ascii="Simplified Arabic" w:hAnsi="Simplified Arabic" w:cs="Simplified Arabic" w:hint="cs"/>
          <w:sz w:val="32"/>
          <w:szCs w:val="32"/>
          <w:rtl/>
          <w:lang w:val="en-US" w:bidi="ar-DZ"/>
        </w:rPr>
        <w:t>وكذا المشرع الجزائري الذي افرد أحكاما خاصة خرج فيها على القواعد العامة المنظمة لعقد البيع بشكل عام من خلال كل مراحل انعقاد عقد بيع المحل التجاري فاعتبر بيع المحل التجاري عملا تجاريا بحسب الشكل وفقا للمادة 03 من القانون التجاري</w:t>
      </w:r>
    </w:p>
    <w:p w:rsidR="00F02946" w:rsidRDefault="009D50ED" w:rsidP="009D50ED">
      <w:pPr>
        <w:bidi/>
        <w:spacing w:line="240" w:lineRule="auto"/>
        <w:ind w:hanging="1"/>
        <w:jc w:val="both"/>
        <w:rPr>
          <w:rFonts w:ascii="Simplified Arabic" w:hAnsi="Simplified Arabic" w:cs="Simplified Arabic"/>
          <w:sz w:val="32"/>
          <w:szCs w:val="32"/>
          <w:rtl/>
          <w:lang w:val="en-US" w:bidi="ar-DZ"/>
        </w:rPr>
      </w:pPr>
      <w:r>
        <w:rPr>
          <w:rFonts w:ascii="Simplified Arabic" w:hAnsi="Simplified Arabic" w:cs="Simplified Arabic"/>
          <w:sz w:val="32"/>
          <w:szCs w:val="32"/>
          <w:lang w:val="en-US" w:bidi="ar-DZ"/>
        </w:rPr>
        <w:t xml:space="preserve">  </w:t>
      </w:r>
      <w:proofErr w:type="gramStart"/>
      <w:r w:rsidR="00F02946">
        <w:rPr>
          <w:rFonts w:ascii="Simplified Arabic" w:hAnsi="Simplified Arabic" w:cs="Simplified Arabic" w:hint="cs"/>
          <w:sz w:val="32"/>
          <w:szCs w:val="32"/>
          <w:rtl/>
          <w:lang w:val="en-US" w:bidi="ar-DZ"/>
        </w:rPr>
        <w:t>كما</w:t>
      </w:r>
      <w:proofErr w:type="gramEnd"/>
      <w:r w:rsidR="00F02946">
        <w:rPr>
          <w:rFonts w:ascii="Simplified Arabic" w:hAnsi="Simplified Arabic" w:cs="Simplified Arabic" w:hint="cs"/>
          <w:sz w:val="32"/>
          <w:szCs w:val="32"/>
          <w:rtl/>
          <w:lang w:val="en-US" w:bidi="ar-DZ"/>
        </w:rPr>
        <w:t xml:space="preserve"> اشترط المشرع الجزائري الكتابة الرسمية وهذا خروجا عن القواعد العامة وعن مبدأ حيرة الإثبات التي تقوم عليه المعاملات التجارية.</w:t>
      </w:r>
    </w:p>
    <w:p w:rsidR="00F02946" w:rsidRDefault="00F02946" w:rsidP="009D50ED">
      <w:pPr>
        <w:bidi/>
        <w:spacing w:line="240" w:lineRule="auto"/>
        <w:ind w:hanging="1"/>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والحكمة من الرسمية واضحة، كما يمكن القول </w:t>
      </w:r>
      <w:r w:rsidR="004C69F5">
        <w:rPr>
          <w:rFonts w:ascii="Simplified Arabic" w:hAnsi="Simplified Arabic" w:cs="Simplified Arabic" w:hint="cs"/>
          <w:sz w:val="32"/>
          <w:szCs w:val="32"/>
          <w:rtl/>
          <w:lang w:val="en-US" w:bidi="ar-DZ"/>
        </w:rPr>
        <w:t>إن المحل</w:t>
      </w:r>
      <w:r>
        <w:rPr>
          <w:rFonts w:ascii="Simplified Arabic" w:hAnsi="Simplified Arabic" w:cs="Simplified Arabic" w:hint="cs"/>
          <w:sz w:val="32"/>
          <w:szCs w:val="32"/>
          <w:rtl/>
          <w:lang w:val="en-US" w:bidi="ar-DZ"/>
        </w:rPr>
        <w:t xml:space="preserve"> التجاري هو أداة عمل التاجر وانه يستمد قيمته من عناصر متعددة تقسم إلى عناصر مادية وأخرى غير </w:t>
      </w:r>
      <w:r w:rsidR="004C69F5">
        <w:rPr>
          <w:rFonts w:ascii="Simplified Arabic" w:hAnsi="Simplified Arabic" w:cs="Simplified Arabic" w:hint="cs"/>
          <w:sz w:val="32"/>
          <w:szCs w:val="32"/>
          <w:rtl/>
          <w:lang w:val="en-US" w:bidi="ar-DZ"/>
        </w:rPr>
        <w:t>مادية،</w:t>
      </w:r>
      <w:r>
        <w:rPr>
          <w:rFonts w:ascii="Simplified Arabic" w:hAnsi="Simplified Arabic" w:cs="Simplified Arabic" w:hint="cs"/>
          <w:sz w:val="32"/>
          <w:szCs w:val="32"/>
          <w:rtl/>
          <w:lang w:val="en-US" w:bidi="ar-DZ"/>
        </w:rPr>
        <w:t xml:space="preserve"> كما أن الطبيعة القانونية للمحل التجاري أجبرت المشرع على وضع أحكام خاصة لكل عنصر كالإيجار أو رهن أو بيع المحل التجاري،</w:t>
      </w:r>
      <w:r w:rsidR="004C69F5">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فهذه التصرفات كلها تخضع لأحكام وقواعد قانونية </w:t>
      </w:r>
      <w:r w:rsidR="004C69F5">
        <w:rPr>
          <w:rFonts w:ascii="Simplified Arabic" w:hAnsi="Simplified Arabic" w:cs="Simplified Arabic" w:hint="cs"/>
          <w:sz w:val="32"/>
          <w:szCs w:val="32"/>
          <w:rtl/>
          <w:lang w:val="en-US" w:bidi="ar-DZ"/>
        </w:rPr>
        <w:t>خاصة،</w:t>
      </w:r>
      <w:r>
        <w:rPr>
          <w:rFonts w:ascii="Simplified Arabic" w:hAnsi="Simplified Arabic" w:cs="Simplified Arabic" w:hint="cs"/>
          <w:sz w:val="32"/>
          <w:szCs w:val="32"/>
          <w:rtl/>
          <w:lang w:val="en-US" w:bidi="ar-DZ"/>
        </w:rPr>
        <w:t xml:space="preserve"> وهذه الاستثنائية تبررها المكانة الخاصة للمحل التجاري باعتباره منقول معنوي يصعب خضوع التصرفات الواردة عليه لأحكام القانون المدني فقط.</w:t>
      </w:r>
    </w:p>
    <w:p w:rsidR="00F02946" w:rsidRDefault="009D50ED" w:rsidP="009D50ED">
      <w:pPr>
        <w:bidi/>
        <w:spacing w:line="240" w:lineRule="auto"/>
        <w:ind w:hanging="1"/>
        <w:jc w:val="both"/>
        <w:rPr>
          <w:rFonts w:ascii="Simplified Arabic" w:hAnsi="Simplified Arabic" w:cs="Simplified Arabic"/>
          <w:sz w:val="32"/>
          <w:szCs w:val="32"/>
          <w:rtl/>
          <w:lang w:val="en-US" w:bidi="ar-DZ"/>
        </w:rPr>
      </w:pPr>
      <w:r>
        <w:rPr>
          <w:rFonts w:ascii="Simplified Arabic" w:hAnsi="Simplified Arabic" w:cs="Simplified Arabic"/>
          <w:sz w:val="32"/>
          <w:szCs w:val="32"/>
          <w:lang w:val="en-US" w:bidi="ar-DZ"/>
        </w:rPr>
        <w:t xml:space="preserve">  </w:t>
      </w:r>
      <w:r w:rsidR="00F02946">
        <w:rPr>
          <w:rFonts w:ascii="Simplified Arabic" w:hAnsi="Simplified Arabic" w:cs="Simplified Arabic" w:hint="cs"/>
          <w:sz w:val="32"/>
          <w:szCs w:val="32"/>
          <w:rtl/>
          <w:lang w:val="en-US" w:bidi="ar-DZ"/>
        </w:rPr>
        <w:t>أما فيما يتعلق باركان عقد بيع المحل التجاري فهو عقد شكلي لذا فانه يتطلب لانعقاده نوعين من الأركان الموضوعية و</w:t>
      </w:r>
      <w:r>
        <w:rPr>
          <w:rFonts w:ascii="Simplified Arabic" w:hAnsi="Simplified Arabic" w:cs="Simplified Arabic"/>
          <w:sz w:val="32"/>
          <w:szCs w:val="32"/>
          <w:lang w:val="en-US" w:bidi="ar-DZ"/>
        </w:rPr>
        <w:t xml:space="preserve"> </w:t>
      </w:r>
      <w:r w:rsidR="004C69F5">
        <w:rPr>
          <w:rFonts w:ascii="Simplified Arabic" w:hAnsi="Simplified Arabic" w:cs="Simplified Arabic" w:hint="cs"/>
          <w:sz w:val="32"/>
          <w:szCs w:val="32"/>
          <w:rtl/>
          <w:lang w:val="en-US" w:bidi="ar-DZ"/>
        </w:rPr>
        <w:t>الشكلية ،</w:t>
      </w:r>
      <w:r w:rsidR="00F02946">
        <w:rPr>
          <w:rFonts w:ascii="Simplified Arabic" w:hAnsi="Simplified Arabic" w:cs="Simplified Arabic" w:hint="cs"/>
          <w:sz w:val="32"/>
          <w:szCs w:val="32"/>
          <w:rtl/>
          <w:lang w:val="en-US" w:bidi="ar-DZ"/>
        </w:rPr>
        <w:t xml:space="preserve"> فقد خرج المشرع عن القواعد العامة في اشتراطه لذلك الكتابة الرسمية واشتراط الشكلية لانعقاد بيع المحل التجاري ما هو إلا دليل على أهمية هذا التصرف وبعد إتمام إجراءات النشر تأتي المرحلة الثانية وهي الشهر وذلك بقيد التصرف في المركز الوطني للسجل التجاري.</w:t>
      </w:r>
    </w:p>
    <w:p w:rsidR="00F02946" w:rsidRDefault="009D50ED" w:rsidP="009D50ED">
      <w:pPr>
        <w:bidi/>
        <w:spacing w:line="240" w:lineRule="auto"/>
        <w:ind w:hanging="1"/>
        <w:jc w:val="both"/>
        <w:rPr>
          <w:rFonts w:ascii="Simplified Arabic" w:hAnsi="Simplified Arabic" w:cs="Simplified Arabic"/>
          <w:sz w:val="32"/>
          <w:szCs w:val="32"/>
          <w:rtl/>
          <w:lang w:val="en-US" w:bidi="ar-DZ"/>
        </w:rPr>
      </w:pPr>
      <w:r>
        <w:rPr>
          <w:rFonts w:ascii="Simplified Arabic" w:hAnsi="Simplified Arabic" w:cs="Simplified Arabic"/>
          <w:sz w:val="32"/>
          <w:szCs w:val="32"/>
          <w:lang w:val="en-US" w:bidi="ar-DZ"/>
        </w:rPr>
        <w:t xml:space="preserve">  </w:t>
      </w:r>
      <w:r w:rsidR="00F02946">
        <w:rPr>
          <w:rFonts w:ascii="Simplified Arabic" w:hAnsi="Simplified Arabic" w:cs="Simplified Arabic" w:hint="cs"/>
          <w:sz w:val="32"/>
          <w:szCs w:val="32"/>
          <w:rtl/>
          <w:lang w:val="en-US" w:bidi="ar-DZ"/>
        </w:rPr>
        <w:t xml:space="preserve">أما ما يخص الالتزامات المتولدة عن البيع فالإضافة إلى تطبيق القواعد العامة في القانون المدني ،جاء القانون التجاري بتطبيق لضمان العيوب الخفية فيما يخص ضمان صحة البيانات الواجب إبرامها بعد بيع المتجر وتجدر الإشارة إلى أن الالتزامات والضمانات الملقاة على عاتق هي في الأصل ضمانات قانونية وهناك في المقابل ضمانات أخرى اتفاقية ، ويختلف مضمون الضمان القانوني عن نضيره الضمان الاتفاقي من حيث الطبيعة فالنسبة </w:t>
      </w:r>
      <w:r w:rsidR="00363C0C">
        <w:rPr>
          <w:rFonts w:ascii="Simplified Arabic" w:hAnsi="Simplified Arabic" w:cs="Simplified Arabic" w:hint="cs"/>
          <w:sz w:val="32"/>
          <w:szCs w:val="32"/>
          <w:rtl/>
          <w:lang w:val="en-US" w:bidi="ar-DZ"/>
        </w:rPr>
        <w:t xml:space="preserve"> </w:t>
      </w:r>
      <w:r w:rsidR="00F02946">
        <w:rPr>
          <w:rFonts w:ascii="Simplified Arabic" w:hAnsi="Simplified Arabic" w:cs="Simplified Arabic" w:hint="cs"/>
          <w:sz w:val="32"/>
          <w:szCs w:val="32"/>
          <w:rtl/>
          <w:lang w:val="en-US" w:bidi="ar-DZ"/>
        </w:rPr>
        <w:lastRenderedPageBreak/>
        <w:t>للضمان القانوني يستطيع المشتري رد المبيع والمطالبة بالتعويضات الكاملة أو الاحتفاظ بالمبيع وطلب التعويض عن العيب أو إنقاص الثمن بقدر ما أصابه من ضرر بسبب العيب.</w:t>
      </w:r>
    </w:p>
    <w:p w:rsidR="00F02946" w:rsidRDefault="00363C0C" w:rsidP="00363C0C">
      <w:pPr>
        <w:bidi/>
        <w:spacing w:line="240" w:lineRule="auto"/>
        <w:ind w:hanging="1"/>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F02946">
        <w:rPr>
          <w:rFonts w:ascii="Simplified Arabic" w:hAnsi="Simplified Arabic" w:cs="Simplified Arabic" w:hint="cs"/>
          <w:sz w:val="32"/>
          <w:szCs w:val="32"/>
          <w:rtl/>
          <w:lang w:val="en-US" w:bidi="ar-DZ"/>
        </w:rPr>
        <w:t xml:space="preserve">أما بالنسبة للضمان الاتفاقي فأعماله يتمثل في إصلاح الخلل واستبدال الأجزاء المعينة بالأجزاء </w:t>
      </w:r>
      <w:r w:rsidR="004C69F5">
        <w:rPr>
          <w:rFonts w:ascii="Simplified Arabic" w:hAnsi="Simplified Arabic" w:cs="Simplified Arabic" w:hint="cs"/>
          <w:sz w:val="32"/>
          <w:szCs w:val="32"/>
          <w:rtl/>
          <w:lang w:val="en-US" w:bidi="ar-DZ"/>
        </w:rPr>
        <w:t>الجديدة،</w:t>
      </w:r>
      <w:r w:rsidR="00F02946">
        <w:rPr>
          <w:rFonts w:ascii="Simplified Arabic" w:hAnsi="Simplified Arabic" w:cs="Simplified Arabic" w:hint="cs"/>
          <w:sz w:val="32"/>
          <w:szCs w:val="32"/>
          <w:rtl/>
          <w:lang w:val="en-US" w:bidi="ar-DZ"/>
        </w:rPr>
        <w:t xml:space="preserve"> كما أن المشرع حدد مدة رفع الدعوى في الضمان القانوني بسنة من يوم </w:t>
      </w:r>
      <w:r w:rsidR="004C69F5">
        <w:rPr>
          <w:rFonts w:ascii="Simplified Arabic" w:hAnsi="Simplified Arabic" w:cs="Simplified Arabic" w:hint="cs"/>
          <w:sz w:val="32"/>
          <w:szCs w:val="32"/>
          <w:rtl/>
          <w:lang w:val="en-US" w:bidi="ar-DZ"/>
        </w:rPr>
        <w:t>التسليم،</w:t>
      </w:r>
      <w:r w:rsidR="00F02946">
        <w:rPr>
          <w:rFonts w:ascii="Simplified Arabic" w:hAnsi="Simplified Arabic" w:cs="Simplified Arabic" w:hint="cs"/>
          <w:sz w:val="32"/>
          <w:szCs w:val="32"/>
          <w:rtl/>
          <w:lang w:val="en-US" w:bidi="ar-DZ"/>
        </w:rPr>
        <w:t xml:space="preserve"> أما بالنسبة للضمان الاتفاقي فهي ستة أشهر من تاريخ الأخطار بوجود الخلل في خلال شهر من ظهوره.</w:t>
      </w:r>
    </w:p>
    <w:p w:rsidR="00F02946" w:rsidRDefault="00363C0C" w:rsidP="00363C0C">
      <w:pPr>
        <w:bidi/>
        <w:spacing w:line="240" w:lineRule="auto"/>
        <w:ind w:hanging="1"/>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F02946">
        <w:rPr>
          <w:rFonts w:ascii="Simplified Arabic" w:hAnsi="Simplified Arabic" w:cs="Simplified Arabic" w:hint="cs"/>
          <w:sz w:val="32"/>
          <w:szCs w:val="32"/>
          <w:rtl/>
          <w:lang w:val="en-US" w:bidi="ar-DZ"/>
        </w:rPr>
        <w:t xml:space="preserve">كما يلتزم المشتري بتسليم المحل التجاري ويدفع </w:t>
      </w:r>
      <w:r w:rsidR="004C69F5">
        <w:rPr>
          <w:rFonts w:ascii="Simplified Arabic" w:hAnsi="Simplified Arabic" w:cs="Simplified Arabic" w:hint="cs"/>
          <w:sz w:val="32"/>
          <w:szCs w:val="32"/>
          <w:rtl/>
          <w:lang w:val="en-US" w:bidi="ar-DZ"/>
        </w:rPr>
        <w:t>الثمن،</w:t>
      </w:r>
      <w:r w:rsidR="00F02946">
        <w:rPr>
          <w:rFonts w:ascii="Simplified Arabic" w:hAnsi="Simplified Arabic" w:cs="Simplified Arabic" w:hint="cs"/>
          <w:sz w:val="32"/>
          <w:szCs w:val="32"/>
          <w:rtl/>
          <w:lang w:val="en-US" w:bidi="ar-DZ"/>
        </w:rPr>
        <w:t xml:space="preserve"> وإضافة إلى رجوع البائع على المشتري لتنفيذ التزامه بدفع </w:t>
      </w:r>
      <w:r w:rsidR="004C69F5">
        <w:rPr>
          <w:rFonts w:ascii="Simplified Arabic" w:hAnsi="Simplified Arabic" w:cs="Simplified Arabic" w:hint="cs"/>
          <w:sz w:val="32"/>
          <w:szCs w:val="32"/>
          <w:rtl/>
          <w:lang w:val="en-US" w:bidi="ar-DZ"/>
        </w:rPr>
        <w:t>الثمن،</w:t>
      </w:r>
      <w:r w:rsidR="00F02946">
        <w:rPr>
          <w:rFonts w:ascii="Simplified Arabic" w:hAnsi="Simplified Arabic" w:cs="Simplified Arabic" w:hint="cs"/>
          <w:sz w:val="32"/>
          <w:szCs w:val="32"/>
          <w:rtl/>
          <w:lang w:val="en-US" w:bidi="ar-DZ"/>
        </w:rPr>
        <w:t xml:space="preserve"> بمقتضى دعوى ناشئة عن عقد </w:t>
      </w:r>
      <w:r w:rsidR="004C69F5">
        <w:rPr>
          <w:rFonts w:ascii="Simplified Arabic" w:hAnsi="Simplified Arabic" w:cs="Simplified Arabic" w:hint="cs"/>
          <w:sz w:val="32"/>
          <w:szCs w:val="32"/>
          <w:rtl/>
          <w:lang w:val="en-US" w:bidi="ar-DZ"/>
        </w:rPr>
        <w:t>البيع، فله</w:t>
      </w:r>
      <w:r w:rsidR="00F02946">
        <w:rPr>
          <w:rFonts w:ascii="Simplified Arabic" w:hAnsi="Simplified Arabic" w:cs="Simplified Arabic" w:hint="cs"/>
          <w:sz w:val="32"/>
          <w:szCs w:val="32"/>
          <w:rtl/>
          <w:lang w:val="en-US" w:bidi="ar-DZ"/>
        </w:rPr>
        <w:t xml:space="preserve"> الرجوع في حالة ما حرر المشتري للبائع سندات لضمان الثمن بمقتضى دعوى ناشئة عن هذه السندات.</w:t>
      </w:r>
    </w:p>
    <w:p w:rsidR="00F02946" w:rsidRPr="00526C8D" w:rsidRDefault="00363C0C" w:rsidP="00363C0C">
      <w:pPr>
        <w:bidi/>
        <w:spacing w:line="240" w:lineRule="auto"/>
        <w:ind w:hanging="1"/>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w:t>
      </w:r>
      <w:r w:rsidR="00F02946">
        <w:rPr>
          <w:rFonts w:ascii="Simplified Arabic" w:hAnsi="Simplified Arabic" w:cs="Simplified Arabic" w:hint="cs"/>
          <w:sz w:val="32"/>
          <w:szCs w:val="32"/>
          <w:rtl/>
          <w:lang w:val="en-US" w:bidi="ar-DZ"/>
        </w:rPr>
        <w:t xml:space="preserve">وما يؤكد ذلك انه حتى الضمانات الممنوحة للبائع من اجل استيفاء الثمن تقابلها مباشرة ضمانات للمشتري على شكل شروط تقيد الضمانات المخولة </w:t>
      </w:r>
      <w:r w:rsidR="004C69F5">
        <w:rPr>
          <w:rFonts w:ascii="Simplified Arabic" w:hAnsi="Simplified Arabic" w:cs="Simplified Arabic" w:hint="cs"/>
          <w:sz w:val="32"/>
          <w:szCs w:val="32"/>
          <w:rtl/>
          <w:lang w:val="en-US" w:bidi="ar-DZ"/>
        </w:rPr>
        <w:t>للبائع،</w:t>
      </w:r>
      <w:r w:rsidR="00F02946">
        <w:rPr>
          <w:rFonts w:ascii="Simplified Arabic" w:hAnsi="Simplified Arabic" w:cs="Simplified Arabic" w:hint="cs"/>
          <w:sz w:val="32"/>
          <w:szCs w:val="32"/>
          <w:rtl/>
          <w:lang w:val="en-US" w:bidi="ar-DZ"/>
        </w:rPr>
        <w:t xml:space="preserve"> هذا من جهة ومن جهة أخرى نجد أن المشرع التجاري لم يحصر فكرة الموازنة بين مصالح طرفي العقد </w:t>
      </w:r>
      <w:r w:rsidR="004C69F5">
        <w:rPr>
          <w:rFonts w:ascii="Simplified Arabic" w:hAnsi="Simplified Arabic" w:cs="Simplified Arabic" w:hint="cs"/>
          <w:sz w:val="32"/>
          <w:szCs w:val="32"/>
          <w:rtl/>
          <w:lang w:val="en-US" w:bidi="ar-DZ"/>
        </w:rPr>
        <w:t>فقط،</w:t>
      </w:r>
      <w:r w:rsidR="00F02946">
        <w:rPr>
          <w:rFonts w:ascii="Simplified Arabic" w:hAnsi="Simplified Arabic" w:cs="Simplified Arabic" w:hint="cs"/>
          <w:sz w:val="32"/>
          <w:szCs w:val="32"/>
          <w:rtl/>
          <w:lang w:val="en-US" w:bidi="ar-DZ"/>
        </w:rPr>
        <w:t xml:space="preserve"> بل أطلق لها العنان فراعى بدل المصلحة الثنائية للبائع والمشتري مصلحة ثلاثية تجمع بين البائع والمشتري </w:t>
      </w:r>
      <w:r w:rsidR="004C69F5">
        <w:rPr>
          <w:rFonts w:ascii="Simplified Arabic" w:hAnsi="Simplified Arabic" w:cs="Simplified Arabic" w:hint="cs"/>
          <w:sz w:val="32"/>
          <w:szCs w:val="32"/>
          <w:rtl/>
          <w:lang w:val="en-US" w:bidi="ar-DZ"/>
        </w:rPr>
        <w:t>والغير،</w:t>
      </w:r>
      <w:r w:rsidR="00F02946">
        <w:rPr>
          <w:rFonts w:ascii="Simplified Arabic" w:hAnsi="Simplified Arabic" w:cs="Simplified Arabic" w:hint="cs"/>
          <w:sz w:val="32"/>
          <w:szCs w:val="32"/>
          <w:rtl/>
          <w:lang w:val="en-US" w:bidi="ar-DZ"/>
        </w:rPr>
        <w:t xml:space="preserve"> وذلك عندما نظم آثار بيع المحل التجاري بالنسبة للطرفين وكذا الغير.   </w:t>
      </w:r>
    </w:p>
    <w:p w:rsidR="004C69F5" w:rsidRDefault="004C69F5" w:rsidP="00F02946">
      <w:pPr>
        <w:bidi/>
        <w:spacing w:line="240" w:lineRule="auto"/>
        <w:ind w:left="1416"/>
        <w:jc w:val="both"/>
        <w:rPr>
          <w:rFonts w:ascii="Simplified Arabic" w:hAnsi="Simplified Arabic" w:cs="Simplified Arabic"/>
          <w:sz w:val="32"/>
          <w:szCs w:val="32"/>
          <w:rtl/>
          <w:lang w:val="en-US" w:bidi="ar-DZ"/>
        </w:rPr>
      </w:pPr>
    </w:p>
    <w:p w:rsidR="004C69F5" w:rsidRDefault="004C69F5" w:rsidP="004C69F5">
      <w:pPr>
        <w:bidi/>
        <w:spacing w:line="240" w:lineRule="auto"/>
        <w:ind w:left="1416"/>
        <w:jc w:val="both"/>
        <w:rPr>
          <w:rFonts w:ascii="Simplified Arabic" w:hAnsi="Simplified Arabic" w:cs="Simplified Arabic"/>
          <w:sz w:val="32"/>
          <w:szCs w:val="32"/>
          <w:rtl/>
          <w:lang w:val="en-US" w:bidi="ar-DZ"/>
        </w:rPr>
      </w:pPr>
    </w:p>
    <w:p w:rsidR="00F02946" w:rsidRPr="00463B96" w:rsidRDefault="00F02946" w:rsidP="004C69F5">
      <w:pPr>
        <w:bidi/>
        <w:spacing w:line="240" w:lineRule="auto"/>
        <w:ind w:left="1416"/>
        <w:jc w:val="both"/>
        <w:rPr>
          <w:rFonts w:ascii="Simplified Arabic" w:hAnsi="Simplified Arabic" w:cs="Simplified Arabic"/>
          <w:sz w:val="32"/>
          <w:szCs w:val="32"/>
          <w:lang w:val="en-US" w:bidi="ar-DZ"/>
        </w:rPr>
      </w:pPr>
      <w:r w:rsidRPr="00CF4304">
        <w:rPr>
          <w:rFonts w:ascii="Simplified Arabic" w:hAnsi="Simplified Arabic" w:cs="Simplified Arabic" w:hint="cs"/>
          <w:sz w:val="32"/>
          <w:szCs w:val="32"/>
          <w:rtl/>
          <w:lang w:val="en-US" w:bidi="ar-DZ"/>
        </w:rPr>
        <w:tab/>
      </w:r>
      <w:r w:rsidRPr="00CF4304">
        <w:rPr>
          <w:rFonts w:ascii="Simplified Arabic" w:hAnsi="Simplified Arabic" w:cs="Simplified Arabic" w:hint="cs"/>
          <w:sz w:val="32"/>
          <w:szCs w:val="32"/>
          <w:rtl/>
          <w:lang w:val="en-US" w:bidi="ar-DZ"/>
        </w:rPr>
        <w:tab/>
      </w:r>
    </w:p>
    <w:p w:rsidR="00117E5C" w:rsidRPr="00F02946" w:rsidRDefault="00117E5C" w:rsidP="00117E5C">
      <w:pPr>
        <w:tabs>
          <w:tab w:val="left" w:pos="3785"/>
        </w:tabs>
        <w:bidi/>
        <w:spacing w:line="240" w:lineRule="auto"/>
        <w:rPr>
          <w:rFonts w:ascii="Andalus" w:eastAsia="Times New Roman" w:hAnsi="Andalus" w:cs="Andalus"/>
          <w:b/>
          <w:bCs/>
          <w:sz w:val="72"/>
          <w:szCs w:val="72"/>
          <w:rtl/>
          <w:lang w:val="en-US"/>
        </w:rPr>
      </w:pPr>
    </w:p>
    <w:p w:rsidR="00363C0C" w:rsidRDefault="00363C0C" w:rsidP="00117E5C">
      <w:pPr>
        <w:tabs>
          <w:tab w:val="left" w:pos="3785"/>
        </w:tabs>
        <w:bidi/>
        <w:spacing w:line="240" w:lineRule="auto"/>
        <w:rPr>
          <w:rFonts w:ascii="Andalus" w:eastAsia="Times New Roman" w:hAnsi="Andalus" w:cs="Andalus"/>
          <w:b/>
          <w:bCs/>
          <w:sz w:val="72"/>
          <w:szCs w:val="72"/>
          <w:rtl/>
          <w:lang w:val="en-US"/>
        </w:rPr>
        <w:sectPr w:rsidR="00363C0C" w:rsidSect="00281609">
          <w:headerReference w:type="default" r:id="rId39"/>
          <w:footerReference w:type="default" r:id="rId40"/>
          <w:pgSz w:w="11906" w:h="16838"/>
          <w:pgMar w:top="1134" w:right="1701" w:bottom="1134" w:left="1134" w:header="708" w:footer="708" w:gutter="0"/>
          <w:pgNumType w:start="63"/>
          <w:cols w:space="708"/>
          <w:docGrid w:linePitch="360"/>
        </w:sectPr>
      </w:pPr>
    </w:p>
    <w:p w:rsidR="00363C0C" w:rsidRDefault="00363C0C" w:rsidP="00363C0C">
      <w:pPr>
        <w:spacing w:line="240" w:lineRule="auto"/>
        <w:jc w:val="center"/>
        <w:rPr>
          <w:rFonts w:ascii="Simplified Arabic" w:hAnsi="Simplified Arabic" w:cs="Simplified Arabic"/>
          <w:sz w:val="32"/>
          <w:szCs w:val="32"/>
          <w:lang w:bidi="ar-DZ"/>
        </w:rPr>
      </w:pPr>
      <w:r>
        <w:rPr>
          <w:rFonts w:ascii="Sakkal Majalla,Bold" w:cs="Sakkal Majalla,Bold" w:hint="cs"/>
          <w:b/>
          <w:bCs/>
          <w:sz w:val="40"/>
          <w:szCs w:val="40"/>
          <w:rtl/>
        </w:rPr>
        <w:lastRenderedPageBreak/>
        <w:t xml:space="preserve">قائمة المصادر </w:t>
      </w:r>
      <w:proofErr w:type="gramStart"/>
      <w:r>
        <w:rPr>
          <w:rFonts w:ascii="Sakkal Majalla,Bold" w:cs="Sakkal Majalla,Bold" w:hint="cs"/>
          <w:b/>
          <w:bCs/>
          <w:sz w:val="40"/>
          <w:szCs w:val="40"/>
          <w:rtl/>
        </w:rPr>
        <w:t>والمراجع</w:t>
      </w:r>
      <w:proofErr w:type="gramEnd"/>
    </w:p>
    <w:p w:rsidR="00363C0C" w:rsidRPr="00837D7E" w:rsidRDefault="00363C0C" w:rsidP="00363C0C">
      <w:pPr>
        <w:bidi/>
        <w:rPr>
          <w:rFonts w:ascii="Simplified Arabic" w:hAnsi="Simplified Arabic" w:cs="Simplified Arabic"/>
          <w:b/>
          <w:bCs/>
          <w:sz w:val="32"/>
          <w:szCs w:val="32"/>
          <w:rtl/>
          <w:lang w:bidi="ar-DZ"/>
        </w:rPr>
      </w:pPr>
      <w:r w:rsidRPr="00837D7E">
        <w:rPr>
          <w:rFonts w:ascii="Simplified Arabic" w:hAnsi="Simplified Arabic" w:cs="Simplified Arabic" w:hint="cs"/>
          <w:b/>
          <w:bCs/>
          <w:sz w:val="32"/>
          <w:szCs w:val="32"/>
          <w:rtl/>
          <w:lang w:bidi="ar-DZ"/>
        </w:rPr>
        <w:t xml:space="preserve">أولا: </w:t>
      </w:r>
      <w:proofErr w:type="gramStart"/>
      <w:r w:rsidRPr="00837D7E">
        <w:rPr>
          <w:rFonts w:ascii="Simplified Arabic" w:hAnsi="Simplified Arabic" w:cs="Simplified Arabic" w:hint="cs"/>
          <w:b/>
          <w:bCs/>
          <w:sz w:val="32"/>
          <w:szCs w:val="32"/>
          <w:rtl/>
          <w:lang w:bidi="ar-DZ"/>
        </w:rPr>
        <w:t>باللغة</w:t>
      </w:r>
      <w:proofErr w:type="gramEnd"/>
      <w:r w:rsidRPr="00837D7E">
        <w:rPr>
          <w:rFonts w:ascii="Simplified Arabic" w:hAnsi="Simplified Arabic" w:cs="Simplified Arabic" w:hint="cs"/>
          <w:b/>
          <w:bCs/>
          <w:sz w:val="32"/>
          <w:szCs w:val="32"/>
          <w:rtl/>
          <w:lang w:bidi="ar-DZ"/>
        </w:rPr>
        <w:t xml:space="preserve"> العربية:</w:t>
      </w:r>
    </w:p>
    <w:p w:rsidR="00363C0C" w:rsidRPr="00837D7E" w:rsidRDefault="00363C0C" w:rsidP="000723B8">
      <w:pPr>
        <w:pStyle w:val="a4"/>
        <w:numPr>
          <w:ilvl w:val="0"/>
          <w:numId w:val="24"/>
        </w:numPr>
        <w:tabs>
          <w:tab w:val="right" w:pos="282"/>
          <w:tab w:val="right" w:pos="424"/>
        </w:tabs>
        <w:bidi/>
        <w:ind w:left="0" w:firstLine="0"/>
        <w:rPr>
          <w:rFonts w:ascii="Simplified Arabic" w:hAnsi="Simplified Arabic" w:cs="Simplified Arabic"/>
          <w:b/>
          <w:bCs/>
          <w:sz w:val="32"/>
          <w:szCs w:val="32"/>
          <w:lang w:bidi="ar-DZ"/>
        </w:rPr>
      </w:pPr>
      <w:r w:rsidRPr="00837D7E">
        <w:rPr>
          <w:rFonts w:ascii="Simplified Arabic" w:hAnsi="Simplified Arabic" w:cs="Simplified Arabic" w:hint="cs"/>
          <w:b/>
          <w:bCs/>
          <w:sz w:val="32"/>
          <w:szCs w:val="32"/>
          <w:rtl/>
          <w:lang w:bidi="ar-DZ"/>
        </w:rPr>
        <w:t xml:space="preserve"> المراجع:</w:t>
      </w:r>
    </w:p>
    <w:p w:rsidR="00363C0C" w:rsidRDefault="00363C0C" w:rsidP="008F4AAC">
      <w:pPr>
        <w:pStyle w:val="a4"/>
        <w:numPr>
          <w:ilvl w:val="0"/>
          <w:numId w:val="26"/>
        </w:numPr>
        <w:tabs>
          <w:tab w:val="right" w:pos="424"/>
        </w:tabs>
        <w:bidi/>
        <w:ind w:left="0" w:firstLine="0"/>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أحمد محرز</w:t>
      </w:r>
      <w:r w:rsidRPr="002D58EF">
        <w:rPr>
          <w:rFonts w:ascii="Simplified Arabic" w:hAnsi="Simplified Arabic" w:cs="Simplified Arabic" w:hint="cs"/>
          <w:sz w:val="32"/>
          <w:szCs w:val="32"/>
          <w:rtl/>
          <w:lang w:bidi="ar-DZ"/>
        </w:rPr>
        <w:t>،</w:t>
      </w:r>
      <w:r>
        <w:rPr>
          <w:rFonts w:ascii="Simplified Arabic" w:hAnsi="Simplified Arabic" w:cs="Simplified Arabic"/>
          <w:sz w:val="32"/>
          <w:szCs w:val="32"/>
          <w:lang w:bidi="ar-DZ"/>
        </w:rPr>
        <w:t xml:space="preserve"> </w:t>
      </w:r>
      <w:r w:rsidRPr="002D58EF">
        <w:rPr>
          <w:rFonts w:ascii="Simplified Arabic" w:hAnsi="Simplified Arabic" w:cs="Simplified Arabic" w:hint="cs"/>
          <w:sz w:val="32"/>
          <w:szCs w:val="32"/>
          <w:rtl/>
          <w:lang w:bidi="ar-DZ"/>
        </w:rPr>
        <w:t>القانون التجاري الجزائري،</w:t>
      </w:r>
      <w:r>
        <w:rPr>
          <w:rFonts w:ascii="Simplified Arabic" w:hAnsi="Simplified Arabic" w:cs="Simplified Arabic"/>
          <w:sz w:val="32"/>
          <w:szCs w:val="32"/>
          <w:lang w:bidi="ar-DZ"/>
        </w:rPr>
        <w:t xml:space="preserve"> </w:t>
      </w:r>
      <w:r w:rsidRPr="002D58EF">
        <w:rPr>
          <w:rFonts w:ascii="Simplified Arabic" w:hAnsi="Simplified Arabic" w:cs="Simplified Arabic" w:hint="cs"/>
          <w:sz w:val="32"/>
          <w:szCs w:val="32"/>
          <w:rtl/>
          <w:lang w:bidi="ar-DZ"/>
        </w:rPr>
        <w:t>ديوان المطبوعات الجامعية، الجزائ</w:t>
      </w:r>
      <w:r w:rsidRPr="002D58EF">
        <w:rPr>
          <w:rFonts w:ascii="Simplified Arabic" w:hAnsi="Simplified Arabic" w:cs="Simplified Arabic" w:hint="eastAsia"/>
          <w:sz w:val="32"/>
          <w:szCs w:val="32"/>
          <w:rtl/>
          <w:lang w:bidi="ar-DZ"/>
        </w:rPr>
        <w:t>ر</w:t>
      </w:r>
      <w:proofErr w:type="gramStart"/>
      <w:r w:rsidRPr="002D58EF">
        <w:rPr>
          <w:rFonts w:ascii="Simplified Arabic" w:hAnsi="Simplified Arabic" w:cs="Simplified Arabic" w:hint="cs"/>
          <w:sz w:val="32"/>
          <w:szCs w:val="32"/>
          <w:rtl/>
          <w:lang w:bidi="ar-DZ"/>
        </w:rPr>
        <w:t>،1980</w:t>
      </w:r>
      <w:proofErr w:type="gramEnd"/>
      <w:r w:rsidRPr="002D58EF">
        <w:rPr>
          <w:rFonts w:ascii="Simplified Arabic" w:hAnsi="Simplified Arabic" w:cs="Simplified Arabic" w:hint="cs"/>
          <w:sz w:val="32"/>
          <w:szCs w:val="32"/>
          <w:rtl/>
          <w:lang w:bidi="ar-DZ"/>
        </w:rPr>
        <w:t>.</w:t>
      </w:r>
    </w:p>
    <w:p w:rsidR="00363C0C"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 xml:space="preserve">هاني </w:t>
      </w:r>
      <w:proofErr w:type="spellStart"/>
      <w:r w:rsidRPr="002D58EF">
        <w:rPr>
          <w:rFonts w:ascii="Simplified Arabic" w:hAnsi="Simplified Arabic" w:cs="Simplified Arabic" w:hint="cs"/>
          <w:sz w:val="32"/>
          <w:szCs w:val="32"/>
          <w:rtl/>
          <w:lang w:bidi="ar-DZ"/>
        </w:rPr>
        <w:t>دويدار</w:t>
      </w:r>
      <w:proofErr w:type="spellEnd"/>
      <w:r w:rsidRPr="002D58EF">
        <w:rPr>
          <w:rFonts w:ascii="Simplified Arabic" w:hAnsi="Simplified Arabic" w:cs="Simplified Arabic" w:hint="cs"/>
          <w:sz w:val="32"/>
          <w:szCs w:val="32"/>
          <w:rtl/>
          <w:lang w:bidi="ar-DZ"/>
        </w:rPr>
        <w:t>، القانون التجاري،</w:t>
      </w:r>
      <w:r>
        <w:rPr>
          <w:rFonts w:ascii="Simplified Arabic" w:hAnsi="Simplified Arabic" w:cs="Simplified Arabic"/>
          <w:sz w:val="32"/>
          <w:szCs w:val="32"/>
          <w:lang w:bidi="ar-DZ"/>
        </w:rPr>
        <w:t xml:space="preserve"> </w:t>
      </w:r>
      <w:r w:rsidRPr="002D58EF">
        <w:rPr>
          <w:rFonts w:ascii="Simplified Arabic" w:hAnsi="Simplified Arabic" w:cs="Simplified Arabic" w:hint="cs"/>
          <w:sz w:val="32"/>
          <w:szCs w:val="32"/>
          <w:rtl/>
          <w:lang w:bidi="ar-DZ"/>
        </w:rPr>
        <w:t>التنظيم القانوني لل</w:t>
      </w:r>
      <w:r>
        <w:rPr>
          <w:rFonts w:ascii="Simplified Arabic" w:hAnsi="Simplified Arabic" w:cs="Simplified Arabic" w:hint="cs"/>
          <w:sz w:val="32"/>
          <w:szCs w:val="32"/>
          <w:rtl/>
          <w:lang w:bidi="ar-DZ"/>
        </w:rPr>
        <w:t>تجارة،</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الملكية التجارية والصناع</w:t>
      </w:r>
      <w:r>
        <w:rPr>
          <w:rFonts w:ascii="Simplified Arabic" w:hAnsi="Simplified Arabic" w:cs="Simplified Arabic"/>
          <w:sz w:val="32"/>
          <w:szCs w:val="32"/>
          <w:rtl/>
          <w:lang w:bidi="ar-DZ"/>
        </w:rPr>
        <w:t>،</w:t>
      </w:r>
      <w:r>
        <w:rPr>
          <w:rFonts w:ascii="Simplified Arabic" w:hAnsi="Simplified Arabic" w:cs="Simplified Arabic"/>
          <w:sz w:val="32"/>
          <w:szCs w:val="32"/>
          <w:lang w:bidi="ar-DZ"/>
        </w:rPr>
        <w:t xml:space="preserve"> </w:t>
      </w:r>
      <w:r w:rsidRPr="002D58EF">
        <w:rPr>
          <w:rFonts w:ascii="Simplified Arabic" w:hAnsi="Simplified Arabic" w:cs="Simplified Arabic" w:hint="cs"/>
          <w:sz w:val="32"/>
          <w:szCs w:val="32"/>
          <w:rtl/>
          <w:lang w:bidi="ar-DZ"/>
        </w:rPr>
        <w:t>الشركات التجارية،</w:t>
      </w:r>
      <w:r>
        <w:rPr>
          <w:rFonts w:ascii="Simplified Arabic" w:hAnsi="Simplified Arabic" w:cs="Simplified Arabic"/>
          <w:sz w:val="32"/>
          <w:szCs w:val="32"/>
          <w:lang w:bidi="ar-DZ"/>
        </w:rPr>
        <w:t xml:space="preserve"> </w:t>
      </w:r>
      <w:r w:rsidRPr="002D58EF">
        <w:rPr>
          <w:rFonts w:ascii="Simplified Arabic" w:hAnsi="Simplified Arabic" w:cs="Simplified Arabic" w:hint="cs"/>
          <w:sz w:val="32"/>
          <w:szCs w:val="32"/>
          <w:rtl/>
          <w:lang w:bidi="ar-DZ"/>
        </w:rPr>
        <w:t>الطبعة الأولى،2008، منشورات الحلبي الحقوقي، لبنان.</w:t>
      </w:r>
    </w:p>
    <w:p w:rsidR="00363C0C"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هادي مسلم يونس البشكاني، بيع المتجر، منشورات الحلبي الحقوقية، بيروت، الطبعة الأولى،2015.</w:t>
      </w:r>
    </w:p>
    <w:p w:rsidR="00363C0C" w:rsidRPr="002D58EF"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 xml:space="preserve">زكي </w:t>
      </w:r>
      <w:proofErr w:type="spellStart"/>
      <w:r w:rsidRPr="002D58EF">
        <w:rPr>
          <w:rFonts w:ascii="Simplified Arabic" w:hAnsi="Simplified Arabic" w:cs="Simplified Arabic" w:hint="cs"/>
          <w:sz w:val="32"/>
          <w:szCs w:val="32"/>
          <w:rtl/>
          <w:lang w:bidi="ar-DZ"/>
        </w:rPr>
        <w:t>زكي</w:t>
      </w:r>
      <w:proofErr w:type="spellEnd"/>
      <w:r w:rsidRPr="002D58EF">
        <w:rPr>
          <w:rFonts w:ascii="Simplified Arabic" w:hAnsi="Simplified Arabic" w:cs="Simplified Arabic" w:hint="cs"/>
          <w:sz w:val="32"/>
          <w:szCs w:val="32"/>
          <w:rtl/>
          <w:lang w:bidi="ar-DZ"/>
        </w:rPr>
        <w:t xml:space="preserve"> الشعراوي،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القانون التجاري،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الأعمال التجارية والتجار،</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المحل التجاري،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الملكية التجارية والصناعية،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الجزء الأول،2000، جامع</w:t>
      </w:r>
      <w:r w:rsidRPr="002D58EF">
        <w:rPr>
          <w:rFonts w:ascii="Simplified Arabic" w:hAnsi="Simplified Arabic" w:cs="Simplified Arabic" w:hint="eastAsia"/>
          <w:sz w:val="32"/>
          <w:szCs w:val="32"/>
          <w:rtl/>
          <w:lang w:bidi="ar-DZ"/>
        </w:rPr>
        <w:t>ة</w:t>
      </w:r>
      <w:r w:rsidRPr="002D58EF">
        <w:rPr>
          <w:rFonts w:ascii="Simplified Arabic" w:hAnsi="Simplified Arabic" w:cs="Simplified Arabic" w:hint="cs"/>
          <w:sz w:val="32"/>
          <w:szCs w:val="32"/>
          <w:rtl/>
          <w:lang w:bidi="ar-DZ"/>
        </w:rPr>
        <w:t xml:space="preserve"> القاهرة،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مصر.</w:t>
      </w:r>
    </w:p>
    <w:p w:rsidR="00363C0C" w:rsidRPr="002D58EF"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حلو أبو حلو،</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القانون التجاري،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الشركة العربية المتحدة للتسويق والتوريدات بالتعاون مع جامعة القدس المفتوحة، القاهرة،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طبعة 2009.</w:t>
      </w:r>
    </w:p>
    <w:p w:rsidR="00363C0C"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حمدي باشا،</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القضاء التجاري،</w:t>
      </w:r>
      <w:r>
        <w:rPr>
          <w:rFonts w:ascii="Simplified Arabic" w:hAnsi="Simplified Arabic" w:cs="Simplified Arabic" w:hint="cs"/>
          <w:sz w:val="32"/>
          <w:szCs w:val="32"/>
          <w:rtl/>
          <w:lang w:bidi="ar-DZ"/>
        </w:rPr>
        <w:t xml:space="preserve"> دار هومة للطباعة والنشر</w:t>
      </w:r>
      <w:r w:rsidRPr="002D58E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طبعة 2009.</w:t>
      </w:r>
    </w:p>
    <w:p w:rsidR="00363C0C"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محمد بهجت عبد الله قايد،</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القانون التجاري،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نظرية الأعمال التجارية،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التاجر،</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المتجر،</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حقوق الملكية التجارية والصناعية،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طبعة 2001-2002،</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دار النهضة العربية،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القاهرة.</w:t>
      </w:r>
    </w:p>
    <w:p w:rsidR="00363C0C" w:rsidRPr="002D58EF"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كاران الصالحي، بيع المحل التجاري في التشريع المقارن (دراسة مقارنة)،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مكتبة دار الثقافة للنشر والتوزيع،</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عمان،</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الطبعة الأولى،1998.</w:t>
      </w:r>
    </w:p>
    <w:p w:rsidR="00363C0C"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محمد حسن قاسم،</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القانون المدني (العقود المسماة، البيع، التامين، الإيجار)،</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دراسة مقارنة، الجزء الأول</w:t>
      </w:r>
      <w:proofErr w:type="gramStart"/>
      <w:r w:rsidRPr="002D58EF">
        <w:rPr>
          <w:rFonts w:ascii="Simplified Arabic" w:hAnsi="Simplified Arabic" w:cs="Simplified Arabic" w:hint="cs"/>
          <w:sz w:val="32"/>
          <w:szCs w:val="32"/>
          <w:rtl/>
          <w:lang w:bidi="ar-DZ"/>
        </w:rPr>
        <w:t>،2008</w:t>
      </w:r>
      <w:proofErr w:type="gramEnd"/>
      <w:r>
        <w:rPr>
          <w:rFonts w:ascii="Simplified Arabic" w:hAnsi="Simplified Arabic" w:cs="Simplified Arabic" w:hint="cs"/>
          <w:sz w:val="32"/>
          <w:szCs w:val="32"/>
          <w:rtl/>
          <w:lang w:bidi="ar-DZ"/>
        </w:rPr>
        <w:t>، منشورات</w:t>
      </w:r>
      <w:r w:rsidRPr="002D58EF">
        <w:rPr>
          <w:rFonts w:ascii="Simplified Arabic" w:hAnsi="Simplified Arabic" w:cs="Simplified Arabic" w:hint="cs"/>
          <w:sz w:val="32"/>
          <w:szCs w:val="32"/>
          <w:rtl/>
          <w:lang w:bidi="ar-DZ"/>
        </w:rPr>
        <w:t xml:space="preserve"> الحلبي الحقوقية، بيروت، لبنان.</w:t>
      </w:r>
    </w:p>
    <w:p w:rsidR="00363C0C" w:rsidRPr="002D58EF"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مصطفى كمال طه،</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وائل أنور بندق،</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أصول القانون التجاري،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دار الفكر الجامعي، كلية الحقوق، الاسكندي</w:t>
      </w:r>
      <w:r w:rsidRPr="002D58EF">
        <w:rPr>
          <w:rFonts w:ascii="Simplified Arabic" w:hAnsi="Simplified Arabic" w:cs="Simplified Arabic" w:hint="eastAsia"/>
          <w:sz w:val="32"/>
          <w:szCs w:val="32"/>
          <w:rtl/>
          <w:lang w:bidi="ar-DZ"/>
        </w:rPr>
        <w:t>ة</w:t>
      </w:r>
      <w:r w:rsidRPr="002D58EF">
        <w:rPr>
          <w:rFonts w:ascii="Simplified Arabic" w:hAnsi="Simplified Arabic" w:cs="Simplified Arabic" w:hint="cs"/>
          <w:sz w:val="32"/>
          <w:szCs w:val="32"/>
          <w:rtl/>
          <w:lang w:bidi="ar-DZ"/>
        </w:rPr>
        <w:t>،2006.</w:t>
      </w:r>
    </w:p>
    <w:p w:rsidR="00363C0C"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مقدم مبروك،</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المحل التجاري،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دار هومة،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الجزائر،</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الطبعة الثانية ،2008.</w:t>
      </w:r>
    </w:p>
    <w:p w:rsidR="00363C0C"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نادية فوضيل</w:t>
      </w:r>
      <w:r w:rsidRPr="002D58E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القانون التجاري الجزائري</w:t>
      </w:r>
      <w:r>
        <w:rPr>
          <w:rFonts w:ascii="Simplified Arabic" w:hAnsi="Simplified Arabic" w:cs="Simplified Arabic" w:hint="cs"/>
          <w:sz w:val="32"/>
          <w:szCs w:val="32"/>
          <w:rtl/>
          <w:lang w:bidi="ar-DZ"/>
        </w:rPr>
        <w:t xml:space="preserve">، الأعمال التجارية،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التاجر</w:t>
      </w:r>
      <w:r w:rsidRPr="002D58E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المحل التجاري)، ديوا</w:t>
      </w:r>
      <w:r w:rsidRPr="002D58EF">
        <w:rPr>
          <w:rFonts w:ascii="Simplified Arabic" w:hAnsi="Simplified Arabic" w:cs="Simplified Arabic" w:hint="eastAsia"/>
          <w:sz w:val="32"/>
          <w:szCs w:val="32"/>
          <w:rtl/>
          <w:lang w:bidi="ar-DZ"/>
        </w:rPr>
        <w:t>ن</w:t>
      </w:r>
      <w:r w:rsidRPr="002D58EF">
        <w:rPr>
          <w:rFonts w:ascii="Simplified Arabic" w:hAnsi="Simplified Arabic" w:cs="Simplified Arabic" w:hint="cs"/>
          <w:sz w:val="32"/>
          <w:szCs w:val="32"/>
          <w:rtl/>
          <w:lang w:bidi="ar-DZ"/>
        </w:rPr>
        <w:t xml:space="preserve"> المطبوعات الجامعية الطبعة السادسة، الجزائ</w:t>
      </w:r>
      <w:r w:rsidRPr="002D58EF">
        <w:rPr>
          <w:rFonts w:ascii="Simplified Arabic" w:hAnsi="Simplified Arabic" w:cs="Simplified Arabic" w:hint="eastAsia"/>
          <w:sz w:val="32"/>
          <w:szCs w:val="32"/>
          <w:rtl/>
          <w:lang w:bidi="ar-DZ"/>
        </w:rPr>
        <w:t>ر</w:t>
      </w:r>
      <w:r w:rsidRPr="002D58EF">
        <w:rPr>
          <w:rFonts w:ascii="Simplified Arabic" w:hAnsi="Simplified Arabic" w:cs="Simplified Arabic" w:hint="cs"/>
          <w:sz w:val="32"/>
          <w:szCs w:val="32"/>
          <w:rtl/>
          <w:lang w:bidi="ar-DZ"/>
        </w:rPr>
        <w:t>،2007.</w:t>
      </w:r>
    </w:p>
    <w:p w:rsidR="00363C0C" w:rsidRPr="002D58EF"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 xml:space="preserve">نادية فوضيل، القانون التجاري الجزائري الأعمال التجارية، </w:t>
      </w:r>
      <w:r w:rsidRPr="002D58EF">
        <w:rPr>
          <w:rFonts w:ascii="Simplified Arabic" w:hAnsi="Simplified Arabic" w:cs="Simplified Arabic"/>
          <w:sz w:val="32"/>
          <w:szCs w:val="32"/>
          <w:rtl/>
          <w:lang w:bidi="ar-DZ"/>
        </w:rPr>
        <w:t>(</w:t>
      </w:r>
      <w:r w:rsidRPr="002D58EF">
        <w:rPr>
          <w:rFonts w:ascii="Simplified Arabic" w:hAnsi="Simplified Arabic" w:cs="Simplified Arabic" w:hint="cs"/>
          <w:sz w:val="32"/>
          <w:szCs w:val="32"/>
          <w:rtl/>
          <w:lang w:bidi="ar-DZ"/>
        </w:rPr>
        <w:t>التاجر المحل التجاري)، ديوا</w:t>
      </w:r>
      <w:r w:rsidRPr="002D58EF">
        <w:rPr>
          <w:rFonts w:ascii="Simplified Arabic" w:hAnsi="Simplified Arabic" w:cs="Simplified Arabic" w:hint="eastAsia"/>
          <w:sz w:val="32"/>
          <w:szCs w:val="32"/>
          <w:rtl/>
          <w:lang w:bidi="ar-DZ"/>
        </w:rPr>
        <w:t>ن</w:t>
      </w:r>
      <w:r w:rsidRPr="002D58EF">
        <w:rPr>
          <w:rFonts w:ascii="Simplified Arabic" w:hAnsi="Simplified Arabic" w:cs="Simplified Arabic" w:hint="cs"/>
          <w:sz w:val="32"/>
          <w:szCs w:val="32"/>
          <w:rtl/>
          <w:lang w:bidi="ar-DZ"/>
        </w:rPr>
        <w:t xml:space="preserve"> المطبوعات الجامعية،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الطبعة الحادية عشر، الجزائ</w:t>
      </w:r>
      <w:r w:rsidRPr="002D58EF">
        <w:rPr>
          <w:rFonts w:ascii="Simplified Arabic" w:hAnsi="Simplified Arabic" w:cs="Simplified Arabic" w:hint="eastAsia"/>
          <w:sz w:val="32"/>
          <w:szCs w:val="32"/>
          <w:rtl/>
          <w:lang w:bidi="ar-DZ"/>
        </w:rPr>
        <w:t>ر</w:t>
      </w:r>
      <w:r w:rsidRPr="002D58EF">
        <w:rPr>
          <w:rFonts w:ascii="Simplified Arabic" w:hAnsi="Simplified Arabic" w:cs="Simplified Arabic" w:hint="cs"/>
          <w:sz w:val="32"/>
          <w:szCs w:val="32"/>
          <w:rtl/>
          <w:lang w:bidi="ar-DZ"/>
        </w:rPr>
        <w:t>،2011.</w:t>
      </w:r>
    </w:p>
    <w:p w:rsidR="00363C0C"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نادية فوضيل، النظام القانوني للمحل التجاري الجزء 1-2، المحل التجاري والعمليات الواردة عليه دار هومة للطبع والنشر والتوزيع، الجزائر،2011.</w:t>
      </w:r>
    </w:p>
    <w:p w:rsidR="00363C0C" w:rsidRPr="002D58EF" w:rsidRDefault="00363C0C" w:rsidP="008F4AAC">
      <w:pPr>
        <w:pStyle w:val="a4"/>
        <w:numPr>
          <w:ilvl w:val="0"/>
          <w:numId w:val="26"/>
        </w:numPr>
        <w:tabs>
          <w:tab w:val="right" w:pos="-1"/>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نسرين شريقي الأعمال التجارية التاجر والمحل التجاري، الطبعة الاولى،2013، دا</w:t>
      </w:r>
      <w:r w:rsidRPr="002D58EF">
        <w:rPr>
          <w:rFonts w:ascii="Simplified Arabic" w:hAnsi="Simplified Arabic" w:cs="Simplified Arabic" w:hint="eastAsia"/>
          <w:sz w:val="32"/>
          <w:szCs w:val="32"/>
          <w:rtl/>
          <w:lang w:bidi="ar-DZ"/>
        </w:rPr>
        <w:t>ر</w:t>
      </w:r>
      <w:r w:rsidRPr="002D58EF">
        <w:rPr>
          <w:rFonts w:ascii="Simplified Arabic" w:hAnsi="Simplified Arabic" w:cs="Simplified Arabic" w:hint="cs"/>
          <w:sz w:val="32"/>
          <w:szCs w:val="32"/>
          <w:rtl/>
          <w:lang w:bidi="ar-DZ"/>
        </w:rPr>
        <w:t xml:space="preserve"> بلقيس، الدار البيضاء الجزائر.</w:t>
      </w:r>
    </w:p>
    <w:p w:rsidR="00363C0C" w:rsidRPr="002D58EF" w:rsidRDefault="00363C0C" w:rsidP="008F4AAC">
      <w:pPr>
        <w:pStyle w:val="a4"/>
        <w:numPr>
          <w:ilvl w:val="0"/>
          <w:numId w:val="26"/>
        </w:numPr>
        <w:tabs>
          <w:tab w:val="right" w:pos="0"/>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سميحة القليوبي،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 xml:space="preserve">المحل التجاري </w:t>
      </w:r>
      <w:r w:rsidRPr="002D58EF">
        <w:rPr>
          <w:rFonts w:ascii="Simplified Arabic" w:hAnsi="Simplified Arabic" w:cs="Simplified Arabic"/>
          <w:sz w:val="32"/>
          <w:szCs w:val="32"/>
          <w:rtl/>
          <w:lang w:bidi="ar-DZ"/>
        </w:rPr>
        <w:t>(</w:t>
      </w:r>
      <w:r w:rsidRPr="002D58EF">
        <w:rPr>
          <w:rFonts w:ascii="Simplified Arabic" w:hAnsi="Simplified Arabic" w:cs="Simplified Arabic" w:hint="cs"/>
          <w:sz w:val="32"/>
          <w:szCs w:val="32"/>
          <w:rtl/>
          <w:lang w:bidi="ar-DZ"/>
        </w:rPr>
        <w:t>بيع المحل التجاري، رهنه تأجير استغلاله) دا</w:t>
      </w:r>
      <w:r w:rsidRPr="002D58EF">
        <w:rPr>
          <w:rFonts w:ascii="Simplified Arabic" w:hAnsi="Simplified Arabic" w:cs="Simplified Arabic" w:hint="eastAsia"/>
          <w:sz w:val="32"/>
          <w:szCs w:val="32"/>
          <w:rtl/>
          <w:lang w:bidi="ar-DZ"/>
        </w:rPr>
        <w:t>ر</w:t>
      </w:r>
      <w:r w:rsidRPr="002D58EF">
        <w:rPr>
          <w:rFonts w:ascii="Simplified Arabic" w:hAnsi="Simplified Arabic" w:cs="Simplified Arabic" w:hint="cs"/>
          <w:sz w:val="32"/>
          <w:szCs w:val="32"/>
          <w:rtl/>
          <w:lang w:bidi="ar-DZ"/>
        </w:rPr>
        <w:t xml:space="preserve"> النهضة العربية طبعة 2000.</w:t>
      </w:r>
    </w:p>
    <w:p w:rsidR="00363C0C" w:rsidRDefault="00363C0C" w:rsidP="008F4AAC">
      <w:pPr>
        <w:pStyle w:val="a4"/>
        <w:numPr>
          <w:ilvl w:val="0"/>
          <w:numId w:val="26"/>
        </w:numPr>
        <w:tabs>
          <w:tab w:val="right" w:pos="-1"/>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 xml:space="preserve">سمير جميل حسين </w:t>
      </w:r>
      <w:proofErr w:type="spellStart"/>
      <w:r w:rsidRPr="002D58EF">
        <w:rPr>
          <w:rFonts w:ascii="Simplified Arabic" w:hAnsi="Simplified Arabic" w:cs="Simplified Arabic" w:hint="cs"/>
          <w:sz w:val="32"/>
          <w:szCs w:val="32"/>
          <w:rtl/>
          <w:lang w:bidi="ar-DZ"/>
        </w:rPr>
        <w:t>الفتلاوي</w:t>
      </w:r>
      <w:proofErr w:type="spellEnd"/>
      <w:r w:rsidRPr="002D58E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العقود التجارية الجزائرية،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ديوان المطبوعات الجامعية،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بن عكنون،</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الجزائر،</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الطبعة 2001.</w:t>
      </w:r>
    </w:p>
    <w:p w:rsidR="00363C0C"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عبد الرزاق السنهوري،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الوسيط في شرح القانون المدني، العقو</w:t>
      </w:r>
      <w:r w:rsidRPr="002D58EF">
        <w:rPr>
          <w:rFonts w:ascii="Simplified Arabic" w:hAnsi="Simplified Arabic" w:cs="Simplified Arabic" w:hint="eastAsia"/>
          <w:sz w:val="32"/>
          <w:szCs w:val="32"/>
          <w:rtl/>
          <w:lang w:bidi="ar-DZ"/>
        </w:rPr>
        <w:t>د</w:t>
      </w:r>
      <w:r w:rsidRPr="002D58EF">
        <w:rPr>
          <w:rFonts w:ascii="Simplified Arabic" w:hAnsi="Simplified Arabic" w:cs="Simplified Arabic" w:hint="cs"/>
          <w:sz w:val="32"/>
          <w:szCs w:val="32"/>
          <w:rtl/>
          <w:lang w:bidi="ar-DZ"/>
        </w:rPr>
        <w:t xml:space="preserve"> التي تقع على الملكية، المجل</w:t>
      </w:r>
      <w:r w:rsidRPr="002D58EF">
        <w:rPr>
          <w:rFonts w:ascii="Simplified Arabic" w:hAnsi="Simplified Arabic" w:cs="Simplified Arabic" w:hint="eastAsia"/>
          <w:sz w:val="32"/>
          <w:szCs w:val="32"/>
          <w:rtl/>
          <w:lang w:bidi="ar-DZ"/>
        </w:rPr>
        <w:t>د</w:t>
      </w:r>
      <w:r w:rsidRPr="002D58EF">
        <w:rPr>
          <w:rFonts w:ascii="Simplified Arabic" w:hAnsi="Simplified Arabic" w:cs="Simplified Arabic" w:hint="cs"/>
          <w:sz w:val="32"/>
          <w:szCs w:val="32"/>
          <w:rtl/>
          <w:lang w:bidi="ar-DZ"/>
        </w:rPr>
        <w:t xml:space="preserve"> الأول، البيع والمقايضة،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الجزء الرابع،</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دار أحياء التراث العربي،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لبنان.</w:t>
      </w:r>
    </w:p>
    <w:p w:rsidR="00363C0C" w:rsidRPr="002D58EF"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 xml:space="preserve">عبد القادر </w:t>
      </w:r>
      <w:proofErr w:type="spellStart"/>
      <w:r w:rsidRPr="002D58EF">
        <w:rPr>
          <w:rFonts w:ascii="Simplified Arabic" w:hAnsi="Simplified Arabic" w:cs="Simplified Arabic" w:hint="cs"/>
          <w:sz w:val="32"/>
          <w:szCs w:val="32"/>
          <w:rtl/>
          <w:lang w:bidi="ar-DZ"/>
        </w:rPr>
        <w:t>عيطر</w:t>
      </w:r>
      <w:proofErr w:type="spellEnd"/>
      <w:r w:rsidRPr="002D58E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الوسيط في شرح القانون التجاري،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مكتبة دار الثقافة للنشر والتوزيع،</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الطبعة الثانية،1999.</w:t>
      </w:r>
    </w:p>
    <w:p w:rsidR="00363C0C"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علي البارودي، ميلاد فخري،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القانون التجاري المصري،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الأعمال التجارية والتجارة والمنشاة التجارية،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وشركات الأشخاص،1999،</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المكتبة القانونية لدار المطبوعات الجامعية أمام كلية الحقوق، الإسكندرية.</w:t>
      </w:r>
    </w:p>
    <w:p w:rsidR="00363C0C" w:rsidRPr="002D58EF" w:rsidRDefault="00363C0C" w:rsidP="008F4AAC">
      <w:pPr>
        <w:pStyle w:val="a4"/>
        <w:numPr>
          <w:ilvl w:val="0"/>
          <w:numId w:val="26"/>
        </w:numPr>
        <w:tabs>
          <w:tab w:val="right" w:pos="-1"/>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عمار عمورة،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العقود والمحل التجاري في القانون الجزائري،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دار الخلدونية،2008.</w:t>
      </w:r>
    </w:p>
    <w:p w:rsidR="00363C0C" w:rsidRPr="002D58EF"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proofErr w:type="gramStart"/>
      <w:r w:rsidRPr="002D58EF">
        <w:rPr>
          <w:rFonts w:ascii="Simplified Arabic" w:hAnsi="Simplified Arabic" w:cs="Simplified Arabic" w:hint="cs"/>
          <w:sz w:val="32"/>
          <w:szCs w:val="32"/>
          <w:rtl/>
          <w:lang w:bidi="ar-DZ"/>
        </w:rPr>
        <w:t>عصام</w:t>
      </w:r>
      <w:proofErr w:type="gramEnd"/>
      <w:r w:rsidRPr="002D58EF">
        <w:rPr>
          <w:rFonts w:ascii="Simplified Arabic" w:hAnsi="Simplified Arabic" w:cs="Simplified Arabic" w:hint="cs"/>
          <w:sz w:val="32"/>
          <w:szCs w:val="32"/>
          <w:rtl/>
          <w:lang w:bidi="ar-DZ"/>
        </w:rPr>
        <w:t xml:space="preserve"> حنفي محمود،</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القانون التجاري،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الجزء الأول،</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المحل التجاري،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فصل دراسي ثاني،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كود 125،</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بدون طبعة،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بدون دار نشر،</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بدون مكان نشر.</w:t>
      </w:r>
    </w:p>
    <w:p w:rsidR="00363C0C" w:rsidRPr="002D58EF" w:rsidRDefault="00363C0C" w:rsidP="008F4AAC">
      <w:pPr>
        <w:pStyle w:val="a4"/>
        <w:numPr>
          <w:ilvl w:val="0"/>
          <w:numId w:val="26"/>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lastRenderedPageBreak/>
        <w:t xml:space="preserve">فرحة </w:t>
      </w:r>
      <w:proofErr w:type="spellStart"/>
      <w:r w:rsidRPr="002D58EF">
        <w:rPr>
          <w:rFonts w:ascii="Simplified Arabic" w:hAnsi="Simplified Arabic" w:cs="Simplified Arabic" w:hint="cs"/>
          <w:sz w:val="32"/>
          <w:szCs w:val="32"/>
          <w:rtl/>
          <w:lang w:bidi="ar-DZ"/>
        </w:rPr>
        <w:t>زراوي</w:t>
      </w:r>
      <w:proofErr w:type="spellEnd"/>
      <w:r w:rsidRPr="002D58EF">
        <w:rPr>
          <w:rFonts w:ascii="Simplified Arabic" w:hAnsi="Simplified Arabic" w:cs="Simplified Arabic" w:hint="cs"/>
          <w:sz w:val="32"/>
          <w:szCs w:val="32"/>
          <w:rtl/>
          <w:lang w:bidi="ar-DZ"/>
        </w:rPr>
        <w:t xml:space="preserve"> صالح،</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الكامل في القانون التجاري الجزائري،</w:t>
      </w:r>
      <w:r>
        <w:rPr>
          <w:rFonts w:ascii="Simplified Arabic" w:hAnsi="Simplified Arabic" w:cs="Simplified Arabic" w:hint="cs"/>
          <w:sz w:val="32"/>
          <w:szCs w:val="32"/>
          <w:rtl/>
          <w:lang w:bidi="ar-DZ"/>
        </w:rPr>
        <w:t xml:space="preserve"> المحل التجاري والحقوق الفكرية</w:t>
      </w:r>
      <w:r w:rsidRPr="002D58E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القسم الأول</w:t>
      </w:r>
      <w:r w:rsidRPr="002D58E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المحل التجاري،2001، نش</w:t>
      </w:r>
      <w:r w:rsidRPr="002D58EF">
        <w:rPr>
          <w:rFonts w:ascii="Simplified Arabic" w:hAnsi="Simplified Arabic" w:cs="Simplified Arabic" w:hint="eastAsia"/>
          <w:sz w:val="32"/>
          <w:szCs w:val="32"/>
          <w:rtl/>
          <w:lang w:bidi="ar-DZ"/>
        </w:rPr>
        <w:t>ر</w:t>
      </w:r>
      <w:r w:rsidRPr="002D58EF">
        <w:rPr>
          <w:rFonts w:ascii="Simplified Arabic" w:hAnsi="Simplified Arabic" w:cs="Simplified Arabic" w:hint="cs"/>
          <w:sz w:val="32"/>
          <w:szCs w:val="32"/>
          <w:rtl/>
          <w:lang w:bidi="ar-DZ"/>
        </w:rPr>
        <w:t xml:space="preserve"> وتوزيع ابن خلدون.</w:t>
      </w:r>
    </w:p>
    <w:p w:rsidR="00363C0C" w:rsidRPr="002D58EF" w:rsidRDefault="00363C0C" w:rsidP="008F4AAC">
      <w:pPr>
        <w:pStyle w:val="a4"/>
        <w:numPr>
          <w:ilvl w:val="0"/>
          <w:numId w:val="24"/>
        </w:numPr>
        <w:tabs>
          <w:tab w:val="right" w:pos="282"/>
          <w:tab w:val="right" w:pos="424"/>
        </w:tabs>
        <w:bidi/>
        <w:ind w:left="0" w:firstLine="0"/>
        <w:rPr>
          <w:rFonts w:ascii="Simplified Arabic" w:hAnsi="Simplified Arabic" w:cs="Simplified Arabic"/>
          <w:b/>
          <w:bCs/>
          <w:sz w:val="32"/>
          <w:szCs w:val="32"/>
          <w:lang w:bidi="ar-DZ"/>
        </w:rPr>
      </w:pPr>
      <w:proofErr w:type="gramStart"/>
      <w:r w:rsidRPr="002D58EF">
        <w:rPr>
          <w:rFonts w:ascii="Simplified Arabic" w:hAnsi="Simplified Arabic" w:cs="Simplified Arabic" w:hint="cs"/>
          <w:b/>
          <w:bCs/>
          <w:sz w:val="32"/>
          <w:szCs w:val="32"/>
          <w:rtl/>
          <w:lang w:bidi="ar-DZ"/>
        </w:rPr>
        <w:t>الرسائل</w:t>
      </w:r>
      <w:proofErr w:type="gramEnd"/>
      <w:r w:rsidRPr="002D58EF">
        <w:rPr>
          <w:rFonts w:ascii="Simplified Arabic" w:hAnsi="Simplified Arabic" w:cs="Simplified Arabic"/>
          <w:b/>
          <w:bCs/>
          <w:sz w:val="32"/>
          <w:szCs w:val="32"/>
          <w:lang w:bidi="ar-DZ"/>
        </w:rPr>
        <w:t xml:space="preserve"> </w:t>
      </w:r>
      <w:r w:rsidRPr="002D58EF">
        <w:rPr>
          <w:rFonts w:ascii="Simplified Arabic" w:hAnsi="Simplified Arabic" w:cs="Simplified Arabic" w:hint="cs"/>
          <w:b/>
          <w:bCs/>
          <w:sz w:val="32"/>
          <w:szCs w:val="32"/>
          <w:rtl/>
          <w:lang w:bidi="ar-DZ"/>
        </w:rPr>
        <w:t>الجامعية:</w:t>
      </w:r>
    </w:p>
    <w:p w:rsidR="00363C0C" w:rsidRPr="002D58EF" w:rsidRDefault="00363C0C" w:rsidP="008F4AAC">
      <w:pPr>
        <w:pStyle w:val="a4"/>
        <w:numPr>
          <w:ilvl w:val="0"/>
          <w:numId w:val="30"/>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بن زواوي سفيان،</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بيع لمحل التجاري في التشريع الجزائري،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رسالة مقدمة لنيل شهادة الماجستير في القانون الخاص (فرع قانون الأعمال) جامعة قسنطينة،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كلية الحقوق،2012-2013.</w:t>
      </w:r>
    </w:p>
    <w:p w:rsidR="00363C0C" w:rsidRDefault="00363C0C" w:rsidP="008F4AAC">
      <w:pPr>
        <w:pStyle w:val="a4"/>
        <w:numPr>
          <w:ilvl w:val="0"/>
          <w:numId w:val="30"/>
        </w:numPr>
        <w:tabs>
          <w:tab w:val="right" w:pos="-1"/>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وشتاتي حك</w:t>
      </w:r>
      <w:r>
        <w:rPr>
          <w:rFonts w:ascii="Simplified Arabic" w:hAnsi="Simplified Arabic" w:cs="Simplified Arabic" w:hint="cs"/>
          <w:sz w:val="32"/>
          <w:szCs w:val="32"/>
          <w:rtl/>
          <w:lang w:bidi="ar-DZ"/>
        </w:rPr>
        <w:t>يم، المحل التجاري كحصة في الشركة</w:t>
      </w:r>
      <w:r w:rsidRPr="002D58E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رسالة مقدمة لنيل شهادة الماجستير في قانون الأعمال،</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جامعة باجي مختار،</w:t>
      </w:r>
      <w:r>
        <w:rPr>
          <w:rFonts w:ascii="Simplified Arabic" w:hAnsi="Simplified Arabic" w:cs="Simplified Arabic" w:hint="cs"/>
          <w:sz w:val="32"/>
          <w:szCs w:val="32"/>
          <w:rtl/>
          <w:lang w:bidi="ar-DZ"/>
        </w:rPr>
        <w:t xml:space="preserve"> عنابة</w:t>
      </w:r>
      <w:r w:rsidRPr="002D58E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كلية الحقوق،1999/2000.</w:t>
      </w:r>
    </w:p>
    <w:p w:rsidR="00363C0C" w:rsidRDefault="00363C0C" w:rsidP="008F4AAC">
      <w:pPr>
        <w:pStyle w:val="a4"/>
        <w:numPr>
          <w:ilvl w:val="0"/>
          <w:numId w:val="30"/>
        </w:numPr>
        <w:tabs>
          <w:tab w:val="right" w:pos="-1"/>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يوسفي سوسن، بيع المحل التجاري، مذكرة لنيل شهادة الماستر، تخصص قانون الاعمال،</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جامعة محمد لمين دباغين، سطي</w:t>
      </w:r>
      <w:r w:rsidRPr="002D58EF">
        <w:rPr>
          <w:rFonts w:ascii="Simplified Arabic" w:hAnsi="Simplified Arabic" w:cs="Simplified Arabic" w:hint="eastAsia"/>
          <w:sz w:val="32"/>
          <w:szCs w:val="32"/>
          <w:rtl/>
          <w:lang w:bidi="ar-DZ"/>
        </w:rPr>
        <w:t>ف</w:t>
      </w:r>
      <w:r w:rsidRPr="002D58EF">
        <w:rPr>
          <w:rFonts w:ascii="Simplified Arabic" w:hAnsi="Simplified Arabic" w:cs="Simplified Arabic" w:hint="cs"/>
          <w:sz w:val="32"/>
          <w:szCs w:val="32"/>
          <w:rtl/>
          <w:lang w:bidi="ar-DZ"/>
        </w:rPr>
        <w:t>،2014.</w:t>
      </w:r>
    </w:p>
    <w:p w:rsidR="00363C0C" w:rsidRPr="002D58EF" w:rsidRDefault="00363C0C" w:rsidP="008F4AAC">
      <w:pPr>
        <w:pStyle w:val="a4"/>
        <w:numPr>
          <w:ilvl w:val="0"/>
          <w:numId w:val="30"/>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عبد القادر رحال،</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التصرفات القانونية الواردة على المحل التجاري،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مذكرة لنيل شهادة ليسانس في الحقوق،</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جامعة فرحات عباس،</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سطيف،</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كلية الحقوق،2011-2012.</w:t>
      </w:r>
    </w:p>
    <w:p w:rsidR="00363C0C" w:rsidRPr="002D58EF" w:rsidRDefault="00363C0C" w:rsidP="008F4AAC">
      <w:pPr>
        <w:pStyle w:val="a4"/>
        <w:numPr>
          <w:ilvl w:val="0"/>
          <w:numId w:val="30"/>
        </w:numPr>
        <w:tabs>
          <w:tab w:val="right" w:pos="-1"/>
        </w:tabs>
        <w:bidi/>
        <w:ind w:left="0" w:right="-567" w:firstLine="0"/>
        <w:rPr>
          <w:rFonts w:ascii="Simplified Arabic" w:hAnsi="Simplified Arabic" w:cs="Simplified Arabic"/>
          <w:sz w:val="32"/>
          <w:szCs w:val="32"/>
          <w:lang w:bidi="ar-DZ"/>
        </w:rPr>
      </w:pPr>
      <w:r>
        <w:rPr>
          <w:rFonts w:ascii="Simplified Arabic" w:hAnsi="Simplified Arabic" w:cs="Simplified Arabic" w:hint="cs"/>
          <w:sz w:val="32"/>
          <w:szCs w:val="32"/>
          <w:rtl/>
          <w:lang w:bidi="ar-DZ"/>
        </w:rPr>
        <w:t>سهيلي بحر الندى</w:t>
      </w:r>
      <w:r w:rsidRPr="002D58E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التصرفات الواردة على المحل التجاري،</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مذكرة مكملة من المتطلبات نيل شهادة الماستر في الحقوق تخصص قانون اعمال، جامعة محمد خيضر بسكرة،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كلية الحقوق والعلوم السياسية،2015-2016.</w:t>
      </w:r>
    </w:p>
    <w:p w:rsidR="00363C0C" w:rsidRPr="002D58EF" w:rsidRDefault="00363C0C" w:rsidP="008F4AAC">
      <w:pPr>
        <w:pStyle w:val="a4"/>
        <w:numPr>
          <w:ilvl w:val="0"/>
          <w:numId w:val="24"/>
        </w:numPr>
        <w:tabs>
          <w:tab w:val="right" w:pos="424"/>
        </w:tabs>
        <w:bidi/>
        <w:ind w:left="0" w:right="-567" w:firstLine="0"/>
        <w:rPr>
          <w:rFonts w:ascii="Simplified Arabic" w:hAnsi="Simplified Arabic" w:cs="Simplified Arabic"/>
          <w:b/>
          <w:bCs/>
          <w:sz w:val="32"/>
          <w:szCs w:val="32"/>
          <w:rtl/>
          <w:lang w:bidi="ar-DZ"/>
        </w:rPr>
      </w:pPr>
      <w:r w:rsidRPr="002D58EF">
        <w:rPr>
          <w:rFonts w:ascii="Simplified Arabic" w:hAnsi="Simplified Arabic" w:cs="Simplified Arabic" w:hint="cs"/>
          <w:b/>
          <w:bCs/>
          <w:sz w:val="32"/>
          <w:szCs w:val="32"/>
          <w:rtl/>
          <w:lang w:bidi="ar-DZ"/>
        </w:rPr>
        <w:t>المجلات:</w:t>
      </w:r>
    </w:p>
    <w:p w:rsidR="00363C0C" w:rsidRPr="002D58EF" w:rsidRDefault="00363C0C" w:rsidP="008F4AAC">
      <w:pPr>
        <w:pStyle w:val="a4"/>
        <w:numPr>
          <w:ilvl w:val="0"/>
          <w:numId w:val="25"/>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حورية بورنان</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w:t>
      </w:r>
      <w:r w:rsidRPr="002D58EF">
        <w:rPr>
          <w:rFonts w:ascii="Simplified Arabic" w:hAnsi="Simplified Arabic" w:cs="Simplified Arabic"/>
          <w:sz w:val="32"/>
          <w:szCs w:val="32"/>
          <w:lang w:bidi="ar-DZ"/>
        </w:rPr>
        <w:t xml:space="preserve"> </w:t>
      </w:r>
      <w:r w:rsidRPr="002D58EF">
        <w:rPr>
          <w:rFonts w:ascii="Simplified Arabic" w:hAnsi="Simplified Arabic" w:cs="Simplified Arabic" w:hint="cs"/>
          <w:sz w:val="32"/>
          <w:szCs w:val="32"/>
          <w:rtl/>
          <w:lang w:bidi="ar-DZ"/>
        </w:rPr>
        <w:t>تحديد الطبيعة القانونية للمحل التجاري، مجلة المفكر، العدد الثالث.</w:t>
      </w:r>
    </w:p>
    <w:p w:rsidR="00363C0C" w:rsidRPr="002D58EF" w:rsidRDefault="00363C0C" w:rsidP="008F4AAC">
      <w:pPr>
        <w:pStyle w:val="a4"/>
        <w:numPr>
          <w:ilvl w:val="0"/>
          <w:numId w:val="24"/>
        </w:numPr>
        <w:tabs>
          <w:tab w:val="right" w:pos="424"/>
        </w:tabs>
        <w:bidi/>
        <w:ind w:left="0" w:right="-567" w:firstLine="0"/>
        <w:rPr>
          <w:rFonts w:ascii="Simplified Arabic" w:hAnsi="Simplified Arabic" w:cs="Simplified Arabic"/>
          <w:b/>
          <w:bCs/>
          <w:sz w:val="32"/>
          <w:szCs w:val="32"/>
          <w:lang w:bidi="ar-DZ"/>
        </w:rPr>
      </w:pPr>
      <w:r w:rsidRPr="002D58EF">
        <w:rPr>
          <w:rFonts w:ascii="Simplified Arabic" w:hAnsi="Simplified Arabic" w:cs="Simplified Arabic" w:hint="cs"/>
          <w:b/>
          <w:bCs/>
          <w:sz w:val="32"/>
          <w:szCs w:val="32"/>
          <w:rtl/>
          <w:lang w:bidi="ar-DZ"/>
        </w:rPr>
        <w:t>القوانين:</w:t>
      </w:r>
    </w:p>
    <w:p w:rsidR="00363C0C" w:rsidRPr="002D58EF" w:rsidRDefault="00363C0C" w:rsidP="008F4AAC">
      <w:pPr>
        <w:pStyle w:val="a4"/>
        <w:numPr>
          <w:ilvl w:val="0"/>
          <w:numId w:val="27"/>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الامر رقم 75-59 المؤرخ في 26 سبتمبر 1975 المتضمن القانون التجاري المعدل والمتمم بالقانون 05-02 المؤرخ في 06 فبراير 2005،</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الجريدة الرسمية،</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العدد 11.</w:t>
      </w:r>
    </w:p>
    <w:p w:rsidR="00363C0C" w:rsidRPr="002D58EF" w:rsidRDefault="00363C0C" w:rsidP="008F4AAC">
      <w:pPr>
        <w:pStyle w:val="a4"/>
        <w:numPr>
          <w:ilvl w:val="0"/>
          <w:numId w:val="27"/>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الامر رقم 75-58 المؤرخ في 26 سب</w:t>
      </w:r>
      <w:r>
        <w:rPr>
          <w:rFonts w:ascii="Simplified Arabic" w:hAnsi="Simplified Arabic" w:cs="Simplified Arabic" w:hint="cs"/>
          <w:sz w:val="32"/>
          <w:szCs w:val="32"/>
          <w:rtl/>
          <w:lang w:bidi="ar-DZ"/>
        </w:rPr>
        <w:t>تمبر 1975 المتضمن القانون المدني</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الجريدة الرسمية الصادرة في 30 سبتمبر 1975،</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العدد 78، المعدل والمتمم بالقانون 05-10 المؤرخ في 20 جوان 2005،</w:t>
      </w:r>
      <w:r>
        <w:rPr>
          <w:rFonts w:ascii="Simplified Arabic" w:hAnsi="Simplified Arabic" w:cs="Simplified Arabic" w:hint="cs"/>
          <w:sz w:val="32"/>
          <w:szCs w:val="32"/>
          <w:rtl/>
          <w:lang w:bidi="ar-DZ"/>
        </w:rPr>
        <w:t xml:space="preserve"> </w:t>
      </w:r>
      <w:r w:rsidRPr="002D58EF">
        <w:rPr>
          <w:rFonts w:ascii="Simplified Arabic" w:hAnsi="Simplified Arabic" w:cs="Simplified Arabic" w:hint="cs"/>
          <w:sz w:val="32"/>
          <w:szCs w:val="32"/>
          <w:rtl/>
          <w:lang w:bidi="ar-DZ"/>
        </w:rPr>
        <w:t>والمعدل بالقانون رقم 07-05 المؤرخ في 13ماي 2007.</w:t>
      </w:r>
    </w:p>
    <w:p w:rsidR="00363C0C" w:rsidRPr="002D58EF" w:rsidRDefault="00363C0C" w:rsidP="008F4AAC">
      <w:pPr>
        <w:pStyle w:val="a4"/>
        <w:numPr>
          <w:ilvl w:val="0"/>
          <w:numId w:val="27"/>
        </w:numPr>
        <w:tabs>
          <w:tab w:val="right" w:pos="424"/>
        </w:tabs>
        <w:bidi/>
        <w:ind w:left="0" w:right="-567" w:firstLine="0"/>
        <w:rPr>
          <w:rFonts w:ascii="Simplified Arabic" w:hAnsi="Simplified Arabic" w:cs="Simplified Arabic"/>
          <w:sz w:val="32"/>
          <w:szCs w:val="32"/>
          <w:rtl/>
          <w:lang w:bidi="ar-DZ"/>
        </w:rPr>
      </w:pPr>
      <w:r w:rsidRPr="002D58EF">
        <w:rPr>
          <w:rFonts w:ascii="Simplified Arabic" w:hAnsi="Simplified Arabic" w:cs="Simplified Arabic" w:hint="cs"/>
          <w:sz w:val="32"/>
          <w:szCs w:val="32"/>
          <w:rtl/>
          <w:lang w:bidi="ar-DZ"/>
        </w:rPr>
        <w:lastRenderedPageBreak/>
        <w:t xml:space="preserve">المرسوم التنفيذي رقم 98-109، المؤرخ في 04 </w:t>
      </w:r>
      <w:proofErr w:type="spellStart"/>
      <w:r w:rsidRPr="002D58EF">
        <w:rPr>
          <w:rFonts w:ascii="Simplified Arabic" w:hAnsi="Simplified Arabic" w:cs="Simplified Arabic" w:hint="cs"/>
          <w:sz w:val="32"/>
          <w:szCs w:val="32"/>
          <w:rtl/>
          <w:lang w:bidi="ar-DZ"/>
        </w:rPr>
        <w:t>افريل</w:t>
      </w:r>
      <w:proofErr w:type="spellEnd"/>
      <w:r w:rsidRPr="002D58EF">
        <w:rPr>
          <w:rFonts w:ascii="Simplified Arabic" w:hAnsi="Simplified Arabic" w:cs="Simplified Arabic" w:hint="cs"/>
          <w:sz w:val="32"/>
          <w:szCs w:val="32"/>
          <w:rtl/>
          <w:lang w:bidi="ar-DZ"/>
        </w:rPr>
        <w:t xml:space="preserve"> 1998 ميلادي، المتعلق بصلاحيات بكتاب الضبط ومكاتب الضبط وامناء كتاب الضبط في المحاكم والمتعلقة بمسك السجلات اليومية للبيوع ورهون حيازة المحلات التجارية واجراءات قيد الامتيازات المتصلة بها الى المركز الوطني للسجل التجاري ومأموري هذا المركز، </w:t>
      </w:r>
      <w:r>
        <w:rPr>
          <w:rFonts w:ascii="Simplified Arabic" w:hAnsi="Simplified Arabic" w:cs="Simplified Arabic" w:hint="cs"/>
          <w:sz w:val="32"/>
          <w:szCs w:val="32"/>
          <w:rtl/>
          <w:lang w:bidi="ar-DZ"/>
        </w:rPr>
        <w:t>الجريدة الرسمية</w:t>
      </w:r>
      <w:r w:rsidRPr="002D58E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العدد 201 المؤرخة في 05 </w:t>
      </w:r>
      <w:proofErr w:type="spellStart"/>
      <w:r>
        <w:rPr>
          <w:rFonts w:ascii="Simplified Arabic" w:hAnsi="Simplified Arabic" w:cs="Simplified Arabic" w:hint="cs"/>
          <w:sz w:val="32"/>
          <w:szCs w:val="32"/>
          <w:rtl/>
          <w:lang w:bidi="ar-DZ"/>
        </w:rPr>
        <w:t>أ</w:t>
      </w:r>
      <w:r w:rsidRPr="002D58EF">
        <w:rPr>
          <w:rFonts w:ascii="Simplified Arabic" w:hAnsi="Simplified Arabic" w:cs="Simplified Arabic" w:hint="cs"/>
          <w:sz w:val="32"/>
          <w:szCs w:val="32"/>
          <w:rtl/>
          <w:lang w:bidi="ar-DZ"/>
        </w:rPr>
        <w:t>فريل</w:t>
      </w:r>
      <w:proofErr w:type="spellEnd"/>
      <w:r w:rsidRPr="002D58EF">
        <w:rPr>
          <w:rFonts w:ascii="Simplified Arabic" w:hAnsi="Simplified Arabic" w:cs="Simplified Arabic" w:hint="cs"/>
          <w:sz w:val="32"/>
          <w:szCs w:val="32"/>
          <w:rtl/>
          <w:lang w:bidi="ar-DZ"/>
        </w:rPr>
        <w:t xml:space="preserve"> 1998، السنة 35.</w:t>
      </w:r>
    </w:p>
    <w:p w:rsidR="00363C0C" w:rsidRPr="002D58EF" w:rsidRDefault="00363C0C" w:rsidP="008F4AAC">
      <w:pPr>
        <w:pStyle w:val="a4"/>
        <w:numPr>
          <w:ilvl w:val="0"/>
          <w:numId w:val="27"/>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المرسوم التنفيذي رقم 92-69 المؤرخ في 18 فيفري1992 ميلادي المتضمن القانون الاساسي الخاص بمأموري المركز الوطني للسجل التجاري، الجريدة الرسمية، العدد 14، المؤرخة في 23 فيفري 1992.</w:t>
      </w:r>
    </w:p>
    <w:p w:rsidR="00363C0C" w:rsidRPr="002D58EF" w:rsidRDefault="00363C0C" w:rsidP="008F4AAC">
      <w:pPr>
        <w:pStyle w:val="a4"/>
        <w:numPr>
          <w:ilvl w:val="0"/>
          <w:numId w:val="27"/>
        </w:numPr>
        <w:tabs>
          <w:tab w:val="right" w:pos="424"/>
        </w:tabs>
        <w:bidi/>
        <w:ind w:left="0" w:right="-567" w:firstLine="0"/>
        <w:rPr>
          <w:rFonts w:ascii="Simplified Arabic" w:hAnsi="Simplified Arabic" w:cs="Simplified Arabic"/>
          <w:sz w:val="32"/>
          <w:szCs w:val="32"/>
          <w:lang w:bidi="ar-DZ"/>
        </w:rPr>
      </w:pPr>
      <w:proofErr w:type="gramStart"/>
      <w:r w:rsidRPr="002D58EF">
        <w:rPr>
          <w:rFonts w:ascii="Simplified Arabic" w:hAnsi="Simplified Arabic" w:cs="Simplified Arabic" w:hint="cs"/>
          <w:sz w:val="32"/>
          <w:szCs w:val="32"/>
          <w:rtl/>
          <w:lang w:bidi="ar-DZ"/>
        </w:rPr>
        <w:t>المرسوم</w:t>
      </w:r>
      <w:proofErr w:type="gramEnd"/>
      <w:r w:rsidRPr="002D58EF">
        <w:rPr>
          <w:rFonts w:ascii="Simplified Arabic" w:hAnsi="Simplified Arabic" w:cs="Simplified Arabic" w:hint="cs"/>
          <w:sz w:val="32"/>
          <w:szCs w:val="32"/>
          <w:rtl/>
          <w:lang w:bidi="ar-DZ"/>
        </w:rPr>
        <w:t xml:space="preserve"> التنفيذي رقم 97-62 المؤرخ في 17 مارس 1997 ميلادي الذي يعدل ويتمم المرسوم التنفيذي رقم 92-69 السالف الذكر، الجريدة الرسمية المؤرخة في 26 مارس 1997، العدد 17.</w:t>
      </w:r>
    </w:p>
    <w:p w:rsidR="00363C0C" w:rsidRDefault="00363C0C" w:rsidP="008F4AAC">
      <w:pPr>
        <w:pStyle w:val="a4"/>
        <w:numPr>
          <w:ilvl w:val="0"/>
          <w:numId w:val="27"/>
        </w:numPr>
        <w:tabs>
          <w:tab w:val="right" w:pos="424"/>
        </w:tabs>
        <w:bidi/>
        <w:ind w:left="0" w:right="-567" w:firstLine="0"/>
        <w:rPr>
          <w:rFonts w:ascii="Simplified Arabic" w:hAnsi="Simplified Arabic" w:cs="Simplified Arabic"/>
          <w:sz w:val="32"/>
          <w:szCs w:val="32"/>
          <w:lang w:bidi="ar-DZ"/>
        </w:rPr>
      </w:pPr>
      <w:r w:rsidRPr="002D58EF">
        <w:rPr>
          <w:rFonts w:ascii="Simplified Arabic" w:hAnsi="Simplified Arabic" w:cs="Simplified Arabic" w:hint="cs"/>
          <w:sz w:val="32"/>
          <w:szCs w:val="32"/>
          <w:rtl/>
          <w:lang w:bidi="ar-DZ"/>
        </w:rPr>
        <w:t xml:space="preserve">الامر رقم 03-07 الصادر في 19 </w:t>
      </w:r>
      <w:proofErr w:type="spellStart"/>
      <w:r w:rsidRPr="002D58EF">
        <w:rPr>
          <w:rFonts w:ascii="Simplified Arabic" w:hAnsi="Simplified Arabic" w:cs="Simplified Arabic" w:hint="cs"/>
          <w:sz w:val="32"/>
          <w:szCs w:val="32"/>
          <w:rtl/>
          <w:lang w:bidi="ar-DZ"/>
        </w:rPr>
        <w:t>جويلية</w:t>
      </w:r>
      <w:proofErr w:type="spellEnd"/>
      <w:r w:rsidRPr="002D58EF">
        <w:rPr>
          <w:rFonts w:ascii="Simplified Arabic" w:hAnsi="Simplified Arabic" w:cs="Simplified Arabic" w:hint="cs"/>
          <w:sz w:val="32"/>
          <w:szCs w:val="32"/>
          <w:rtl/>
          <w:lang w:bidi="ar-DZ"/>
        </w:rPr>
        <w:t xml:space="preserve"> 2007 المتعلق ببراءة الاختراع.</w:t>
      </w:r>
    </w:p>
    <w:p w:rsidR="00363C0C" w:rsidRPr="002D58EF" w:rsidRDefault="00363C0C" w:rsidP="008F4AAC">
      <w:pPr>
        <w:pStyle w:val="a4"/>
        <w:numPr>
          <w:ilvl w:val="0"/>
          <w:numId w:val="29"/>
        </w:numPr>
        <w:tabs>
          <w:tab w:val="right" w:pos="424"/>
        </w:tabs>
        <w:bidi/>
        <w:ind w:left="0" w:right="-567" w:firstLine="0"/>
        <w:rPr>
          <w:rFonts w:ascii="Simplified Arabic" w:hAnsi="Simplified Arabic" w:cs="Simplified Arabic"/>
          <w:b/>
          <w:bCs/>
          <w:sz w:val="32"/>
          <w:szCs w:val="32"/>
          <w:rtl/>
          <w:lang w:bidi="ar-DZ"/>
        </w:rPr>
      </w:pPr>
      <w:proofErr w:type="gramStart"/>
      <w:r w:rsidRPr="002D58EF">
        <w:rPr>
          <w:rFonts w:ascii="Simplified Arabic" w:hAnsi="Simplified Arabic" w:cs="Simplified Arabic" w:hint="cs"/>
          <w:b/>
          <w:bCs/>
          <w:sz w:val="32"/>
          <w:szCs w:val="32"/>
          <w:rtl/>
          <w:lang w:bidi="ar-DZ"/>
        </w:rPr>
        <w:t>المجلات</w:t>
      </w:r>
      <w:proofErr w:type="gramEnd"/>
      <w:r w:rsidRPr="002D58EF">
        <w:rPr>
          <w:rFonts w:ascii="Simplified Arabic" w:hAnsi="Simplified Arabic" w:cs="Simplified Arabic" w:hint="cs"/>
          <w:b/>
          <w:bCs/>
          <w:sz w:val="32"/>
          <w:szCs w:val="32"/>
          <w:rtl/>
          <w:lang w:bidi="ar-DZ"/>
        </w:rPr>
        <w:t xml:space="preserve"> القضائية:</w:t>
      </w:r>
    </w:p>
    <w:p w:rsidR="00363C0C" w:rsidRDefault="00363C0C" w:rsidP="008F4AAC">
      <w:pPr>
        <w:pStyle w:val="a4"/>
        <w:numPr>
          <w:ilvl w:val="0"/>
          <w:numId w:val="28"/>
        </w:numPr>
        <w:tabs>
          <w:tab w:val="right" w:pos="424"/>
        </w:tabs>
        <w:bidi/>
        <w:ind w:left="0" w:right="-567" w:firstLine="0"/>
        <w:rPr>
          <w:rFonts w:ascii="Simplified Arabic" w:hAnsi="Simplified Arabic" w:cs="Simplified Arabic"/>
          <w:sz w:val="32"/>
          <w:szCs w:val="32"/>
          <w:lang w:bidi="ar-DZ"/>
        </w:rPr>
      </w:pPr>
      <w:proofErr w:type="gramStart"/>
      <w:r>
        <w:rPr>
          <w:rFonts w:ascii="Simplified Arabic" w:hAnsi="Simplified Arabic" w:cs="Simplified Arabic" w:hint="cs"/>
          <w:sz w:val="32"/>
          <w:szCs w:val="32"/>
          <w:rtl/>
          <w:lang w:bidi="ar-DZ"/>
        </w:rPr>
        <w:t>المجلة</w:t>
      </w:r>
      <w:proofErr w:type="gramEnd"/>
      <w:r>
        <w:rPr>
          <w:rFonts w:ascii="Simplified Arabic" w:hAnsi="Simplified Arabic" w:cs="Simplified Arabic" w:hint="cs"/>
          <w:sz w:val="32"/>
          <w:szCs w:val="32"/>
          <w:rtl/>
          <w:lang w:bidi="ar-DZ"/>
        </w:rPr>
        <w:t xml:space="preserve"> القضائية 1991، عدد 03.</w:t>
      </w:r>
    </w:p>
    <w:p w:rsidR="00363C0C" w:rsidRDefault="00363C0C" w:rsidP="008F4AAC">
      <w:pPr>
        <w:pStyle w:val="a4"/>
        <w:numPr>
          <w:ilvl w:val="0"/>
          <w:numId w:val="28"/>
        </w:numPr>
        <w:tabs>
          <w:tab w:val="right" w:pos="424"/>
        </w:tabs>
        <w:bidi/>
        <w:ind w:left="0" w:right="-567" w:firstLine="0"/>
        <w:rPr>
          <w:rFonts w:ascii="Simplified Arabic" w:hAnsi="Simplified Arabic" w:cs="Simplified Arabic"/>
          <w:sz w:val="32"/>
          <w:szCs w:val="32"/>
          <w:lang w:bidi="ar-DZ"/>
        </w:rPr>
      </w:pPr>
      <w:proofErr w:type="gramStart"/>
      <w:r>
        <w:rPr>
          <w:rFonts w:ascii="Simplified Arabic" w:hAnsi="Simplified Arabic" w:cs="Simplified Arabic" w:hint="cs"/>
          <w:sz w:val="32"/>
          <w:szCs w:val="32"/>
          <w:rtl/>
          <w:lang w:bidi="ar-DZ"/>
        </w:rPr>
        <w:t>المجلة</w:t>
      </w:r>
      <w:proofErr w:type="gramEnd"/>
      <w:r>
        <w:rPr>
          <w:rFonts w:ascii="Simplified Arabic" w:hAnsi="Simplified Arabic" w:cs="Simplified Arabic" w:hint="cs"/>
          <w:sz w:val="32"/>
          <w:szCs w:val="32"/>
          <w:rtl/>
          <w:lang w:bidi="ar-DZ"/>
        </w:rPr>
        <w:t xml:space="preserve"> القضائية 1994، عدد 03.</w:t>
      </w:r>
    </w:p>
    <w:p w:rsidR="00363C0C" w:rsidRDefault="00363C0C" w:rsidP="008F4AAC">
      <w:pPr>
        <w:pStyle w:val="a4"/>
        <w:numPr>
          <w:ilvl w:val="0"/>
          <w:numId w:val="28"/>
        </w:numPr>
        <w:tabs>
          <w:tab w:val="right" w:pos="424"/>
        </w:tabs>
        <w:bidi/>
        <w:ind w:left="0" w:right="-567" w:firstLine="0"/>
        <w:rPr>
          <w:rFonts w:ascii="Simplified Arabic" w:hAnsi="Simplified Arabic" w:cs="Simplified Arabic"/>
          <w:sz w:val="32"/>
          <w:szCs w:val="32"/>
          <w:lang w:bidi="ar-DZ"/>
        </w:rPr>
      </w:pPr>
      <w:proofErr w:type="gramStart"/>
      <w:r>
        <w:rPr>
          <w:rFonts w:ascii="Simplified Arabic" w:hAnsi="Simplified Arabic" w:cs="Simplified Arabic" w:hint="cs"/>
          <w:sz w:val="32"/>
          <w:szCs w:val="32"/>
          <w:rtl/>
          <w:lang w:bidi="ar-DZ"/>
        </w:rPr>
        <w:t>المجلة</w:t>
      </w:r>
      <w:proofErr w:type="gramEnd"/>
      <w:r>
        <w:rPr>
          <w:rFonts w:ascii="Simplified Arabic" w:hAnsi="Simplified Arabic" w:cs="Simplified Arabic" w:hint="cs"/>
          <w:sz w:val="32"/>
          <w:szCs w:val="32"/>
          <w:rtl/>
          <w:lang w:bidi="ar-DZ"/>
        </w:rPr>
        <w:t xml:space="preserve"> القضائية 1997، عدد 01.</w:t>
      </w:r>
    </w:p>
    <w:p w:rsidR="00363C0C" w:rsidRPr="002D58EF" w:rsidRDefault="00363C0C" w:rsidP="008F4AAC">
      <w:pPr>
        <w:pStyle w:val="a4"/>
        <w:numPr>
          <w:ilvl w:val="0"/>
          <w:numId w:val="29"/>
        </w:numPr>
        <w:tabs>
          <w:tab w:val="right" w:pos="-1"/>
          <w:tab w:val="right" w:pos="282"/>
        </w:tabs>
        <w:bidi/>
        <w:ind w:left="0" w:right="-567" w:firstLine="0"/>
        <w:rPr>
          <w:rFonts w:ascii="Simplified Arabic" w:hAnsi="Simplified Arabic" w:cs="Simplified Arabic"/>
          <w:b/>
          <w:bCs/>
          <w:sz w:val="32"/>
          <w:szCs w:val="32"/>
          <w:lang w:bidi="ar-DZ"/>
        </w:rPr>
      </w:pPr>
      <w:proofErr w:type="gramStart"/>
      <w:r w:rsidRPr="002D58EF">
        <w:rPr>
          <w:rFonts w:ascii="Simplified Arabic" w:hAnsi="Simplified Arabic" w:cs="Simplified Arabic" w:hint="cs"/>
          <w:b/>
          <w:bCs/>
          <w:sz w:val="32"/>
          <w:szCs w:val="32"/>
          <w:rtl/>
          <w:lang w:bidi="ar-DZ"/>
        </w:rPr>
        <w:t>المواقع</w:t>
      </w:r>
      <w:proofErr w:type="gramEnd"/>
      <w:r w:rsidRPr="002D58EF">
        <w:rPr>
          <w:rFonts w:ascii="Simplified Arabic" w:hAnsi="Simplified Arabic" w:cs="Simplified Arabic" w:hint="cs"/>
          <w:b/>
          <w:bCs/>
          <w:sz w:val="32"/>
          <w:szCs w:val="32"/>
          <w:rtl/>
          <w:lang w:bidi="ar-DZ"/>
        </w:rPr>
        <w:t xml:space="preserve"> الإلكترونية:</w:t>
      </w:r>
    </w:p>
    <w:p w:rsidR="00363C0C" w:rsidRDefault="00363C0C" w:rsidP="00363C0C">
      <w:pPr>
        <w:pStyle w:val="a4"/>
        <w:tabs>
          <w:tab w:val="right" w:pos="424"/>
        </w:tabs>
        <w:ind w:left="0" w:right="-567"/>
        <w:rPr>
          <w:rFonts w:ascii="Simplified Arabic" w:hAnsi="Simplified Arabic" w:cs="Simplified Arabic"/>
          <w:sz w:val="32"/>
          <w:szCs w:val="32"/>
          <w:lang w:bidi="ar-DZ"/>
        </w:rPr>
      </w:pPr>
      <w:proofErr w:type="gramStart"/>
      <w:r>
        <w:rPr>
          <w:rFonts w:ascii="Simplified Arabic" w:hAnsi="Simplified Arabic" w:cs="Simplified Arabic"/>
          <w:sz w:val="32"/>
          <w:szCs w:val="32"/>
          <w:lang w:bidi="ar-DZ"/>
        </w:rPr>
        <w:t>1-www.googleweblight.com.</w:t>
      </w:r>
      <w:proofErr w:type="gramEnd"/>
    </w:p>
    <w:p w:rsidR="00363C0C" w:rsidRDefault="00363C0C" w:rsidP="00363C0C">
      <w:pPr>
        <w:pStyle w:val="a4"/>
        <w:tabs>
          <w:tab w:val="right" w:pos="424"/>
        </w:tabs>
        <w:ind w:left="0" w:right="-567"/>
        <w:rPr>
          <w:rFonts w:ascii="Simplified Arabic" w:hAnsi="Simplified Arabic" w:cs="Simplified Arabic"/>
          <w:sz w:val="32"/>
          <w:szCs w:val="32"/>
          <w:lang w:bidi="ar-DZ"/>
        </w:rPr>
      </w:pPr>
      <w:proofErr w:type="gramStart"/>
      <w:r>
        <w:rPr>
          <w:rFonts w:ascii="Simplified Arabic" w:hAnsi="Simplified Arabic" w:cs="Simplified Arabic"/>
          <w:sz w:val="32"/>
          <w:szCs w:val="32"/>
          <w:lang w:bidi="ar-DZ"/>
        </w:rPr>
        <w:t>2-www.montada.echoroukonline.com.</w:t>
      </w:r>
      <w:proofErr w:type="gramEnd"/>
    </w:p>
    <w:p w:rsidR="00363C0C" w:rsidRDefault="00363C0C" w:rsidP="00363C0C">
      <w:pPr>
        <w:pStyle w:val="a4"/>
        <w:tabs>
          <w:tab w:val="right" w:pos="424"/>
        </w:tabs>
        <w:ind w:left="0" w:right="-567"/>
        <w:rPr>
          <w:rFonts w:ascii="Simplified Arabic" w:hAnsi="Simplified Arabic" w:cs="Simplified Arabic"/>
          <w:sz w:val="32"/>
          <w:szCs w:val="32"/>
          <w:lang w:bidi="ar-DZ"/>
        </w:rPr>
      </w:pPr>
      <w:r>
        <w:rPr>
          <w:rFonts w:ascii="Simplified Arabic" w:hAnsi="Simplified Arabic" w:cs="Simplified Arabic"/>
          <w:sz w:val="32"/>
          <w:szCs w:val="32"/>
          <w:lang w:bidi="ar-DZ"/>
        </w:rPr>
        <w:t>3-www.djelfa.info.com.</w:t>
      </w:r>
    </w:p>
    <w:p w:rsidR="00363C0C" w:rsidRDefault="00363C0C" w:rsidP="00363C0C">
      <w:pPr>
        <w:pStyle w:val="a4"/>
        <w:tabs>
          <w:tab w:val="right" w:pos="424"/>
        </w:tabs>
        <w:ind w:left="0" w:right="-567"/>
        <w:rPr>
          <w:rFonts w:ascii="Simplified Arabic" w:hAnsi="Simplified Arabic" w:cs="Simplified Arabic"/>
          <w:sz w:val="32"/>
          <w:szCs w:val="32"/>
          <w:lang w:bidi="ar-DZ"/>
        </w:rPr>
      </w:pPr>
      <w:r>
        <w:rPr>
          <w:rFonts w:ascii="Simplified Arabic" w:hAnsi="Simplified Arabic" w:cs="Simplified Arabic"/>
          <w:sz w:val="32"/>
          <w:szCs w:val="32"/>
          <w:lang w:bidi="ar-DZ"/>
        </w:rPr>
        <w:t>4-www.scribd.com.</w:t>
      </w:r>
    </w:p>
    <w:p w:rsidR="00363C0C" w:rsidRPr="00550EF9" w:rsidRDefault="00363C0C" w:rsidP="00363C0C">
      <w:pPr>
        <w:bidi/>
        <w:rPr>
          <w:rFonts w:ascii="Simplified Arabic" w:hAnsi="Simplified Arabic" w:cs="Simplified Arabic"/>
          <w:b/>
          <w:bCs/>
          <w:sz w:val="32"/>
          <w:szCs w:val="32"/>
          <w:rtl/>
          <w:lang w:bidi="ar-DZ"/>
        </w:rPr>
      </w:pPr>
      <w:r w:rsidRPr="00550EF9">
        <w:rPr>
          <w:rFonts w:ascii="Simplified Arabic" w:hAnsi="Simplified Arabic" w:cs="Simplified Arabic" w:hint="cs"/>
          <w:b/>
          <w:bCs/>
          <w:sz w:val="32"/>
          <w:szCs w:val="32"/>
          <w:rtl/>
          <w:lang w:bidi="ar-DZ"/>
        </w:rPr>
        <w:t xml:space="preserve">ثانيا: </w:t>
      </w:r>
      <w:proofErr w:type="gramStart"/>
      <w:r w:rsidRPr="00550EF9">
        <w:rPr>
          <w:rFonts w:ascii="Simplified Arabic" w:hAnsi="Simplified Arabic" w:cs="Simplified Arabic" w:hint="cs"/>
          <w:b/>
          <w:bCs/>
          <w:sz w:val="32"/>
          <w:szCs w:val="32"/>
          <w:rtl/>
          <w:lang w:bidi="ar-DZ"/>
        </w:rPr>
        <w:t>باللغة</w:t>
      </w:r>
      <w:proofErr w:type="gramEnd"/>
      <w:r w:rsidRPr="00550EF9">
        <w:rPr>
          <w:rFonts w:ascii="Simplified Arabic" w:hAnsi="Simplified Arabic" w:cs="Simplified Arabic" w:hint="cs"/>
          <w:b/>
          <w:bCs/>
          <w:sz w:val="32"/>
          <w:szCs w:val="32"/>
          <w:rtl/>
          <w:lang w:bidi="ar-DZ"/>
        </w:rPr>
        <w:t xml:space="preserve"> الفرنسية:</w:t>
      </w:r>
    </w:p>
    <w:p w:rsidR="00363C0C" w:rsidRPr="00263F02" w:rsidRDefault="00363C0C" w:rsidP="00363C0C">
      <w:pPr>
        <w:pStyle w:val="a4"/>
        <w:tabs>
          <w:tab w:val="right" w:pos="424"/>
        </w:tabs>
        <w:bidi/>
        <w:ind w:left="0" w:right="-567"/>
        <w:rPr>
          <w:rFonts w:ascii="Simplified Arabic" w:hAnsi="Simplified Arabic" w:cs="Simplified Arabic"/>
          <w:sz w:val="32"/>
          <w:szCs w:val="32"/>
          <w:lang w:val="fr-FR" w:bidi="ar-DZ"/>
        </w:rPr>
      </w:pPr>
      <w:r w:rsidRPr="00263F02">
        <w:rPr>
          <w:rFonts w:ascii="Simplified Arabic" w:hAnsi="Simplified Arabic" w:cs="Simplified Arabic"/>
          <w:sz w:val="32"/>
          <w:szCs w:val="32"/>
          <w:lang w:val="fr-FR" w:bidi="ar-DZ"/>
        </w:rPr>
        <w:t xml:space="preserve">1 Alfred </w:t>
      </w:r>
      <w:proofErr w:type="spellStart"/>
      <w:r w:rsidRPr="00263F02">
        <w:rPr>
          <w:rFonts w:ascii="Simplified Arabic" w:hAnsi="Simplified Arabic" w:cs="Simplified Arabic"/>
          <w:sz w:val="32"/>
          <w:szCs w:val="32"/>
          <w:lang w:val="fr-FR" w:bidi="ar-DZ"/>
        </w:rPr>
        <w:t>jauffert</w:t>
      </w:r>
      <w:proofErr w:type="spellEnd"/>
      <w:r w:rsidRPr="00263F02">
        <w:rPr>
          <w:rFonts w:ascii="Simplified Arabic" w:hAnsi="Simplified Arabic" w:cs="Simplified Arabic"/>
          <w:sz w:val="32"/>
          <w:szCs w:val="32"/>
          <w:lang w:val="fr-FR" w:bidi="ar-DZ"/>
        </w:rPr>
        <w:t>, droit commercial, Edition delta, paris</w:t>
      </w:r>
      <w:proofErr w:type="gramStart"/>
      <w:r w:rsidRPr="00263F02">
        <w:rPr>
          <w:rFonts w:ascii="Simplified Arabic" w:hAnsi="Simplified Arabic" w:cs="Simplified Arabic"/>
          <w:sz w:val="32"/>
          <w:szCs w:val="32"/>
          <w:lang w:val="fr-FR" w:bidi="ar-DZ"/>
        </w:rPr>
        <w:t>,22</w:t>
      </w:r>
      <w:proofErr w:type="gramEnd"/>
      <w:r w:rsidRPr="00263F02">
        <w:rPr>
          <w:rFonts w:ascii="Simplified Arabic" w:hAnsi="Simplified Arabic" w:cs="Simplified Arabic"/>
          <w:sz w:val="32"/>
          <w:szCs w:val="32"/>
          <w:lang w:val="fr-FR" w:bidi="ar-DZ"/>
        </w:rPr>
        <w:t xml:space="preserve"> édition ,1995.</w:t>
      </w:r>
      <w:r w:rsidRPr="00EE36F3">
        <w:rPr>
          <w:rFonts w:ascii="Simplified Arabic" w:hAnsi="Simplified Arabic" w:cs="Simplified Arabic"/>
          <w:sz w:val="32"/>
          <w:szCs w:val="32"/>
          <w:rtl/>
          <w:lang w:bidi="ar-DZ"/>
        </w:rPr>
        <w:t>-</w:t>
      </w:r>
      <w:r>
        <w:rPr>
          <w:rFonts w:ascii="Simplified Arabic" w:hAnsi="Simplified Arabic" w:cs="Simplified Arabic"/>
          <w:sz w:val="32"/>
          <w:szCs w:val="32"/>
          <w:rtl/>
          <w:lang w:bidi="ar-DZ"/>
        </w:rPr>
        <w:t xml:space="preserve"> </w:t>
      </w:r>
    </w:p>
    <w:p w:rsidR="00363C0C" w:rsidRPr="00DC1724" w:rsidRDefault="00363C0C" w:rsidP="00363C0C">
      <w:pPr>
        <w:spacing w:line="240" w:lineRule="auto"/>
        <w:jc w:val="center"/>
        <w:rPr>
          <w:rFonts w:ascii="Simplified Arabic" w:hAnsi="Simplified Arabic" w:cs="Simplified Arabic"/>
          <w:b/>
          <w:bCs/>
          <w:sz w:val="36"/>
          <w:szCs w:val="36"/>
          <w:rtl/>
          <w:lang w:val="en-US" w:bidi="ar-DZ"/>
        </w:rPr>
      </w:pPr>
      <w:r>
        <w:rPr>
          <w:rFonts w:ascii="Simplified Arabic" w:hAnsi="Simplified Arabic" w:cs="Simplified Arabic" w:hint="cs"/>
          <w:b/>
          <w:bCs/>
          <w:sz w:val="36"/>
          <w:szCs w:val="36"/>
          <w:rtl/>
          <w:lang w:val="en-US" w:bidi="ar-DZ"/>
        </w:rPr>
        <w:lastRenderedPageBreak/>
        <w:t>الفهرس</w:t>
      </w:r>
    </w:p>
    <w:tbl>
      <w:tblPr>
        <w:bidiVisual/>
        <w:tblW w:w="9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7"/>
        <w:gridCol w:w="1438"/>
      </w:tblGrid>
      <w:tr w:rsidR="00363C0C" w:rsidRPr="00341DDC" w:rsidTr="000240F8">
        <w:tc>
          <w:tcPr>
            <w:tcW w:w="8497" w:type="dxa"/>
            <w:shd w:val="clear" w:color="auto" w:fill="000000"/>
          </w:tcPr>
          <w:p w:rsidR="00363C0C" w:rsidRPr="00341DDC" w:rsidRDefault="00363C0C" w:rsidP="000240F8">
            <w:pPr>
              <w:bidi/>
              <w:spacing w:after="0" w:line="240" w:lineRule="auto"/>
              <w:jc w:val="center"/>
              <w:rPr>
                <w:rFonts w:ascii="Simplified Arabic" w:hAnsi="Simplified Arabic" w:cs="Simplified Arabic"/>
                <w:b/>
                <w:bCs/>
                <w:color w:val="FFFFFF"/>
                <w:sz w:val="32"/>
                <w:szCs w:val="32"/>
                <w:rtl/>
                <w:lang w:val="en-US" w:bidi="ar-DZ"/>
              </w:rPr>
            </w:pPr>
            <w:r w:rsidRPr="00341DDC">
              <w:rPr>
                <w:rFonts w:ascii="Simplified Arabic" w:hAnsi="Simplified Arabic" w:cs="Simplified Arabic" w:hint="cs"/>
                <w:b/>
                <w:bCs/>
                <w:color w:val="FFFFFF"/>
                <w:sz w:val="32"/>
                <w:szCs w:val="32"/>
                <w:rtl/>
                <w:lang w:val="en-US" w:bidi="ar-DZ"/>
              </w:rPr>
              <w:t>الموضوع</w:t>
            </w:r>
          </w:p>
        </w:tc>
        <w:tc>
          <w:tcPr>
            <w:tcW w:w="1438" w:type="dxa"/>
            <w:shd w:val="clear" w:color="auto" w:fill="000000"/>
          </w:tcPr>
          <w:p w:rsidR="00363C0C" w:rsidRPr="00341DDC" w:rsidRDefault="00363C0C" w:rsidP="000240F8">
            <w:pPr>
              <w:bidi/>
              <w:spacing w:after="0" w:line="240" w:lineRule="auto"/>
              <w:jc w:val="center"/>
              <w:rPr>
                <w:rFonts w:ascii="Simplified Arabic" w:hAnsi="Simplified Arabic" w:cs="Simplified Arabic"/>
                <w:b/>
                <w:bCs/>
                <w:color w:val="FFFFFF"/>
                <w:sz w:val="32"/>
                <w:szCs w:val="32"/>
                <w:rtl/>
                <w:lang w:val="en-US" w:bidi="ar-DZ"/>
              </w:rPr>
            </w:pPr>
            <w:r w:rsidRPr="00341DDC">
              <w:rPr>
                <w:rFonts w:ascii="Simplified Arabic" w:hAnsi="Simplified Arabic" w:cs="Simplified Arabic" w:hint="cs"/>
                <w:b/>
                <w:bCs/>
                <w:color w:val="FFFFFF"/>
                <w:sz w:val="32"/>
                <w:szCs w:val="32"/>
                <w:rtl/>
                <w:lang w:val="en-US" w:bidi="ar-DZ"/>
              </w:rPr>
              <w:t>رقم الصفحة</w:t>
            </w:r>
          </w:p>
        </w:tc>
      </w:tr>
      <w:tr w:rsidR="00363C0C" w:rsidRPr="00341DDC" w:rsidTr="000240F8">
        <w:tc>
          <w:tcPr>
            <w:tcW w:w="8497" w:type="dxa"/>
          </w:tcPr>
          <w:p w:rsidR="00363C0C" w:rsidRPr="00341DDC" w:rsidRDefault="00363C0C" w:rsidP="000240F8">
            <w:pPr>
              <w:bidi/>
              <w:spacing w:after="0" w:line="240" w:lineRule="auto"/>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شكر </w:t>
            </w:r>
            <w:proofErr w:type="gramStart"/>
            <w:r>
              <w:rPr>
                <w:rFonts w:ascii="Simplified Arabic" w:hAnsi="Simplified Arabic" w:cs="Simplified Arabic" w:hint="cs"/>
                <w:b/>
                <w:bCs/>
                <w:sz w:val="32"/>
                <w:szCs w:val="32"/>
                <w:rtl/>
                <w:lang w:val="en-US" w:bidi="ar-DZ"/>
              </w:rPr>
              <w:t>وتقدير</w:t>
            </w:r>
            <w:proofErr w:type="gramEnd"/>
          </w:p>
        </w:tc>
        <w:tc>
          <w:tcPr>
            <w:tcW w:w="1438" w:type="dxa"/>
          </w:tcPr>
          <w:p w:rsidR="00363C0C" w:rsidRPr="00341DDC" w:rsidRDefault="00363C0C" w:rsidP="000240F8">
            <w:pPr>
              <w:bidi/>
              <w:spacing w:after="0" w:line="240" w:lineRule="auto"/>
              <w:jc w:val="center"/>
              <w:rPr>
                <w:rFonts w:ascii="Simplified Arabic" w:hAnsi="Simplified Arabic" w:cs="Simplified Arabic"/>
                <w:b/>
                <w:bCs/>
                <w:sz w:val="32"/>
                <w:szCs w:val="32"/>
                <w:rtl/>
                <w:lang w:val="en-US" w:bidi="ar-DZ"/>
              </w:rPr>
            </w:pPr>
          </w:p>
        </w:tc>
      </w:tr>
      <w:tr w:rsidR="00363C0C" w:rsidRPr="00341DDC" w:rsidTr="000240F8">
        <w:tc>
          <w:tcPr>
            <w:tcW w:w="8497" w:type="dxa"/>
          </w:tcPr>
          <w:p w:rsidR="00363C0C" w:rsidRPr="00341DDC" w:rsidRDefault="00363C0C" w:rsidP="000240F8">
            <w:pPr>
              <w:bidi/>
              <w:spacing w:after="0" w:line="240" w:lineRule="auto"/>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ا</w:t>
            </w:r>
            <w:r w:rsidRPr="00341DDC">
              <w:rPr>
                <w:rFonts w:ascii="Simplified Arabic" w:hAnsi="Simplified Arabic" w:cs="Simplified Arabic" w:hint="cs"/>
                <w:b/>
                <w:bCs/>
                <w:sz w:val="32"/>
                <w:szCs w:val="32"/>
                <w:rtl/>
                <w:lang w:val="en-US" w:bidi="ar-DZ"/>
              </w:rPr>
              <w:t>لإهداء</w:t>
            </w:r>
          </w:p>
        </w:tc>
        <w:tc>
          <w:tcPr>
            <w:tcW w:w="1438" w:type="dxa"/>
          </w:tcPr>
          <w:p w:rsidR="00363C0C" w:rsidRPr="00341DDC" w:rsidRDefault="00363C0C" w:rsidP="000240F8">
            <w:pPr>
              <w:bidi/>
              <w:spacing w:after="0" w:line="240" w:lineRule="auto"/>
              <w:jc w:val="center"/>
              <w:rPr>
                <w:rFonts w:ascii="Simplified Arabic" w:hAnsi="Simplified Arabic" w:cs="Simplified Arabic"/>
                <w:b/>
                <w:bCs/>
                <w:sz w:val="32"/>
                <w:szCs w:val="32"/>
                <w:rtl/>
                <w:lang w:val="en-US" w:bidi="ar-DZ"/>
              </w:rPr>
            </w:pPr>
          </w:p>
        </w:tc>
      </w:tr>
      <w:tr w:rsidR="00363C0C" w:rsidRPr="00341DDC" w:rsidTr="000240F8">
        <w:tc>
          <w:tcPr>
            <w:tcW w:w="8497" w:type="dxa"/>
          </w:tcPr>
          <w:p w:rsidR="00363C0C" w:rsidRPr="00341DDC" w:rsidRDefault="00363C0C" w:rsidP="000240F8">
            <w:pPr>
              <w:bidi/>
              <w:spacing w:after="0" w:line="240" w:lineRule="auto"/>
              <w:rPr>
                <w:rFonts w:ascii="Simplified Arabic" w:hAnsi="Simplified Arabic" w:cs="Simplified Arabic"/>
                <w:b/>
                <w:bCs/>
                <w:sz w:val="32"/>
                <w:szCs w:val="32"/>
                <w:rtl/>
                <w:lang w:val="en-US" w:bidi="ar-DZ"/>
              </w:rPr>
            </w:pPr>
            <w:r w:rsidRPr="00341DDC">
              <w:rPr>
                <w:rFonts w:ascii="Simplified Arabic" w:hAnsi="Simplified Arabic" w:cs="Simplified Arabic"/>
                <w:b/>
                <w:bCs/>
                <w:sz w:val="32"/>
                <w:szCs w:val="32"/>
                <w:rtl/>
                <w:lang w:val="en-US" w:bidi="ar-DZ"/>
              </w:rPr>
              <w:t>مقدمة</w:t>
            </w:r>
            <w:r w:rsidRPr="00341DDC">
              <w:rPr>
                <w:rFonts w:ascii="Simplified Arabic" w:hAnsi="Simplified Arabic" w:cs="Simplified Arabic" w:hint="cs"/>
                <w:b/>
                <w:bCs/>
                <w:sz w:val="32"/>
                <w:szCs w:val="32"/>
                <w:rtl/>
                <w:lang w:val="en-US" w:bidi="ar-DZ"/>
              </w:rPr>
              <w:t>...........................................................................</w:t>
            </w:r>
          </w:p>
        </w:tc>
        <w:tc>
          <w:tcPr>
            <w:tcW w:w="1438" w:type="dxa"/>
          </w:tcPr>
          <w:p w:rsidR="00363C0C" w:rsidRPr="00341DDC" w:rsidRDefault="00363C0C" w:rsidP="000240F8">
            <w:pPr>
              <w:bidi/>
              <w:spacing w:after="0" w:line="240" w:lineRule="auto"/>
              <w:jc w:val="center"/>
              <w:rPr>
                <w:rFonts w:ascii="Simplified Arabic" w:hAnsi="Simplified Arabic" w:cs="Simplified Arabic"/>
                <w:b/>
                <w:bCs/>
                <w:sz w:val="32"/>
                <w:szCs w:val="32"/>
                <w:rtl/>
                <w:lang w:val="en-US" w:bidi="ar-DZ"/>
              </w:rPr>
            </w:pPr>
            <w:r w:rsidRPr="00341DDC">
              <w:rPr>
                <w:rFonts w:ascii="Simplified Arabic" w:hAnsi="Simplified Arabic" w:cs="Simplified Arabic" w:hint="cs"/>
                <w:b/>
                <w:bCs/>
                <w:sz w:val="32"/>
                <w:szCs w:val="32"/>
                <w:rtl/>
                <w:lang w:val="en-US" w:bidi="ar-DZ"/>
              </w:rPr>
              <w:t>أ-</w:t>
            </w:r>
            <w:r>
              <w:rPr>
                <w:rFonts w:ascii="Simplified Arabic" w:hAnsi="Simplified Arabic" w:cs="Simplified Arabic" w:hint="cs"/>
                <w:b/>
                <w:bCs/>
                <w:sz w:val="32"/>
                <w:szCs w:val="32"/>
                <w:rtl/>
                <w:lang w:val="en-US" w:bidi="ar-DZ"/>
              </w:rPr>
              <w:t>ه</w:t>
            </w:r>
          </w:p>
        </w:tc>
      </w:tr>
      <w:tr w:rsidR="00363C0C" w:rsidRPr="00341DDC" w:rsidTr="000240F8">
        <w:tc>
          <w:tcPr>
            <w:tcW w:w="8497" w:type="dxa"/>
            <w:shd w:val="clear" w:color="auto" w:fill="D9D9D9"/>
          </w:tcPr>
          <w:p w:rsidR="00363C0C" w:rsidRPr="00341DDC" w:rsidRDefault="00363C0C" w:rsidP="000240F8">
            <w:pPr>
              <w:tabs>
                <w:tab w:val="left" w:pos="-142"/>
                <w:tab w:val="right" w:pos="142"/>
                <w:tab w:val="right" w:pos="10773"/>
              </w:tabs>
              <w:spacing w:after="0" w:line="240" w:lineRule="auto"/>
              <w:ind w:left="52" w:right="336" w:hanging="52"/>
              <w:jc w:val="center"/>
              <w:outlineLvl w:val="0"/>
              <w:rPr>
                <w:rFonts w:ascii="Simplified Arabic" w:eastAsia="Times New Roman" w:hAnsi="Simplified Arabic" w:cs="Simplified Arabic"/>
                <w:b/>
                <w:bCs/>
                <w:color w:val="EEECE1"/>
                <w:sz w:val="144"/>
                <w:szCs w:val="144"/>
                <w:rtl/>
                <w:lang w:bidi="ar-DZ"/>
              </w:rPr>
            </w:pPr>
            <w:proofErr w:type="gramStart"/>
            <w:r w:rsidRPr="00341DDC">
              <w:rPr>
                <w:rFonts w:ascii="Andalus" w:hAnsi="Andalus" w:cs="Andalus" w:hint="cs"/>
                <w:b/>
                <w:bCs/>
                <w:sz w:val="40"/>
                <w:szCs w:val="40"/>
                <w:rtl/>
                <w:lang w:val="en-US"/>
              </w:rPr>
              <w:t>الفصل</w:t>
            </w:r>
            <w:proofErr w:type="gramEnd"/>
            <w:r w:rsidRPr="00341DDC">
              <w:rPr>
                <w:rFonts w:ascii="Andalus" w:hAnsi="Andalus" w:cs="Andalus" w:hint="cs"/>
                <w:b/>
                <w:bCs/>
                <w:sz w:val="40"/>
                <w:szCs w:val="40"/>
                <w:rtl/>
                <w:lang w:val="en-US"/>
              </w:rPr>
              <w:t xml:space="preserve"> الأول: انعقاد بيع المحل التجاري</w:t>
            </w:r>
          </w:p>
        </w:tc>
        <w:tc>
          <w:tcPr>
            <w:tcW w:w="1438" w:type="dxa"/>
          </w:tcPr>
          <w:p w:rsidR="00363C0C" w:rsidRPr="00341DDC" w:rsidRDefault="00363C0C" w:rsidP="000240F8">
            <w:pPr>
              <w:bidi/>
              <w:spacing w:after="0" w:line="240" w:lineRule="auto"/>
              <w:jc w:val="center"/>
              <w:rPr>
                <w:rFonts w:ascii="Simplified Arabic" w:hAnsi="Simplified Arabic" w:cs="Simplified Arabic"/>
                <w:b/>
                <w:bCs/>
                <w:sz w:val="32"/>
                <w:szCs w:val="32"/>
                <w:rtl/>
                <w:lang w:val="en-US" w:bidi="ar-DZ"/>
              </w:rPr>
            </w:pPr>
            <w:r w:rsidRPr="00341DDC">
              <w:rPr>
                <w:rFonts w:ascii="Simplified Arabic" w:hAnsi="Simplified Arabic" w:cs="Simplified Arabic" w:hint="cs"/>
                <w:b/>
                <w:bCs/>
                <w:sz w:val="32"/>
                <w:szCs w:val="32"/>
                <w:rtl/>
                <w:lang w:val="en-US" w:bidi="ar-DZ"/>
              </w:rPr>
              <w:t>1</w:t>
            </w:r>
          </w:p>
        </w:tc>
      </w:tr>
      <w:tr w:rsidR="00363C0C" w:rsidRPr="00341DDC" w:rsidTr="000240F8">
        <w:tc>
          <w:tcPr>
            <w:tcW w:w="8497" w:type="dxa"/>
          </w:tcPr>
          <w:p w:rsidR="00363C0C" w:rsidRPr="00BD5EA1" w:rsidRDefault="00363C0C" w:rsidP="000240F8">
            <w:pPr>
              <w:bidi/>
              <w:spacing w:after="0" w:line="240" w:lineRule="auto"/>
              <w:rPr>
                <w:rFonts w:ascii="Simplified Arabic" w:hAnsi="Simplified Arabic" w:cs="Simplified Arabic"/>
                <w:b/>
                <w:bCs/>
                <w:sz w:val="32"/>
                <w:szCs w:val="32"/>
                <w:rtl/>
                <w:lang w:val="en-US" w:bidi="ar-DZ"/>
              </w:rPr>
            </w:pPr>
            <w:r w:rsidRPr="00BD5EA1">
              <w:rPr>
                <w:rFonts w:ascii="Simplified Arabic" w:hAnsi="Simplified Arabic" w:cs="Simplified Arabic"/>
                <w:b/>
                <w:bCs/>
                <w:sz w:val="32"/>
                <w:szCs w:val="32"/>
                <w:rtl/>
                <w:lang w:val="en-US" w:bidi="ar-DZ"/>
              </w:rPr>
              <w:br w:type="page"/>
            </w:r>
            <w:r w:rsidRPr="00BD5EA1">
              <w:rPr>
                <w:rFonts w:ascii="Simplified Arabic" w:hAnsi="Simplified Arabic" w:cs="Simplified Arabic" w:hint="cs"/>
                <w:b/>
                <w:bCs/>
                <w:sz w:val="32"/>
                <w:szCs w:val="32"/>
                <w:rtl/>
                <w:lang w:val="en-US" w:bidi="ar-DZ"/>
              </w:rPr>
              <w:t>الفصل</w:t>
            </w:r>
            <w:r w:rsidRPr="00BD5EA1">
              <w:rPr>
                <w:rFonts w:ascii="Simplified Arabic" w:hAnsi="Simplified Arabic" w:cs="Simplified Arabic"/>
                <w:b/>
                <w:bCs/>
                <w:sz w:val="32"/>
                <w:szCs w:val="32"/>
                <w:rtl/>
                <w:lang w:val="en-US" w:bidi="ar-DZ"/>
              </w:rPr>
              <w:t xml:space="preserve"> </w:t>
            </w:r>
            <w:proofErr w:type="gramStart"/>
            <w:r w:rsidRPr="00BD5EA1">
              <w:rPr>
                <w:rFonts w:ascii="Simplified Arabic" w:hAnsi="Simplified Arabic" w:cs="Simplified Arabic" w:hint="cs"/>
                <w:b/>
                <w:bCs/>
                <w:sz w:val="32"/>
                <w:szCs w:val="32"/>
                <w:rtl/>
                <w:lang w:val="en-US" w:bidi="ar-DZ"/>
              </w:rPr>
              <w:t>الأول</w:t>
            </w:r>
            <w:r w:rsidRPr="00BD5EA1">
              <w:rPr>
                <w:rFonts w:ascii="Simplified Arabic" w:hAnsi="Simplified Arabic" w:cs="Simplified Arabic"/>
                <w:b/>
                <w:bCs/>
                <w:sz w:val="32"/>
                <w:szCs w:val="32"/>
                <w:rtl/>
                <w:lang w:val="en-US" w:bidi="ar-DZ"/>
              </w:rPr>
              <w:t xml:space="preserve"> :</w:t>
            </w:r>
            <w:proofErr w:type="gramEnd"/>
            <w:r w:rsidRPr="00BD5EA1">
              <w:rPr>
                <w:rFonts w:ascii="Simplified Arabic" w:hAnsi="Simplified Arabic" w:cs="Simplified Arabic" w:hint="cs"/>
                <w:b/>
                <w:bCs/>
                <w:sz w:val="32"/>
                <w:szCs w:val="32"/>
                <w:rtl/>
                <w:lang w:val="en-US" w:bidi="ar-DZ"/>
              </w:rPr>
              <w:t>انعقاد بيع المحل التجاري</w:t>
            </w:r>
          </w:p>
        </w:tc>
        <w:tc>
          <w:tcPr>
            <w:tcW w:w="1438" w:type="dxa"/>
          </w:tcPr>
          <w:p w:rsidR="00363C0C" w:rsidRPr="00341DDC" w:rsidRDefault="00363C0C"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2</w:t>
            </w:r>
          </w:p>
        </w:tc>
      </w:tr>
      <w:tr w:rsidR="00363C0C" w:rsidRPr="00341DDC" w:rsidTr="000240F8">
        <w:tc>
          <w:tcPr>
            <w:tcW w:w="8497" w:type="dxa"/>
          </w:tcPr>
          <w:p w:rsidR="00363C0C" w:rsidRPr="00BD5EA1" w:rsidRDefault="00363C0C" w:rsidP="000240F8">
            <w:pPr>
              <w:bidi/>
              <w:spacing w:after="0" w:line="240" w:lineRule="auto"/>
              <w:rPr>
                <w:rFonts w:ascii="Andalus" w:hAnsi="Andalus" w:cs="Andalus"/>
                <w:b/>
                <w:bCs/>
                <w:sz w:val="40"/>
                <w:szCs w:val="40"/>
                <w:rtl/>
              </w:rPr>
            </w:pPr>
            <w:r w:rsidRPr="00BD5EA1">
              <w:rPr>
                <w:rFonts w:ascii="Simplified Arabic" w:hAnsi="Simplified Arabic" w:cs="Simplified Arabic" w:hint="cs"/>
                <w:b/>
                <w:bCs/>
                <w:sz w:val="32"/>
                <w:szCs w:val="32"/>
                <w:rtl/>
                <w:lang w:val="en-US" w:bidi="ar-DZ"/>
              </w:rPr>
              <w:t xml:space="preserve">المبحث </w:t>
            </w:r>
            <w:proofErr w:type="gramStart"/>
            <w:r w:rsidRPr="00BD5EA1">
              <w:rPr>
                <w:rFonts w:ascii="Simplified Arabic" w:hAnsi="Simplified Arabic" w:cs="Simplified Arabic" w:hint="cs"/>
                <w:b/>
                <w:bCs/>
                <w:sz w:val="32"/>
                <w:szCs w:val="32"/>
                <w:rtl/>
                <w:lang w:val="en-US" w:bidi="ar-DZ"/>
              </w:rPr>
              <w:t>الأول :</w:t>
            </w:r>
            <w:proofErr w:type="gramEnd"/>
            <w:r w:rsidRPr="00BD5EA1">
              <w:rPr>
                <w:rFonts w:ascii="Simplified Arabic" w:hAnsi="Simplified Arabic" w:cs="Simplified Arabic" w:hint="cs"/>
                <w:b/>
                <w:bCs/>
                <w:sz w:val="32"/>
                <w:szCs w:val="32"/>
                <w:rtl/>
                <w:lang w:val="en-US" w:bidi="ar-DZ"/>
              </w:rPr>
              <w:t xml:space="preserve"> ماهية المحل التجاري</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2</w:t>
            </w:r>
          </w:p>
        </w:tc>
      </w:tr>
      <w:tr w:rsidR="00363C0C" w:rsidRPr="00341DDC" w:rsidTr="000240F8">
        <w:tc>
          <w:tcPr>
            <w:tcW w:w="8497" w:type="dxa"/>
          </w:tcPr>
          <w:p w:rsidR="00363C0C" w:rsidRPr="00BD5EA1" w:rsidRDefault="00363C0C" w:rsidP="000240F8">
            <w:pPr>
              <w:bidi/>
              <w:spacing w:after="0" w:line="240" w:lineRule="auto"/>
              <w:rPr>
                <w:rFonts w:ascii="Simplified Arabic" w:hAnsi="Simplified Arabic" w:cs="Simplified Arabic"/>
                <w:b/>
                <w:bCs/>
                <w:sz w:val="32"/>
                <w:szCs w:val="32"/>
                <w:rtl/>
                <w:lang w:val="en-US" w:bidi="ar-DZ"/>
              </w:rPr>
            </w:pPr>
            <w:r w:rsidRPr="00BD5EA1">
              <w:rPr>
                <w:rFonts w:ascii="Simplified Arabic" w:hAnsi="Simplified Arabic" w:cs="Simplified Arabic" w:hint="cs"/>
                <w:b/>
                <w:bCs/>
                <w:sz w:val="32"/>
                <w:szCs w:val="32"/>
                <w:rtl/>
                <w:lang w:val="en-US" w:bidi="ar-DZ"/>
              </w:rPr>
              <w:t xml:space="preserve">المطلب </w:t>
            </w:r>
            <w:proofErr w:type="gramStart"/>
            <w:r w:rsidRPr="00BD5EA1">
              <w:rPr>
                <w:rFonts w:ascii="Simplified Arabic" w:hAnsi="Simplified Arabic" w:cs="Simplified Arabic" w:hint="cs"/>
                <w:b/>
                <w:bCs/>
                <w:sz w:val="32"/>
                <w:szCs w:val="32"/>
                <w:rtl/>
                <w:lang w:val="en-US" w:bidi="ar-DZ"/>
              </w:rPr>
              <w:t>الأول :</w:t>
            </w:r>
            <w:proofErr w:type="gramEnd"/>
            <w:r w:rsidRPr="00BD5EA1">
              <w:rPr>
                <w:rFonts w:ascii="Simplified Arabic" w:hAnsi="Simplified Arabic" w:cs="Simplified Arabic" w:hint="cs"/>
                <w:b/>
                <w:bCs/>
                <w:sz w:val="32"/>
                <w:szCs w:val="32"/>
                <w:rtl/>
                <w:lang w:val="en-US" w:bidi="ar-DZ"/>
              </w:rPr>
              <w:t xml:space="preserve"> تعريف المحل التجاري وعناصره</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3</w:t>
            </w:r>
          </w:p>
        </w:tc>
      </w:tr>
      <w:tr w:rsidR="00363C0C" w:rsidRPr="00341DDC" w:rsidTr="000240F8">
        <w:tc>
          <w:tcPr>
            <w:tcW w:w="8497" w:type="dxa"/>
          </w:tcPr>
          <w:p w:rsidR="00363C0C" w:rsidRPr="00BD5EA1" w:rsidRDefault="00363C0C" w:rsidP="000240F8">
            <w:pPr>
              <w:bidi/>
              <w:spacing w:after="0" w:line="240" w:lineRule="auto"/>
              <w:rPr>
                <w:rFonts w:ascii="Simplified Arabic" w:hAnsi="Simplified Arabic" w:cs="Simplified Arabic"/>
                <w:b/>
                <w:bCs/>
                <w:sz w:val="32"/>
                <w:szCs w:val="32"/>
                <w:rtl/>
                <w:lang w:val="en-US" w:bidi="ar-DZ"/>
              </w:rPr>
            </w:pPr>
            <w:r w:rsidRPr="00BD5EA1">
              <w:rPr>
                <w:rFonts w:ascii="Simplified Arabic" w:hAnsi="Simplified Arabic" w:cs="Simplified Arabic"/>
                <w:b/>
                <w:bCs/>
                <w:sz w:val="32"/>
                <w:szCs w:val="32"/>
                <w:rtl/>
                <w:lang w:val="en-US" w:bidi="ar-DZ"/>
              </w:rPr>
              <w:br w:type="page"/>
            </w:r>
            <w:proofErr w:type="gramStart"/>
            <w:r w:rsidRPr="00BD5EA1">
              <w:rPr>
                <w:rFonts w:ascii="Simplified Arabic" w:hAnsi="Simplified Arabic" w:cs="Simplified Arabic" w:hint="cs"/>
                <w:b/>
                <w:bCs/>
                <w:sz w:val="32"/>
                <w:szCs w:val="32"/>
                <w:rtl/>
                <w:lang w:val="en-US" w:bidi="ar-DZ"/>
              </w:rPr>
              <w:t>الفرع</w:t>
            </w:r>
            <w:proofErr w:type="gramEnd"/>
            <w:r w:rsidRPr="00BD5EA1">
              <w:rPr>
                <w:rFonts w:ascii="Simplified Arabic" w:hAnsi="Simplified Arabic" w:cs="Simplified Arabic" w:hint="cs"/>
                <w:b/>
                <w:bCs/>
                <w:sz w:val="32"/>
                <w:szCs w:val="32"/>
                <w:rtl/>
                <w:lang w:val="en-US" w:bidi="ar-DZ"/>
              </w:rPr>
              <w:t xml:space="preserve"> الأول: تعريف المحل التجاري </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4</w:t>
            </w:r>
          </w:p>
        </w:tc>
      </w:tr>
      <w:tr w:rsidR="00363C0C" w:rsidRPr="00341DDC" w:rsidTr="000240F8">
        <w:tc>
          <w:tcPr>
            <w:tcW w:w="8497" w:type="dxa"/>
          </w:tcPr>
          <w:p w:rsidR="00363C0C" w:rsidRPr="00BD5EA1" w:rsidRDefault="00363C0C" w:rsidP="000240F8">
            <w:pPr>
              <w:bidi/>
              <w:spacing w:after="0" w:line="240" w:lineRule="auto"/>
              <w:rPr>
                <w:rFonts w:ascii="Simplified Arabic" w:hAnsi="Simplified Arabic" w:cs="Simplified Arabic"/>
                <w:b/>
                <w:bCs/>
                <w:sz w:val="32"/>
                <w:szCs w:val="32"/>
                <w:rtl/>
                <w:lang w:val="en-US" w:bidi="ar-DZ"/>
              </w:rPr>
            </w:pPr>
            <w:proofErr w:type="gramStart"/>
            <w:r w:rsidRPr="00BD5EA1">
              <w:rPr>
                <w:rFonts w:ascii="Simplified Arabic" w:hAnsi="Simplified Arabic" w:cs="Simplified Arabic" w:hint="cs"/>
                <w:b/>
                <w:bCs/>
                <w:sz w:val="32"/>
                <w:szCs w:val="32"/>
                <w:rtl/>
                <w:lang w:val="en-US" w:bidi="ar-DZ"/>
              </w:rPr>
              <w:t>الفرع</w:t>
            </w:r>
            <w:proofErr w:type="gramEnd"/>
            <w:r w:rsidRPr="00BD5EA1">
              <w:rPr>
                <w:rFonts w:ascii="Simplified Arabic" w:hAnsi="Simplified Arabic" w:cs="Simplified Arabic" w:hint="cs"/>
                <w:b/>
                <w:bCs/>
                <w:sz w:val="32"/>
                <w:szCs w:val="32"/>
                <w:rtl/>
                <w:lang w:val="en-US" w:bidi="ar-DZ"/>
              </w:rPr>
              <w:t xml:space="preserve"> الثاني: عناصر المحل التجاري</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4</w:t>
            </w:r>
          </w:p>
        </w:tc>
      </w:tr>
      <w:tr w:rsidR="00363C0C" w:rsidRPr="00341DDC" w:rsidTr="000240F8">
        <w:tc>
          <w:tcPr>
            <w:tcW w:w="8497" w:type="dxa"/>
          </w:tcPr>
          <w:p w:rsidR="00363C0C" w:rsidRPr="00BD5EA1" w:rsidRDefault="00363C0C" w:rsidP="000240F8">
            <w:pPr>
              <w:bidi/>
              <w:spacing w:after="0" w:line="240" w:lineRule="auto"/>
              <w:rPr>
                <w:rFonts w:ascii="Simplified Arabic" w:hAnsi="Simplified Arabic" w:cs="Simplified Arabic"/>
                <w:b/>
                <w:bCs/>
                <w:sz w:val="32"/>
                <w:szCs w:val="32"/>
                <w:rtl/>
                <w:lang w:val="en-US" w:bidi="ar-DZ"/>
              </w:rPr>
            </w:pPr>
            <w:r w:rsidRPr="00BD5EA1">
              <w:rPr>
                <w:rFonts w:ascii="Simplified Arabic" w:hAnsi="Simplified Arabic" w:cs="Simplified Arabic"/>
                <w:b/>
                <w:bCs/>
                <w:sz w:val="32"/>
                <w:szCs w:val="32"/>
                <w:rtl/>
                <w:lang w:val="en-US" w:bidi="ar-DZ"/>
              </w:rPr>
              <w:t xml:space="preserve">المطلب </w:t>
            </w:r>
            <w:proofErr w:type="gramStart"/>
            <w:r w:rsidRPr="00BD5EA1">
              <w:rPr>
                <w:rFonts w:ascii="Simplified Arabic" w:hAnsi="Simplified Arabic" w:cs="Simplified Arabic"/>
                <w:b/>
                <w:bCs/>
                <w:sz w:val="32"/>
                <w:szCs w:val="32"/>
                <w:rtl/>
                <w:lang w:val="en-US" w:bidi="ar-DZ"/>
              </w:rPr>
              <w:t>الثاني :</w:t>
            </w:r>
            <w:proofErr w:type="gramEnd"/>
            <w:r w:rsidRPr="00BD5EA1">
              <w:rPr>
                <w:rFonts w:ascii="Simplified Arabic" w:hAnsi="Simplified Arabic" w:cs="Simplified Arabic"/>
                <w:b/>
                <w:bCs/>
                <w:sz w:val="32"/>
                <w:szCs w:val="32"/>
                <w:rtl/>
                <w:lang w:val="en-US" w:bidi="ar-DZ"/>
              </w:rPr>
              <w:t xml:space="preserve"> طبيعة المحل التجاري وخصائصه </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16</w:t>
            </w:r>
          </w:p>
        </w:tc>
      </w:tr>
      <w:tr w:rsidR="00363C0C" w:rsidRPr="00341DDC" w:rsidTr="000240F8">
        <w:tc>
          <w:tcPr>
            <w:tcW w:w="8497" w:type="dxa"/>
          </w:tcPr>
          <w:p w:rsidR="00363C0C" w:rsidRPr="00BD5EA1" w:rsidRDefault="00363C0C" w:rsidP="000240F8">
            <w:pPr>
              <w:bidi/>
              <w:spacing w:after="0" w:line="240" w:lineRule="auto"/>
              <w:rPr>
                <w:rFonts w:ascii="Simplified Arabic" w:hAnsi="Simplified Arabic" w:cs="Simplified Arabic"/>
                <w:b/>
                <w:bCs/>
                <w:sz w:val="32"/>
                <w:szCs w:val="32"/>
                <w:rtl/>
                <w:lang w:val="en-US" w:bidi="ar-DZ"/>
              </w:rPr>
            </w:pPr>
            <w:r>
              <w:rPr>
                <w:rFonts w:ascii="Simplified Arabic" w:hAnsi="Simplified Arabic" w:cs="Simplified Arabic"/>
                <w:b/>
                <w:bCs/>
                <w:sz w:val="32"/>
                <w:szCs w:val="32"/>
                <w:rtl/>
                <w:lang w:val="en-US" w:bidi="ar-DZ"/>
              </w:rPr>
              <w:t>الفر</w:t>
            </w:r>
            <w:r w:rsidRPr="00C3522D">
              <w:rPr>
                <w:rFonts w:ascii="Simplified Arabic" w:hAnsi="Simplified Arabic" w:cs="Simplified Arabic"/>
                <w:b/>
                <w:bCs/>
                <w:sz w:val="32"/>
                <w:szCs w:val="32"/>
                <w:rtl/>
                <w:lang w:val="en-US" w:bidi="ar-DZ"/>
              </w:rPr>
              <w:t xml:space="preserve">ع </w:t>
            </w:r>
            <w:proofErr w:type="gramStart"/>
            <w:r w:rsidRPr="00C3522D">
              <w:rPr>
                <w:rFonts w:ascii="Simplified Arabic" w:hAnsi="Simplified Arabic" w:cs="Simplified Arabic" w:hint="cs"/>
                <w:b/>
                <w:bCs/>
                <w:sz w:val="32"/>
                <w:szCs w:val="32"/>
                <w:rtl/>
                <w:lang w:val="en-US" w:bidi="ar-DZ"/>
              </w:rPr>
              <w:t>الأول</w:t>
            </w:r>
            <w:r w:rsidRPr="00C3522D">
              <w:rPr>
                <w:rFonts w:ascii="Simplified Arabic" w:hAnsi="Simplified Arabic" w:cs="Simplified Arabic"/>
                <w:b/>
                <w:bCs/>
                <w:sz w:val="32"/>
                <w:szCs w:val="32"/>
                <w:rtl/>
                <w:lang w:val="en-US" w:bidi="ar-DZ"/>
              </w:rPr>
              <w:t xml:space="preserve"> :</w:t>
            </w:r>
            <w:proofErr w:type="gramEnd"/>
            <w:r w:rsidRPr="00C3522D">
              <w:rPr>
                <w:rFonts w:ascii="Simplified Arabic" w:hAnsi="Simplified Arabic" w:cs="Simplified Arabic"/>
                <w:b/>
                <w:bCs/>
                <w:sz w:val="32"/>
                <w:szCs w:val="32"/>
                <w:rtl/>
                <w:lang w:val="en-US" w:bidi="ar-DZ"/>
              </w:rPr>
              <w:t xml:space="preserve"> الطبيعة القانونية للمحل التجاري </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16</w:t>
            </w:r>
          </w:p>
        </w:tc>
      </w:tr>
      <w:tr w:rsidR="00363C0C" w:rsidRPr="00341DDC" w:rsidTr="000240F8">
        <w:tc>
          <w:tcPr>
            <w:tcW w:w="8497" w:type="dxa"/>
          </w:tcPr>
          <w:p w:rsidR="00363C0C" w:rsidRPr="00D5587E" w:rsidRDefault="00363C0C" w:rsidP="000240F8">
            <w:pPr>
              <w:bidi/>
              <w:spacing w:after="0" w:line="240" w:lineRule="auto"/>
              <w:rPr>
                <w:rFonts w:ascii="Simplified Arabic" w:hAnsi="Simplified Arabic" w:cs="Simplified Arabic"/>
                <w:b/>
                <w:bCs/>
                <w:sz w:val="32"/>
                <w:szCs w:val="32"/>
                <w:rtl/>
                <w:lang w:val="en-US" w:bidi="ar-DZ"/>
              </w:rPr>
            </w:pPr>
            <w:r w:rsidRPr="00D5587E">
              <w:rPr>
                <w:rFonts w:ascii="Simplified Arabic" w:hAnsi="Simplified Arabic" w:cs="Simplified Arabic"/>
                <w:b/>
                <w:bCs/>
                <w:sz w:val="32"/>
                <w:szCs w:val="32"/>
                <w:rtl/>
                <w:lang w:val="en-US" w:bidi="ar-DZ"/>
              </w:rPr>
              <w:t xml:space="preserve">الفرع </w:t>
            </w:r>
            <w:proofErr w:type="gramStart"/>
            <w:r w:rsidRPr="00D5587E">
              <w:rPr>
                <w:rFonts w:ascii="Simplified Arabic" w:hAnsi="Simplified Arabic" w:cs="Simplified Arabic"/>
                <w:b/>
                <w:bCs/>
                <w:sz w:val="32"/>
                <w:szCs w:val="32"/>
                <w:rtl/>
                <w:lang w:val="en-US" w:bidi="ar-DZ"/>
              </w:rPr>
              <w:t>الثاني :</w:t>
            </w:r>
            <w:proofErr w:type="gramEnd"/>
            <w:r w:rsidRPr="00D5587E">
              <w:rPr>
                <w:rFonts w:ascii="Simplified Arabic" w:hAnsi="Simplified Arabic" w:cs="Simplified Arabic"/>
                <w:b/>
                <w:bCs/>
                <w:sz w:val="32"/>
                <w:szCs w:val="32"/>
                <w:rtl/>
                <w:lang w:val="en-US" w:bidi="ar-DZ"/>
              </w:rPr>
              <w:t xml:space="preserve"> خصائص المحل التجاري </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19</w:t>
            </w:r>
          </w:p>
        </w:tc>
      </w:tr>
      <w:tr w:rsidR="00363C0C" w:rsidRPr="00341DDC" w:rsidTr="000240F8">
        <w:tc>
          <w:tcPr>
            <w:tcW w:w="8497" w:type="dxa"/>
          </w:tcPr>
          <w:p w:rsidR="00363C0C" w:rsidRPr="00D759B3" w:rsidRDefault="00363C0C" w:rsidP="000240F8">
            <w:pPr>
              <w:bidi/>
              <w:spacing w:after="0" w:line="240" w:lineRule="auto"/>
              <w:rPr>
                <w:rFonts w:ascii="Simplified Arabic" w:hAnsi="Simplified Arabic" w:cs="Simplified Arabic"/>
                <w:b/>
                <w:bCs/>
                <w:sz w:val="32"/>
                <w:szCs w:val="32"/>
                <w:rtl/>
                <w:lang w:val="en-US" w:bidi="ar-DZ"/>
              </w:rPr>
            </w:pPr>
            <w:r w:rsidRPr="00D759B3">
              <w:rPr>
                <w:rFonts w:ascii="Simplified Arabic" w:hAnsi="Simplified Arabic" w:cs="Simplified Arabic" w:hint="cs"/>
                <w:b/>
                <w:bCs/>
                <w:sz w:val="32"/>
                <w:szCs w:val="32"/>
                <w:rtl/>
                <w:lang w:val="en-US" w:bidi="ar-DZ"/>
              </w:rPr>
              <w:t xml:space="preserve">المبحث </w:t>
            </w:r>
            <w:proofErr w:type="gramStart"/>
            <w:r w:rsidRPr="00D759B3">
              <w:rPr>
                <w:rFonts w:ascii="Simplified Arabic" w:hAnsi="Simplified Arabic" w:cs="Simplified Arabic" w:hint="cs"/>
                <w:b/>
                <w:bCs/>
                <w:sz w:val="32"/>
                <w:szCs w:val="32"/>
                <w:rtl/>
                <w:lang w:val="en-US" w:bidi="ar-DZ"/>
              </w:rPr>
              <w:t>الثاني :</w:t>
            </w:r>
            <w:proofErr w:type="gramEnd"/>
            <w:r w:rsidRPr="00D759B3">
              <w:rPr>
                <w:rFonts w:ascii="Simplified Arabic" w:hAnsi="Simplified Arabic" w:cs="Simplified Arabic" w:hint="cs"/>
                <w:b/>
                <w:bCs/>
                <w:sz w:val="32"/>
                <w:szCs w:val="32"/>
                <w:rtl/>
                <w:lang w:val="en-US" w:bidi="ar-DZ"/>
              </w:rPr>
              <w:t xml:space="preserve"> شروط عقد بيع المحل التجاري </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22</w:t>
            </w:r>
          </w:p>
        </w:tc>
      </w:tr>
      <w:tr w:rsidR="00363C0C" w:rsidRPr="00341DDC" w:rsidTr="000240F8">
        <w:tc>
          <w:tcPr>
            <w:tcW w:w="8497" w:type="dxa"/>
          </w:tcPr>
          <w:p w:rsidR="00363C0C" w:rsidRPr="00D759B3" w:rsidRDefault="00363C0C" w:rsidP="000240F8">
            <w:pPr>
              <w:bidi/>
              <w:spacing w:after="0" w:line="240" w:lineRule="auto"/>
              <w:rPr>
                <w:rFonts w:ascii="Simplified Arabic" w:hAnsi="Simplified Arabic" w:cs="Simplified Arabic"/>
                <w:b/>
                <w:bCs/>
                <w:sz w:val="32"/>
                <w:szCs w:val="32"/>
                <w:rtl/>
                <w:lang w:val="en-US" w:bidi="ar-DZ"/>
              </w:rPr>
            </w:pPr>
            <w:r w:rsidRPr="00D759B3">
              <w:rPr>
                <w:rFonts w:ascii="Simplified Arabic" w:hAnsi="Simplified Arabic" w:cs="Simplified Arabic" w:hint="cs"/>
                <w:b/>
                <w:bCs/>
                <w:sz w:val="32"/>
                <w:szCs w:val="32"/>
                <w:rtl/>
                <w:lang w:val="en-US" w:bidi="ar-DZ"/>
              </w:rPr>
              <w:t xml:space="preserve">المطلب </w:t>
            </w:r>
            <w:proofErr w:type="gramStart"/>
            <w:r w:rsidRPr="00D759B3">
              <w:rPr>
                <w:rFonts w:ascii="Simplified Arabic" w:hAnsi="Simplified Arabic" w:cs="Simplified Arabic" w:hint="cs"/>
                <w:b/>
                <w:bCs/>
                <w:sz w:val="32"/>
                <w:szCs w:val="32"/>
                <w:rtl/>
                <w:lang w:val="en-US" w:bidi="ar-DZ"/>
              </w:rPr>
              <w:t>الأول :</w:t>
            </w:r>
            <w:proofErr w:type="gramEnd"/>
            <w:r w:rsidRPr="00D759B3">
              <w:rPr>
                <w:rFonts w:ascii="Simplified Arabic" w:hAnsi="Simplified Arabic" w:cs="Simplified Arabic" w:hint="cs"/>
                <w:b/>
                <w:bCs/>
                <w:sz w:val="32"/>
                <w:szCs w:val="32"/>
                <w:rtl/>
                <w:lang w:val="en-US" w:bidi="ar-DZ"/>
              </w:rPr>
              <w:t xml:space="preserve"> الشروط العامة لعقد بيع المحل التجاري</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22</w:t>
            </w:r>
          </w:p>
        </w:tc>
      </w:tr>
      <w:tr w:rsidR="00363C0C" w:rsidRPr="00341DDC" w:rsidTr="000240F8">
        <w:tc>
          <w:tcPr>
            <w:tcW w:w="8497" w:type="dxa"/>
          </w:tcPr>
          <w:p w:rsidR="00363C0C" w:rsidRPr="00D759B3" w:rsidRDefault="00363C0C" w:rsidP="000240F8">
            <w:pPr>
              <w:bidi/>
              <w:spacing w:after="0" w:line="240" w:lineRule="auto"/>
              <w:rPr>
                <w:rFonts w:ascii="Simplified Arabic" w:hAnsi="Simplified Arabic" w:cs="Simplified Arabic"/>
                <w:b/>
                <w:bCs/>
                <w:sz w:val="32"/>
                <w:szCs w:val="32"/>
                <w:rtl/>
                <w:lang w:val="en-US" w:bidi="ar-DZ"/>
              </w:rPr>
            </w:pPr>
            <w:r w:rsidRPr="00D759B3">
              <w:rPr>
                <w:rFonts w:ascii="Simplified Arabic" w:hAnsi="Simplified Arabic" w:cs="Simplified Arabic" w:hint="cs"/>
                <w:b/>
                <w:bCs/>
                <w:sz w:val="32"/>
                <w:szCs w:val="32"/>
                <w:rtl/>
                <w:lang w:val="en-US" w:bidi="ar-DZ"/>
              </w:rPr>
              <w:t xml:space="preserve">الفرع </w:t>
            </w:r>
            <w:proofErr w:type="gramStart"/>
            <w:r w:rsidRPr="00D759B3">
              <w:rPr>
                <w:rFonts w:ascii="Simplified Arabic" w:hAnsi="Simplified Arabic" w:cs="Simplified Arabic" w:hint="cs"/>
                <w:b/>
                <w:bCs/>
                <w:sz w:val="32"/>
                <w:szCs w:val="32"/>
                <w:rtl/>
                <w:lang w:val="en-US" w:bidi="ar-DZ"/>
              </w:rPr>
              <w:t>الأول :</w:t>
            </w:r>
            <w:proofErr w:type="gramEnd"/>
            <w:r w:rsidRPr="00D759B3">
              <w:rPr>
                <w:rFonts w:ascii="Simplified Arabic" w:hAnsi="Simplified Arabic" w:cs="Simplified Arabic" w:hint="cs"/>
                <w:b/>
                <w:bCs/>
                <w:sz w:val="32"/>
                <w:szCs w:val="32"/>
                <w:rtl/>
                <w:lang w:val="en-US" w:bidi="ar-DZ"/>
              </w:rPr>
              <w:t xml:space="preserve"> الشروط الموضوعية العامة</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22</w:t>
            </w:r>
          </w:p>
        </w:tc>
      </w:tr>
      <w:tr w:rsidR="00363C0C" w:rsidRPr="00341DDC" w:rsidTr="000240F8">
        <w:tc>
          <w:tcPr>
            <w:tcW w:w="8497" w:type="dxa"/>
          </w:tcPr>
          <w:p w:rsidR="00363C0C" w:rsidRPr="00677678" w:rsidRDefault="00363C0C" w:rsidP="000240F8">
            <w:pPr>
              <w:bidi/>
              <w:spacing w:after="0" w:line="240" w:lineRule="auto"/>
              <w:rPr>
                <w:rFonts w:ascii="Simplified Arabic" w:hAnsi="Simplified Arabic" w:cs="Simplified Arabic"/>
                <w:b/>
                <w:bCs/>
                <w:sz w:val="32"/>
                <w:szCs w:val="32"/>
                <w:rtl/>
                <w:lang w:val="en-US" w:bidi="ar-DZ"/>
              </w:rPr>
            </w:pPr>
            <w:r w:rsidRPr="00677678">
              <w:rPr>
                <w:rFonts w:ascii="Simplified Arabic" w:hAnsi="Simplified Arabic" w:cs="Simplified Arabic" w:hint="cs"/>
                <w:b/>
                <w:bCs/>
                <w:sz w:val="32"/>
                <w:szCs w:val="32"/>
                <w:rtl/>
                <w:lang w:val="en-US" w:bidi="ar-DZ"/>
              </w:rPr>
              <w:t xml:space="preserve">الفرع </w:t>
            </w:r>
            <w:proofErr w:type="gramStart"/>
            <w:r w:rsidRPr="00677678">
              <w:rPr>
                <w:rFonts w:ascii="Simplified Arabic" w:hAnsi="Simplified Arabic" w:cs="Simplified Arabic" w:hint="cs"/>
                <w:b/>
                <w:bCs/>
                <w:sz w:val="32"/>
                <w:szCs w:val="32"/>
                <w:rtl/>
                <w:lang w:val="en-US" w:bidi="ar-DZ"/>
              </w:rPr>
              <w:t>الثاني :</w:t>
            </w:r>
            <w:proofErr w:type="gramEnd"/>
            <w:r w:rsidRPr="00677678">
              <w:rPr>
                <w:rFonts w:ascii="Simplified Arabic" w:hAnsi="Simplified Arabic" w:cs="Simplified Arabic" w:hint="cs"/>
                <w:b/>
                <w:bCs/>
                <w:sz w:val="32"/>
                <w:szCs w:val="32"/>
                <w:rtl/>
                <w:lang w:val="en-US" w:bidi="ar-DZ"/>
              </w:rPr>
              <w:t xml:space="preserve"> الشروط الشكلية.</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28</w:t>
            </w:r>
          </w:p>
        </w:tc>
      </w:tr>
      <w:tr w:rsidR="00363C0C" w:rsidRPr="00341DDC" w:rsidTr="000240F8">
        <w:tc>
          <w:tcPr>
            <w:tcW w:w="8497" w:type="dxa"/>
          </w:tcPr>
          <w:p w:rsidR="00363C0C" w:rsidRPr="00EE720F" w:rsidRDefault="00363C0C" w:rsidP="000240F8">
            <w:pPr>
              <w:bidi/>
              <w:spacing w:after="0" w:line="240" w:lineRule="auto"/>
              <w:rPr>
                <w:rFonts w:ascii="Simplified Arabic" w:hAnsi="Simplified Arabic" w:cs="Simplified Arabic"/>
                <w:b/>
                <w:bCs/>
                <w:sz w:val="32"/>
                <w:szCs w:val="32"/>
                <w:rtl/>
                <w:lang w:val="en-US" w:bidi="ar-DZ"/>
              </w:rPr>
            </w:pPr>
            <w:r w:rsidRPr="00EE720F">
              <w:rPr>
                <w:rFonts w:ascii="Simplified Arabic" w:hAnsi="Simplified Arabic" w:cs="Simplified Arabic"/>
                <w:b/>
                <w:bCs/>
                <w:sz w:val="32"/>
                <w:szCs w:val="32"/>
                <w:rtl/>
                <w:lang w:val="en-US" w:bidi="ar-DZ"/>
              </w:rPr>
              <w:t xml:space="preserve">المطلب </w:t>
            </w:r>
            <w:proofErr w:type="gramStart"/>
            <w:r w:rsidRPr="00EE720F">
              <w:rPr>
                <w:rFonts w:ascii="Simplified Arabic" w:hAnsi="Simplified Arabic" w:cs="Simplified Arabic"/>
                <w:b/>
                <w:bCs/>
                <w:sz w:val="32"/>
                <w:szCs w:val="32"/>
                <w:rtl/>
                <w:lang w:val="en-US" w:bidi="ar-DZ"/>
              </w:rPr>
              <w:t>الثاني :</w:t>
            </w:r>
            <w:proofErr w:type="gramEnd"/>
            <w:r w:rsidRPr="00EE720F">
              <w:rPr>
                <w:rFonts w:ascii="Simplified Arabic" w:hAnsi="Simplified Arabic" w:cs="Simplified Arabic"/>
                <w:b/>
                <w:bCs/>
                <w:sz w:val="32"/>
                <w:szCs w:val="32"/>
                <w:rtl/>
                <w:lang w:val="en-US" w:bidi="ar-DZ"/>
              </w:rPr>
              <w:t xml:space="preserve"> البيانات </w:t>
            </w:r>
            <w:r w:rsidRPr="00EE720F">
              <w:rPr>
                <w:rFonts w:ascii="Simplified Arabic" w:hAnsi="Simplified Arabic" w:cs="Simplified Arabic" w:hint="cs"/>
                <w:b/>
                <w:bCs/>
                <w:sz w:val="32"/>
                <w:szCs w:val="32"/>
                <w:rtl/>
                <w:lang w:val="en-US" w:bidi="ar-DZ"/>
              </w:rPr>
              <w:t>الإلزامية</w:t>
            </w:r>
            <w:r w:rsidRPr="00EE720F">
              <w:rPr>
                <w:rFonts w:ascii="Simplified Arabic" w:hAnsi="Simplified Arabic" w:cs="Simplified Arabic"/>
                <w:b/>
                <w:bCs/>
                <w:sz w:val="32"/>
                <w:szCs w:val="32"/>
                <w:rtl/>
                <w:lang w:val="en-US" w:bidi="ar-DZ"/>
              </w:rPr>
              <w:t xml:space="preserve"> وجزاء تخلفها</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34</w:t>
            </w:r>
          </w:p>
        </w:tc>
      </w:tr>
      <w:tr w:rsidR="00363C0C" w:rsidRPr="00341DDC" w:rsidTr="000240F8">
        <w:tc>
          <w:tcPr>
            <w:tcW w:w="8497" w:type="dxa"/>
          </w:tcPr>
          <w:p w:rsidR="00363C0C" w:rsidRPr="00EE720F" w:rsidRDefault="00363C0C" w:rsidP="000240F8">
            <w:pPr>
              <w:bidi/>
              <w:spacing w:after="0" w:line="240" w:lineRule="auto"/>
              <w:rPr>
                <w:rFonts w:ascii="Simplified Arabic" w:hAnsi="Simplified Arabic" w:cs="Simplified Arabic"/>
                <w:b/>
                <w:bCs/>
                <w:sz w:val="32"/>
                <w:szCs w:val="32"/>
                <w:rtl/>
                <w:lang w:val="en-US" w:bidi="ar-DZ"/>
              </w:rPr>
            </w:pPr>
            <w:proofErr w:type="gramStart"/>
            <w:r w:rsidRPr="008D12F3">
              <w:rPr>
                <w:rFonts w:ascii="Simplified Arabic" w:hAnsi="Simplified Arabic" w:cs="Simplified Arabic"/>
                <w:b/>
                <w:bCs/>
                <w:sz w:val="32"/>
                <w:szCs w:val="32"/>
                <w:rtl/>
                <w:lang w:val="en-US" w:bidi="ar-DZ"/>
              </w:rPr>
              <w:t>الفرع</w:t>
            </w:r>
            <w:proofErr w:type="gramEnd"/>
            <w:r w:rsidRPr="008D12F3">
              <w:rPr>
                <w:rFonts w:ascii="Simplified Arabic" w:hAnsi="Simplified Arabic" w:cs="Simplified Arabic"/>
                <w:b/>
                <w:bCs/>
                <w:sz w:val="32"/>
                <w:szCs w:val="32"/>
                <w:rtl/>
                <w:lang w:val="en-US" w:bidi="ar-DZ"/>
              </w:rPr>
              <w:t xml:space="preserve"> </w:t>
            </w:r>
            <w:r w:rsidRPr="008D12F3">
              <w:rPr>
                <w:rFonts w:ascii="Simplified Arabic" w:hAnsi="Simplified Arabic" w:cs="Simplified Arabic" w:hint="cs"/>
                <w:b/>
                <w:bCs/>
                <w:sz w:val="32"/>
                <w:szCs w:val="32"/>
                <w:rtl/>
                <w:lang w:val="en-US" w:bidi="ar-DZ"/>
              </w:rPr>
              <w:t>الأول</w:t>
            </w:r>
            <w:r w:rsidRPr="008D12F3">
              <w:rPr>
                <w:rFonts w:ascii="Simplified Arabic" w:hAnsi="Simplified Arabic" w:cs="Simplified Arabic"/>
                <w:b/>
                <w:bCs/>
                <w:sz w:val="32"/>
                <w:szCs w:val="32"/>
                <w:rtl/>
                <w:lang w:val="en-US" w:bidi="ar-DZ"/>
              </w:rPr>
              <w:t xml:space="preserve">: البيانات </w:t>
            </w:r>
            <w:r w:rsidRPr="008D12F3">
              <w:rPr>
                <w:rFonts w:ascii="Simplified Arabic" w:hAnsi="Simplified Arabic" w:cs="Simplified Arabic" w:hint="cs"/>
                <w:b/>
                <w:bCs/>
                <w:sz w:val="32"/>
                <w:szCs w:val="32"/>
                <w:rtl/>
                <w:lang w:val="en-US" w:bidi="ar-DZ"/>
              </w:rPr>
              <w:t>الإلزامية</w:t>
            </w:r>
            <w:r>
              <w:rPr>
                <w:rFonts w:ascii="Simplified Arabic" w:hAnsi="Simplified Arabic" w:cs="Simplified Arabic"/>
                <w:b/>
                <w:bCs/>
                <w:sz w:val="32"/>
                <w:szCs w:val="32"/>
                <w:rtl/>
                <w:lang w:val="en-US" w:bidi="ar-DZ"/>
              </w:rPr>
              <w:t xml:space="preserve"> </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35</w:t>
            </w:r>
          </w:p>
        </w:tc>
      </w:tr>
      <w:tr w:rsidR="00363C0C" w:rsidRPr="00341DDC" w:rsidTr="000240F8">
        <w:tc>
          <w:tcPr>
            <w:tcW w:w="8497" w:type="dxa"/>
          </w:tcPr>
          <w:p w:rsidR="00363C0C" w:rsidRPr="00EE720F" w:rsidRDefault="00363C0C" w:rsidP="000240F8">
            <w:pPr>
              <w:bidi/>
              <w:spacing w:after="0" w:line="240" w:lineRule="auto"/>
              <w:rPr>
                <w:rFonts w:ascii="Simplified Arabic" w:hAnsi="Simplified Arabic" w:cs="Simplified Arabic"/>
                <w:b/>
                <w:bCs/>
                <w:sz w:val="32"/>
                <w:szCs w:val="32"/>
                <w:rtl/>
                <w:lang w:val="en-US" w:bidi="ar-DZ"/>
              </w:rPr>
            </w:pPr>
            <w:proofErr w:type="gramStart"/>
            <w:r w:rsidRPr="008D12F3">
              <w:rPr>
                <w:rFonts w:ascii="Simplified Arabic" w:hAnsi="Simplified Arabic" w:cs="Simplified Arabic"/>
                <w:b/>
                <w:bCs/>
                <w:sz w:val="32"/>
                <w:szCs w:val="32"/>
                <w:rtl/>
                <w:lang w:val="en-US" w:bidi="ar-DZ"/>
              </w:rPr>
              <w:t>ال</w:t>
            </w:r>
            <w:r>
              <w:rPr>
                <w:rFonts w:ascii="Simplified Arabic" w:hAnsi="Simplified Arabic" w:cs="Simplified Arabic"/>
                <w:b/>
                <w:bCs/>
                <w:sz w:val="32"/>
                <w:szCs w:val="32"/>
                <w:rtl/>
                <w:lang w:val="en-US" w:bidi="ar-DZ"/>
              </w:rPr>
              <w:t>فرع</w:t>
            </w:r>
            <w:proofErr w:type="gramEnd"/>
            <w:r>
              <w:rPr>
                <w:rFonts w:ascii="Simplified Arabic" w:hAnsi="Simplified Arabic" w:cs="Simplified Arabic"/>
                <w:b/>
                <w:bCs/>
                <w:sz w:val="32"/>
                <w:szCs w:val="32"/>
                <w:rtl/>
                <w:lang w:val="en-US" w:bidi="ar-DZ"/>
              </w:rPr>
              <w:t xml:space="preserve"> الثاني: جزاء تخلف البيانات </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35</w:t>
            </w:r>
          </w:p>
        </w:tc>
      </w:tr>
      <w:tr w:rsidR="00363C0C" w:rsidRPr="00341DDC" w:rsidTr="000240F8">
        <w:tc>
          <w:tcPr>
            <w:tcW w:w="8497" w:type="dxa"/>
          </w:tcPr>
          <w:p w:rsidR="00363C0C" w:rsidRPr="00EE720F" w:rsidRDefault="00363C0C" w:rsidP="000240F8">
            <w:pPr>
              <w:bidi/>
              <w:spacing w:after="0" w:line="240" w:lineRule="auto"/>
              <w:rPr>
                <w:rFonts w:ascii="Simplified Arabic" w:hAnsi="Simplified Arabic" w:cs="Simplified Arabic"/>
                <w:b/>
                <w:bCs/>
                <w:sz w:val="32"/>
                <w:szCs w:val="32"/>
                <w:rtl/>
                <w:lang w:val="en-US" w:bidi="ar-DZ"/>
              </w:rPr>
            </w:pPr>
            <w:proofErr w:type="gramStart"/>
            <w:r w:rsidRPr="00EE720F">
              <w:rPr>
                <w:rFonts w:ascii="Simplified Arabic" w:hAnsi="Simplified Arabic" w:cs="Simplified Arabic" w:hint="cs"/>
                <w:b/>
                <w:bCs/>
                <w:sz w:val="32"/>
                <w:szCs w:val="32"/>
                <w:rtl/>
                <w:lang w:val="en-US" w:bidi="ar-DZ"/>
              </w:rPr>
              <w:t>خ</w:t>
            </w:r>
            <w:r w:rsidRPr="00EE720F">
              <w:rPr>
                <w:rFonts w:ascii="Simplified Arabic" w:hAnsi="Simplified Arabic" w:cs="Simplified Arabic"/>
                <w:b/>
                <w:bCs/>
                <w:sz w:val="32"/>
                <w:szCs w:val="32"/>
                <w:rtl/>
                <w:lang w:val="en-US" w:bidi="ar-DZ"/>
              </w:rPr>
              <w:t>لاصة</w:t>
            </w:r>
            <w:proofErr w:type="gramEnd"/>
            <w:r w:rsidRPr="00EE720F">
              <w:rPr>
                <w:rFonts w:ascii="Simplified Arabic" w:hAnsi="Simplified Arabic" w:cs="Simplified Arabic"/>
                <w:b/>
                <w:bCs/>
                <w:sz w:val="32"/>
                <w:szCs w:val="32"/>
                <w:rtl/>
                <w:lang w:val="en-US" w:bidi="ar-DZ"/>
              </w:rPr>
              <w:t xml:space="preserve"> الفصل الأول </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37</w:t>
            </w:r>
          </w:p>
        </w:tc>
      </w:tr>
      <w:tr w:rsidR="00363C0C" w:rsidRPr="00341DDC" w:rsidTr="000240F8">
        <w:tc>
          <w:tcPr>
            <w:tcW w:w="8497" w:type="dxa"/>
            <w:shd w:val="clear" w:color="auto" w:fill="BFBFBF"/>
          </w:tcPr>
          <w:p w:rsidR="00363C0C" w:rsidRPr="001C531F" w:rsidRDefault="00363C0C" w:rsidP="000240F8">
            <w:pPr>
              <w:tabs>
                <w:tab w:val="left" w:pos="-142"/>
                <w:tab w:val="right" w:pos="142"/>
                <w:tab w:val="right" w:pos="10773"/>
              </w:tabs>
              <w:spacing w:after="0" w:line="240" w:lineRule="auto"/>
              <w:ind w:left="52" w:right="336" w:hanging="52"/>
              <w:jc w:val="center"/>
              <w:outlineLvl w:val="0"/>
              <w:rPr>
                <w:rFonts w:ascii="Andalus" w:hAnsi="Andalus" w:cs="Andalus"/>
                <w:b/>
                <w:bCs/>
                <w:sz w:val="40"/>
                <w:szCs w:val="40"/>
                <w:rtl/>
                <w:lang w:val="en-US"/>
              </w:rPr>
            </w:pPr>
            <w:proofErr w:type="gramStart"/>
            <w:r w:rsidRPr="00341DDC">
              <w:rPr>
                <w:rFonts w:ascii="Andalus" w:hAnsi="Andalus" w:cs="Andalus" w:hint="cs"/>
                <w:b/>
                <w:bCs/>
                <w:sz w:val="40"/>
                <w:szCs w:val="40"/>
                <w:rtl/>
                <w:lang w:val="en-US"/>
              </w:rPr>
              <w:t>الفصل</w:t>
            </w:r>
            <w:proofErr w:type="gramEnd"/>
            <w:r w:rsidRPr="00341DDC">
              <w:rPr>
                <w:rFonts w:ascii="Andalus" w:hAnsi="Andalus" w:cs="Andalus" w:hint="cs"/>
                <w:b/>
                <w:bCs/>
                <w:sz w:val="40"/>
                <w:szCs w:val="40"/>
                <w:rtl/>
                <w:lang w:val="en-US"/>
              </w:rPr>
              <w:t xml:space="preserve"> </w:t>
            </w:r>
            <w:r>
              <w:rPr>
                <w:rFonts w:ascii="Andalus" w:hAnsi="Andalus" w:cs="Andalus" w:hint="cs"/>
                <w:b/>
                <w:bCs/>
                <w:sz w:val="40"/>
                <w:szCs w:val="40"/>
                <w:rtl/>
                <w:lang w:val="en-US"/>
              </w:rPr>
              <w:t>الثاني</w:t>
            </w:r>
            <w:r w:rsidRPr="00341DDC">
              <w:rPr>
                <w:rFonts w:ascii="Andalus" w:hAnsi="Andalus" w:cs="Andalus" w:hint="cs"/>
                <w:b/>
                <w:bCs/>
                <w:sz w:val="40"/>
                <w:szCs w:val="40"/>
                <w:rtl/>
                <w:lang w:val="en-US"/>
              </w:rPr>
              <w:t xml:space="preserve">: </w:t>
            </w:r>
            <w:r w:rsidRPr="001C531F">
              <w:rPr>
                <w:rFonts w:ascii="Andalus" w:hAnsi="Andalus" w:cs="Andalus" w:hint="cs"/>
                <w:b/>
                <w:bCs/>
                <w:sz w:val="40"/>
                <w:szCs w:val="40"/>
                <w:rtl/>
                <w:lang w:val="en-US"/>
              </w:rPr>
              <w:t>آثار بيع المحل التجاري</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38</w:t>
            </w:r>
          </w:p>
        </w:tc>
      </w:tr>
      <w:tr w:rsidR="00363C0C" w:rsidRPr="00341DDC" w:rsidTr="000240F8">
        <w:tc>
          <w:tcPr>
            <w:tcW w:w="8497" w:type="dxa"/>
          </w:tcPr>
          <w:p w:rsidR="00363C0C" w:rsidRPr="001C531F" w:rsidRDefault="00363C0C" w:rsidP="000240F8">
            <w:pPr>
              <w:bidi/>
              <w:spacing w:after="0" w:line="240" w:lineRule="auto"/>
              <w:rPr>
                <w:rFonts w:ascii="Simplified Arabic" w:hAnsi="Simplified Arabic" w:cs="Simplified Arabic"/>
                <w:b/>
                <w:bCs/>
                <w:sz w:val="32"/>
                <w:szCs w:val="32"/>
                <w:rtl/>
                <w:lang w:val="en-US" w:bidi="ar-DZ"/>
              </w:rPr>
            </w:pPr>
            <w:r w:rsidRPr="001C531F">
              <w:rPr>
                <w:rFonts w:ascii="Simplified Arabic" w:hAnsi="Simplified Arabic" w:cs="Simplified Arabic" w:hint="cs"/>
                <w:b/>
                <w:bCs/>
                <w:sz w:val="32"/>
                <w:szCs w:val="32"/>
                <w:rtl/>
                <w:lang w:val="en-US" w:bidi="ar-DZ"/>
              </w:rPr>
              <w:t xml:space="preserve">المبحث </w:t>
            </w:r>
            <w:proofErr w:type="gramStart"/>
            <w:r w:rsidRPr="001C531F">
              <w:rPr>
                <w:rFonts w:ascii="Simplified Arabic" w:hAnsi="Simplified Arabic" w:cs="Simplified Arabic" w:hint="cs"/>
                <w:b/>
                <w:bCs/>
                <w:sz w:val="32"/>
                <w:szCs w:val="32"/>
                <w:rtl/>
                <w:lang w:val="en-US" w:bidi="ar-DZ"/>
              </w:rPr>
              <w:t>الأول :</w:t>
            </w:r>
            <w:proofErr w:type="gramEnd"/>
            <w:r w:rsidRPr="001C531F">
              <w:rPr>
                <w:rFonts w:ascii="Simplified Arabic" w:hAnsi="Simplified Arabic" w:cs="Simplified Arabic" w:hint="cs"/>
                <w:b/>
                <w:bCs/>
                <w:sz w:val="32"/>
                <w:szCs w:val="32"/>
                <w:rtl/>
                <w:lang w:val="en-US" w:bidi="ar-DZ"/>
              </w:rPr>
              <w:t xml:space="preserve"> آثار عقد بيع المحل التجاري بالنسبة للبائع </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39</w:t>
            </w:r>
          </w:p>
        </w:tc>
      </w:tr>
      <w:tr w:rsidR="00363C0C" w:rsidRPr="00341DDC" w:rsidTr="000240F8">
        <w:tc>
          <w:tcPr>
            <w:tcW w:w="8497" w:type="dxa"/>
          </w:tcPr>
          <w:p w:rsidR="00363C0C" w:rsidRPr="005D3CFC" w:rsidRDefault="00363C0C" w:rsidP="000240F8">
            <w:pPr>
              <w:bidi/>
              <w:spacing w:after="0" w:line="240" w:lineRule="auto"/>
              <w:rPr>
                <w:rFonts w:ascii="Simplified Arabic" w:hAnsi="Simplified Arabic" w:cs="Simplified Arabic"/>
                <w:b/>
                <w:bCs/>
                <w:sz w:val="32"/>
                <w:szCs w:val="32"/>
                <w:rtl/>
                <w:lang w:val="en-US" w:bidi="ar-DZ"/>
              </w:rPr>
            </w:pPr>
            <w:r w:rsidRPr="005D3CFC">
              <w:rPr>
                <w:rFonts w:ascii="Simplified Arabic" w:hAnsi="Simplified Arabic" w:cs="Simplified Arabic" w:hint="cs"/>
                <w:b/>
                <w:bCs/>
                <w:sz w:val="32"/>
                <w:szCs w:val="32"/>
                <w:rtl/>
                <w:lang w:val="en-US" w:bidi="ar-DZ"/>
              </w:rPr>
              <w:t xml:space="preserve">المطلب </w:t>
            </w:r>
            <w:proofErr w:type="gramStart"/>
            <w:r w:rsidRPr="005D3CFC">
              <w:rPr>
                <w:rFonts w:ascii="Simplified Arabic" w:hAnsi="Simplified Arabic" w:cs="Simplified Arabic" w:hint="cs"/>
                <w:b/>
                <w:bCs/>
                <w:sz w:val="32"/>
                <w:szCs w:val="32"/>
                <w:rtl/>
                <w:lang w:val="en-US" w:bidi="ar-DZ"/>
              </w:rPr>
              <w:t>الأول :</w:t>
            </w:r>
            <w:proofErr w:type="gramEnd"/>
            <w:r w:rsidRPr="005D3CFC">
              <w:rPr>
                <w:rFonts w:ascii="Simplified Arabic" w:hAnsi="Simplified Arabic" w:cs="Simplified Arabic" w:hint="cs"/>
                <w:b/>
                <w:bCs/>
                <w:sz w:val="32"/>
                <w:szCs w:val="32"/>
                <w:rtl/>
                <w:lang w:val="en-US" w:bidi="ar-DZ"/>
              </w:rPr>
              <w:t xml:space="preserve"> التزامات بائع المحل التجاري</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40</w:t>
            </w:r>
          </w:p>
        </w:tc>
      </w:tr>
      <w:tr w:rsidR="00363C0C" w:rsidRPr="00341DDC" w:rsidTr="000240F8">
        <w:tc>
          <w:tcPr>
            <w:tcW w:w="8497" w:type="dxa"/>
          </w:tcPr>
          <w:p w:rsidR="00363C0C" w:rsidRPr="005D3CFC" w:rsidRDefault="00321C50" w:rsidP="000240F8">
            <w:pPr>
              <w:bidi/>
              <w:spacing w:after="0" w:line="240" w:lineRule="auto"/>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lastRenderedPageBreak/>
              <w:t xml:space="preserve">الفرع </w:t>
            </w:r>
            <w:proofErr w:type="gramStart"/>
            <w:r>
              <w:rPr>
                <w:rFonts w:ascii="Simplified Arabic" w:hAnsi="Simplified Arabic" w:cs="Simplified Arabic" w:hint="cs"/>
                <w:b/>
                <w:bCs/>
                <w:sz w:val="32"/>
                <w:szCs w:val="32"/>
                <w:rtl/>
                <w:lang w:val="en-US" w:bidi="ar-DZ"/>
              </w:rPr>
              <w:t>الأول :</w:t>
            </w:r>
            <w:proofErr w:type="gramEnd"/>
            <w:r>
              <w:rPr>
                <w:rFonts w:ascii="Simplified Arabic" w:hAnsi="Simplified Arabic" w:cs="Simplified Arabic" w:hint="cs"/>
                <w:b/>
                <w:bCs/>
                <w:sz w:val="32"/>
                <w:szCs w:val="32"/>
                <w:rtl/>
                <w:lang w:val="en-US" w:bidi="ar-DZ"/>
              </w:rPr>
              <w:t xml:space="preserve"> التزام</w:t>
            </w:r>
            <w:r w:rsidR="00363C0C" w:rsidRPr="005D3CFC">
              <w:rPr>
                <w:rFonts w:ascii="Simplified Arabic" w:hAnsi="Simplified Arabic" w:cs="Simplified Arabic" w:hint="cs"/>
                <w:b/>
                <w:bCs/>
                <w:sz w:val="32"/>
                <w:szCs w:val="32"/>
                <w:rtl/>
                <w:lang w:val="en-US" w:bidi="ar-DZ"/>
              </w:rPr>
              <w:t xml:space="preserve"> البائ</w:t>
            </w:r>
            <w:r w:rsidR="00363C0C">
              <w:rPr>
                <w:rFonts w:ascii="Simplified Arabic" w:hAnsi="Simplified Arabic" w:cs="Simplified Arabic" w:hint="cs"/>
                <w:b/>
                <w:bCs/>
                <w:sz w:val="32"/>
                <w:szCs w:val="32"/>
                <w:rtl/>
                <w:lang w:val="en-US" w:bidi="ar-DZ"/>
              </w:rPr>
              <w:t>ع بنقل ملكية المحل وتسليمه للمشتري</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40</w:t>
            </w:r>
          </w:p>
        </w:tc>
      </w:tr>
      <w:tr w:rsidR="00363C0C" w:rsidRPr="00341DDC" w:rsidTr="000240F8">
        <w:tc>
          <w:tcPr>
            <w:tcW w:w="8497" w:type="dxa"/>
          </w:tcPr>
          <w:p w:rsidR="00363C0C" w:rsidRPr="005D3CFC" w:rsidRDefault="00363C0C" w:rsidP="000240F8">
            <w:pPr>
              <w:bidi/>
              <w:spacing w:after="0" w:line="240" w:lineRule="auto"/>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الفرع الثاني : </w:t>
            </w:r>
            <w:proofErr w:type="spellStart"/>
            <w:r>
              <w:rPr>
                <w:rFonts w:ascii="Simplified Arabic" w:hAnsi="Simplified Arabic" w:cs="Simplified Arabic" w:hint="cs"/>
                <w:b/>
                <w:bCs/>
                <w:sz w:val="32"/>
                <w:szCs w:val="32"/>
                <w:rtl/>
                <w:lang w:val="en-US" w:bidi="ar-DZ"/>
              </w:rPr>
              <w:t>إلتزام</w:t>
            </w:r>
            <w:proofErr w:type="spellEnd"/>
            <w:r>
              <w:rPr>
                <w:rFonts w:ascii="Simplified Arabic" w:hAnsi="Simplified Arabic" w:cs="Simplified Arabic" w:hint="cs"/>
                <w:b/>
                <w:bCs/>
                <w:sz w:val="32"/>
                <w:szCs w:val="32"/>
                <w:rtl/>
                <w:lang w:val="en-US" w:bidi="ar-DZ"/>
              </w:rPr>
              <w:t xml:space="preserve"> بائع المحل التجاري بضمانه</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43</w:t>
            </w:r>
          </w:p>
        </w:tc>
      </w:tr>
      <w:tr w:rsidR="00363C0C" w:rsidRPr="00341DDC" w:rsidTr="000240F8">
        <w:tc>
          <w:tcPr>
            <w:tcW w:w="8497" w:type="dxa"/>
          </w:tcPr>
          <w:p w:rsidR="00363C0C" w:rsidRPr="005D3CFC" w:rsidRDefault="00363C0C" w:rsidP="000240F8">
            <w:pPr>
              <w:bidi/>
              <w:spacing w:after="0" w:line="240" w:lineRule="auto"/>
              <w:rPr>
                <w:rFonts w:ascii="Simplified Arabic" w:hAnsi="Simplified Arabic" w:cs="Simplified Arabic"/>
                <w:b/>
                <w:bCs/>
                <w:sz w:val="32"/>
                <w:szCs w:val="32"/>
                <w:rtl/>
                <w:lang w:val="en-US" w:bidi="ar-DZ"/>
              </w:rPr>
            </w:pPr>
            <w:r w:rsidRPr="005D3CFC">
              <w:rPr>
                <w:rFonts w:ascii="Simplified Arabic" w:hAnsi="Simplified Arabic" w:cs="Simplified Arabic" w:hint="cs"/>
                <w:b/>
                <w:bCs/>
                <w:sz w:val="32"/>
                <w:szCs w:val="32"/>
                <w:rtl/>
                <w:lang w:val="en-US" w:bidi="ar-DZ"/>
              </w:rPr>
              <w:t xml:space="preserve">المطلب </w:t>
            </w:r>
            <w:proofErr w:type="gramStart"/>
            <w:r w:rsidRPr="005D3CFC">
              <w:rPr>
                <w:rFonts w:ascii="Simplified Arabic" w:hAnsi="Simplified Arabic" w:cs="Simplified Arabic" w:hint="cs"/>
                <w:b/>
                <w:bCs/>
                <w:sz w:val="32"/>
                <w:szCs w:val="32"/>
                <w:rtl/>
                <w:lang w:val="en-US" w:bidi="ar-DZ"/>
              </w:rPr>
              <w:t>الث</w:t>
            </w:r>
            <w:r>
              <w:rPr>
                <w:rFonts w:ascii="Simplified Arabic" w:hAnsi="Simplified Arabic" w:cs="Simplified Arabic" w:hint="cs"/>
                <w:b/>
                <w:bCs/>
                <w:sz w:val="32"/>
                <w:szCs w:val="32"/>
                <w:rtl/>
                <w:lang w:val="en-US" w:bidi="ar-DZ"/>
              </w:rPr>
              <w:t>اني :</w:t>
            </w:r>
            <w:proofErr w:type="gramEnd"/>
            <w:r>
              <w:rPr>
                <w:rFonts w:ascii="Simplified Arabic" w:hAnsi="Simplified Arabic" w:cs="Simplified Arabic" w:hint="cs"/>
                <w:b/>
                <w:bCs/>
                <w:sz w:val="32"/>
                <w:szCs w:val="32"/>
                <w:rtl/>
                <w:lang w:val="en-US" w:bidi="ar-DZ"/>
              </w:rPr>
              <w:t xml:space="preserve"> ضمانات بائع المحل التجاري</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45</w:t>
            </w:r>
          </w:p>
        </w:tc>
      </w:tr>
      <w:tr w:rsidR="00363C0C" w:rsidRPr="00341DDC" w:rsidTr="000240F8">
        <w:tc>
          <w:tcPr>
            <w:tcW w:w="8497" w:type="dxa"/>
          </w:tcPr>
          <w:p w:rsidR="00363C0C" w:rsidRPr="005D3CFC" w:rsidRDefault="00363C0C" w:rsidP="00321C50">
            <w:pPr>
              <w:bidi/>
              <w:spacing w:after="0" w:line="240" w:lineRule="auto"/>
              <w:rPr>
                <w:rFonts w:ascii="Simplified Arabic" w:hAnsi="Simplified Arabic" w:cs="Simplified Arabic"/>
                <w:b/>
                <w:bCs/>
                <w:sz w:val="32"/>
                <w:szCs w:val="32"/>
                <w:rtl/>
                <w:lang w:val="en-US" w:bidi="ar-DZ"/>
              </w:rPr>
            </w:pPr>
            <w:r w:rsidRPr="005D3CFC">
              <w:rPr>
                <w:rFonts w:ascii="Simplified Arabic" w:hAnsi="Simplified Arabic" w:cs="Simplified Arabic" w:hint="cs"/>
                <w:b/>
                <w:bCs/>
                <w:sz w:val="32"/>
                <w:szCs w:val="32"/>
                <w:rtl/>
                <w:lang w:val="en-US" w:bidi="ar-DZ"/>
              </w:rPr>
              <w:t xml:space="preserve">الفرع </w:t>
            </w:r>
            <w:proofErr w:type="gramStart"/>
            <w:r w:rsidRPr="005D3CFC">
              <w:rPr>
                <w:rFonts w:ascii="Simplified Arabic" w:hAnsi="Simplified Arabic" w:cs="Simplified Arabic" w:hint="cs"/>
                <w:b/>
                <w:bCs/>
                <w:sz w:val="32"/>
                <w:szCs w:val="32"/>
                <w:rtl/>
                <w:lang w:val="en-US" w:bidi="ar-DZ"/>
              </w:rPr>
              <w:t>الأول</w:t>
            </w:r>
            <w:r>
              <w:rPr>
                <w:rFonts w:ascii="Simplified Arabic" w:hAnsi="Simplified Arabic" w:cs="Simplified Arabic" w:hint="cs"/>
                <w:b/>
                <w:bCs/>
                <w:sz w:val="32"/>
                <w:szCs w:val="32"/>
                <w:rtl/>
                <w:lang w:val="en-US" w:bidi="ar-DZ"/>
              </w:rPr>
              <w:t xml:space="preserve"> :</w:t>
            </w:r>
            <w:proofErr w:type="gramEnd"/>
            <w:r>
              <w:rPr>
                <w:rFonts w:ascii="Simplified Arabic" w:hAnsi="Simplified Arabic" w:cs="Simplified Arabic" w:hint="cs"/>
                <w:b/>
                <w:bCs/>
                <w:sz w:val="32"/>
                <w:szCs w:val="32"/>
                <w:rtl/>
                <w:lang w:val="en-US" w:bidi="ar-DZ"/>
              </w:rPr>
              <w:t xml:space="preserve"> </w:t>
            </w:r>
            <w:r w:rsidR="00321C50">
              <w:rPr>
                <w:rFonts w:ascii="Simplified Arabic" w:hAnsi="Simplified Arabic" w:cs="Simplified Arabic" w:hint="cs"/>
                <w:b/>
                <w:bCs/>
                <w:sz w:val="32"/>
                <w:szCs w:val="32"/>
                <w:rtl/>
                <w:lang w:val="en-US" w:bidi="ar-DZ"/>
              </w:rPr>
              <w:t>حق البائع في الحبس</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46</w:t>
            </w:r>
          </w:p>
        </w:tc>
      </w:tr>
      <w:tr w:rsidR="00363C0C" w:rsidRPr="00341DDC" w:rsidTr="000240F8">
        <w:tc>
          <w:tcPr>
            <w:tcW w:w="8497" w:type="dxa"/>
          </w:tcPr>
          <w:p w:rsidR="00363C0C" w:rsidRPr="005D3CFC" w:rsidRDefault="00363C0C" w:rsidP="000240F8">
            <w:pPr>
              <w:bidi/>
              <w:spacing w:after="0" w:line="240" w:lineRule="auto"/>
              <w:rPr>
                <w:rFonts w:ascii="Simplified Arabic" w:hAnsi="Simplified Arabic" w:cs="Simplified Arabic"/>
                <w:b/>
                <w:bCs/>
                <w:sz w:val="32"/>
                <w:szCs w:val="32"/>
                <w:rtl/>
                <w:lang w:val="en-US" w:bidi="ar-DZ"/>
              </w:rPr>
            </w:pPr>
            <w:r w:rsidRPr="005D3CFC">
              <w:rPr>
                <w:rFonts w:ascii="Simplified Arabic" w:hAnsi="Simplified Arabic" w:cs="Simplified Arabic" w:hint="cs"/>
                <w:b/>
                <w:bCs/>
                <w:sz w:val="32"/>
                <w:szCs w:val="32"/>
                <w:rtl/>
                <w:lang w:val="en-US" w:bidi="ar-DZ"/>
              </w:rPr>
              <w:t xml:space="preserve">الفرع الثاني </w:t>
            </w:r>
            <w:r w:rsidR="00321C50">
              <w:rPr>
                <w:rFonts w:ascii="Simplified Arabic" w:hAnsi="Simplified Arabic" w:cs="Simplified Arabic" w:hint="cs"/>
                <w:b/>
                <w:bCs/>
                <w:sz w:val="32"/>
                <w:szCs w:val="32"/>
                <w:rtl/>
                <w:lang w:val="en-US" w:bidi="ar-DZ"/>
              </w:rPr>
              <w:t xml:space="preserve">: حق البائع في </w:t>
            </w:r>
            <w:proofErr w:type="spellStart"/>
            <w:r w:rsidR="00321C50">
              <w:rPr>
                <w:rFonts w:ascii="Simplified Arabic" w:hAnsi="Simplified Arabic" w:cs="Simplified Arabic" w:hint="cs"/>
                <w:b/>
                <w:bCs/>
                <w:sz w:val="32"/>
                <w:szCs w:val="32"/>
                <w:rtl/>
                <w:lang w:val="en-US" w:bidi="ar-DZ"/>
              </w:rPr>
              <w:t>الإمتياز</w:t>
            </w:r>
            <w:proofErr w:type="spellEnd"/>
            <w:r w:rsidR="00321C50">
              <w:rPr>
                <w:rFonts w:ascii="Simplified Arabic" w:hAnsi="Simplified Arabic" w:cs="Simplified Arabic" w:hint="cs"/>
                <w:b/>
                <w:bCs/>
                <w:sz w:val="32"/>
                <w:szCs w:val="32"/>
                <w:rtl/>
                <w:lang w:val="en-US" w:bidi="ar-DZ"/>
              </w:rPr>
              <w:t xml:space="preserve"> على المحل التجاري</w:t>
            </w:r>
          </w:p>
        </w:tc>
        <w:tc>
          <w:tcPr>
            <w:tcW w:w="1438" w:type="dxa"/>
          </w:tcPr>
          <w:p w:rsidR="00363C0C" w:rsidRPr="00341DDC"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47</w:t>
            </w:r>
          </w:p>
        </w:tc>
      </w:tr>
      <w:tr w:rsidR="005B24E1" w:rsidRPr="00341DDC" w:rsidTr="000240F8">
        <w:tc>
          <w:tcPr>
            <w:tcW w:w="8497" w:type="dxa"/>
          </w:tcPr>
          <w:p w:rsidR="005B24E1" w:rsidRPr="005D3CFC" w:rsidRDefault="005B24E1" w:rsidP="000240F8">
            <w:pPr>
              <w:bidi/>
              <w:spacing w:after="0" w:line="240" w:lineRule="auto"/>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الفرع </w:t>
            </w:r>
            <w:proofErr w:type="gramStart"/>
            <w:r>
              <w:rPr>
                <w:rFonts w:ascii="Simplified Arabic" w:hAnsi="Simplified Arabic" w:cs="Simplified Arabic" w:hint="cs"/>
                <w:b/>
                <w:bCs/>
                <w:sz w:val="32"/>
                <w:szCs w:val="32"/>
                <w:rtl/>
                <w:lang w:val="en-US" w:bidi="ar-DZ"/>
              </w:rPr>
              <w:t>الثالث :</w:t>
            </w:r>
            <w:proofErr w:type="gramEnd"/>
            <w:r>
              <w:rPr>
                <w:rFonts w:ascii="Simplified Arabic" w:hAnsi="Simplified Arabic" w:cs="Simplified Arabic" w:hint="cs"/>
                <w:b/>
                <w:bCs/>
                <w:sz w:val="32"/>
                <w:szCs w:val="32"/>
                <w:rtl/>
                <w:lang w:val="en-US" w:bidi="ar-DZ"/>
              </w:rPr>
              <w:t xml:space="preserve"> </w:t>
            </w:r>
            <w:r w:rsidR="00321C50">
              <w:rPr>
                <w:rFonts w:ascii="Simplified Arabic" w:hAnsi="Simplified Arabic" w:cs="Simplified Arabic" w:hint="cs"/>
                <w:b/>
                <w:bCs/>
                <w:sz w:val="32"/>
                <w:szCs w:val="32"/>
                <w:rtl/>
                <w:lang w:val="en-US" w:bidi="ar-DZ"/>
              </w:rPr>
              <w:t>حق البائع في فسخ عقد بيع المحل التجاري</w:t>
            </w:r>
          </w:p>
        </w:tc>
        <w:tc>
          <w:tcPr>
            <w:tcW w:w="1438" w:type="dxa"/>
          </w:tcPr>
          <w:p w:rsidR="005B24E1" w:rsidRDefault="005B24E1"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50</w:t>
            </w:r>
          </w:p>
        </w:tc>
      </w:tr>
      <w:tr w:rsidR="00363C0C" w:rsidRPr="00341DDC" w:rsidTr="000240F8">
        <w:tc>
          <w:tcPr>
            <w:tcW w:w="8497" w:type="dxa"/>
          </w:tcPr>
          <w:p w:rsidR="00363C0C" w:rsidRPr="00074056" w:rsidRDefault="00363C0C" w:rsidP="000240F8">
            <w:pPr>
              <w:tabs>
                <w:tab w:val="left" w:pos="5144"/>
              </w:tabs>
              <w:bidi/>
              <w:spacing w:after="0" w:line="240" w:lineRule="auto"/>
              <w:rPr>
                <w:rFonts w:ascii="Simplified Arabic" w:hAnsi="Simplified Arabic" w:cs="Simplified Arabic"/>
                <w:b/>
                <w:bCs/>
                <w:sz w:val="32"/>
                <w:szCs w:val="32"/>
                <w:rtl/>
                <w:lang w:val="en-US" w:bidi="ar-DZ"/>
              </w:rPr>
            </w:pPr>
            <w:r w:rsidRPr="00111BD7">
              <w:rPr>
                <w:rFonts w:ascii="Simplified Arabic" w:hAnsi="Simplified Arabic" w:cs="Simplified Arabic" w:hint="cs"/>
                <w:b/>
                <w:bCs/>
                <w:sz w:val="32"/>
                <w:szCs w:val="32"/>
                <w:rtl/>
                <w:lang w:val="en-US" w:bidi="ar-DZ"/>
              </w:rPr>
              <w:t xml:space="preserve">المبحث </w:t>
            </w:r>
            <w:proofErr w:type="gramStart"/>
            <w:r w:rsidRPr="00111BD7">
              <w:rPr>
                <w:rFonts w:ascii="Simplified Arabic" w:hAnsi="Simplified Arabic" w:cs="Simplified Arabic" w:hint="cs"/>
                <w:b/>
                <w:bCs/>
                <w:sz w:val="32"/>
                <w:szCs w:val="32"/>
                <w:rtl/>
                <w:lang w:val="en-US" w:bidi="ar-DZ"/>
              </w:rPr>
              <w:t>الثا</w:t>
            </w:r>
            <w:r>
              <w:rPr>
                <w:rFonts w:ascii="Simplified Arabic" w:hAnsi="Simplified Arabic" w:cs="Simplified Arabic" w:hint="cs"/>
                <w:b/>
                <w:bCs/>
                <w:sz w:val="32"/>
                <w:szCs w:val="32"/>
                <w:rtl/>
                <w:lang w:val="en-US" w:bidi="ar-DZ"/>
              </w:rPr>
              <w:t>ني :</w:t>
            </w:r>
            <w:proofErr w:type="gramEnd"/>
            <w:r>
              <w:rPr>
                <w:rFonts w:ascii="Simplified Arabic" w:hAnsi="Simplified Arabic" w:cs="Simplified Arabic" w:hint="cs"/>
                <w:b/>
                <w:bCs/>
                <w:sz w:val="32"/>
                <w:szCs w:val="32"/>
                <w:rtl/>
                <w:lang w:val="en-US" w:bidi="ar-DZ"/>
              </w:rPr>
              <w:t xml:space="preserve"> آثار عقد بيع المحل التجاري</w:t>
            </w:r>
            <w:r w:rsidR="00321C50">
              <w:rPr>
                <w:rFonts w:ascii="Simplified Arabic" w:hAnsi="Simplified Arabic" w:cs="Simplified Arabic" w:hint="cs"/>
                <w:b/>
                <w:bCs/>
                <w:sz w:val="32"/>
                <w:szCs w:val="32"/>
                <w:rtl/>
                <w:lang w:val="en-US" w:bidi="ar-DZ"/>
              </w:rPr>
              <w:t xml:space="preserve"> بالنسبة للمشتري والغير</w:t>
            </w:r>
          </w:p>
        </w:tc>
        <w:tc>
          <w:tcPr>
            <w:tcW w:w="1438" w:type="dxa"/>
          </w:tcPr>
          <w:p w:rsidR="00363C0C" w:rsidRPr="006137D1" w:rsidRDefault="00321C50" w:rsidP="000240F8">
            <w:pPr>
              <w:bidi/>
              <w:spacing w:after="0" w:line="240" w:lineRule="auto"/>
              <w:jc w:val="center"/>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val="en-US" w:bidi="ar-DZ"/>
              </w:rPr>
              <w:t>52</w:t>
            </w:r>
          </w:p>
        </w:tc>
      </w:tr>
      <w:tr w:rsidR="00363C0C" w:rsidRPr="00341DDC" w:rsidTr="000240F8">
        <w:tc>
          <w:tcPr>
            <w:tcW w:w="8497" w:type="dxa"/>
          </w:tcPr>
          <w:p w:rsidR="00363C0C" w:rsidRPr="005D3CFC" w:rsidRDefault="00363C0C" w:rsidP="000240F8">
            <w:pPr>
              <w:tabs>
                <w:tab w:val="left" w:pos="5144"/>
              </w:tabs>
              <w:bidi/>
              <w:spacing w:after="0" w:line="240" w:lineRule="auto"/>
              <w:rPr>
                <w:rFonts w:ascii="Simplified Arabic" w:hAnsi="Simplified Arabic" w:cs="Simplified Arabic"/>
                <w:b/>
                <w:bCs/>
                <w:sz w:val="32"/>
                <w:szCs w:val="32"/>
                <w:rtl/>
                <w:lang w:val="en-US" w:bidi="ar-DZ"/>
              </w:rPr>
            </w:pPr>
            <w:r w:rsidRPr="00111BD7">
              <w:rPr>
                <w:rFonts w:ascii="Simplified Arabic" w:hAnsi="Simplified Arabic" w:cs="Simplified Arabic" w:hint="cs"/>
                <w:b/>
                <w:bCs/>
                <w:sz w:val="32"/>
                <w:szCs w:val="32"/>
                <w:rtl/>
                <w:lang w:val="en-US" w:bidi="ar-DZ"/>
              </w:rPr>
              <w:t xml:space="preserve">المطلب </w:t>
            </w:r>
            <w:proofErr w:type="gramStart"/>
            <w:r w:rsidRPr="00111BD7">
              <w:rPr>
                <w:rFonts w:ascii="Simplified Arabic" w:hAnsi="Simplified Arabic" w:cs="Simplified Arabic" w:hint="cs"/>
                <w:b/>
                <w:bCs/>
                <w:sz w:val="32"/>
                <w:szCs w:val="32"/>
                <w:rtl/>
                <w:lang w:val="en-US" w:bidi="ar-DZ"/>
              </w:rPr>
              <w:t>الأول :</w:t>
            </w:r>
            <w:proofErr w:type="gramEnd"/>
            <w:r w:rsidRPr="00111BD7">
              <w:rPr>
                <w:rFonts w:ascii="Simplified Arabic" w:hAnsi="Simplified Arabic" w:cs="Simplified Arabic" w:hint="cs"/>
                <w:b/>
                <w:bCs/>
                <w:sz w:val="32"/>
                <w:szCs w:val="32"/>
                <w:rtl/>
                <w:lang w:val="en-US" w:bidi="ar-DZ"/>
              </w:rPr>
              <w:t xml:space="preserve"> آثار بي</w:t>
            </w:r>
            <w:r>
              <w:rPr>
                <w:rFonts w:ascii="Simplified Arabic" w:hAnsi="Simplified Arabic" w:cs="Simplified Arabic" w:hint="cs"/>
                <w:b/>
                <w:bCs/>
                <w:sz w:val="32"/>
                <w:szCs w:val="32"/>
                <w:rtl/>
                <w:lang w:val="en-US" w:bidi="ar-DZ"/>
              </w:rPr>
              <w:t>ع المحل التجاري بالنسبة للمشتري</w:t>
            </w:r>
          </w:p>
        </w:tc>
        <w:tc>
          <w:tcPr>
            <w:tcW w:w="1438" w:type="dxa"/>
          </w:tcPr>
          <w:p w:rsidR="00363C0C" w:rsidRPr="00341DDC" w:rsidRDefault="00321C50"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52</w:t>
            </w:r>
          </w:p>
        </w:tc>
      </w:tr>
      <w:tr w:rsidR="00363C0C" w:rsidRPr="00341DDC" w:rsidTr="000240F8">
        <w:tc>
          <w:tcPr>
            <w:tcW w:w="8497" w:type="dxa"/>
          </w:tcPr>
          <w:p w:rsidR="00363C0C" w:rsidRPr="005D3CFC" w:rsidRDefault="00363C0C" w:rsidP="000240F8">
            <w:pPr>
              <w:tabs>
                <w:tab w:val="left" w:pos="5144"/>
              </w:tabs>
              <w:bidi/>
              <w:spacing w:after="0" w:line="240" w:lineRule="auto"/>
              <w:rPr>
                <w:rFonts w:ascii="Simplified Arabic" w:hAnsi="Simplified Arabic" w:cs="Simplified Arabic"/>
                <w:b/>
                <w:bCs/>
                <w:sz w:val="32"/>
                <w:szCs w:val="32"/>
                <w:rtl/>
                <w:lang w:val="en-US" w:bidi="ar-DZ"/>
              </w:rPr>
            </w:pPr>
            <w:r w:rsidRPr="00111BD7">
              <w:rPr>
                <w:rFonts w:ascii="Simplified Arabic" w:hAnsi="Simplified Arabic" w:cs="Simplified Arabic" w:hint="cs"/>
                <w:b/>
                <w:bCs/>
                <w:sz w:val="32"/>
                <w:szCs w:val="32"/>
                <w:rtl/>
                <w:lang w:val="en-US" w:bidi="ar-DZ"/>
              </w:rPr>
              <w:t xml:space="preserve">الفرع </w:t>
            </w:r>
            <w:proofErr w:type="gramStart"/>
            <w:r w:rsidRPr="00111BD7">
              <w:rPr>
                <w:rFonts w:ascii="Simplified Arabic" w:hAnsi="Simplified Arabic" w:cs="Simplified Arabic" w:hint="cs"/>
                <w:b/>
                <w:bCs/>
                <w:sz w:val="32"/>
                <w:szCs w:val="32"/>
                <w:rtl/>
                <w:lang w:val="en-US" w:bidi="ar-DZ"/>
              </w:rPr>
              <w:t>الأول :</w:t>
            </w:r>
            <w:proofErr w:type="gramEnd"/>
            <w:r w:rsidRPr="00111BD7">
              <w:rPr>
                <w:rFonts w:ascii="Simplified Arabic" w:hAnsi="Simplified Arabic" w:cs="Simplified Arabic" w:hint="cs"/>
                <w:b/>
                <w:bCs/>
                <w:sz w:val="32"/>
                <w:szCs w:val="32"/>
                <w:rtl/>
                <w:lang w:val="en-US" w:bidi="ar-DZ"/>
              </w:rPr>
              <w:t xml:space="preserve"> التزامات المشتري </w:t>
            </w:r>
            <w:r>
              <w:rPr>
                <w:rFonts w:ascii="Simplified Arabic" w:hAnsi="Simplified Arabic" w:cs="Simplified Arabic" w:hint="cs"/>
                <w:b/>
                <w:bCs/>
                <w:sz w:val="32"/>
                <w:szCs w:val="32"/>
                <w:rtl/>
                <w:lang w:val="en-US" w:bidi="ar-DZ"/>
              </w:rPr>
              <w:t>إزاء صاحب المحل التجاري(البائع)</w:t>
            </w:r>
          </w:p>
        </w:tc>
        <w:tc>
          <w:tcPr>
            <w:tcW w:w="1438" w:type="dxa"/>
          </w:tcPr>
          <w:p w:rsidR="00363C0C" w:rsidRPr="00341DDC" w:rsidRDefault="00321C50"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52</w:t>
            </w:r>
          </w:p>
        </w:tc>
      </w:tr>
      <w:tr w:rsidR="00363C0C" w:rsidRPr="00341DDC" w:rsidTr="000240F8">
        <w:tc>
          <w:tcPr>
            <w:tcW w:w="8497" w:type="dxa"/>
          </w:tcPr>
          <w:p w:rsidR="00363C0C" w:rsidRPr="005D3CFC" w:rsidRDefault="00363C0C" w:rsidP="000240F8">
            <w:pPr>
              <w:tabs>
                <w:tab w:val="left" w:pos="5144"/>
              </w:tabs>
              <w:bidi/>
              <w:spacing w:after="0" w:line="240" w:lineRule="auto"/>
              <w:rPr>
                <w:rFonts w:ascii="Simplified Arabic" w:hAnsi="Simplified Arabic" w:cs="Simplified Arabic"/>
                <w:b/>
                <w:bCs/>
                <w:sz w:val="32"/>
                <w:szCs w:val="32"/>
                <w:rtl/>
                <w:lang w:val="en-US" w:bidi="ar-DZ"/>
              </w:rPr>
            </w:pPr>
            <w:proofErr w:type="gramStart"/>
            <w:r w:rsidRPr="001A0B2A">
              <w:rPr>
                <w:rFonts w:ascii="Simplified Arabic" w:hAnsi="Simplified Arabic" w:cs="Simplified Arabic" w:hint="cs"/>
                <w:b/>
                <w:bCs/>
                <w:sz w:val="32"/>
                <w:szCs w:val="32"/>
                <w:rtl/>
                <w:lang w:val="en-US" w:bidi="ar-DZ"/>
              </w:rPr>
              <w:t>الفرع</w:t>
            </w:r>
            <w:proofErr w:type="gramEnd"/>
            <w:r w:rsidRPr="001A0B2A">
              <w:rPr>
                <w:rFonts w:ascii="Simplified Arabic" w:hAnsi="Simplified Arabic" w:cs="Simplified Arabic" w:hint="cs"/>
                <w:b/>
                <w:bCs/>
                <w:sz w:val="32"/>
                <w:szCs w:val="32"/>
                <w:rtl/>
                <w:lang w:val="en-US" w:bidi="ar-DZ"/>
              </w:rPr>
              <w:t xml:space="preserve"> الثاني: التزامات ال</w:t>
            </w:r>
            <w:r>
              <w:rPr>
                <w:rFonts w:ascii="Simplified Arabic" w:hAnsi="Simplified Arabic" w:cs="Simplified Arabic" w:hint="cs"/>
                <w:b/>
                <w:bCs/>
                <w:sz w:val="32"/>
                <w:szCs w:val="32"/>
                <w:rtl/>
                <w:lang w:val="en-US" w:bidi="ar-DZ"/>
              </w:rPr>
              <w:t>مشتري إزاء صاحب العقار (المؤجر)</w:t>
            </w:r>
          </w:p>
        </w:tc>
        <w:tc>
          <w:tcPr>
            <w:tcW w:w="1438" w:type="dxa"/>
          </w:tcPr>
          <w:p w:rsidR="00363C0C" w:rsidRPr="00341DDC" w:rsidRDefault="00321C50"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55</w:t>
            </w:r>
          </w:p>
        </w:tc>
      </w:tr>
      <w:tr w:rsidR="00363C0C" w:rsidRPr="00341DDC" w:rsidTr="000240F8">
        <w:tc>
          <w:tcPr>
            <w:tcW w:w="8497" w:type="dxa"/>
          </w:tcPr>
          <w:p w:rsidR="00363C0C" w:rsidRPr="009D5849" w:rsidRDefault="00363C0C" w:rsidP="000240F8">
            <w:pPr>
              <w:tabs>
                <w:tab w:val="left" w:pos="5144"/>
              </w:tabs>
              <w:bidi/>
              <w:spacing w:after="0" w:line="240" w:lineRule="auto"/>
              <w:rPr>
                <w:rFonts w:ascii="Simplified Arabic" w:hAnsi="Simplified Arabic" w:cs="Simplified Arabic"/>
                <w:b/>
                <w:bCs/>
                <w:sz w:val="32"/>
                <w:szCs w:val="32"/>
                <w:rtl/>
                <w:lang w:val="en-US" w:bidi="ar-DZ"/>
              </w:rPr>
            </w:pPr>
            <w:r w:rsidRPr="009D5849">
              <w:rPr>
                <w:rFonts w:ascii="Simplified Arabic" w:hAnsi="Simplified Arabic" w:cs="Simplified Arabic" w:hint="cs"/>
                <w:b/>
                <w:bCs/>
                <w:sz w:val="32"/>
                <w:szCs w:val="32"/>
                <w:rtl/>
                <w:lang w:val="en-US" w:bidi="ar-DZ"/>
              </w:rPr>
              <w:t xml:space="preserve">المطلب </w:t>
            </w:r>
            <w:proofErr w:type="gramStart"/>
            <w:r w:rsidRPr="009D5849">
              <w:rPr>
                <w:rFonts w:ascii="Simplified Arabic" w:hAnsi="Simplified Arabic" w:cs="Simplified Arabic" w:hint="cs"/>
                <w:b/>
                <w:bCs/>
                <w:sz w:val="32"/>
                <w:szCs w:val="32"/>
                <w:rtl/>
                <w:lang w:val="en-US" w:bidi="ar-DZ"/>
              </w:rPr>
              <w:t>الثاني :</w:t>
            </w:r>
            <w:proofErr w:type="gramEnd"/>
            <w:r w:rsidRPr="009D5849">
              <w:rPr>
                <w:rFonts w:ascii="Simplified Arabic" w:hAnsi="Simplified Arabic" w:cs="Simplified Arabic" w:hint="cs"/>
                <w:b/>
                <w:bCs/>
                <w:sz w:val="32"/>
                <w:szCs w:val="32"/>
                <w:rtl/>
                <w:lang w:val="en-US" w:bidi="ar-DZ"/>
              </w:rPr>
              <w:t xml:space="preserve"> آ</w:t>
            </w:r>
            <w:r>
              <w:rPr>
                <w:rFonts w:ascii="Simplified Arabic" w:hAnsi="Simplified Arabic" w:cs="Simplified Arabic" w:hint="cs"/>
                <w:b/>
                <w:bCs/>
                <w:sz w:val="32"/>
                <w:szCs w:val="32"/>
                <w:rtl/>
                <w:lang w:val="en-US" w:bidi="ar-DZ"/>
              </w:rPr>
              <w:t>ثار عقد بيع المحل بالنسبة للغير</w:t>
            </w:r>
          </w:p>
        </w:tc>
        <w:tc>
          <w:tcPr>
            <w:tcW w:w="1438" w:type="dxa"/>
          </w:tcPr>
          <w:p w:rsidR="00363C0C" w:rsidRPr="00341DDC" w:rsidRDefault="00321C50"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56</w:t>
            </w:r>
          </w:p>
        </w:tc>
      </w:tr>
      <w:tr w:rsidR="00363C0C" w:rsidRPr="00341DDC" w:rsidTr="000240F8">
        <w:tc>
          <w:tcPr>
            <w:tcW w:w="8497" w:type="dxa"/>
          </w:tcPr>
          <w:p w:rsidR="00363C0C" w:rsidRPr="005D3CFC" w:rsidRDefault="00363C0C" w:rsidP="000240F8">
            <w:pPr>
              <w:tabs>
                <w:tab w:val="left" w:pos="5144"/>
                <w:tab w:val="left" w:pos="7212"/>
              </w:tabs>
              <w:bidi/>
              <w:spacing w:after="0" w:line="240" w:lineRule="auto"/>
              <w:rPr>
                <w:rFonts w:ascii="Simplified Arabic" w:hAnsi="Simplified Arabic" w:cs="Simplified Arabic"/>
                <w:b/>
                <w:bCs/>
                <w:sz w:val="32"/>
                <w:szCs w:val="32"/>
                <w:rtl/>
                <w:lang w:val="en-US" w:bidi="ar-DZ"/>
              </w:rPr>
            </w:pPr>
            <w:r w:rsidRPr="00CD362C">
              <w:rPr>
                <w:rFonts w:ascii="Simplified Arabic" w:hAnsi="Simplified Arabic" w:cs="Simplified Arabic" w:hint="cs"/>
                <w:b/>
                <w:bCs/>
                <w:sz w:val="32"/>
                <w:szCs w:val="32"/>
                <w:rtl/>
                <w:lang w:val="en-US" w:bidi="ar-DZ"/>
              </w:rPr>
              <w:t>الفرع الأول:</w:t>
            </w:r>
            <w:r>
              <w:rPr>
                <w:rFonts w:ascii="Simplified Arabic" w:hAnsi="Simplified Arabic" w:cs="Simplified Arabic" w:hint="cs"/>
                <w:b/>
                <w:bCs/>
                <w:sz w:val="32"/>
                <w:szCs w:val="32"/>
                <w:rtl/>
                <w:lang w:val="en-US" w:bidi="ar-DZ"/>
              </w:rPr>
              <w:t xml:space="preserve"> </w:t>
            </w:r>
            <w:r w:rsidRPr="00CD362C">
              <w:rPr>
                <w:rFonts w:ascii="Simplified Arabic" w:hAnsi="Simplified Arabic" w:cs="Simplified Arabic" w:hint="cs"/>
                <w:b/>
                <w:bCs/>
                <w:sz w:val="32"/>
                <w:szCs w:val="32"/>
                <w:rtl/>
                <w:lang w:val="en-US" w:bidi="ar-DZ"/>
              </w:rPr>
              <w:t xml:space="preserve">آثار عقد </w:t>
            </w:r>
            <w:proofErr w:type="gramStart"/>
            <w:r w:rsidRPr="00CD362C">
              <w:rPr>
                <w:rFonts w:ascii="Simplified Arabic" w:hAnsi="Simplified Arabic" w:cs="Simplified Arabic" w:hint="cs"/>
                <w:b/>
                <w:bCs/>
                <w:sz w:val="32"/>
                <w:szCs w:val="32"/>
                <w:rtl/>
                <w:lang w:val="en-US" w:bidi="ar-DZ"/>
              </w:rPr>
              <w:t>بيع</w:t>
            </w:r>
            <w:proofErr w:type="gramEnd"/>
            <w:r w:rsidRPr="00CD362C">
              <w:rPr>
                <w:rFonts w:ascii="Simplified Arabic" w:hAnsi="Simplified Arabic" w:cs="Simplified Arabic" w:hint="cs"/>
                <w:b/>
                <w:bCs/>
                <w:sz w:val="32"/>
                <w:szCs w:val="32"/>
                <w:rtl/>
                <w:lang w:val="en-US" w:bidi="ar-DZ"/>
              </w:rPr>
              <w:t xml:space="preserve"> المح</w:t>
            </w:r>
            <w:r>
              <w:rPr>
                <w:rFonts w:ascii="Simplified Arabic" w:hAnsi="Simplified Arabic" w:cs="Simplified Arabic" w:hint="cs"/>
                <w:b/>
                <w:bCs/>
                <w:sz w:val="32"/>
                <w:szCs w:val="32"/>
                <w:rtl/>
                <w:lang w:val="en-US" w:bidi="ar-DZ"/>
              </w:rPr>
              <w:t>ل التجاري بالنسبة لدائني البائع</w:t>
            </w:r>
          </w:p>
        </w:tc>
        <w:tc>
          <w:tcPr>
            <w:tcW w:w="1438" w:type="dxa"/>
          </w:tcPr>
          <w:p w:rsidR="00363C0C" w:rsidRPr="00341DDC" w:rsidRDefault="00321C50"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56</w:t>
            </w:r>
          </w:p>
        </w:tc>
      </w:tr>
      <w:tr w:rsidR="00363C0C" w:rsidRPr="00341DDC" w:rsidTr="000240F8">
        <w:tc>
          <w:tcPr>
            <w:tcW w:w="8497" w:type="dxa"/>
          </w:tcPr>
          <w:p w:rsidR="00363C0C" w:rsidRDefault="00363C0C" w:rsidP="000240F8">
            <w:pPr>
              <w:tabs>
                <w:tab w:val="left" w:pos="5144"/>
                <w:tab w:val="left" w:pos="7212"/>
              </w:tabs>
              <w:bidi/>
              <w:spacing w:after="0" w:line="240" w:lineRule="auto"/>
              <w:rPr>
                <w:rFonts w:ascii="Simplified Arabic" w:hAnsi="Simplified Arabic" w:cs="Simplified Arabic"/>
                <w:b/>
                <w:bCs/>
                <w:sz w:val="32"/>
                <w:szCs w:val="32"/>
                <w:rtl/>
                <w:lang w:val="en-US" w:bidi="ar-DZ"/>
              </w:rPr>
            </w:pPr>
            <w:r>
              <w:rPr>
                <w:rFonts w:ascii="Simplified Arabic" w:hAnsi="Simplified Arabic" w:cs="Simplified Arabic"/>
                <w:b/>
                <w:bCs/>
                <w:sz w:val="32"/>
                <w:szCs w:val="32"/>
                <w:rtl/>
                <w:lang w:val="en-US" w:bidi="ar-DZ"/>
              </w:rPr>
              <w:t xml:space="preserve">الفرع </w:t>
            </w:r>
            <w:proofErr w:type="gramStart"/>
            <w:r>
              <w:rPr>
                <w:rFonts w:ascii="Simplified Arabic" w:hAnsi="Simplified Arabic" w:cs="Simplified Arabic"/>
                <w:b/>
                <w:bCs/>
                <w:sz w:val="32"/>
                <w:szCs w:val="32"/>
                <w:rtl/>
                <w:lang w:val="en-US" w:bidi="ar-DZ"/>
              </w:rPr>
              <w:t>الثاني :</w:t>
            </w:r>
            <w:proofErr w:type="gramEnd"/>
            <w:r>
              <w:rPr>
                <w:rFonts w:ascii="Simplified Arabic" w:hAnsi="Simplified Arabic" w:cs="Simplified Arabic"/>
                <w:b/>
                <w:bCs/>
                <w:sz w:val="32"/>
                <w:szCs w:val="32"/>
                <w:rtl/>
                <w:lang w:val="en-US" w:bidi="ar-DZ"/>
              </w:rPr>
              <w:t xml:space="preserve"> أثار عقد بيع المحل بالنسبة لدائني المشتري.</w:t>
            </w:r>
          </w:p>
        </w:tc>
        <w:tc>
          <w:tcPr>
            <w:tcW w:w="1438" w:type="dxa"/>
          </w:tcPr>
          <w:p w:rsidR="00363C0C" w:rsidRPr="00341DDC" w:rsidRDefault="00664609"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60</w:t>
            </w:r>
          </w:p>
        </w:tc>
      </w:tr>
      <w:tr w:rsidR="00363C0C" w:rsidRPr="00341DDC" w:rsidTr="000240F8">
        <w:tc>
          <w:tcPr>
            <w:tcW w:w="8497" w:type="dxa"/>
          </w:tcPr>
          <w:p w:rsidR="00363C0C" w:rsidRPr="00CD362C" w:rsidRDefault="00363C0C" w:rsidP="000240F8">
            <w:pPr>
              <w:tabs>
                <w:tab w:val="left" w:pos="5144"/>
                <w:tab w:val="left" w:pos="7212"/>
              </w:tabs>
              <w:bidi/>
              <w:spacing w:after="0" w:line="240" w:lineRule="auto"/>
              <w:rPr>
                <w:rFonts w:ascii="Simplified Arabic" w:hAnsi="Simplified Arabic" w:cs="Simplified Arabic"/>
                <w:b/>
                <w:bCs/>
                <w:sz w:val="32"/>
                <w:szCs w:val="32"/>
                <w:rtl/>
                <w:lang w:val="en-US" w:bidi="ar-DZ"/>
              </w:rPr>
            </w:pPr>
            <w:proofErr w:type="gramStart"/>
            <w:r>
              <w:rPr>
                <w:rFonts w:ascii="Simplified Arabic" w:hAnsi="Simplified Arabic" w:cs="Simplified Arabic" w:hint="cs"/>
                <w:b/>
                <w:bCs/>
                <w:sz w:val="32"/>
                <w:szCs w:val="32"/>
                <w:rtl/>
                <w:lang w:val="en-US" w:bidi="ar-DZ"/>
              </w:rPr>
              <w:t>خلاصة</w:t>
            </w:r>
            <w:proofErr w:type="gramEnd"/>
            <w:r>
              <w:rPr>
                <w:rFonts w:ascii="Simplified Arabic" w:hAnsi="Simplified Arabic" w:cs="Simplified Arabic" w:hint="cs"/>
                <w:b/>
                <w:bCs/>
                <w:sz w:val="32"/>
                <w:szCs w:val="32"/>
                <w:rtl/>
                <w:lang w:val="en-US" w:bidi="ar-DZ"/>
              </w:rPr>
              <w:t xml:space="preserve"> الفصل الثاني</w:t>
            </w:r>
          </w:p>
        </w:tc>
        <w:tc>
          <w:tcPr>
            <w:tcW w:w="1438" w:type="dxa"/>
          </w:tcPr>
          <w:p w:rsidR="00363C0C" w:rsidRPr="00341DDC" w:rsidRDefault="00664609"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61</w:t>
            </w:r>
          </w:p>
        </w:tc>
      </w:tr>
      <w:tr w:rsidR="00363C0C" w:rsidRPr="00341DDC" w:rsidTr="000240F8">
        <w:tc>
          <w:tcPr>
            <w:tcW w:w="8497" w:type="dxa"/>
            <w:shd w:val="clear" w:color="auto" w:fill="BFBFBF"/>
          </w:tcPr>
          <w:p w:rsidR="00363C0C" w:rsidRPr="009D5849" w:rsidRDefault="00363C0C" w:rsidP="000240F8">
            <w:pPr>
              <w:tabs>
                <w:tab w:val="left" w:pos="-142"/>
                <w:tab w:val="right" w:pos="142"/>
                <w:tab w:val="left" w:pos="2467"/>
                <w:tab w:val="center" w:pos="3972"/>
                <w:tab w:val="right" w:pos="10773"/>
              </w:tabs>
              <w:spacing w:after="0" w:line="240" w:lineRule="auto"/>
              <w:ind w:left="52" w:right="336" w:hanging="52"/>
              <w:outlineLvl w:val="0"/>
              <w:rPr>
                <w:rFonts w:ascii="Andalus" w:hAnsi="Andalus" w:cs="Andalus"/>
                <w:b/>
                <w:bCs/>
                <w:sz w:val="40"/>
                <w:szCs w:val="40"/>
                <w:rtl/>
                <w:lang w:val="en-US"/>
              </w:rPr>
            </w:pPr>
            <w:r>
              <w:rPr>
                <w:rFonts w:ascii="Andalus" w:hAnsi="Andalus" w:cs="Andalus"/>
                <w:b/>
                <w:bCs/>
                <w:sz w:val="40"/>
                <w:szCs w:val="40"/>
                <w:rtl/>
                <w:lang w:val="en-US"/>
              </w:rPr>
              <w:tab/>
            </w:r>
            <w:r>
              <w:rPr>
                <w:rFonts w:ascii="Andalus" w:hAnsi="Andalus" w:cs="Andalus"/>
                <w:b/>
                <w:bCs/>
                <w:sz w:val="40"/>
                <w:szCs w:val="40"/>
                <w:rtl/>
                <w:lang w:val="en-US"/>
              </w:rPr>
              <w:tab/>
            </w:r>
            <w:r>
              <w:rPr>
                <w:rFonts w:ascii="Andalus" w:hAnsi="Andalus" w:cs="Andalus"/>
                <w:b/>
                <w:bCs/>
                <w:sz w:val="40"/>
                <w:szCs w:val="40"/>
                <w:rtl/>
                <w:lang w:val="en-US"/>
              </w:rPr>
              <w:tab/>
            </w:r>
            <w:r w:rsidRPr="009D5849">
              <w:rPr>
                <w:rFonts w:ascii="Andalus" w:hAnsi="Andalus" w:cs="Andalus"/>
                <w:b/>
                <w:bCs/>
                <w:sz w:val="40"/>
                <w:szCs w:val="40"/>
                <w:rtl/>
                <w:lang w:val="en-US"/>
              </w:rPr>
              <w:tab/>
            </w:r>
            <w:r w:rsidRPr="009D5849">
              <w:rPr>
                <w:rFonts w:ascii="Andalus" w:hAnsi="Andalus" w:cs="Andalus" w:hint="cs"/>
                <w:b/>
                <w:bCs/>
                <w:sz w:val="40"/>
                <w:szCs w:val="40"/>
                <w:rtl/>
                <w:lang w:val="en-US"/>
              </w:rPr>
              <w:t>خاتمة</w:t>
            </w:r>
          </w:p>
        </w:tc>
        <w:tc>
          <w:tcPr>
            <w:tcW w:w="1438" w:type="dxa"/>
          </w:tcPr>
          <w:p w:rsidR="00363C0C" w:rsidRPr="00341DDC" w:rsidRDefault="00664609"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62</w:t>
            </w:r>
          </w:p>
        </w:tc>
      </w:tr>
      <w:tr w:rsidR="00363C0C" w:rsidRPr="00341DDC" w:rsidTr="000240F8">
        <w:tc>
          <w:tcPr>
            <w:tcW w:w="8497" w:type="dxa"/>
            <w:shd w:val="clear" w:color="auto" w:fill="auto"/>
          </w:tcPr>
          <w:p w:rsidR="00363C0C" w:rsidRDefault="00363C0C" w:rsidP="000240F8">
            <w:pPr>
              <w:tabs>
                <w:tab w:val="left" w:pos="-142"/>
                <w:tab w:val="right" w:pos="142"/>
                <w:tab w:val="left" w:pos="2467"/>
                <w:tab w:val="center" w:pos="3972"/>
                <w:tab w:val="right" w:pos="10773"/>
              </w:tabs>
              <w:spacing w:after="0" w:line="240" w:lineRule="auto"/>
              <w:ind w:left="52" w:right="336" w:hanging="52"/>
              <w:jc w:val="right"/>
              <w:outlineLvl w:val="0"/>
              <w:rPr>
                <w:rFonts w:ascii="Andalus" w:hAnsi="Andalus" w:cs="Andalus"/>
                <w:b/>
                <w:bCs/>
                <w:sz w:val="40"/>
                <w:szCs w:val="40"/>
                <w:rtl/>
                <w:lang w:val="en-US"/>
              </w:rPr>
            </w:pPr>
            <w:r>
              <w:rPr>
                <w:rFonts w:ascii="Andalus" w:hAnsi="Andalus" w:cs="Andalus" w:hint="cs"/>
                <w:b/>
                <w:bCs/>
                <w:sz w:val="40"/>
                <w:szCs w:val="40"/>
                <w:rtl/>
                <w:lang w:val="en-US"/>
              </w:rPr>
              <w:t>الفهارس</w:t>
            </w:r>
          </w:p>
        </w:tc>
        <w:tc>
          <w:tcPr>
            <w:tcW w:w="1438" w:type="dxa"/>
          </w:tcPr>
          <w:p w:rsidR="00363C0C" w:rsidRPr="00341DDC" w:rsidRDefault="00664609"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69</w:t>
            </w:r>
          </w:p>
        </w:tc>
      </w:tr>
      <w:tr w:rsidR="00363C0C" w:rsidRPr="00341DDC" w:rsidTr="000240F8">
        <w:tc>
          <w:tcPr>
            <w:tcW w:w="8497" w:type="dxa"/>
            <w:shd w:val="clear" w:color="auto" w:fill="auto"/>
          </w:tcPr>
          <w:p w:rsidR="00363C0C" w:rsidRPr="00E5315D" w:rsidRDefault="00363C0C" w:rsidP="000240F8">
            <w:pPr>
              <w:tabs>
                <w:tab w:val="center" w:pos="4140"/>
              </w:tabs>
              <w:bidi/>
              <w:spacing w:after="0" w:line="240" w:lineRule="auto"/>
              <w:rPr>
                <w:rFonts w:ascii="Simplified Arabic" w:hAnsi="Simplified Arabic" w:cs="Simplified Arabic"/>
                <w:b/>
                <w:bCs/>
                <w:sz w:val="32"/>
                <w:szCs w:val="32"/>
                <w:rtl/>
                <w:lang w:val="en-US" w:bidi="ar-DZ"/>
              </w:rPr>
            </w:pPr>
            <w:r w:rsidRPr="00E5315D">
              <w:rPr>
                <w:rFonts w:ascii="Simplified Arabic" w:hAnsi="Simplified Arabic" w:cs="Simplified Arabic" w:hint="cs"/>
                <w:b/>
                <w:bCs/>
                <w:sz w:val="32"/>
                <w:szCs w:val="32"/>
                <w:rtl/>
                <w:lang w:val="en-US" w:bidi="ar-DZ"/>
              </w:rPr>
              <w:t xml:space="preserve">قائمة المصادر </w:t>
            </w:r>
            <w:proofErr w:type="gramStart"/>
            <w:r w:rsidRPr="00E5315D">
              <w:rPr>
                <w:rFonts w:ascii="Simplified Arabic" w:hAnsi="Simplified Arabic" w:cs="Simplified Arabic" w:hint="cs"/>
                <w:b/>
                <w:bCs/>
                <w:sz w:val="32"/>
                <w:szCs w:val="32"/>
                <w:rtl/>
                <w:lang w:val="en-US" w:bidi="ar-DZ"/>
              </w:rPr>
              <w:t>والمراجع</w:t>
            </w:r>
            <w:proofErr w:type="gramEnd"/>
          </w:p>
        </w:tc>
        <w:tc>
          <w:tcPr>
            <w:tcW w:w="1438" w:type="dxa"/>
          </w:tcPr>
          <w:p w:rsidR="00363C0C" w:rsidRPr="00341DDC" w:rsidRDefault="00664609"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65</w:t>
            </w:r>
          </w:p>
        </w:tc>
      </w:tr>
      <w:tr w:rsidR="00363C0C" w:rsidRPr="00341DDC" w:rsidTr="000240F8">
        <w:tc>
          <w:tcPr>
            <w:tcW w:w="8497" w:type="dxa"/>
            <w:shd w:val="clear" w:color="auto" w:fill="auto"/>
          </w:tcPr>
          <w:p w:rsidR="00363C0C" w:rsidRPr="00E5315D" w:rsidRDefault="00363C0C" w:rsidP="000240F8">
            <w:pPr>
              <w:tabs>
                <w:tab w:val="center" w:pos="4140"/>
              </w:tabs>
              <w:bidi/>
              <w:spacing w:after="0" w:line="240" w:lineRule="auto"/>
              <w:rPr>
                <w:rFonts w:ascii="Simplified Arabic" w:hAnsi="Simplified Arabic" w:cs="Simplified Arabic"/>
                <w:b/>
                <w:bCs/>
                <w:sz w:val="32"/>
                <w:szCs w:val="32"/>
                <w:rtl/>
                <w:lang w:val="en-US" w:bidi="ar-DZ"/>
              </w:rPr>
            </w:pPr>
            <w:r w:rsidRPr="00E5315D">
              <w:rPr>
                <w:rFonts w:ascii="Simplified Arabic" w:hAnsi="Simplified Arabic" w:cs="Simplified Arabic" w:hint="cs"/>
                <w:b/>
                <w:bCs/>
                <w:sz w:val="32"/>
                <w:szCs w:val="32"/>
                <w:rtl/>
                <w:lang w:val="en-US" w:bidi="ar-DZ"/>
              </w:rPr>
              <w:t>الفهرس</w:t>
            </w:r>
          </w:p>
        </w:tc>
        <w:tc>
          <w:tcPr>
            <w:tcW w:w="1438" w:type="dxa"/>
          </w:tcPr>
          <w:p w:rsidR="00363C0C" w:rsidRPr="00341DDC" w:rsidRDefault="00664609" w:rsidP="000240F8">
            <w:pPr>
              <w:bidi/>
              <w:spacing w:after="0" w:line="240" w:lineRule="auto"/>
              <w:jc w:val="center"/>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69</w:t>
            </w:r>
          </w:p>
        </w:tc>
      </w:tr>
      <w:tr w:rsidR="00363C0C" w:rsidRPr="00341DDC" w:rsidTr="000240F8">
        <w:tc>
          <w:tcPr>
            <w:tcW w:w="8497" w:type="dxa"/>
            <w:shd w:val="clear" w:color="auto" w:fill="auto"/>
          </w:tcPr>
          <w:p w:rsidR="00363C0C" w:rsidRPr="00E5315D" w:rsidRDefault="00363C0C" w:rsidP="000240F8">
            <w:pPr>
              <w:tabs>
                <w:tab w:val="center" w:pos="4140"/>
              </w:tabs>
              <w:bidi/>
              <w:spacing w:after="0" w:line="240" w:lineRule="auto"/>
              <w:rPr>
                <w:rFonts w:ascii="Simplified Arabic" w:hAnsi="Simplified Arabic" w:cs="Simplified Arabic"/>
                <w:b/>
                <w:bCs/>
                <w:sz w:val="32"/>
                <w:szCs w:val="32"/>
                <w:rtl/>
                <w:lang w:val="en-US" w:bidi="ar-DZ"/>
              </w:rPr>
            </w:pPr>
            <w:proofErr w:type="gramStart"/>
            <w:r w:rsidRPr="00E5315D">
              <w:rPr>
                <w:rFonts w:ascii="Simplified Arabic" w:hAnsi="Simplified Arabic" w:cs="Simplified Arabic" w:hint="cs"/>
                <w:b/>
                <w:bCs/>
                <w:sz w:val="32"/>
                <w:szCs w:val="32"/>
                <w:rtl/>
                <w:lang w:val="en-US" w:bidi="ar-DZ"/>
              </w:rPr>
              <w:t>ملخص</w:t>
            </w:r>
            <w:proofErr w:type="gramEnd"/>
            <w:r w:rsidRPr="00E5315D">
              <w:rPr>
                <w:rFonts w:ascii="Simplified Arabic" w:hAnsi="Simplified Arabic" w:cs="Simplified Arabic" w:hint="cs"/>
                <w:b/>
                <w:bCs/>
                <w:sz w:val="32"/>
                <w:szCs w:val="32"/>
                <w:rtl/>
                <w:lang w:val="en-US" w:bidi="ar-DZ"/>
              </w:rPr>
              <w:t xml:space="preserve"> البحث بالعربية</w:t>
            </w:r>
          </w:p>
        </w:tc>
        <w:tc>
          <w:tcPr>
            <w:tcW w:w="1438" w:type="dxa"/>
          </w:tcPr>
          <w:p w:rsidR="00363C0C" w:rsidRPr="00341DDC" w:rsidRDefault="00363C0C" w:rsidP="000240F8">
            <w:pPr>
              <w:bidi/>
              <w:spacing w:after="0" w:line="240" w:lineRule="auto"/>
              <w:jc w:val="center"/>
              <w:rPr>
                <w:rFonts w:ascii="Simplified Arabic" w:hAnsi="Simplified Arabic" w:cs="Simplified Arabic"/>
                <w:b/>
                <w:bCs/>
                <w:sz w:val="32"/>
                <w:szCs w:val="32"/>
                <w:rtl/>
                <w:lang w:val="en-US" w:bidi="ar-DZ"/>
              </w:rPr>
            </w:pPr>
          </w:p>
        </w:tc>
      </w:tr>
      <w:tr w:rsidR="00363C0C" w:rsidRPr="00341DDC" w:rsidTr="000240F8">
        <w:tc>
          <w:tcPr>
            <w:tcW w:w="8497" w:type="dxa"/>
            <w:shd w:val="clear" w:color="auto" w:fill="auto"/>
          </w:tcPr>
          <w:p w:rsidR="00363C0C" w:rsidRPr="00E5315D" w:rsidRDefault="00363C0C" w:rsidP="000240F8">
            <w:pPr>
              <w:tabs>
                <w:tab w:val="center" w:pos="4140"/>
              </w:tabs>
              <w:bidi/>
              <w:spacing w:after="0" w:line="240" w:lineRule="auto"/>
              <w:rPr>
                <w:rFonts w:ascii="Simplified Arabic" w:hAnsi="Simplified Arabic" w:cs="Simplified Arabic"/>
                <w:b/>
                <w:bCs/>
                <w:sz w:val="32"/>
                <w:szCs w:val="32"/>
                <w:rtl/>
                <w:lang w:val="en-US" w:bidi="ar-DZ"/>
              </w:rPr>
            </w:pPr>
            <w:r w:rsidRPr="00E5315D">
              <w:rPr>
                <w:rFonts w:ascii="Simplified Arabic" w:hAnsi="Simplified Arabic" w:cs="Simplified Arabic" w:hint="cs"/>
                <w:b/>
                <w:bCs/>
                <w:sz w:val="32"/>
                <w:szCs w:val="32"/>
                <w:rtl/>
                <w:lang w:val="en-US" w:bidi="ar-DZ"/>
              </w:rPr>
              <w:t xml:space="preserve">ملخص البحث </w:t>
            </w:r>
            <w:proofErr w:type="spellStart"/>
            <w:r w:rsidRPr="00E5315D">
              <w:rPr>
                <w:rFonts w:ascii="Simplified Arabic" w:hAnsi="Simplified Arabic" w:cs="Simplified Arabic" w:hint="cs"/>
                <w:b/>
                <w:bCs/>
                <w:sz w:val="32"/>
                <w:szCs w:val="32"/>
                <w:rtl/>
                <w:lang w:val="en-US" w:bidi="ar-DZ"/>
              </w:rPr>
              <w:t>بالانجليزية</w:t>
            </w:r>
            <w:proofErr w:type="spellEnd"/>
          </w:p>
        </w:tc>
        <w:tc>
          <w:tcPr>
            <w:tcW w:w="1438" w:type="dxa"/>
          </w:tcPr>
          <w:p w:rsidR="00363C0C" w:rsidRPr="00341DDC" w:rsidRDefault="00363C0C" w:rsidP="000240F8">
            <w:pPr>
              <w:bidi/>
              <w:spacing w:after="0" w:line="240" w:lineRule="auto"/>
              <w:jc w:val="center"/>
              <w:rPr>
                <w:rFonts w:ascii="Simplified Arabic" w:hAnsi="Simplified Arabic" w:cs="Simplified Arabic"/>
                <w:b/>
                <w:bCs/>
                <w:sz w:val="32"/>
                <w:szCs w:val="32"/>
                <w:rtl/>
                <w:lang w:val="en-US" w:bidi="ar-DZ"/>
              </w:rPr>
            </w:pPr>
          </w:p>
        </w:tc>
      </w:tr>
    </w:tbl>
    <w:p w:rsidR="002D6F3A" w:rsidRDefault="002D6F3A" w:rsidP="00EB5CE3">
      <w:pPr>
        <w:tabs>
          <w:tab w:val="left" w:pos="3785"/>
        </w:tabs>
        <w:bidi/>
        <w:spacing w:line="240" w:lineRule="auto"/>
        <w:rPr>
          <w:rFonts w:ascii="Andalus" w:eastAsia="Times New Roman" w:hAnsi="Andalus" w:cs="Andalus"/>
          <w:b/>
          <w:bCs/>
          <w:sz w:val="32"/>
          <w:szCs w:val="32"/>
          <w:rtl/>
          <w:lang w:val="en-US"/>
        </w:rPr>
        <w:sectPr w:rsidR="002D6F3A" w:rsidSect="00363C0C">
          <w:headerReference w:type="default" r:id="rId41"/>
          <w:footerReference w:type="default" r:id="rId42"/>
          <w:headerReference w:type="first" r:id="rId43"/>
          <w:footnotePr>
            <w:numRestart w:val="eachPage"/>
          </w:footnotePr>
          <w:pgSz w:w="11906" w:h="16838"/>
          <w:pgMar w:top="1134" w:right="1701" w:bottom="1134" w:left="1134" w:header="709" w:footer="709" w:gutter="0"/>
          <w:pgNumType w:start="65"/>
          <w:cols w:space="708"/>
          <w:docGrid w:linePitch="360"/>
        </w:sectPr>
      </w:pPr>
    </w:p>
    <w:p w:rsidR="00EB5CE3" w:rsidRDefault="00EB5CE3" w:rsidP="00EB5CE3">
      <w:pPr>
        <w:tabs>
          <w:tab w:val="left" w:pos="3785"/>
        </w:tabs>
        <w:bidi/>
        <w:spacing w:line="240" w:lineRule="auto"/>
        <w:rPr>
          <w:rFonts w:ascii="Simplified Arabic" w:eastAsia="Times New Roman" w:hAnsi="Simplified Arabic" w:cs="Simplified Arabic"/>
          <w:b/>
          <w:bCs/>
          <w:sz w:val="32"/>
          <w:szCs w:val="32"/>
          <w:rtl/>
          <w:lang w:val="en-US" w:bidi="ar-DZ"/>
        </w:rPr>
      </w:pPr>
      <w:r>
        <w:rPr>
          <w:rFonts w:ascii="Simplified Arabic" w:eastAsia="Times New Roman" w:hAnsi="Simplified Arabic" w:cs="Simplified Arabic" w:hint="cs"/>
          <w:b/>
          <w:bCs/>
          <w:sz w:val="32"/>
          <w:szCs w:val="32"/>
          <w:rtl/>
          <w:lang w:val="en-US" w:bidi="ar-DZ"/>
        </w:rPr>
        <w:lastRenderedPageBreak/>
        <w:t>ملخص :</w:t>
      </w:r>
    </w:p>
    <w:p w:rsidR="00EB5CE3" w:rsidRPr="00EB5CE3" w:rsidRDefault="00EB5CE3" w:rsidP="00EB5CE3">
      <w:pPr>
        <w:tabs>
          <w:tab w:val="left" w:pos="3785"/>
        </w:tabs>
        <w:bidi/>
        <w:spacing w:line="240" w:lineRule="auto"/>
        <w:rPr>
          <w:rFonts w:ascii="Simplified Arabic" w:eastAsia="Times New Roman" w:hAnsi="Simplified Arabic" w:cs="Simplified Arabic"/>
          <w:sz w:val="32"/>
          <w:szCs w:val="32"/>
          <w:rtl/>
          <w:lang w:val="en-US" w:bidi="ar-DZ"/>
        </w:rPr>
      </w:pPr>
      <w:proofErr w:type="gramStart"/>
      <w:r w:rsidRPr="00EB5CE3">
        <w:rPr>
          <w:rFonts w:ascii="Simplified Arabic" w:eastAsia="Times New Roman" w:hAnsi="Simplified Arabic" w:cs="Simplified Arabic"/>
          <w:sz w:val="32"/>
          <w:szCs w:val="32"/>
          <w:rtl/>
          <w:lang w:val="en-US" w:bidi="ar-DZ"/>
        </w:rPr>
        <w:t>المحل</w:t>
      </w:r>
      <w:proofErr w:type="gramEnd"/>
      <w:r w:rsidRPr="00EB5CE3">
        <w:rPr>
          <w:rFonts w:ascii="Simplified Arabic" w:eastAsia="Times New Roman" w:hAnsi="Simplified Arabic" w:cs="Simplified Arabic"/>
          <w:sz w:val="32"/>
          <w:szCs w:val="32"/>
          <w:rtl/>
          <w:lang w:val="en-US" w:bidi="ar-DZ"/>
        </w:rPr>
        <w:t xml:space="preserve"> التجاري مال منقول معنوي، ذو طبيعة تجارية يقتضي تواجده القيام باستغلاله، ويتضمن المحل التجاري عناصر إلزامية والمتمثلة في العملاء (الزبائن) والشهرة، كما يتضمن كل الأموال اللازمة لاستغلاله</w:t>
      </w:r>
      <w:r w:rsidRPr="00EB5CE3">
        <w:rPr>
          <w:rFonts w:ascii="Simplified Arabic" w:eastAsia="Times New Roman" w:hAnsi="Simplified Arabic" w:cs="Simplified Arabic"/>
          <w:sz w:val="32"/>
          <w:szCs w:val="32"/>
          <w:lang w:val="en-US" w:bidi="ar-DZ"/>
        </w:rPr>
        <w:t>.</w:t>
      </w:r>
    </w:p>
    <w:p w:rsidR="00EB5CE3" w:rsidRDefault="00EB5CE3" w:rsidP="00EB5CE3">
      <w:pPr>
        <w:tabs>
          <w:tab w:val="left" w:pos="3785"/>
        </w:tabs>
        <w:bidi/>
        <w:spacing w:line="240" w:lineRule="auto"/>
        <w:rPr>
          <w:rFonts w:ascii="Simplified Arabic" w:eastAsia="Times New Roman" w:hAnsi="Simplified Arabic" w:cs="Simplified Arabic"/>
          <w:sz w:val="32"/>
          <w:szCs w:val="32"/>
          <w:lang w:bidi="ar-DZ"/>
        </w:rPr>
      </w:pPr>
      <w:r w:rsidRPr="00EB5CE3">
        <w:rPr>
          <w:rFonts w:ascii="Simplified Arabic" w:eastAsia="Times New Roman" w:hAnsi="Simplified Arabic" w:cs="Simplified Arabic"/>
          <w:sz w:val="32"/>
          <w:szCs w:val="32"/>
          <w:rtl/>
          <w:lang w:val="en-US" w:bidi="ar-DZ"/>
        </w:rPr>
        <w:t xml:space="preserve">ويعتبر بيع المحل التجاري من </w:t>
      </w:r>
      <w:r>
        <w:rPr>
          <w:rFonts w:ascii="Simplified Arabic" w:eastAsia="Times New Roman" w:hAnsi="Simplified Arabic" w:cs="Simplified Arabic" w:hint="cs"/>
          <w:sz w:val="32"/>
          <w:szCs w:val="32"/>
          <w:rtl/>
          <w:lang w:val="en-US" w:bidi="ar-DZ"/>
        </w:rPr>
        <w:t>أ</w:t>
      </w:r>
      <w:r w:rsidRPr="00EB5CE3">
        <w:rPr>
          <w:rFonts w:ascii="Simplified Arabic" w:eastAsia="Times New Roman" w:hAnsi="Simplified Arabic" w:cs="Simplified Arabic"/>
          <w:sz w:val="32"/>
          <w:szCs w:val="32"/>
          <w:rtl/>
          <w:lang w:val="en-US" w:bidi="ar-DZ"/>
        </w:rPr>
        <w:t xml:space="preserve">هم هذه العقود، فقد أولى له المشرع عناية خاصة، ويقتضي قيام هذا العقد توافر نوعين من الشروط وهي: شروط الصحة الواجب توافرها في جميع العقود بصفة عامة، وشروط الصحة الخاصة بعقد بيع المحل التجاري وككل العقود يرتب عقد بيع المحل التجاري اثر مزدوج، فهو ينقل ملكية المحل التجاري من جهة وينشئ </w:t>
      </w:r>
      <w:proofErr w:type="spellStart"/>
      <w:r w:rsidRPr="00EB5CE3">
        <w:rPr>
          <w:rFonts w:ascii="Simplified Arabic" w:eastAsia="Times New Roman" w:hAnsi="Simplified Arabic" w:cs="Simplified Arabic"/>
          <w:sz w:val="32"/>
          <w:szCs w:val="32"/>
          <w:rtl/>
          <w:lang w:val="en-US" w:bidi="ar-DZ"/>
        </w:rPr>
        <w:t>إلتزامات</w:t>
      </w:r>
      <w:proofErr w:type="spellEnd"/>
      <w:r w:rsidRPr="00EB5CE3">
        <w:rPr>
          <w:rFonts w:ascii="Simplified Arabic" w:eastAsia="Times New Roman" w:hAnsi="Simplified Arabic" w:cs="Simplified Arabic"/>
          <w:sz w:val="32"/>
          <w:szCs w:val="32"/>
          <w:rtl/>
          <w:lang w:val="en-US" w:bidi="ar-DZ"/>
        </w:rPr>
        <w:t xml:space="preserve"> على عاتق الأطراف من جهة أخرى.</w:t>
      </w:r>
    </w:p>
    <w:p w:rsidR="00EB5CE3" w:rsidRDefault="00EB5CE3" w:rsidP="00EB5CE3">
      <w:pPr>
        <w:tabs>
          <w:tab w:val="left" w:pos="7234"/>
          <w:tab w:val="left" w:pos="7734"/>
        </w:tabs>
        <w:rPr>
          <w:rFonts w:ascii="Simplified Arabic" w:eastAsia="Times New Roman" w:hAnsi="Simplified Arabic" w:cs="Simplified Arabic"/>
          <w:sz w:val="32"/>
          <w:szCs w:val="32"/>
          <w:lang w:bidi="ar-DZ"/>
        </w:rPr>
      </w:pPr>
      <w:r>
        <w:rPr>
          <w:rFonts w:ascii="Simplified Arabic" w:eastAsia="Times New Roman" w:hAnsi="Simplified Arabic" w:cs="Simplified Arabic"/>
          <w:sz w:val="32"/>
          <w:szCs w:val="32"/>
          <w:rtl/>
          <w:lang w:bidi="ar-DZ"/>
        </w:rPr>
        <w:tab/>
      </w:r>
      <w:r>
        <w:rPr>
          <w:rFonts w:ascii="Simplified Arabic" w:eastAsia="Times New Roman" w:hAnsi="Simplified Arabic" w:cs="Simplified Arabic"/>
          <w:sz w:val="32"/>
          <w:szCs w:val="32"/>
          <w:rtl/>
          <w:lang w:bidi="ar-DZ"/>
        </w:rPr>
        <w:tab/>
      </w:r>
      <w:r>
        <w:rPr>
          <w:rFonts w:ascii="Simplified Arabic" w:eastAsia="Times New Roman" w:hAnsi="Simplified Arabic" w:cs="Simplified Arabic" w:hint="cs"/>
          <w:sz w:val="32"/>
          <w:szCs w:val="32"/>
          <w:rtl/>
          <w:lang w:bidi="ar-DZ"/>
        </w:rPr>
        <w:t xml:space="preserve"> </w:t>
      </w:r>
      <w:proofErr w:type="gramStart"/>
      <w:r w:rsidRPr="00EB5CE3">
        <w:rPr>
          <w:rFonts w:ascii="Simplified Arabic" w:eastAsia="Times New Roman" w:hAnsi="Simplified Arabic" w:cs="Simplified Arabic"/>
          <w:sz w:val="32"/>
          <w:szCs w:val="32"/>
          <w:lang w:bidi="ar-DZ"/>
        </w:rPr>
        <w:t>Summary</w:t>
      </w:r>
      <w:r>
        <w:rPr>
          <w:rFonts w:ascii="Simplified Arabic" w:eastAsia="Times New Roman" w:hAnsi="Simplified Arabic" w:cs="Simplified Arabic"/>
          <w:sz w:val="32"/>
          <w:szCs w:val="32"/>
          <w:lang w:bidi="ar-DZ"/>
        </w:rPr>
        <w:t> :</w:t>
      </w:r>
      <w:proofErr w:type="gramEnd"/>
    </w:p>
    <w:p w:rsidR="00EB5CE3" w:rsidRPr="00EB5CE3" w:rsidRDefault="00EB5CE3" w:rsidP="00EB5CE3">
      <w:pPr>
        <w:shd w:val="clear" w:color="auto" w:fill="FFFFFF"/>
        <w:spacing w:after="0" w:line="300" w:lineRule="atLeast"/>
        <w:rPr>
          <w:rFonts w:ascii="Simplified Arabic" w:eastAsia="Times New Roman" w:hAnsi="Simplified Arabic" w:cs="Simplified Arabic"/>
          <w:color w:val="1C1E21"/>
          <w:sz w:val="32"/>
          <w:szCs w:val="32"/>
          <w:lang w:eastAsia="fr-FR"/>
        </w:rPr>
      </w:pPr>
      <w:r w:rsidRPr="00EB5CE3">
        <w:rPr>
          <w:rFonts w:ascii="Simplified Arabic" w:eastAsia="Times New Roman" w:hAnsi="Simplified Arabic" w:cs="Simplified Arabic"/>
          <w:color w:val="1C1E21"/>
          <w:sz w:val="32"/>
          <w:szCs w:val="32"/>
          <w:lang w:eastAsia="fr-FR"/>
        </w:rPr>
        <w:t>The business is a morally movable money, of a commercial nature whose presence requires its exploitation. The business includes mandatory elements of customers (customers) and fame, as well as all funds necessary for its exploitation. The sale of the business is one of the most important of these contracts. The legislator has paid special attention to it. The performance of this contract requires two types of conditions: The terms of validity to be met in all contracts in general, and the terms of validity of the contract for the sale of the business, such as all contracts, have a double effect. The contract for the sale of the business transfers the ownership of the business on the one hand and creates obligations for the parties on the other.</w:t>
      </w:r>
    </w:p>
    <w:p w:rsidR="004F743B" w:rsidRPr="00CA1348" w:rsidRDefault="00CA1348" w:rsidP="00CA1348">
      <w:pPr>
        <w:shd w:val="clear" w:color="auto" w:fill="FFFFFF"/>
        <w:spacing w:after="0" w:line="240" w:lineRule="auto"/>
        <w:jc w:val="right"/>
        <w:rPr>
          <w:rFonts w:ascii="Simplified Arabic" w:eastAsia="Times New Roman" w:hAnsi="Simplified Arabic" w:cs="Simplified Arabic"/>
          <w:b/>
          <w:bCs/>
          <w:color w:val="1C1E21"/>
          <w:sz w:val="32"/>
          <w:szCs w:val="32"/>
          <w:u w:val="single"/>
          <w:rtl/>
          <w:lang w:eastAsia="fr-FR"/>
        </w:rPr>
      </w:pPr>
      <w:r w:rsidRPr="00CA1348">
        <w:rPr>
          <w:rFonts w:ascii="Simplified Arabic" w:eastAsia="Times New Roman" w:hAnsi="Simplified Arabic" w:cs="Simplified Arabic"/>
          <w:b/>
          <w:bCs/>
          <w:color w:val="1C1E21"/>
          <w:sz w:val="32"/>
          <w:szCs w:val="32"/>
          <w:u w:val="single"/>
          <w:rtl/>
          <w:lang w:eastAsia="fr-FR"/>
        </w:rPr>
        <w:t xml:space="preserve">الكلمات المفتاحية : </w:t>
      </w:r>
    </w:p>
    <w:p w:rsidR="00CA1348" w:rsidRDefault="00CA1348" w:rsidP="00CA1348">
      <w:pPr>
        <w:shd w:val="clear" w:color="auto" w:fill="FFFFFF"/>
        <w:spacing w:after="0" w:line="240" w:lineRule="auto"/>
        <w:jc w:val="right"/>
        <w:rPr>
          <w:rFonts w:ascii="Simplified Arabic" w:eastAsia="Times New Roman" w:hAnsi="Simplified Arabic" w:cs="Simplified Arabic"/>
          <w:color w:val="1C1E21"/>
          <w:sz w:val="32"/>
          <w:szCs w:val="32"/>
          <w:lang w:eastAsia="fr-FR"/>
        </w:rPr>
      </w:pPr>
      <w:r w:rsidRPr="00CA1348">
        <w:rPr>
          <w:rFonts w:ascii="Simplified Arabic" w:eastAsia="Times New Roman" w:hAnsi="Simplified Arabic" w:cs="Simplified Arabic"/>
          <w:color w:val="1C1E21"/>
          <w:sz w:val="32"/>
          <w:szCs w:val="32"/>
          <w:rtl/>
          <w:lang w:eastAsia="fr-FR"/>
        </w:rPr>
        <w:t>المحل التجاري –</w:t>
      </w:r>
      <w:proofErr w:type="spellStart"/>
      <w:r w:rsidRPr="00CA1348">
        <w:rPr>
          <w:rFonts w:ascii="Simplified Arabic" w:eastAsia="Times New Roman" w:hAnsi="Simplified Arabic" w:cs="Simplified Arabic"/>
          <w:color w:val="1C1E21"/>
          <w:sz w:val="32"/>
          <w:szCs w:val="32"/>
          <w:rtl/>
          <w:lang w:eastAsia="fr-FR"/>
        </w:rPr>
        <w:t>الإتصال</w:t>
      </w:r>
      <w:proofErr w:type="spellEnd"/>
      <w:r w:rsidRPr="00CA1348">
        <w:rPr>
          <w:rFonts w:ascii="Simplified Arabic" w:eastAsia="Times New Roman" w:hAnsi="Simplified Arabic" w:cs="Simplified Arabic"/>
          <w:color w:val="1C1E21"/>
          <w:sz w:val="32"/>
          <w:szCs w:val="32"/>
          <w:rtl/>
          <w:lang w:eastAsia="fr-FR"/>
        </w:rPr>
        <w:t xml:space="preserve"> بالعملاء-الشهرة التجارية -</w:t>
      </w:r>
      <w:proofErr w:type="spellStart"/>
      <w:r w:rsidRPr="00CA1348">
        <w:rPr>
          <w:rFonts w:ascii="Simplified Arabic" w:eastAsia="Times New Roman" w:hAnsi="Simplified Arabic" w:cs="Simplified Arabic"/>
          <w:color w:val="1C1E21"/>
          <w:sz w:val="32"/>
          <w:szCs w:val="32"/>
          <w:rtl/>
          <w:lang w:eastAsia="fr-FR"/>
        </w:rPr>
        <w:t>الإلتزام</w:t>
      </w:r>
      <w:proofErr w:type="spellEnd"/>
      <w:r w:rsidRPr="00CA1348">
        <w:rPr>
          <w:rFonts w:ascii="Simplified Arabic" w:eastAsia="Times New Roman" w:hAnsi="Simplified Arabic" w:cs="Simplified Arabic"/>
          <w:color w:val="1C1E21"/>
          <w:sz w:val="32"/>
          <w:szCs w:val="32"/>
          <w:rtl/>
          <w:lang w:eastAsia="fr-FR"/>
        </w:rPr>
        <w:t xml:space="preserve"> بالضمان-</w:t>
      </w:r>
      <w:proofErr w:type="spellStart"/>
      <w:r w:rsidRPr="00CA1348">
        <w:rPr>
          <w:rFonts w:ascii="Simplified Arabic" w:eastAsia="Times New Roman" w:hAnsi="Simplified Arabic" w:cs="Simplified Arabic"/>
          <w:color w:val="1C1E21"/>
          <w:sz w:val="32"/>
          <w:szCs w:val="32"/>
          <w:rtl/>
          <w:lang w:eastAsia="fr-FR"/>
        </w:rPr>
        <w:t>إمتياز</w:t>
      </w:r>
      <w:proofErr w:type="spellEnd"/>
      <w:r w:rsidRPr="00CA1348">
        <w:rPr>
          <w:rFonts w:ascii="Simplified Arabic" w:eastAsia="Times New Roman" w:hAnsi="Simplified Arabic" w:cs="Simplified Arabic"/>
          <w:color w:val="1C1E21"/>
          <w:sz w:val="32"/>
          <w:szCs w:val="32"/>
          <w:rtl/>
          <w:lang w:eastAsia="fr-FR"/>
        </w:rPr>
        <w:t xml:space="preserve"> البائع-</w:t>
      </w:r>
    </w:p>
    <w:p w:rsidR="00CA1348" w:rsidRPr="00CA1348" w:rsidRDefault="00CA1348" w:rsidP="00CA1348">
      <w:pPr>
        <w:shd w:val="clear" w:color="auto" w:fill="FFFFFF"/>
        <w:spacing w:after="0" w:line="240" w:lineRule="auto"/>
        <w:jc w:val="right"/>
        <w:rPr>
          <w:rFonts w:ascii="Simplified Arabic" w:eastAsia="Times New Roman" w:hAnsi="Simplified Arabic" w:cs="Simplified Arabic"/>
          <w:color w:val="1C1E21"/>
          <w:sz w:val="32"/>
          <w:szCs w:val="32"/>
          <w:rtl/>
          <w:lang w:eastAsia="fr-FR"/>
        </w:rPr>
      </w:pPr>
      <w:r w:rsidRPr="00CA1348">
        <w:rPr>
          <w:rFonts w:ascii="Simplified Arabic" w:eastAsia="Times New Roman" w:hAnsi="Simplified Arabic" w:cs="Simplified Arabic"/>
          <w:color w:val="1C1E21"/>
          <w:sz w:val="32"/>
          <w:szCs w:val="32"/>
          <w:rtl/>
          <w:lang w:eastAsia="fr-FR"/>
        </w:rPr>
        <w:t>حق التتبع.</w:t>
      </w:r>
    </w:p>
    <w:p w:rsidR="004F743B" w:rsidRDefault="004F743B" w:rsidP="004F743B">
      <w:pPr>
        <w:shd w:val="clear" w:color="auto" w:fill="FFFFFF"/>
        <w:spacing w:after="0" w:line="240" w:lineRule="auto"/>
        <w:ind w:left="-709" w:right="-568"/>
        <w:jc w:val="right"/>
        <w:rPr>
          <w:rFonts w:ascii="inherit" w:eastAsia="Times New Roman" w:hAnsi="inherit" w:cs="Segoe UI Historic"/>
          <w:color w:val="1C1E21"/>
          <w:sz w:val="32"/>
          <w:szCs w:val="32"/>
          <w:rtl/>
          <w:lang w:eastAsia="fr-FR"/>
        </w:rPr>
      </w:pPr>
    </w:p>
    <w:p w:rsidR="004F743B" w:rsidRPr="00EB5CE3" w:rsidRDefault="004F743B" w:rsidP="004F743B">
      <w:pPr>
        <w:shd w:val="clear" w:color="auto" w:fill="FFFFFF"/>
        <w:spacing w:after="0" w:line="240" w:lineRule="auto"/>
        <w:ind w:left="-709" w:right="-568"/>
        <w:jc w:val="right"/>
        <w:rPr>
          <w:rFonts w:ascii="inherit" w:eastAsia="Times New Roman" w:hAnsi="inherit" w:cs="Segoe UI Historic"/>
          <w:color w:val="1C1E21"/>
          <w:sz w:val="32"/>
          <w:szCs w:val="32"/>
          <w:lang w:eastAsia="fr-FR"/>
        </w:rPr>
      </w:pPr>
      <w:bookmarkStart w:id="0" w:name="_GoBack"/>
      <w:bookmarkEnd w:id="0"/>
    </w:p>
    <w:sectPr w:rsidR="004F743B" w:rsidRPr="00EB5CE3" w:rsidSect="00363C0C">
      <w:footerReference w:type="default" r:id="rId44"/>
      <w:footnotePr>
        <w:numRestart w:val="eachPage"/>
      </w:footnotePr>
      <w:pgSz w:w="11906" w:h="16838"/>
      <w:pgMar w:top="1134" w:right="1701" w:bottom="1134" w:left="1134" w:header="709" w:footer="709" w:gutter="0"/>
      <w:pgNumType w:start="6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1F91" w:rsidRDefault="00FB1F91" w:rsidP="007267B4">
      <w:pPr>
        <w:spacing w:after="0" w:line="240" w:lineRule="auto"/>
      </w:pPr>
      <w:r>
        <w:separator/>
      </w:r>
    </w:p>
  </w:endnote>
  <w:endnote w:type="continuationSeparator" w:id="0">
    <w:p w:rsidR="00FB1F91" w:rsidRDefault="00FB1F91" w:rsidP="007267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Sakkal Majalla,Bold">
    <w:altName w:val="Times New Roman"/>
    <w:panose1 w:val="00000000000000000000"/>
    <w:charset w:val="B2"/>
    <w:family w:val="auto"/>
    <w:notTrueType/>
    <w:pitch w:val="default"/>
    <w:sig w:usb0="00002000" w:usb1="00000000" w:usb2="00000000" w:usb3="00000000" w:csb0="00000040" w:csb1="00000000"/>
  </w:font>
  <w:font w:name="inherit">
    <w:altName w:val="Times New Roman"/>
    <w:panose1 w:val="00000000000000000000"/>
    <w:charset w:val="00"/>
    <w:family w:val="roman"/>
    <w:notTrueType/>
    <w:pitch w:val="default"/>
  </w:font>
  <w:font w:name="Segoe UI Historic">
    <w:panose1 w:val="020B0502040204020203"/>
    <w:charset w:val="00"/>
    <w:family w:val="swiss"/>
    <w:pitch w:val="variable"/>
    <w:sig w:usb0="800001EF" w:usb1="02000002" w:usb2="0060C08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7EC" w:rsidRDefault="00D657EC">
    <w:pPr>
      <w:pStyle w:val="a7"/>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0801633"/>
      <w:docPartObj>
        <w:docPartGallery w:val="Page Numbers (Bottom of Page)"/>
        <w:docPartUnique/>
      </w:docPartObj>
    </w:sdtPr>
    <w:sdtEndPr/>
    <w:sdtContent>
      <w:p w:rsidR="00281609" w:rsidRDefault="00281609">
        <w:pPr>
          <w:pStyle w:val="a7"/>
        </w:pPr>
        <w:r>
          <w:rPr>
            <w:rFonts w:asciiTheme="majorHAnsi" w:eastAsiaTheme="majorEastAsia" w:hAnsiTheme="majorHAnsi" w:cstheme="majorBidi"/>
            <w:noProof/>
            <w:sz w:val="28"/>
            <w:szCs w:val="28"/>
            <w:rtl/>
            <w:lang w:val="fr-FR" w:eastAsia="fr-FR"/>
          </w:rPr>
          <mc:AlternateContent>
            <mc:Choice Requires="wps">
              <w:drawing>
                <wp:anchor distT="0" distB="0" distL="114300" distR="114300" simplePos="0" relativeHeight="251667456" behindDoc="0" locked="0" layoutInCell="1" allowOverlap="1" wp14:anchorId="40171188" wp14:editId="50086C11">
                  <wp:simplePos x="0" y="0"/>
                  <wp:positionH relativeFrom="margin">
                    <wp:align>center</wp:align>
                  </wp:positionH>
                  <wp:positionV relativeFrom="bottomMargin">
                    <wp:align>center</wp:align>
                  </wp:positionV>
                  <wp:extent cx="1282700" cy="343535"/>
                  <wp:effectExtent l="12700" t="9525" r="9525" b="8890"/>
                  <wp:wrapNone/>
                  <wp:docPr id="32"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1282700" cy="343535"/>
                          </a:xfrm>
                          <a:custGeom>
                            <a:avLst/>
                            <a:gdLst>
                              <a:gd name="G0" fmla="+- 1999 0 0"/>
                              <a:gd name="G1" fmla="+- 21600 0 1999"/>
                              <a:gd name="G2" fmla="+- 21600 0 1999"/>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281609" w:rsidRDefault="00281609">
                              <w:pPr>
                                <w:jc w:val="center"/>
                              </w:pPr>
                              <w:r>
                                <w:fldChar w:fldCharType="begin"/>
                              </w:r>
                              <w:r>
                                <w:instrText>PAGE    \* MERGEFORMAT</w:instrText>
                              </w:r>
                              <w:r>
                                <w:fldChar w:fldCharType="separate"/>
                              </w:r>
                              <w:r w:rsidR="00263F02" w:rsidRPr="00263F02">
                                <w:rPr>
                                  <w:rFonts w:cs="Calibri"/>
                                  <w:noProof/>
                                  <w:color w:val="7F7F7F" w:themeColor="text1" w:themeTint="80"/>
                                  <w:lang w:val="ar-SA"/>
                                </w:rPr>
                                <w:t>64</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شكل تلقائي 13" o:spid="_x0000_s1033" style="position:absolute;margin-left:0;margin-top:0;width:101pt;height:27.05pt;flip:x;z-index:25166745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281609" w:rsidRDefault="00281609">
                        <w:pPr>
                          <w:jc w:val="center"/>
                        </w:pPr>
                        <w:r>
                          <w:fldChar w:fldCharType="begin"/>
                        </w:r>
                        <w:r>
                          <w:instrText>PAGE    \* MERGEFORMAT</w:instrText>
                        </w:r>
                        <w:r>
                          <w:fldChar w:fldCharType="separate"/>
                        </w:r>
                        <w:r w:rsidR="00263F02" w:rsidRPr="00263F02">
                          <w:rPr>
                            <w:rFonts w:cs="Calibri"/>
                            <w:noProof/>
                            <w:color w:val="7F7F7F" w:themeColor="text1" w:themeTint="80"/>
                            <w:lang w:val="ar-SA"/>
                          </w:rPr>
                          <w:t>64</w:t>
                        </w:r>
                        <w:r>
                          <w:rPr>
                            <w:color w:val="7F7F7F" w:themeColor="text1" w:themeTint="80"/>
                          </w:rPr>
                          <w:fldChar w:fldCharType="end"/>
                        </w:r>
                      </w:p>
                    </w:txbxContent>
                  </v:textbox>
                  <w10:wrap anchorx="margin" anchory="margin"/>
                </v:shape>
              </w:pict>
            </mc:Fallback>
          </mc:AlternateConten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64577"/>
      <w:docPartObj>
        <w:docPartGallery w:val="Page Numbers (Bottom of Page)"/>
        <w:docPartUnique/>
      </w:docPartObj>
    </w:sdtPr>
    <w:sdtEndPr/>
    <w:sdtContent>
      <w:p w:rsidR="00D657EC" w:rsidRDefault="00D657EC">
        <w:pPr>
          <w:pStyle w:val="a7"/>
        </w:pPr>
        <w:r>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65408" behindDoc="0" locked="0" layoutInCell="1" allowOverlap="1" wp14:anchorId="3E3BC9DC" wp14:editId="16BBE3E0">
                  <wp:simplePos x="0" y="0"/>
                  <wp:positionH relativeFrom="margin">
                    <wp:align>center</wp:align>
                  </wp:positionH>
                  <wp:positionV relativeFrom="bottomMargin">
                    <wp:align>center</wp:align>
                  </wp:positionV>
                  <wp:extent cx="1282700" cy="343535"/>
                  <wp:effectExtent l="7620" t="8255" r="5080" b="10160"/>
                  <wp:wrapNone/>
                  <wp:docPr id="1"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custGeom>
                            <a:avLst/>
                            <a:gdLst>
                              <a:gd name="T0" fmla="*/ 641350 w 21600"/>
                              <a:gd name="T1" fmla="*/ 0 h 21600"/>
                              <a:gd name="T2" fmla="*/ 187832 w 21600"/>
                              <a:gd name="T3" fmla="*/ 50306 h 21600"/>
                              <a:gd name="T4" fmla="*/ 0 w 21600"/>
                              <a:gd name="T5" fmla="*/ 171768 h 21600"/>
                              <a:gd name="T6" fmla="*/ 187832 w 21600"/>
                              <a:gd name="T7" fmla="*/ 293229 h 21600"/>
                              <a:gd name="T8" fmla="*/ 641350 w 21600"/>
                              <a:gd name="T9" fmla="*/ 343535 h 21600"/>
                              <a:gd name="T10" fmla="*/ 1094868 w 21600"/>
                              <a:gd name="T11" fmla="*/ 293229 h 21600"/>
                              <a:gd name="T12" fmla="*/ 1282700 w 21600"/>
                              <a:gd name="T13" fmla="*/ 171768 h 21600"/>
                              <a:gd name="T14" fmla="*/ 1094868 w 21600"/>
                              <a:gd name="T15" fmla="*/ 50306 h 21600"/>
                              <a:gd name="T16" fmla="*/ 0 60000 65536"/>
                              <a:gd name="T17" fmla="*/ 0 60000 65536"/>
                              <a:gd name="T18" fmla="*/ 0 60000 65536"/>
                              <a:gd name="T19" fmla="*/ 0 60000 65536"/>
                              <a:gd name="T20" fmla="*/ 0 60000 65536"/>
                              <a:gd name="T21" fmla="*/ 0 60000 65536"/>
                              <a:gd name="T22" fmla="*/ 0 60000 65536"/>
                              <a:gd name="T23" fmla="*/ 0 60000 65536"/>
                              <a:gd name="T24" fmla="*/ 3163 w 21600"/>
                              <a:gd name="T25" fmla="*/ 3163 h 21600"/>
                              <a:gd name="T26" fmla="*/ 18437 w 21600"/>
                              <a:gd name="T27" fmla="*/ 18437 h 21600"/>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657EC" w:rsidRDefault="00D657EC">
                              <w:pPr>
                                <w:jc w:val="center"/>
                              </w:pPr>
                              <w:r>
                                <w:fldChar w:fldCharType="begin"/>
                              </w:r>
                              <w:r>
                                <w:instrText>PAGE    \* MERGEFORMAT</w:instrText>
                              </w:r>
                              <w:r>
                                <w:fldChar w:fldCharType="separate"/>
                              </w:r>
                              <w:r w:rsidR="00263F02" w:rsidRPr="00263F02">
                                <w:rPr>
                                  <w:noProof/>
                                  <w:color w:val="808080" w:themeColor="text1" w:themeTint="7F"/>
                                </w:rPr>
                                <w:t>70</w:t>
                              </w:r>
                              <w:r>
                                <w:rPr>
                                  <w:color w:val="808080" w:themeColor="text1" w:themeTint="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4" style="position:absolute;margin-left:0;margin-top:0;width:101pt;height:27.05pt;z-index:2516654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38086095,0;11154264,800087;0,2731867;11154264,4663631;38086095,5463717;65017925,4663631;76172189,2731867;65017925,800087" o:connectangles="0,0,0,0,0,0,0,0" textboxrect="3163,3163,18437,18437"/>
                  <v:textbox>
                    <w:txbxContent>
                      <w:p w:rsidR="00D657EC" w:rsidRDefault="00D657EC">
                        <w:pPr>
                          <w:jc w:val="center"/>
                        </w:pPr>
                        <w:r>
                          <w:fldChar w:fldCharType="begin"/>
                        </w:r>
                        <w:r>
                          <w:instrText>PAGE    \* MERGEFORMAT</w:instrText>
                        </w:r>
                        <w:r>
                          <w:fldChar w:fldCharType="separate"/>
                        </w:r>
                        <w:r w:rsidR="00263F02" w:rsidRPr="00263F02">
                          <w:rPr>
                            <w:noProof/>
                            <w:color w:val="808080" w:themeColor="text1" w:themeTint="7F"/>
                          </w:rPr>
                          <w:t>70</w:t>
                        </w:r>
                        <w:r>
                          <w:rPr>
                            <w:color w:val="808080" w:themeColor="text1" w:themeTint="7F"/>
                          </w:rPr>
                          <w:fldChar w:fldCharType="end"/>
                        </w:r>
                      </w:p>
                    </w:txbxContent>
                  </v:textbox>
                  <w10:wrap anchorx="margin" anchory="margin"/>
                </v:shape>
              </w:pict>
            </mc:Fallback>
          </mc:AlternateConten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6F3A" w:rsidRDefault="002D6F3A">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7EC" w:rsidRDefault="00D657EC" w:rsidP="003F5933">
    <w:pPr>
      <w:pStyle w:val="a7"/>
      <w:jc w:val="center"/>
    </w:pPr>
  </w:p>
  <w:p w:rsidR="00D657EC" w:rsidRDefault="00D657EC" w:rsidP="00643B42">
    <w:pPr>
      <w:pStyle w:val="a7"/>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40"/>
        <w:szCs w:val="40"/>
      </w:rPr>
      <w:id w:val="-929037645"/>
      <w:docPartObj>
        <w:docPartGallery w:val="Page Numbers (Bottom of Page)"/>
        <w:docPartUnique/>
      </w:docPartObj>
    </w:sdtPr>
    <w:sdtEndPr/>
    <w:sdtContent>
      <w:p w:rsidR="00D657EC" w:rsidRPr="00D657EC" w:rsidRDefault="00D657EC">
        <w:pPr>
          <w:pStyle w:val="a7"/>
          <w:jc w:val="center"/>
          <w:rPr>
            <w:sz w:val="40"/>
            <w:szCs w:val="40"/>
          </w:rPr>
        </w:pPr>
        <w:r w:rsidRPr="00D657EC">
          <w:rPr>
            <w:sz w:val="40"/>
            <w:szCs w:val="40"/>
          </w:rPr>
          <w:fldChar w:fldCharType="begin"/>
        </w:r>
        <w:r w:rsidRPr="00D657EC">
          <w:rPr>
            <w:sz w:val="40"/>
            <w:szCs w:val="40"/>
          </w:rPr>
          <w:instrText>PAGE   \* MERGEFORMAT</w:instrText>
        </w:r>
        <w:r w:rsidRPr="00D657EC">
          <w:rPr>
            <w:sz w:val="40"/>
            <w:szCs w:val="40"/>
          </w:rPr>
          <w:fldChar w:fldCharType="separate"/>
        </w:r>
        <w:r w:rsidR="00263F02">
          <w:rPr>
            <w:rFonts w:hint="eastAsia"/>
            <w:noProof/>
            <w:sz w:val="40"/>
            <w:szCs w:val="40"/>
            <w:rtl/>
          </w:rPr>
          <w:t>‌ه</w:t>
        </w:r>
        <w:r w:rsidRPr="00D657EC">
          <w:rPr>
            <w:sz w:val="40"/>
            <w:szCs w:val="40"/>
          </w:rPr>
          <w:fldChar w:fldCharType="end"/>
        </w:r>
      </w:p>
    </w:sdtContent>
  </w:sdt>
  <w:p w:rsidR="00D657EC" w:rsidRDefault="00D657EC" w:rsidP="001047A7">
    <w:pPr>
      <w:pStyle w:val="a7"/>
      <w:tabs>
        <w:tab w:val="clear" w:pos="9072"/>
        <w:tab w:val="left" w:pos="4956"/>
      </w:tabs>
    </w:pPr>
    <w:r>
      <w:tab/>
    </w:r>
    <w:r>
      <w:tab/>
    </w:r>
    <w: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0445911"/>
      <w:docPartObj>
        <w:docPartGallery w:val="Page Numbers (Bottom of Page)"/>
        <w:docPartUnique/>
      </w:docPartObj>
    </w:sdtPr>
    <w:sdtEndPr/>
    <w:sdtContent>
      <w:p w:rsidR="00D657EC" w:rsidRDefault="00263F02" w:rsidP="00EC62D9">
        <w:pPr>
          <w:pStyle w:val="a7"/>
          <w:jc w:val="center"/>
        </w:pP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7EC" w:rsidRDefault="00D657EC" w:rsidP="00EC62D9">
    <w:pPr>
      <w:pStyle w:val="a7"/>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2286215"/>
      <w:docPartObj>
        <w:docPartGallery w:val="Page Numbers (Bottom of Page)"/>
        <w:docPartUnique/>
      </w:docPartObj>
    </w:sdtPr>
    <w:sdtEndPr/>
    <w:sdtContent>
      <w:p w:rsidR="00D657EC" w:rsidRDefault="00D657EC" w:rsidP="00EC62D9">
        <w:pPr>
          <w:pStyle w:val="a7"/>
          <w:jc w:val="center"/>
        </w:pPr>
        <w:r>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bottomMargin">
                    <wp:align>center</wp:align>
                  </wp:positionV>
                  <wp:extent cx="1282700" cy="343535"/>
                  <wp:effectExtent l="13970" t="5080" r="8255" b="13335"/>
                  <wp:wrapNone/>
                  <wp:docPr id="5"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custGeom>
                            <a:avLst/>
                            <a:gdLst>
                              <a:gd name="T0" fmla="*/ 641350 w 21600"/>
                              <a:gd name="T1" fmla="*/ 0 h 21600"/>
                              <a:gd name="T2" fmla="*/ 187832 w 21600"/>
                              <a:gd name="T3" fmla="*/ 50306 h 21600"/>
                              <a:gd name="T4" fmla="*/ 0 w 21600"/>
                              <a:gd name="T5" fmla="*/ 171768 h 21600"/>
                              <a:gd name="T6" fmla="*/ 187832 w 21600"/>
                              <a:gd name="T7" fmla="*/ 293229 h 21600"/>
                              <a:gd name="T8" fmla="*/ 641350 w 21600"/>
                              <a:gd name="T9" fmla="*/ 343535 h 21600"/>
                              <a:gd name="T10" fmla="*/ 1094868 w 21600"/>
                              <a:gd name="T11" fmla="*/ 293229 h 21600"/>
                              <a:gd name="T12" fmla="*/ 1282700 w 21600"/>
                              <a:gd name="T13" fmla="*/ 171768 h 21600"/>
                              <a:gd name="T14" fmla="*/ 1094868 w 21600"/>
                              <a:gd name="T15" fmla="*/ 50306 h 21600"/>
                              <a:gd name="T16" fmla="*/ 0 60000 65536"/>
                              <a:gd name="T17" fmla="*/ 0 60000 65536"/>
                              <a:gd name="T18" fmla="*/ 0 60000 65536"/>
                              <a:gd name="T19" fmla="*/ 0 60000 65536"/>
                              <a:gd name="T20" fmla="*/ 0 60000 65536"/>
                              <a:gd name="T21" fmla="*/ 0 60000 65536"/>
                              <a:gd name="T22" fmla="*/ 0 60000 65536"/>
                              <a:gd name="T23" fmla="*/ 0 60000 65536"/>
                              <a:gd name="T24" fmla="*/ 3163 w 21600"/>
                              <a:gd name="T25" fmla="*/ 3163 h 21600"/>
                              <a:gd name="T26" fmla="*/ 18437 w 21600"/>
                              <a:gd name="T27" fmla="*/ 18437 h 21600"/>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657EC" w:rsidRDefault="00D657EC">
                              <w:pPr>
                                <w:jc w:val="center"/>
                              </w:pPr>
                              <w:r>
                                <w:fldChar w:fldCharType="begin"/>
                              </w:r>
                              <w:r>
                                <w:instrText>PAGE    \* MERGEFORMAT</w:instrText>
                              </w:r>
                              <w:r>
                                <w:fldChar w:fldCharType="separate"/>
                              </w:r>
                              <w:r w:rsidR="00263F02" w:rsidRPr="00263F02">
                                <w:rPr>
                                  <w:noProof/>
                                  <w:color w:val="808080" w:themeColor="text1" w:themeTint="7F"/>
                                </w:rPr>
                                <w:t>37</w:t>
                              </w:r>
                              <w:r>
                                <w:rPr>
                                  <w:color w:val="808080" w:themeColor="text1" w:themeTint="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 o:spid="_x0000_s1031" style="position:absolute;left:0;text-align:left;margin-left:0;margin-top:0;width:101pt;height:27.0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38086095,0;11154264,800087;0,2731867;11154264,4663631;38086095,5463717;65017925,4663631;76172189,2731867;65017925,800087" o:connectangles="0,0,0,0,0,0,0,0" textboxrect="3163,3163,18437,18437"/>
                  <v:textbox>
                    <w:txbxContent>
                      <w:p w:rsidR="00D657EC" w:rsidRDefault="00D657EC">
                        <w:pPr>
                          <w:jc w:val="center"/>
                        </w:pPr>
                        <w:r>
                          <w:fldChar w:fldCharType="begin"/>
                        </w:r>
                        <w:r>
                          <w:instrText>PAGE    \* MERGEFORMAT</w:instrText>
                        </w:r>
                        <w:r>
                          <w:fldChar w:fldCharType="separate"/>
                        </w:r>
                        <w:r w:rsidR="00263F02" w:rsidRPr="00263F02">
                          <w:rPr>
                            <w:noProof/>
                            <w:color w:val="808080" w:themeColor="text1" w:themeTint="7F"/>
                          </w:rPr>
                          <w:t>37</w:t>
                        </w:r>
                        <w:r>
                          <w:rPr>
                            <w:color w:val="808080" w:themeColor="text1" w:themeTint="7F"/>
                          </w:rPr>
                          <w:fldChar w:fldCharType="end"/>
                        </w:r>
                      </w:p>
                    </w:txbxContent>
                  </v:textbox>
                  <w10:wrap anchorx="margin" anchory="margin"/>
                </v:shape>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7EC" w:rsidRDefault="00D657EC" w:rsidP="00EC62D9">
    <w:pPr>
      <w:pStyle w:val="a7"/>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7865436"/>
      <w:docPartObj>
        <w:docPartGallery w:val="Page Numbers (Bottom of Page)"/>
        <w:docPartUnique/>
      </w:docPartObj>
    </w:sdtPr>
    <w:sdtEndPr/>
    <w:sdtContent>
      <w:p w:rsidR="00D657EC" w:rsidRDefault="00D657EC" w:rsidP="00EC62D9">
        <w:pPr>
          <w:pStyle w:val="a7"/>
          <w:jc w:val="center"/>
        </w:pPr>
        <w:r>
          <w:rPr>
            <w:rFonts w:asciiTheme="majorHAnsi" w:eastAsiaTheme="majorEastAsia" w:hAnsiTheme="majorHAnsi" w:cstheme="majorBidi"/>
            <w:noProof/>
            <w:sz w:val="28"/>
            <w:szCs w:val="28"/>
            <w:lang w:val="fr-FR" w:eastAsia="fr-FR"/>
          </w:rPr>
          <mc:AlternateContent>
            <mc:Choice Requires="wps">
              <w:drawing>
                <wp:anchor distT="0" distB="0" distL="114300" distR="114300" simplePos="0" relativeHeight="251661312" behindDoc="0" locked="0" layoutInCell="1" allowOverlap="1" wp14:anchorId="04F53989" wp14:editId="4EAD01EE">
                  <wp:simplePos x="0" y="0"/>
                  <wp:positionH relativeFrom="margin">
                    <wp:align>center</wp:align>
                  </wp:positionH>
                  <wp:positionV relativeFrom="bottomMargin">
                    <wp:align>center</wp:align>
                  </wp:positionV>
                  <wp:extent cx="1282700" cy="343535"/>
                  <wp:effectExtent l="13970" t="5080" r="8255" b="13335"/>
                  <wp:wrapNone/>
                  <wp:docPr id="4"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custGeom>
                            <a:avLst/>
                            <a:gdLst>
                              <a:gd name="T0" fmla="*/ 641350 w 21600"/>
                              <a:gd name="T1" fmla="*/ 0 h 21600"/>
                              <a:gd name="T2" fmla="*/ 187832 w 21600"/>
                              <a:gd name="T3" fmla="*/ 50306 h 21600"/>
                              <a:gd name="T4" fmla="*/ 0 w 21600"/>
                              <a:gd name="T5" fmla="*/ 171768 h 21600"/>
                              <a:gd name="T6" fmla="*/ 187832 w 21600"/>
                              <a:gd name="T7" fmla="*/ 293229 h 21600"/>
                              <a:gd name="T8" fmla="*/ 641350 w 21600"/>
                              <a:gd name="T9" fmla="*/ 343535 h 21600"/>
                              <a:gd name="T10" fmla="*/ 1094868 w 21600"/>
                              <a:gd name="T11" fmla="*/ 293229 h 21600"/>
                              <a:gd name="T12" fmla="*/ 1282700 w 21600"/>
                              <a:gd name="T13" fmla="*/ 171768 h 21600"/>
                              <a:gd name="T14" fmla="*/ 1094868 w 21600"/>
                              <a:gd name="T15" fmla="*/ 50306 h 21600"/>
                              <a:gd name="T16" fmla="*/ 0 60000 65536"/>
                              <a:gd name="T17" fmla="*/ 0 60000 65536"/>
                              <a:gd name="T18" fmla="*/ 0 60000 65536"/>
                              <a:gd name="T19" fmla="*/ 0 60000 65536"/>
                              <a:gd name="T20" fmla="*/ 0 60000 65536"/>
                              <a:gd name="T21" fmla="*/ 0 60000 65536"/>
                              <a:gd name="T22" fmla="*/ 0 60000 65536"/>
                              <a:gd name="T23" fmla="*/ 0 60000 65536"/>
                              <a:gd name="T24" fmla="*/ 3163 w 21600"/>
                              <a:gd name="T25" fmla="*/ 3163 h 21600"/>
                              <a:gd name="T26" fmla="*/ 18437 w 21600"/>
                              <a:gd name="T27" fmla="*/ 18437 h 21600"/>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657EC" w:rsidRDefault="00D657EC">
                              <w:pPr>
                                <w:jc w:val="center"/>
                              </w:pPr>
                              <w:r>
                                <w:fldChar w:fldCharType="begin"/>
                              </w:r>
                              <w:r>
                                <w:instrText>PAGE    \* MERGEFORMAT</w:instrText>
                              </w:r>
                              <w:r>
                                <w:fldChar w:fldCharType="separate"/>
                              </w:r>
                              <w:r w:rsidR="00263F02" w:rsidRPr="00263F02">
                                <w:rPr>
                                  <w:noProof/>
                                  <w:color w:val="808080" w:themeColor="text1" w:themeTint="7F"/>
                                </w:rPr>
                                <w:t>61</w:t>
                              </w:r>
                              <w:r>
                                <w:rPr>
                                  <w:color w:val="808080" w:themeColor="text1" w:themeTint="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 o:spid="_x0000_s1032" style="position:absolute;left:0;text-align:left;margin-left:0;margin-top:0;width:101pt;height:27.05pt;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38086095,0;11154264,800087;0,2731867;11154264,4663631;38086095,5463717;65017925,4663631;76172189,2731867;65017925,800087" o:connectangles="0,0,0,0,0,0,0,0" textboxrect="3163,3163,18437,18437"/>
                  <v:textbox>
                    <w:txbxContent>
                      <w:p w:rsidR="00D657EC" w:rsidRDefault="00D657EC">
                        <w:pPr>
                          <w:jc w:val="center"/>
                        </w:pPr>
                        <w:r>
                          <w:fldChar w:fldCharType="begin"/>
                        </w:r>
                        <w:r>
                          <w:instrText>PAGE    \* MERGEFORMAT</w:instrText>
                        </w:r>
                        <w:r>
                          <w:fldChar w:fldCharType="separate"/>
                        </w:r>
                        <w:r w:rsidR="00263F02" w:rsidRPr="00263F02">
                          <w:rPr>
                            <w:noProof/>
                            <w:color w:val="808080" w:themeColor="text1" w:themeTint="7F"/>
                          </w:rPr>
                          <w:t>61</w:t>
                        </w:r>
                        <w:r>
                          <w:rPr>
                            <w:color w:val="808080" w:themeColor="text1" w:themeTint="7F"/>
                          </w:rPr>
                          <w:fldChar w:fldCharType="end"/>
                        </w:r>
                      </w:p>
                    </w:txbxContent>
                  </v:textbox>
                  <w10:wrap anchorx="margin" anchory="margin"/>
                </v:shape>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609" w:rsidRDefault="00281609" w:rsidP="00281609">
    <w:pPr>
      <w:pStyle w:val="a7"/>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1F91" w:rsidRDefault="00FB1F91" w:rsidP="009F02F3">
      <w:pPr>
        <w:bidi/>
        <w:spacing w:after="0" w:line="240" w:lineRule="auto"/>
      </w:pPr>
      <w:r>
        <w:separator/>
      </w:r>
    </w:p>
  </w:footnote>
  <w:footnote w:type="continuationSeparator" w:id="0">
    <w:p w:rsidR="00FB1F91" w:rsidRDefault="00FB1F91" w:rsidP="007267B4">
      <w:pPr>
        <w:spacing w:after="0" w:line="240" w:lineRule="auto"/>
      </w:pPr>
      <w:r>
        <w:continuationSeparator/>
      </w:r>
    </w:p>
  </w:footnote>
  <w:footnote w:id="1">
    <w:p w:rsidR="00D657EC" w:rsidRPr="001B1E02" w:rsidRDefault="00D657EC" w:rsidP="009F02F3">
      <w:pPr>
        <w:pStyle w:val="a8"/>
        <w:bidi/>
        <w:rPr>
          <w:rFonts w:ascii="Simplified Arabic" w:hAnsi="Simplified Arabic" w:cs="Simplified Arabic"/>
          <w:sz w:val="24"/>
          <w:szCs w:val="24"/>
          <w:rtl/>
          <w:lang w:bidi="ar-DZ"/>
        </w:rPr>
      </w:pPr>
      <w:r w:rsidRPr="001B1E02">
        <w:rPr>
          <w:rStyle w:val="a9"/>
          <w:rFonts w:ascii="Simplified Arabic" w:hAnsi="Simplified Arabic" w:cs="Simplified Arabic"/>
          <w:sz w:val="24"/>
          <w:szCs w:val="24"/>
        </w:rPr>
        <w:footnoteRef/>
      </w:r>
      <w:r w:rsidRPr="001B1E02">
        <w:rPr>
          <w:rFonts w:ascii="Simplified Arabic" w:hAnsi="Simplified Arabic" w:cs="Simplified Arabic"/>
          <w:sz w:val="24"/>
          <w:szCs w:val="24"/>
          <w:rtl/>
          <w:lang w:bidi="ar-DZ"/>
        </w:rPr>
        <w:t xml:space="preserve">- </w:t>
      </w:r>
      <w:r w:rsidRPr="001B1E02">
        <w:rPr>
          <w:rFonts w:ascii="Simplified Arabic" w:hAnsi="Simplified Arabic" w:cs="Simplified Arabic" w:hint="cs"/>
          <w:sz w:val="24"/>
          <w:szCs w:val="24"/>
          <w:rtl/>
          <w:lang w:bidi="ar-DZ"/>
        </w:rPr>
        <w:t xml:space="preserve"> </w:t>
      </w:r>
      <w:proofErr w:type="spellStart"/>
      <w:r w:rsidRPr="001B1E02">
        <w:rPr>
          <w:rFonts w:ascii="Simplified Arabic" w:hAnsi="Simplified Arabic" w:cs="Simplified Arabic"/>
          <w:sz w:val="24"/>
          <w:szCs w:val="24"/>
          <w:rtl/>
          <w:lang w:bidi="ar-DZ"/>
        </w:rPr>
        <w:t>كامران</w:t>
      </w:r>
      <w:proofErr w:type="spellEnd"/>
      <w:r w:rsidRPr="001B1E02">
        <w:rPr>
          <w:rFonts w:ascii="Simplified Arabic" w:hAnsi="Simplified Arabic" w:cs="Simplified Arabic"/>
          <w:sz w:val="24"/>
          <w:szCs w:val="24"/>
          <w:rtl/>
          <w:lang w:bidi="ar-DZ"/>
        </w:rPr>
        <w:t xml:space="preserve"> الصالحي ، بيع المحل التجاري في التشريع المقارن (دراسة مقارنة)،مكتبة دار الثقافة للنشر والتوزيع، عمان، الطبعة </w:t>
      </w:r>
      <w:r w:rsidRPr="001B1E02">
        <w:rPr>
          <w:rFonts w:ascii="Simplified Arabic" w:hAnsi="Simplified Arabic" w:cs="Simplified Arabic" w:hint="cs"/>
          <w:sz w:val="24"/>
          <w:szCs w:val="24"/>
          <w:rtl/>
          <w:lang w:bidi="ar-DZ"/>
        </w:rPr>
        <w:t>الأولى</w:t>
      </w:r>
      <w:r w:rsidRPr="001B1E02">
        <w:rPr>
          <w:rFonts w:ascii="Simplified Arabic" w:hAnsi="Simplified Arabic" w:cs="Simplified Arabic"/>
          <w:sz w:val="24"/>
          <w:szCs w:val="24"/>
          <w:rtl/>
          <w:lang w:bidi="ar-DZ"/>
        </w:rPr>
        <w:t>،1998 ،ص43.</w:t>
      </w:r>
    </w:p>
  </w:footnote>
  <w:footnote w:id="2">
    <w:p w:rsidR="00D657EC" w:rsidRDefault="00D657EC" w:rsidP="009F02F3">
      <w:pPr>
        <w:pStyle w:val="a8"/>
        <w:bidi/>
        <w:rPr>
          <w:rtl/>
          <w:lang w:bidi="ar-DZ"/>
        </w:rPr>
      </w:pPr>
      <w:r w:rsidRPr="001B1E02">
        <w:rPr>
          <w:rStyle w:val="a9"/>
          <w:rFonts w:ascii="Simplified Arabic" w:hAnsi="Simplified Arabic" w:cs="Simplified Arabic"/>
          <w:sz w:val="24"/>
          <w:szCs w:val="24"/>
        </w:rPr>
        <w:footnoteRef/>
      </w:r>
      <w:r w:rsidRPr="001B1E02">
        <w:rPr>
          <w:rFonts w:ascii="Simplified Arabic" w:hAnsi="Simplified Arabic" w:cs="Simplified Arabic"/>
          <w:sz w:val="24"/>
          <w:szCs w:val="24"/>
          <w:rtl/>
          <w:lang w:bidi="ar-DZ"/>
        </w:rPr>
        <w:t xml:space="preserve">- المادة 78 من </w:t>
      </w:r>
      <w:r w:rsidRPr="001B1E02">
        <w:rPr>
          <w:rFonts w:ascii="Simplified Arabic" w:hAnsi="Simplified Arabic" w:cs="Simplified Arabic" w:hint="cs"/>
          <w:sz w:val="24"/>
          <w:szCs w:val="24"/>
          <w:rtl/>
          <w:lang w:bidi="ar-DZ"/>
        </w:rPr>
        <w:t>الأمر</w:t>
      </w:r>
      <w:r w:rsidRPr="001B1E02">
        <w:rPr>
          <w:rFonts w:ascii="Simplified Arabic" w:hAnsi="Simplified Arabic" w:cs="Simplified Arabic"/>
          <w:sz w:val="24"/>
          <w:szCs w:val="24"/>
          <w:rtl/>
          <w:lang w:bidi="ar-DZ"/>
        </w:rPr>
        <w:t xml:space="preserve"> رقم 75-58 المعدل </w:t>
      </w:r>
      <w:r w:rsidR="00154709" w:rsidRPr="001B1E02">
        <w:rPr>
          <w:rFonts w:ascii="Simplified Arabic" w:hAnsi="Simplified Arabic" w:cs="Simplified Arabic" w:hint="cs"/>
          <w:sz w:val="24"/>
          <w:szCs w:val="24"/>
          <w:rtl/>
          <w:lang w:bidi="ar-DZ"/>
        </w:rPr>
        <w:t>والمتمم،</w:t>
      </w:r>
      <w:r w:rsidRPr="001B1E02">
        <w:rPr>
          <w:rFonts w:ascii="Simplified Arabic" w:hAnsi="Simplified Arabic" w:cs="Simplified Arabic"/>
          <w:sz w:val="24"/>
          <w:szCs w:val="24"/>
          <w:rtl/>
          <w:lang w:bidi="ar-DZ"/>
        </w:rPr>
        <w:t xml:space="preserve"> المؤرخ </w:t>
      </w:r>
      <w:proofErr w:type="gramStart"/>
      <w:r w:rsidRPr="001B1E02">
        <w:rPr>
          <w:rFonts w:ascii="Simplified Arabic" w:hAnsi="Simplified Arabic" w:cs="Simplified Arabic"/>
          <w:sz w:val="24"/>
          <w:szCs w:val="24"/>
          <w:rtl/>
          <w:lang w:bidi="ar-DZ"/>
        </w:rPr>
        <w:t>في :</w:t>
      </w:r>
      <w:proofErr w:type="gramEnd"/>
      <w:r w:rsidRPr="001B1E02">
        <w:rPr>
          <w:rFonts w:ascii="Simplified Arabic" w:hAnsi="Simplified Arabic" w:cs="Simplified Arabic"/>
          <w:sz w:val="24"/>
          <w:szCs w:val="24"/>
          <w:rtl/>
          <w:lang w:bidi="ar-DZ"/>
        </w:rPr>
        <w:t>26/11/1975 ، المتضمن القانون التجاري، الجريدة الرسمية الصادرة في 19/12/1975،عدد 78.</w:t>
      </w:r>
    </w:p>
  </w:footnote>
  <w:footnote w:id="3">
    <w:p w:rsidR="00D657EC" w:rsidRPr="005D7592" w:rsidRDefault="00D657EC" w:rsidP="009F02F3">
      <w:pPr>
        <w:pStyle w:val="a8"/>
        <w:bidi/>
        <w:rPr>
          <w:rFonts w:ascii="Simplified Arabic" w:hAnsi="Simplified Arabic" w:cs="Simplified Arabic"/>
          <w:sz w:val="24"/>
          <w:szCs w:val="24"/>
          <w:rtl/>
          <w:lang w:bidi="ar-DZ"/>
        </w:rPr>
      </w:pPr>
      <w:r w:rsidRPr="005D7592">
        <w:rPr>
          <w:rFonts w:ascii="Simplified Arabic" w:hAnsi="Simplified Arabic" w:cs="Simplified Arabic"/>
          <w:sz w:val="24"/>
          <w:szCs w:val="24"/>
          <w:lang w:bidi="ar-DZ"/>
        </w:rPr>
        <w:t xml:space="preserve">- </w:t>
      </w:r>
      <w:r w:rsidRPr="005D7592">
        <w:rPr>
          <w:rStyle w:val="a9"/>
          <w:rFonts w:ascii="Simplified Arabic" w:hAnsi="Simplified Arabic" w:cs="Simplified Arabic"/>
          <w:sz w:val="24"/>
          <w:szCs w:val="24"/>
        </w:rPr>
        <w:footnoteRef/>
      </w:r>
      <w:r w:rsidRPr="005D7592">
        <w:rPr>
          <w:rFonts w:ascii="Simplified Arabic" w:hAnsi="Simplified Arabic" w:cs="Simplified Arabic"/>
          <w:sz w:val="24"/>
          <w:szCs w:val="24"/>
          <w:rtl/>
          <w:lang w:bidi="ar-DZ"/>
        </w:rPr>
        <w:t xml:space="preserve"> عمار عمورة ،العقود والمحل التجاري في القانون الجزائري ،دار </w:t>
      </w:r>
      <w:proofErr w:type="spellStart"/>
      <w:r w:rsidRPr="005D7592">
        <w:rPr>
          <w:rFonts w:ascii="Simplified Arabic" w:hAnsi="Simplified Arabic" w:cs="Simplified Arabic"/>
          <w:sz w:val="24"/>
          <w:szCs w:val="24"/>
          <w:rtl/>
          <w:lang w:bidi="ar-DZ"/>
        </w:rPr>
        <w:t>الخلدونية</w:t>
      </w:r>
      <w:proofErr w:type="spellEnd"/>
      <w:r w:rsidRPr="005D7592">
        <w:rPr>
          <w:rFonts w:ascii="Simplified Arabic" w:hAnsi="Simplified Arabic" w:cs="Simplified Arabic"/>
          <w:sz w:val="24"/>
          <w:szCs w:val="24"/>
          <w:rtl/>
          <w:lang w:bidi="ar-DZ"/>
        </w:rPr>
        <w:t xml:space="preserve"> ، 2008، ص 129.</w:t>
      </w:r>
    </w:p>
  </w:footnote>
  <w:footnote w:id="4">
    <w:p w:rsidR="00D657EC" w:rsidRPr="005D7592" w:rsidRDefault="00D657EC" w:rsidP="009F02F3">
      <w:pPr>
        <w:pStyle w:val="a8"/>
        <w:bidi/>
        <w:rPr>
          <w:rFonts w:ascii="Simplified Arabic" w:hAnsi="Simplified Arabic" w:cs="Simplified Arabic"/>
          <w:sz w:val="24"/>
          <w:szCs w:val="24"/>
          <w:rtl/>
          <w:lang w:bidi="ar-DZ"/>
        </w:rPr>
      </w:pPr>
      <w:r w:rsidRPr="005D7592">
        <w:rPr>
          <w:rStyle w:val="a9"/>
          <w:rFonts w:ascii="Simplified Arabic" w:hAnsi="Simplified Arabic" w:cs="Simplified Arabic"/>
          <w:sz w:val="24"/>
          <w:szCs w:val="24"/>
        </w:rPr>
        <w:footnoteRef/>
      </w:r>
      <w:r w:rsidRPr="005D7592">
        <w:rPr>
          <w:rFonts w:ascii="Simplified Arabic" w:hAnsi="Simplified Arabic" w:cs="Simplified Arabic"/>
          <w:sz w:val="24"/>
          <w:szCs w:val="24"/>
          <w:rtl/>
          <w:lang w:bidi="ar-DZ"/>
        </w:rPr>
        <w:t xml:space="preserve"> - محمد السيد الفقهي ،القانون التجاري، دار الجامعة الجديدة، الاسكندرية،2008 ،ص 274.</w:t>
      </w:r>
    </w:p>
  </w:footnote>
  <w:footnote w:id="5">
    <w:p w:rsidR="00D657EC" w:rsidRDefault="00D657EC" w:rsidP="009F02F3">
      <w:pPr>
        <w:pStyle w:val="a8"/>
        <w:bidi/>
        <w:rPr>
          <w:lang w:bidi="ar-DZ"/>
        </w:rPr>
      </w:pPr>
      <w:r w:rsidRPr="005D7592">
        <w:rPr>
          <w:rStyle w:val="a9"/>
          <w:rFonts w:ascii="Simplified Arabic" w:hAnsi="Simplified Arabic" w:cs="Simplified Arabic"/>
          <w:sz w:val="24"/>
          <w:szCs w:val="24"/>
        </w:rPr>
        <w:footnoteRef/>
      </w:r>
      <w:r w:rsidRPr="005D7592">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r w:rsidRPr="005D7592">
        <w:rPr>
          <w:rFonts w:ascii="Simplified Arabic" w:hAnsi="Simplified Arabic" w:cs="Simplified Arabic"/>
          <w:sz w:val="24"/>
          <w:szCs w:val="24"/>
          <w:rtl/>
          <w:lang w:bidi="ar-DZ"/>
        </w:rPr>
        <w:t>فوزي محمد سامي، شرح القانون التجاري ، الجزء الاول ، مكتبة دار الثقافة ، الاردن ، ص174.</w:t>
      </w:r>
    </w:p>
  </w:footnote>
  <w:footnote w:id="6">
    <w:p w:rsidR="00D657EC" w:rsidRPr="00A023EF" w:rsidRDefault="00D657EC" w:rsidP="009F02F3">
      <w:pPr>
        <w:pStyle w:val="a8"/>
        <w:bidi/>
        <w:rPr>
          <w:rFonts w:ascii="Simplified Arabic" w:hAnsi="Simplified Arabic" w:cs="Simplified Arabic"/>
          <w:sz w:val="24"/>
          <w:szCs w:val="24"/>
          <w:lang w:bidi="ar-DZ"/>
        </w:rPr>
      </w:pPr>
      <w:r w:rsidRPr="00A023EF">
        <w:rPr>
          <w:rStyle w:val="a9"/>
          <w:rFonts w:ascii="Simplified Arabic" w:hAnsi="Simplified Arabic" w:cs="Simplified Arabic"/>
          <w:sz w:val="24"/>
          <w:szCs w:val="24"/>
        </w:rPr>
        <w:footnoteRef/>
      </w:r>
      <w:r w:rsidRPr="00A023EF">
        <w:rPr>
          <w:rFonts w:ascii="Simplified Arabic" w:hAnsi="Simplified Arabic" w:cs="Simplified Arabic"/>
          <w:sz w:val="24"/>
          <w:szCs w:val="24"/>
          <w:rtl/>
          <w:lang w:bidi="ar-DZ"/>
        </w:rPr>
        <w:t>- وشتاتي حكيم ، المحل التجاري كحصة في الشركة ،رسالة مقدمة لنيل شهادة الماجستير في قانون الاعمال ،جامعة باجي مختار ،عنابة، كلية الحقوق ،1999/2000، ص6</w:t>
      </w:r>
    </w:p>
  </w:footnote>
  <w:footnote w:id="7">
    <w:p w:rsidR="00D657EC" w:rsidRPr="00267B06" w:rsidRDefault="00D657EC" w:rsidP="009F02F3">
      <w:pPr>
        <w:pStyle w:val="a8"/>
        <w:bidi/>
        <w:rPr>
          <w:rFonts w:ascii="Simplified Arabic" w:hAnsi="Simplified Arabic" w:cs="Simplified Arabic"/>
          <w:sz w:val="24"/>
          <w:szCs w:val="24"/>
          <w:rtl/>
          <w:lang w:bidi="ar-DZ"/>
        </w:rPr>
      </w:pPr>
      <w:r w:rsidRPr="00A023EF">
        <w:rPr>
          <w:rStyle w:val="a9"/>
          <w:rFonts w:ascii="Simplified Arabic" w:hAnsi="Simplified Arabic" w:cs="Simplified Arabic"/>
          <w:sz w:val="24"/>
          <w:szCs w:val="24"/>
        </w:rPr>
        <w:footnoteRef/>
      </w:r>
      <w:r w:rsidRPr="00A023EF">
        <w:rPr>
          <w:rFonts w:ascii="Simplified Arabic" w:hAnsi="Simplified Arabic" w:cs="Simplified Arabic"/>
          <w:sz w:val="24"/>
          <w:szCs w:val="24"/>
          <w:rtl/>
          <w:lang w:bidi="ar-DZ"/>
        </w:rPr>
        <w:t xml:space="preserve">- عمار عمورة ،العقود والمحل التجاري في القانون الجزائري ،دار </w:t>
      </w:r>
      <w:proofErr w:type="spellStart"/>
      <w:r w:rsidRPr="00A023EF">
        <w:rPr>
          <w:rFonts w:ascii="Simplified Arabic" w:hAnsi="Simplified Arabic" w:cs="Simplified Arabic"/>
          <w:sz w:val="24"/>
          <w:szCs w:val="24"/>
          <w:rtl/>
          <w:lang w:bidi="ar-DZ"/>
        </w:rPr>
        <w:t>الخلدونية</w:t>
      </w:r>
      <w:proofErr w:type="spellEnd"/>
      <w:r w:rsidRPr="00A023EF">
        <w:rPr>
          <w:rFonts w:ascii="Simplified Arabic" w:hAnsi="Simplified Arabic" w:cs="Simplified Arabic"/>
          <w:sz w:val="24"/>
          <w:szCs w:val="24"/>
          <w:rtl/>
          <w:lang w:bidi="ar-DZ"/>
        </w:rPr>
        <w:t xml:space="preserve"> ، 2008، ص 130.</w:t>
      </w:r>
    </w:p>
  </w:footnote>
  <w:footnote w:id="8">
    <w:p w:rsidR="00D657EC" w:rsidRPr="00776201" w:rsidRDefault="00D657EC" w:rsidP="009F02F3">
      <w:pPr>
        <w:pStyle w:val="a8"/>
        <w:bidi/>
        <w:rPr>
          <w:rtl/>
          <w:lang w:bidi="ar-DZ"/>
        </w:rPr>
      </w:pPr>
      <w:r w:rsidRPr="00776201">
        <w:rPr>
          <w:rStyle w:val="a9"/>
          <w:rFonts w:ascii="Simplified Arabic" w:hAnsi="Simplified Arabic" w:cs="Simplified Arabic"/>
          <w:sz w:val="24"/>
          <w:szCs w:val="24"/>
        </w:rPr>
        <w:footnoteRef/>
      </w:r>
      <w:r w:rsidRPr="00776201">
        <w:rPr>
          <w:rFonts w:ascii="Simplified Arabic" w:hAnsi="Simplified Arabic" w:cs="Simplified Arabic"/>
          <w:sz w:val="24"/>
          <w:szCs w:val="24"/>
          <w:rtl/>
          <w:lang w:bidi="ar-DZ"/>
        </w:rPr>
        <w:t xml:space="preserve"> - احمد </w:t>
      </w:r>
      <w:proofErr w:type="gramStart"/>
      <w:r w:rsidRPr="00776201">
        <w:rPr>
          <w:rFonts w:ascii="Simplified Arabic" w:hAnsi="Simplified Arabic" w:cs="Simplified Arabic"/>
          <w:sz w:val="24"/>
          <w:szCs w:val="24"/>
          <w:rtl/>
          <w:lang w:bidi="ar-DZ"/>
        </w:rPr>
        <w:t>محرز ،</w:t>
      </w:r>
      <w:proofErr w:type="gramEnd"/>
      <w:r w:rsidRPr="00776201">
        <w:rPr>
          <w:rFonts w:ascii="Simplified Arabic" w:hAnsi="Simplified Arabic" w:cs="Simplified Arabic"/>
          <w:sz w:val="24"/>
          <w:szCs w:val="24"/>
          <w:rtl/>
          <w:lang w:bidi="ar-DZ"/>
        </w:rPr>
        <w:t xml:space="preserve"> القانون التجاري الجزائري ،ديوان المطبوعات الجامعية ،الجزائر،1980،ص184.</w:t>
      </w:r>
    </w:p>
  </w:footnote>
  <w:footnote w:id="9">
    <w:p w:rsidR="00D657EC" w:rsidRPr="00267B06" w:rsidRDefault="00D657EC" w:rsidP="009F02F3">
      <w:pPr>
        <w:pStyle w:val="a8"/>
        <w:bidi/>
        <w:jc w:val="both"/>
        <w:rPr>
          <w:rFonts w:ascii="Simplified Arabic" w:hAnsi="Simplified Arabic" w:cs="Simplified Arabic"/>
          <w:rtl/>
          <w:lang w:bidi="ar-DZ"/>
        </w:rPr>
      </w:pPr>
      <w:r w:rsidRPr="00267B06">
        <w:rPr>
          <w:rFonts w:ascii="Simplified Arabic" w:hAnsi="Simplified Arabic" w:cs="Simplified Arabic"/>
          <w:sz w:val="24"/>
          <w:szCs w:val="24"/>
          <w:lang w:bidi="ar-DZ"/>
        </w:rPr>
        <w:footnoteRef/>
      </w:r>
      <w:r w:rsidRPr="00267B06">
        <w:rPr>
          <w:rFonts w:ascii="Simplified Arabic" w:hAnsi="Simplified Arabic" w:cs="Simplified Arabic"/>
          <w:sz w:val="24"/>
          <w:szCs w:val="24"/>
          <w:rtl/>
          <w:lang w:bidi="ar-DZ"/>
        </w:rPr>
        <w:t xml:space="preserve"> - احمد </w:t>
      </w:r>
      <w:proofErr w:type="gramStart"/>
      <w:r w:rsidRPr="00267B06">
        <w:rPr>
          <w:rFonts w:ascii="Simplified Arabic" w:hAnsi="Simplified Arabic" w:cs="Simplified Arabic"/>
          <w:sz w:val="24"/>
          <w:szCs w:val="24"/>
          <w:rtl/>
          <w:lang w:bidi="ar-DZ"/>
        </w:rPr>
        <w:t>محرز ،</w:t>
      </w:r>
      <w:proofErr w:type="gramEnd"/>
      <w:r w:rsidRPr="00267B06">
        <w:rPr>
          <w:rFonts w:ascii="Simplified Arabic" w:hAnsi="Simplified Arabic" w:cs="Simplified Arabic"/>
          <w:sz w:val="24"/>
          <w:szCs w:val="24"/>
          <w:rtl/>
          <w:lang w:bidi="ar-DZ"/>
        </w:rPr>
        <w:t>المرجع السابق ، ص 186.</w:t>
      </w:r>
    </w:p>
  </w:footnote>
  <w:footnote w:id="10">
    <w:p w:rsidR="00D657EC" w:rsidRPr="00267B06" w:rsidRDefault="00D657EC" w:rsidP="009F02F3">
      <w:pPr>
        <w:pStyle w:val="a8"/>
        <w:bidi/>
        <w:jc w:val="both"/>
        <w:rPr>
          <w:rFonts w:ascii="Simplified Arabic" w:hAnsi="Simplified Arabic" w:cs="Simplified Arabic"/>
          <w:sz w:val="24"/>
          <w:szCs w:val="24"/>
          <w:rtl/>
          <w:lang w:bidi="ar-DZ"/>
        </w:rPr>
      </w:pPr>
      <w:r w:rsidRPr="00267B06">
        <w:rPr>
          <w:rFonts w:ascii="Simplified Arabic" w:hAnsi="Simplified Arabic" w:cs="Simplified Arabic"/>
          <w:sz w:val="24"/>
          <w:szCs w:val="24"/>
          <w:lang w:bidi="ar-DZ"/>
        </w:rPr>
        <w:footnoteRef/>
      </w:r>
      <w:r w:rsidRPr="00267B06">
        <w:rPr>
          <w:rFonts w:ascii="Simplified Arabic" w:hAnsi="Simplified Arabic" w:cs="Simplified Arabic"/>
          <w:sz w:val="24"/>
          <w:szCs w:val="24"/>
          <w:rtl/>
          <w:lang w:bidi="ar-DZ"/>
        </w:rPr>
        <w:t xml:space="preserve"> - عمار عمورة ،المرجع السابق، ص 134-135.</w:t>
      </w:r>
    </w:p>
  </w:footnote>
  <w:footnote w:id="11">
    <w:p w:rsidR="00D657EC" w:rsidRDefault="00D657EC" w:rsidP="009F02F3">
      <w:pPr>
        <w:pStyle w:val="a8"/>
        <w:bidi/>
        <w:jc w:val="both"/>
        <w:rPr>
          <w:rtl/>
          <w:lang w:bidi="ar-DZ"/>
        </w:rPr>
      </w:pPr>
      <w:r w:rsidRPr="00267B06">
        <w:rPr>
          <w:rFonts w:ascii="Simplified Arabic" w:hAnsi="Simplified Arabic" w:cs="Simplified Arabic"/>
          <w:sz w:val="24"/>
          <w:szCs w:val="24"/>
          <w:lang w:bidi="ar-DZ"/>
        </w:rPr>
        <w:footnoteRef/>
      </w:r>
      <w:r w:rsidRPr="00267B06">
        <w:rPr>
          <w:rFonts w:ascii="Simplified Arabic" w:hAnsi="Simplified Arabic" w:cs="Simplified Arabic"/>
          <w:sz w:val="24"/>
          <w:szCs w:val="24"/>
          <w:rtl/>
          <w:lang w:bidi="ar-DZ"/>
        </w:rPr>
        <w:t xml:space="preserve"> - عمار عمورة ،المرجع السابق، ص 135.</w:t>
      </w:r>
    </w:p>
  </w:footnote>
  <w:footnote w:id="12">
    <w:p w:rsidR="00D657EC" w:rsidRDefault="00D657EC" w:rsidP="009F02F3">
      <w:pPr>
        <w:pStyle w:val="a8"/>
        <w:bidi/>
        <w:jc w:val="both"/>
        <w:rPr>
          <w:rtl/>
          <w:lang w:bidi="ar-DZ"/>
        </w:rPr>
      </w:pPr>
      <w:r w:rsidRPr="00267B06">
        <w:rPr>
          <w:rFonts w:ascii="Simplified Arabic" w:hAnsi="Simplified Arabic" w:cs="Simplified Arabic"/>
          <w:sz w:val="24"/>
          <w:szCs w:val="24"/>
          <w:lang w:bidi="ar-DZ"/>
        </w:rPr>
        <w:footnoteRef/>
      </w:r>
      <w:r w:rsidRPr="00267B06">
        <w:rPr>
          <w:rFonts w:ascii="Simplified Arabic" w:hAnsi="Simplified Arabic" w:cs="Simplified Arabic"/>
          <w:sz w:val="24"/>
          <w:szCs w:val="24"/>
          <w:rtl/>
          <w:lang w:bidi="ar-DZ"/>
        </w:rPr>
        <w:t xml:space="preserve"> - عمار عمورة ،المرجع السابق، ص 135.</w:t>
      </w:r>
    </w:p>
  </w:footnote>
  <w:footnote w:id="13">
    <w:p w:rsidR="00D657EC" w:rsidRPr="00267B06" w:rsidRDefault="00D657EC" w:rsidP="009F02F3">
      <w:pPr>
        <w:pStyle w:val="a8"/>
        <w:bidi/>
        <w:jc w:val="both"/>
        <w:rPr>
          <w:rFonts w:ascii="Simplified Arabic" w:hAnsi="Simplified Arabic" w:cs="Simplified Arabic"/>
          <w:sz w:val="24"/>
          <w:szCs w:val="24"/>
          <w:rtl/>
          <w:lang w:bidi="ar-DZ"/>
        </w:rPr>
      </w:pPr>
      <w:r w:rsidRPr="00267B06">
        <w:rPr>
          <w:rFonts w:ascii="Simplified Arabic" w:hAnsi="Simplified Arabic" w:cs="Simplified Arabic"/>
          <w:sz w:val="24"/>
          <w:szCs w:val="24"/>
          <w:lang w:bidi="ar-DZ"/>
        </w:rPr>
        <w:footnoteRef/>
      </w:r>
      <w:r w:rsidRPr="00267B06">
        <w:rPr>
          <w:rFonts w:ascii="Simplified Arabic" w:hAnsi="Simplified Arabic" w:cs="Simplified Arabic"/>
          <w:sz w:val="24"/>
          <w:szCs w:val="24"/>
          <w:rtl/>
          <w:lang w:bidi="ar-DZ"/>
        </w:rPr>
        <w:t xml:space="preserve"> - مصطفى كمال طه ، وائل بندق ، اصول القانون التجاري ، دار الفكر الجامعي ، كلية الحقوق ،الاسكندرية ،2006،ص 649.</w:t>
      </w:r>
    </w:p>
  </w:footnote>
  <w:footnote w:id="14">
    <w:p w:rsidR="00D657EC" w:rsidRPr="00267B06" w:rsidRDefault="00D657EC" w:rsidP="009F02F3">
      <w:pPr>
        <w:pStyle w:val="a8"/>
        <w:bidi/>
        <w:jc w:val="both"/>
        <w:rPr>
          <w:rFonts w:ascii="Simplified Arabic" w:hAnsi="Simplified Arabic" w:cs="Simplified Arabic"/>
          <w:sz w:val="24"/>
          <w:szCs w:val="24"/>
          <w:rtl/>
          <w:lang w:bidi="ar-DZ"/>
        </w:rPr>
      </w:pPr>
      <w:r w:rsidRPr="00267B06">
        <w:rPr>
          <w:rFonts w:ascii="Simplified Arabic" w:hAnsi="Simplified Arabic" w:cs="Simplified Arabic"/>
          <w:sz w:val="24"/>
          <w:szCs w:val="24"/>
          <w:lang w:bidi="ar-DZ"/>
        </w:rPr>
        <w:footnoteRef/>
      </w:r>
      <w:r w:rsidRPr="00267B06">
        <w:rPr>
          <w:rFonts w:ascii="Simplified Arabic" w:hAnsi="Simplified Arabic" w:cs="Simplified Arabic"/>
          <w:sz w:val="24"/>
          <w:szCs w:val="24"/>
          <w:rtl/>
          <w:lang w:bidi="ar-DZ"/>
        </w:rPr>
        <w:t xml:space="preserve"> -حلو ابو حلو ن القانون التجا</w:t>
      </w:r>
      <w:r>
        <w:rPr>
          <w:rFonts w:ascii="Simplified Arabic" w:hAnsi="Simplified Arabic" w:cs="Simplified Arabic" w:hint="cs"/>
          <w:sz w:val="24"/>
          <w:szCs w:val="24"/>
          <w:rtl/>
          <w:lang w:bidi="ar-DZ"/>
        </w:rPr>
        <w:t>ري</w:t>
      </w:r>
      <w:r w:rsidRPr="00267B06">
        <w:rPr>
          <w:rFonts w:ascii="Simplified Arabic" w:hAnsi="Simplified Arabic" w:cs="Simplified Arabic"/>
          <w:sz w:val="24"/>
          <w:szCs w:val="24"/>
          <w:rtl/>
          <w:lang w:bidi="ar-DZ"/>
        </w:rPr>
        <w:t xml:space="preserve"> ، الشركة العربية المتحدة للتسويق والتوريدات بالتعاون مع جامعة القدس المفتوحة ،القاهرة ، طبعة 2009،</w:t>
      </w:r>
      <w:r>
        <w:rPr>
          <w:rFonts w:ascii="Simplified Arabic" w:hAnsi="Simplified Arabic" w:cs="Simplified Arabic" w:hint="cs"/>
          <w:sz w:val="24"/>
          <w:szCs w:val="24"/>
          <w:rtl/>
          <w:lang w:bidi="ar-DZ"/>
        </w:rPr>
        <w:t xml:space="preserve"> </w:t>
      </w:r>
      <w:r w:rsidRPr="00267B06">
        <w:rPr>
          <w:rFonts w:ascii="Simplified Arabic" w:hAnsi="Simplified Arabic" w:cs="Simplified Arabic"/>
          <w:sz w:val="24"/>
          <w:szCs w:val="24"/>
          <w:rtl/>
          <w:lang w:bidi="ar-DZ"/>
        </w:rPr>
        <w:t>ص220.</w:t>
      </w:r>
    </w:p>
  </w:footnote>
  <w:footnote w:id="15">
    <w:p w:rsidR="00D657EC" w:rsidRPr="00A03DA6" w:rsidRDefault="00D657EC" w:rsidP="009F02F3">
      <w:pPr>
        <w:pStyle w:val="a8"/>
        <w:bidi/>
        <w:jc w:val="both"/>
        <w:rPr>
          <w:rFonts w:ascii="Simplified Arabic" w:hAnsi="Simplified Arabic" w:cs="Simplified Arabic"/>
          <w:rtl/>
          <w:lang w:bidi="ar-DZ"/>
        </w:rPr>
      </w:pPr>
      <w:r w:rsidRPr="00A03DA6">
        <w:rPr>
          <w:rFonts w:ascii="Simplified Arabic" w:hAnsi="Simplified Arabic" w:cs="Simplified Arabic"/>
          <w:sz w:val="24"/>
          <w:szCs w:val="24"/>
          <w:lang w:bidi="ar-DZ"/>
        </w:rPr>
        <w:footnoteRef/>
      </w:r>
      <w:r w:rsidRPr="00A03DA6">
        <w:rPr>
          <w:rFonts w:ascii="Simplified Arabic" w:hAnsi="Simplified Arabic" w:cs="Simplified Arabic"/>
          <w:sz w:val="24"/>
          <w:szCs w:val="24"/>
          <w:rtl/>
          <w:lang w:bidi="ar-DZ"/>
        </w:rPr>
        <w:t xml:space="preserve">- نادية </w:t>
      </w:r>
      <w:proofErr w:type="spellStart"/>
      <w:r w:rsidRPr="00A03DA6">
        <w:rPr>
          <w:rFonts w:ascii="Simplified Arabic" w:hAnsi="Simplified Arabic" w:cs="Simplified Arabic"/>
          <w:sz w:val="24"/>
          <w:szCs w:val="24"/>
          <w:rtl/>
          <w:lang w:bidi="ar-DZ"/>
        </w:rPr>
        <w:t>فوضيلي</w:t>
      </w:r>
      <w:proofErr w:type="spellEnd"/>
      <w:r w:rsidRPr="00A03DA6">
        <w:rPr>
          <w:rFonts w:ascii="Simplified Arabic" w:hAnsi="Simplified Arabic" w:cs="Simplified Arabic"/>
          <w:sz w:val="24"/>
          <w:szCs w:val="24"/>
          <w:rtl/>
          <w:lang w:bidi="ar-DZ"/>
        </w:rPr>
        <w:t xml:space="preserve"> ، المرجع السابق، ص 181.</w:t>
      </w:r>
    </w:p>
  </w:footnote>
  <w:footnote w:id="16">
    <w:p w:rsidR="00D657EC" w:rsidRDefault="00D657EC" w:rsidP="009F02F3">
      <w:pPr>
        <w:pStyle w:val="a8"/>
        <w:bidi/>
        <w:jc w:val="both"/>
        <w:rPr>
          <w:rtl/>
          <w:lang w:bidi="ar-DZ"/>
        </w:rPr>
      </w:pPr>
      <w:r w:rsidRPr="00267B06">
        <w:rPr>
          <w:rFonts w:ascii="Simplified Arabic" w:hAnsi="Simplified Arabic" w:cs="Simplified Arabic"/>
          <w:sz w:val="24"/>
          <w:szCs w:val="24"/>
          <w:lang w:bidi="ar-DZ"/>
        </w:rPr>
        <w:footnoteRef/>
      </w:r>
      <w:r w:rsidRPr="00267B06">
        <w:rPr>
          <w:rFonts w:ascii="Simplified Arabic" w:hAnsi="Simplified Arabic" w:cs="Simplified Arabic"/>
          <w:sz w:val="24"/>
          <w:szCs w:val="24"/>
          <w:rtl/>
          <w:lang w:bidi="ar-DZ"/>
        </w:rPr>
        <w:t xml:space="preserve"> - عمار عمورة ،المرجع السابق، ص 135.</w:t>
      </w:r>
    </w:p>
  </w:footnote>
  <w:footnote w:id="17">
    <w:p w:rsidR="00D657EC" w:rsidRPr="007D6697" w:rsidRDefault="00D657EC" w:rsidP="009F02F3">
      <w:pPr>
        <w:pStyle w:val="a8"/>
        <w:bidi/>
        <w:jc w:val="both"/>
        <w:rPr>
          <w:rFonts w:ascii="Simplified Arabic" w:hAnsi="Simplified Arabic" w:cs="Simplified Arabic"/>
          <w:sz w:val="24"/>
          <w:szCs w:val="24"/>
          <w:lang w:bidi="ar-DZ"/>
        </w:rPr>
      </w:pPr>
      <w:r w:rsidRPr="00A03DA6">
        <w:rPr>
          <w:rFonts w:ascii="Simplified Arabic" w:hAnsi="Simplified Arabic" w:cs="Simplified Arabic"/>
          <w:sz w:val="24"/>
          <w:szCs w:val="24"/>
          <w:lang w:bidi="ar-DZ"/>
        </w:rPr>
        <w:footnoteRef/>
      </w:r>
      <w:r w:rsidRPr="00A03DA6">
        <w:rPr>
          <w:rFonts w:ascii="Simplified Arabic" w:hAnsi="Simplified Arabic" w:cs="Simplified Arabic"/>
          <w:sz w:val="24"/>
          <w:szCs w:val="24"/>
          <w:rtl/>
          <w:lang w:bidi="ar-DZ"/>
        </w:rPr>
        <w:t xml:space="preserve"> - محمد عزمي بكري ، موسوعة الفقه والقضاء في شرح قانون التجارة الجديد ، المجلد الاول ، دار محمود ، الاردن ، د.س ، ص 440.</w:t>
      </w:r>
    </w:p>
  </w:footnote>
  <w:footnote w:id="18">
    <w:p w:rsidR="00D657EC" w:rsidRPr="005B7188" w:rsidRDefault="00D657EC" w:rsidP="009F02F3">
      <w:pPr>
        <w:pStyle w:val="a8"/>
        <w:bidi/>
        <w:jc w:val="both"/>
        <w:rPr>
          <w:rFonts w:ascii="Simplified Arabic" w:hAnsi="Simplified Arabic" w:cs="Simplified Arabic"/>
          <w:rtl/>
          <w:lang w:bidi="ar-DZ"/>
        </w:rPr>
      </w:pPr>
      <w:r w:rsidRPr="005B7188">
        <w:rPr>
          <w:rFonts w:ascii="Simplified Arabic" w:hAnsi="Simplified Arabic" w:cs="Simplified Arabic"/>
          <w:sz w:val="24"/>
          <w:szCs w:val="24"/>
          <w:lang w:bidi="ar-DZ"/>
        </w:rPr>
        <w:footnoteRef/>
      </w:r>
      <w:r w:rsidRPr="005B7188">
        <w:rPr>
          <w:rFonts w:ascii="Simplified Arabic" w:hAnsi="Simplified Arabic" w:cs="Simplified Arabic"/>
          <w:sz w:val="24"/>
          <w:szCs w:val="24"/>
          <w:rtl/>
          <w:lang w:bidi="ar-DZ"/>
        </w:rPr>
        <w:t xml:space="preserve">-فرحة </w:t>
      </w:r>
      <w:proofErr w:type="spellStart"/>
      <w:r w:rsidRPr="005B7188">
        <w:rPr>
          <w:rFonts w:ascii="Simplified Arabic" w:hAnsi="Simplified Arabic" w:cs="Simplified Arabic"/>
          <w:sz w:val="24"/>
          <w:szCs w:val="24"/>
          <w:rtl/>
          <w:lang w:bidi="ar-DZ"/>
        </w:rPr>
        <w:t>زرواي</w:t>
      </w:r>
      <w:proofErr w:type="spellEnd"/>
      <w:r w:rsidRPr="005B7188">
        <w:rPr>
          <w:rFonts w:ascii="Simplified Arabic" w:hAnsi="Simplified Arabic" w:cs="Simplified Arabic"/>
          <w:sz w:val="24"/>
          <w:szCs w:val="24"/>
          <w:rtl/>
          <w:lang w:bidi="ar-DZ"/>
        </w:rPr>
        <w:t xml:space="preserve"> صالح ، الكامل في القانون التجاري الجزائري ، القسم الاول ،ابن خلدون للنشر والتوزيع ، د.س الجزائر، ص 616.</w:t>
      </w:r>
    </w:p>
  </w:footnote>
  <w:footnote w:id="19">
    <w:p w:rsidR="00D657EC" w:rsidRPr="005B7188" w:rsidRDefault="00D657EC" w:rsidP="009F02F3">
      <w:pPr>
        <w:pStyle w:val="a8"/>
        <w:bidi/>
        <w:rPr>
          <w:rFonts w:ascii="Simplified Arabic" w:hAnsi="Simplified Arabic" w:cs="Simplified Arabic"/>
          <w:sz w:val="24"/>
          <w:szCs w:val="24"/>
          <w:rtl/>
          <w:lang w:bidi="ar-DZ"/>
        </w:rPr>
      </w:pPr>
      <w:r w:rsidRPr="005B7188">
        <w:rPr>
          <w:rFonts w:ascii="Simplified Arabic" w:hAnsi="Simplified Arabic" w:cs="Simplified Arabic"/>
          <w:sz w:val="24"/>
          <w:szCs w:val="24"/>
          <w:lang w:bidi="ar-DZ"/>
        </w:rPr>
        <w:footnoteRef/>
      </w:r>
      <w:r w:rsidRPr="005B7188">
        <w:rPr>
          <w:rFonts w:ascii="Simplified Arabic" w:hAnsi="Simplified Arabic" w:cs="Simplified Arabic"/>
          <w:sz w:val="24"/>
          <w:szCs w:val="24"/>
          <w:rtl/>
          <w:lang w:bidi="ar-DZ"/>
        </w:rPr>
        <w:t xml:space="preserve"> - برهيمي سارة عزيزة / العناصر المعنوية للمحل التجاري وعلاقتها بحقوق الملكية الصناعية ، رسالة الماجستير ، كلية الحقوق ، جامعة الجزائر،2013، ص 11-12.</w:t>
      </w:r>
    </w:p>
  </w:footnote>
  <w:footnote w:id="20">
    <w:p w:rsidR="00D657EC" w:rsidRDefault="00D657EC" w:rsidP="009F02F3">
      <w:pPr>
        <w:pStyle w:val="a8"/>
        <w:bidi/>
        <w:rPr>
          <w:lang w:bidi="ar-DZ"/>
        </w:rPr>
      </w:pPr>
      <w:r w:rsidRPr="005B7188">
        <w:rPr>
          <w:rFonts w:ascii="Simplified Arabic" w:hAnsi="Simplified Arabic" w:cs="Simplified Arabic"/>
          <w:sz w:val="24"/>
          <w:szCs w:val="24"/>
          <w:lang w:bidi="ar-DZ"/>
        </w:rPr>
        <w:footnoteRef/>
      </w:r>
      <w:r w:rsidRPr="005B7188">
        <w:rPr>
          <w:rFonts w:ascii="Simplified Arabic" w:hAnsi="Simplified Arabic" w:cs="Simplified Arabic"/>
          <w:sz w:val="24"/>
          <w:szCs w:val="24"/>
          <w:rtl/>
          <w:lang w:bidi="ar-DZ"/>
        </w:rPr>
        <w:t xml:space="preserve"> - احمد </w:t>
      </w:r>
      <w:proofErr w:type="gramStart"/>
      <w:r w:rsidRPr="005B7188">
        <w:rPr>
          <w:rFonts w:ascii="Simplified Arabic" w:hAnsi="Simplified Arabic" w:cs="Simplified Arabic"/>
          <w:sz w:val="24"/>
          <w:szCs w:val="24"/>
          <w:rtl/>
          <w:lang w:bidi="ar-DZ"/>
        </w:rPr>
        <w:t>محرز ،</w:t>
      </w:r>
      <w:proofErr w:type="gramEnd"/>
      <w:r w:rsidRPr="005B7188">
        <w:rPr>
          <w:rFonts w:ascii="Simplified Arabic" w:hAnsi="Simplified Arabic" w:cs="Simplified Arabic"/>
          <w:sz w:val="24"/>
          <w:szCs w:val="24"/>
          <w:rtl/>
          <w:lang w:bidi="ar-DZ"/>
        </w:rPr>
        <w:t>المرجع السابق ، ص 186.</w:t>
      </w:r>
    </w:p>
  </w:footnote>
  <w:footnote w:id="21">
    <w:p w:rsidR="00D657EC" w:rsidRPr="00300865" w:rsidRDefault="00D657EC" w:rsidP="009F02F3">
      <w:pPr>
        <w:pStyle w:val="a8"/>
        <w:bidi/>
        <w:rPr>
          <w:rFonts w:ascii="Simplified Arabic" w:hAnsi="Simplified Arabic" w:cs="Simplified Arabic"/>
          <w:sz w:val="24"/>
          <w:szCs w:val="24"/>
          <w:rtl/>
          <w:lang w:bidi="ar-DZ"/>
        </w:rPr>
      </w:pPr>
      <w:r w:rsidRPr="00300865">
        <w:rPr>
          <w:rFonts w:ascii="Simplified Arabic" w:hAnsi="Simplified Arabic" w:cs="Simplified Arabic"/>
          <w:sz w:val="24"/>
          <w:szCs w:val="24"/>
          <w:lang w:bidi="ar-DZ"/>
        </w:rPr>
        <w:footnoteRef/>
      </w:r>
      <w:r w:rsidRPr="00300865">
        <w:rPr>
          <w:rFonts w:ascii="Simplified Arabic" w:hAnsi="Simplified Arabic" w:cs="Simplified Arabic"/>
          <w:sz w:val="24"/>
          <w:szCs w:val="24"/>
          <w:rtl/>
          <w:lang w:bidi="ar-DZ"/>
        </w:rPr>
        <w:t xml:space="preserve"> - مقدم مبارك ، المحل التجاري ، دار الهومة، الجزائر، الطبعة الثانية،2008 ، ص 10-11.</w:t>
      </w:r>
    </w:p>
  </w:footnote>
  <w:footnote w:id="22">
    <w:p w:rsidR="00D657EC" w:rsidRPr="00EE4845" w:rsidRDefault="00D657EC" w:rsidP="009F02F3">
      <w:pPr>
        <w:pStyle w:val="a8"/>
        <w:bidi/>
        <w:rPr>
          <w:rFonts w:ascii="Simplified Arabic" w:hAnsi="Simplified Arabic" w:cs="Simplified Arabic"/>
          <w:sz w:val="24"/>
          <w:szCs w:val="24"/>
          <w:rtl/>
          <w:lang w:bidi="ar-DZ"/>
        </w:rPr>
      </w:pPr>
      <w:r w:rsidRPr="00300865">
        <w:rPr>
          <w:rFonts w:ascii="Simplified Arabic" w:hAnsi="Simplified Arabic" w:cs="Simplified Arabic"/>
          <w:sz w:val="24"/>
          <w:szCs w:val="24"/>
          <w:lang w:bidi="ar-DZ"/>
        </w:rPr>
        <w:footnoteRef/>
      </w:r>
      <w:r w:rsidRPr="00300865">
        <w:rPr>
          <w:rFonts w:ascii="Simplified Arabic" w:hAnsi="Simplified Arabic" w:cs="Simplified Arabic"/>
          <w:sz w:val="24"/>
          <w:szCs w:val="24"/>
          <w:rtl/>
          <w:lang w:bidi="ar-DZ"/>
        </w:rPr>
        <w:t xml:space="preserve"> - مصطفى كمال طه ، وائل انور بندق ، المرجع السابق ، ص 210-211.</w:t>
      </w:r>
    </w:p>
  </w:footnote>
  <w:footnote w:id="23">
    <w:p w:rsidR="00D657EC" w:rsidRPr="00300865" w:rsidRDefault="00D657EC" w:rsidP="009F02F3">
      <w:pPr>
        <w:pStyle w:val="a8"/>
        <w:bidi/>
        <w:rPr>
          <w:rFonts w:ascii="Simplified Arabic" w:hAnsi="Simplified Arabic" w:cs="Simplified Arabic"/>
          <w:sz w:val="24"/>
          <w:szCs w:val="24"/>
          <w:rtl/>
          <w:lang w:bidi="ar-DZ"/>
        </w:rPr>
      </w:pPr>
      <w:r w:rsidRPr="00300865">
        <w:rPr>
          <w:rFonts w:ascii="Simplified Arabic" w:hAnsi="Simplified Arabic" w:cs="Simplified Arabic"/>
          <w:sz w:val="24"/>
          <w:szCs w:val="24"/>
          <w:lang w:bidi="ar-DZ"/>
        </w:rPr>
        <w:footnoteRef/>
      </w:r>
      <w:r w:rsidRPr="00300865">
        <w:rPr>
          <w:rFonts w:ascii="Simplified Arabic" w:hAnsi="Simplified Arabic" w:cs="Simplified Arabic"/>
          <w:sz w:val="24"/>
          <w:szCs w:val="24"/>
          <w:rtl/>
          <w:lang w:bidi="ar-DZ"/>
        </w:rPr>
        <w:t xml:space="preserve"> - نادية </w:t>
      </w:r>
      <w:proofErr w:type="spellStart"/>
      <w:r w:rsidRPr="00300865">
        <w:rPr>
          <w:rFonts w:ascii="Simplified Arabic" w:hAnsi="Simplified Arabic" w:cs="Simplified Arabic"/>
          <w:sz w:val="24"/>
          <w:szCs w:val="24"/>
          <w:rtl/>
          <w:lang w:bidi="ar-DZ"/>
        </w:rPr>
        <w:t>فوضيلي</w:t>
      </w:r>
      <w:proofErr w:type="spellEnd"/>
      <w:r w:rsidRPr="00300865">
        <w:rPr>
          <w:rFonts w:ascii="Simplified Arabic" w:hAnsi="Simplified Arabic" w:cs="Simplified Arabic"/>
          <w:sz w:val="24"/>
          <w:szCs w:val="24"/>
          <w:rtl/>
          <w:lang w:bidi="ar-DZ"/>
        </w:rPr>
        <w:t xml:space="preserve"> ، المرجع السابق، ص 210-2011.</w:t>
      </w:r>
    </w:p>
  </w:footnote>
  <w:footnote w:id="24">
    <w:p w:rsidR="00D657EC" w:rsidRPr="00300865" w:rsidRDefault="00D657EC" w:rsidP="009F02F3">
      <w:pPr>
        <w:pStyle w:val="a8"/>
        <w:bidi/>
        <w:rPr>
          <w:rFonts w:ascii="Simplified Arabic" w:hAnsi="Simplified Arabic" w:cs="Simplified Arabic"/>
          <w:sz w:val="24"/>
          <w:szCs w:val="24"/>
          <w:rtl/>
          <w:lang w:bidi="ar-DZ"/>
        </w:rPr>
      </w:pPr>
      <w:r w:rsidRPr="00300865">
        <w:rPr>
          <w:rFonts w:ascii="Simplified Arabic" w:hAnsi="Simplified Arabic" w:cs="Simplified Arabic"/>
          <w:sz w:val="24"/>
          <w:szCs w:val="24"/>
          <w:lang w:bidi="ar-DZ"/>
        </w:rPr>
        <w:footnoteRef/>
      </w:r>
      <w:r w:rsidRPr="00300865">
        <w:rPr>
          <w:rFonts w:ascii="Simplified Arabic" w:hAnsi="Simplified Arabic" w:cs="Simplified Arabic"/>
          <w:sz w:val="24"/>
          <w:szCs w:val="24"/>
          <w:rtl/>
          <w:lang w:bidi="ar-DZ"/>
        </w:rPr>
        <w:t>- مصطفى كمال طه ، وائل انور بندق ، المرجع السابق ، ص651.</w:t>
      </w:r>
    </w:p>
  </w:footnote>
  <w:footnote w:id="25">
    <w:p w:rsidR="00D657EC" w:rsidRPr="00C41B32" w:rsidRDefault="00D657EC" w:rsidP="009F02F3">
      <w:pPr>
        <w:pStyle w:val="a8"/>
        <w:bidi/>
        <w:rPr>
          <w:rFonts w:ascii="Simplified Arabic" w:hAnsi="Simplified Arabic" w:cs="Simplified Arabic"/>
          <w:sz w:val="24"/>
          <w:szCs w:val="24"/>
          <w:rtl/>
          <w:lang w:bidi="ar-DZ"/>
        </w:rPr>
      </w:pPr>
      <w:r w:rsidRPr="00300865">
        <w:rPr>
          <w:rFonts w:ascii="Simplified Arabic" w:hAnsi="Simplified Arabic" w:cs="Simplified Arabic"/>
          <w:sz w:val="24"/>
          <w:szCs w:val="24"/>
          <w:lang w:bidi="ar-DZ"/>
        </w:rPr>
        <w:footnoteRef/>
      </w:r>
      <w:r w:rsidRPr="00300865">
        <w:rPr>
          <w:rFonts w:ascii="Simplified Arabic" w:hAnsi="Simplified Arabic" w:cs="Simplified Arabic"/>
          <w:sz w:val="24"/>
          <w:szCs w:val="24"/>
          <w:rtl/>
          <w:lang w:bidi="ar-DZ"/>
        </w:rPr>
        <w:t xml:space="preserve"> - حلو ابو حلو المرجع السابق، ص 227-228.</w:t>
      </w:r>
    </w:p>
  </w:footnote>
  <w:footnote w:id="26">
    <w:p w:rsidR="00D657EC" w:rsidRPr="00C41B32" w:rsidRDefault="00D657EC" w:rsidP="009F02F3">
      <w:pPr>
        <w:pStyle w:val="a8"/>
        <w:bidi/>
        <w:rPr>
          <w:rFonts w:ascii="Simplified Arabic" w:hAnsi="Simplified Arabic" w:cs="Simplified Arabic"/>
          <w:sz w:val="24"/>
          <w:szCs w:val="24"/>
          <w:rtl/>
          <w:lang w:bidi="ar-DZ"/>
        </w:rPr>
      </w:pPr>
      <w:r w:rsidRPr="00300865">
        <w:rPr>
          <w:rFonts w:ascii="Simplified Arabic" w:hAnsi="Simplified Arabic" w:cs="Simplified Arabic"/>
          <w:sz w:val="24"/>
          <w:szCs w:val="24"/>
          <w:lang w:bidi="ar-DZ"/>
        </w:rPr>
        <w:footnoteRef/>
      </w:r>
      <w:r w:rsidRPr="00300865">
        <w:rPr>
          <w:rFonts w:ascii="Simplified Arabic" w:hAnsi="Simplified Arabic" w:cs="Simplified Arabic"/>
          <w:sz w:val="24"/>
          <w:szCs w:val="24"/>
          <w:rtl/>
          <w:lang w:bidi="ar-DZ"/>
        </w:rPr>
        <w:t xml:space="preserve"> - حلو ابو حلو المرجع السابق، ص 227-228.</w:t>
      </w:r>
    </w:p>
  </w:footnote>
  <w:footnote w:id="27">
    <w:p w:rsidR="00D657EC" w:rsidRDefault="00D657EC" w:rsidP="009F02F3">
      <w:pPr>
        <w:pStyle w:val="a8"/>
        <w:bidi/>
        <w:rPr>
          <w:lang w:bidi="ar-DZ"/>
        </w:rPr>
      </w:pPr>
      <w:r w:rsidRPr="00C41B32">
        <w:rPr>
          <w:rFonts w:ascii="Simplified Arabic" w:hAnsi="Simplified Arabic" w:cs="Simplified Arabic"/>
          <w:sz w:val="24"/>
          <w:szCs w:val="24"/>
          <w:lang w:bidi="ar-DZ"/>
        </w:rPr>
        <w:footnoteRef/>
      </w:r>
      <w:r w:rsidRPr="00C41B32">
        <w:rPr>
          <w:rFonts w:ascii="Simplified Arabic" w:hAnsi="Simplified Arabic" w:cs="Simplified Arabic" w:hint="cs"/>
          <w:sz w:val="24"/>
          <w:szCs w:val="24"/>
          <w:rtl/>
          <w:lang w:bidi="ar-DZ"/>
        </w:rPr>
        <w:t xml:space="preserve"> - </w:t>
      </w:r>
      <w:r w:rsidRPr="00EE4845">
        <w:rPr>
          <w:rFonts w:ascii="Simplified Arabic" w:hAnsi="Simplified Arabic" w:cs="Simplified Arabic"/>
          <w:sz w:val="24"/>
          <w:szCs w:val="24"/>
          <w:rtl/>
          <w:lang w:bidi="ar-DZ"/>
        </w:rPr>
        <w:t>مصطفى كمال طه ، وائل انور بندق ، المرجع السابق ، ص</w:t>
      </w:r>
      <w:r>
        <w:rPr>
          <w:rFonts w:ascii="Simplified Arabic" w:hAnsi="Simplified Arabic" w:cs="Simplified Arabic" w:hint="cs"/>
          <w:sz w:val="24"/>
          <w:szCs w:val="24"/>
          <w:rtl/>
          <w:lang w:bidi="ar-DZ"/>
        </w:rPr>
        <w:t>651-652</w:t>
      </w:r>
      <w:r w:rsidRPr="00EE4845">
        <w:rPr>
          <w:rFonts w:ascii="Simplified Arabic" w:hAnsi="Simplified Arabic" w:cs="Simplified Arabic"/>
          <w:sz w:val="24"/>
          <w:szCs w:val="24"/>
          <w:rtl/>
          <w:lang w:bidi="ar-DZ"/>
        </w:rPr>
        <w:t>.</w:t>
      </w:r>
    </w:p>
  </w:footnote>
  <w:footnote w:id="28">
    <w:p w:rsidR="00D657EC" w:rsidRPr="005F74D6" w:rsidRDefault="00D657EC" w:rsidP="009F02F3">
      <w:pPr>
        <w:pStyle w:val="a8"/>
        <w:bidi/>
        <w:ind w:right="-567"/>
        <w:rPr>
          <w:rFonts w:ascii="Simplified Arabic" w:hAnsi="Simplified Arabic" w:cs="Simplified Arabic"/>
          <w:sz w:val="24"/>
          <w:szCs w:val="24"/>
          <w:rtl/>
          <w:lang w:bidi="ar-DZ"/>
        </w:rPr>
      </w:pPr>
      <w:r w:rsidRPr="005F74D6">
        <w:rPr>
          <w:rFonts w:ascii="Simplified Arabic" w:hAnsi="Simplified Arabic" w:cs="Simplified Arabic"/>
          <w:sz w:val="24"/>
          <w:szCs w:val="24"/>
          <w:lang w:bidi="ar-DZ"/>
        </w:rPr>
        <w:footnoteRef/>
      </w:r>
      <w:r w:rsidRPr="005F74D6">
        <w:rPr>
          <w:rFonts w:ascii="Simplified Arabic" w:hAnsi="Simplified Arabic" w:cs="Simplified Arabic" w:hint="cs"/>
          <w:sz w:val="24"/>
          <w:szCs w:val="24"/>
          <w:rtl/>
          <w:lang w:bidi="ar-DZ"/>
        </w:rPr>
        <w:t xml:space="preserve"> - علي بن غانم ، الوجيز في القانون التجاري وقانون الأعمال ، </w:t>
      </w:r>
      <w:proofErr w:type="spellStart"/>
      <w:r w:rsidRPr="005F74D6">
        <w:rPr>
          <w:rFonts w:ascii="Simplified Arabic" w:hAnsi="Simplified Arabic" w:cs="Simplified Arabic" w:hint="cs"/>
          <w:sz w:val="24"/>
          <w:szCs w:val="24"/>
          <w:rtl/>
          <w:lang w:bidi="ar-DZ"/>
        </w:rPr>
        <w:t>موفم</w:t>
      </w:r>
      <w:proofErr w:type="spellEnd"/>
      <w:r>
        <w:rPr>
          <w:rFonts w:ascii="Simplified Arabic" w:hAnsi="Simplified Arabic" w:cs="Simplified Arabic" w:hint="cs"/>
          <w:sz w:val="24"/>
          <w:szCs w:val="24"/>
          <w:rtl/>
          <w:lang w:bidi="ar-DZ"/>
        </w:rPr>
        <w:t xml:space="preserve"> للنشر والتوزيع ، الجزائر ،2005،</w:t>
      </w:r>
      <w:r w:rsidRPr="005F74D6">
        <w:rPr>
          <w:rFonts w:ascii="Simplified Arabic" w:hAnsi="Simplified Arabic" w:cs="Simplified Arabic" w:hint="cs"/>
          <w:sz w:val="24"/>
          <w:szCs w:val="24"/>
          <w:rtl/>
          <w:lang w:bidi="ar-DZ"/>
        </w:rPr>
        <w:t>ص 185-187.</w:t>
      </w:r>
    </w:p>
  </w:footnote>
  <w:footnote w:id="29">
    <w:p w:rsidR="00D657EC" w:rsidRPr="00300865" w:rsidRDefault="00D657EC" w:rsidP="009F02F3">
      <w:pPr>
        <w:pStyle w:val="a8"/>
        <w:bidi/>
        <w:ind w:right="-567"/>
        <w:rPr>
          <w:rFonts w:ascii="Simplified Arabic" w:hAnsi="Simplified Arabic" w:cs="Simplified Arabic"/>
          <w:sz w:val="24"/>
          <w:szCs w:val="24"/>
          <w:rtl/>
          <w:lang w:bidi="ar-DZ"/>
        </w:rPr>
      </w:pPr>
      <w:r w:rsidRPr="00300865">
        <w:rPr>
          <w:rFonts w:ascii="Simplified Arabic" w:hAnsi="Simplified Arabic" w:cs="Simplified Arabic"/>
          <w:sz w:val="24"/>
          <w:szCs w:val="24"/>
          <w:lang w:bidi="ar-DZ"/>
        </w:rPr>
        <w:footnoteRef/>
      </w:r>
      <w:r w:rsidRPr="00300865">
        <w:rPr>
          <w:rFonts w:ascii="Simplified Arabic" w:hAnsi="Simplified Arabic" w:cs="Simplified Arabic"/>
          <w:sz w:val="24"/>
          <w:szCs w:val="24"/>
          <w:rtl/>
          <w:lang w:bidi="ar-DZ"/>
        </w:rPr>
        <w:t xml:space="preserve"> - كما نظم المشرع الفرنسي مسالة الايجارات التجارية واصطلح عليه بقانون الملكية التجارية من خلال قانون 30 جوان 1986.</w:t>
      </w:r>
    </w:p>
  </w:footnote>
  <w:footnote w:id="30">
    <w:p w:rsidR="00D657EC" w:rsidRPr="00300865" w:rsidRDefault="00D657EC" w:rsidP="009F02F3">
      <w:pPr>
        <w:pStyle w:val="a8"/>
        <w:bidi/>
        <w:ind w:right="-567"/>
        <w:rPr>
          <w:rFonts w:ascii="Simplified Arabic" w:hAnsi="Simplified Arabic" w:cs="Simplified Arabic"/>
          <w:sz w:val="24"/>
          <w:szCs w:val="24"/>
          <w:rtl/>
          <w:lang w:bidi="ar-DZ"/>
        </w:rPr>
      </w:pPr>
      <w:r w:rsidRPr="00300865">
        <w:rPr>
          <w:rFonts w:ascii="Simplified Arabic" w:hAnsi="Simplified Arabic" w:cs="Simplified Arabic"/>
          <w:sz w:val="24"/>
          <w:szCs w:val="24"/>
          <w:lang w:bidi="ar-DZ"/>
        </w:rPr>
        <w:footnoteRef/>
      </w:r>
      <w:r w:rsidRPr="00300865">
        <w:rPr>
          <w:rFonts w:ascii="Simplified Arabic" w:hAnsi="Simplified Arabic" w:cs="Simplified Arabic"/>
          <w:sz w:val="24"/>
          <w:szCs w:val="24"/>
          <w:rtl/>
          <w:lang w:bidi="ar-DZ"/>
        </w:rPr>
        <w:t xml:space="preserve"> - فرحة </w:t>
      </w:r>
      <w:proofErr w:type="spellStart"/>
      <w:r w:rsidRPr="00300865">
        <w:rPr>
          <w:rFonts w:ascii="Simplified Arabic" w:hAnsi="Simplified Arabic" w:cs="Simplified Arabic"/>
          <w:sz w:val="24"/>
          <w:szCs w:val="24"/>
          <w:rtl/>
          <w:lang w:bidi="ar-DZ"/>
        </w:rPr>
        <w:t>زرواي</w:t>
      </w:r>
      <w:proofErr w:type="spellEnd"/>
      <w:r w:rsidRPr="00300865">
        <w:rPr>
          <w:rFonts w:ascii="Simplified Arabic" w:hAnsi="Simplified Arabic" w:cs="Simplified Arabic"/>
          <w:sz w:val="24"/>
          <w:szCs w:val="24"/>
          <w:rtl/>
          <w:lang w:bidi="ar-DZ"/>
        </w:rPr>
        <w:t xml:space="preserve"> صالح ، المرجع السابق، ص 109. انظر ايضا مقدم مبروك ، المرجع السابق ، ص 42.</w:t>
      </w:r>
    </w:p>
  </w:footnote>
  <w:footnote w:id="31">
    <w:p w:rsidR="00D657EC" w:rsidRPr="00300865" w:rsidRDefault="00D657EC" w:rsidP="009F02F3">
      <w:pPr>
        <w:pStyle w:val="a8"/>
        <w:bidi/>
        <w:ind w:right="-567"/>
        <w:rPr>
          <w:rFonts w:ascii="Simplified Arabic" w:hAnsi="Simplified Arabic" w:cs="Simplified Arabic"/>
          <w:rtl/>
          <w:lang w:bidi="ar-DZ"/>
        </w:rPr>
      </w:pPr>
      <w:r w:rsidRPr="00300865">
        <w:rPr>
          <w:rFonts w:ascii="Simplified Arabic" w:hAnsi="Simplified Arabic" w:cs="Simplified Arabic"/>
          <w:sz w:val="24"/>
          <w:szCs w:val="24"/>
          <w:lang w:bidi="ar-DZ"/>
        </w:rPr>
        <w:footnoteRef/>
      </w:r>
      <w:r w:rsidRPr="00300865">
        <w:rPr>
          <w:rFonts w:ascii="Simplified Arabic" w:hAnsi="Simplified Arabic" w:cs="Simplified Arabic"/>
          <w:sz w:val="24"/>
          <w:szCs w:val="24"/>
          <w:rtl/>
          <w:lang w:bidi="ar-DZ"/>
        </w:rPr>
        <w:t xml:space="preserve"> - مصطفى كمال طه ، وائل انور بندق ، المرجع السابق ، ص147-148.</w:t>
      </w:r>
    </w:p>
  </w:footnote>
  <w:footnote w:id="32">
    <w:p w:rsidR="00D657EC" w:rsidRPr="007C42C2" w:rsidRDefault="00D657EC" w:rsidP="00CF3D25">
      <w:pPr>
        <w:pStyle w:val="a8"/>
        <w:bidi/>
        <w:rPr>
          <w:sz w:val="24"/>
          <w:szCs w:val="24"/>
          <w:rtl/>
          <w:lang w:bidi="ar-DZ"/>
        </w:rPr>
      </w:pPr>
      <w:r>
        <w:rPr>
          <w:rFonts w:ascii="Simplified Arabic" w:hAnsi="Simplified Arabic" w:cs="Simplified Arabic" w:hint="cs"/>
          <w:sz w:val="24"/>
          <w:szCs w:val="24"/>
          <w:rtl/>
          <w:lang w:bidi="ar-DZ"/>
        </w:rPr>
        <w:t>1</w:t>
      </w:r>
      <w:r w:rsidRPr="00300865">
        <w:rPr>
          <w:rFonts w:ascii="Simplified Arabic" w:hAnsi="Simplified Arabic" w:cs="Simplified Arabic"/>
          <w:sz w:val="24"/>
          <w:szCs w:val="24"/>
          <w:rtl/>
          <w:lang w:bidi="ar-DZ"/>
        </w:rPr>
        <w:t xml:space="preserve">- سميحة </w:t>
      </w:r>
      <w:proofErr w:type="spellStart"/>
      <w:r w:rsidRPr="00300865">
        <w:rPr>
          <w:rFonts w:ascii="Simplified Arabic" w:hAnsi="Simplified Arabic" w:cs="Simplified Arabic"/>
          <w:sz w:val="24"/>
          <w:szCs w:val="24"/>
          <w:rtl/>
          <w:lang w:bidi="ar-DZ"/>
        </w:rPr>
        <w:t>القيلوبي</w:t>
      </w:r>
      <w:proofErr w:type="spellEnd"/>
      <w:r w:rsidRPr="00300865">
        <w:rPr>
          <w:rFonts w:ascii="Simplified Arabic" w:hAnsi="Simplified Arabic" w:cs="Simplified Arabic"/>
          <w:sz w:val="24"/>
          <w:szCs w:val="24"/>
          <w:rtl/>
          <w:lang w:bidi="ar-DZ"/>
        </w:rPr>
        <w:t xml:space="preserve"> ، المحل التجاري (بيع المحل التجاري، رهنه، تأجيره واستغلاله)، دار النهضة العربية ، طبعة 2000 ، ص 38-39.</w:t>
      </w:r>
    </w:p>
  </w:footnote>
  <w:footnote w:id="33">
    <w:p w:rsidR="00D657EC" w:rsidRPr="000F52CF" w:rsidRDefault="00D657EC" w:rsidP="009F02F3">
      <w:pPr>
        <w:pStyle w:val="a8"/>
        <w:bidi/>
        <w:rPr>
          <w:rFonts w:ascii="Simplified Arabic" w:hAnsi="Simplified Arabic" w:cs="Simplified Arabic"/>
          <w:rtl/>
          <w:lang w:bidi="ar-DZ"/>
        </w:rPr>
      </w:pPr>
      <w:r w:rsidRPr="000F52CF">
        <w:rPr>
          <w:rFonts w:ascii="Simplified Arabic" w:hAnsi="Simplified Arabic" w:cs="Simplified Arabic"/>
          <w:sz w:val="24"/>
          <w:szCs w:val="24"/>
          <w:lang w:bidi="ar-DZ"/>
        </w:rPr>
        <w:footnoteRef/>
      </w:r>
      <w:r w:rsidRPr="000F52CF">
        <w:rPr>
          <w:rFonts w:ascii="Simplified Arabic" w:hAnsi="Simplified Arabic" w:cs="Simplified Arabic"/>
          <w:sz w:val="24"/>
          <w:szCs w:val="24"/>
          <w:rtl/>
          <w:lang w:bidi="ar-DZ"/>
        </w:rPr>
        <w:t xml:space="preserve"> - </w:t>
      </w:r>
      <w:r w:rsidRPr="000F52CF">
        <w:rPr>
          <w:rFonts w:ascii="Simplified Arabic" w:hAnsi="Simplified Arabic" w:cs="Simplified Arabic" w:hint="cs"/>
          <w:sz w:val="24"/>
          <w:szCs w:val="24"/>
          <w:rtl/>
          <w:lang w:bidi="ar-DZ"/>
        </w:rPr>
        <w:t>الأمر</w:t>
      </w:r>
      <w:r w:rsidRPr="000F52CF">
        <w:rPr>
          <w:rFonts w:ascii="Simplified Arabic" w:hAnsi="Simplified Arabic" w:cs="Simplified Arabic"/>
          <w:sz w:val="24"/>
          <w:szCs w:val="24"/>
          <w:rtl/>
          <w:lang w:bidi="ar-DZ"/>
        </w:rPr>
        <w:t xml:space="preserve"> رقم 03-07 الصادر في 19 </w:t>
      </w:r>
      <w:proofErr w:type="spellStart"/>
      <w:r w:rsidRPr="000F52CF">
        <w:rPr>
          <w:rFonts w:ascii="Simplified Arabic" w:hAnsi="Simplified Arabic" w:cs="Simplified Arabic"/>
          <w:sz w:val="24"/>
          <w:szCs w:val="24"/>
          <w:rtl/>
          <w:lang w:bidi="ar-DZ"/>
        </w:rPr>
        <w:t>جويلية</w:t>
      </w:r>
      <w:proofErr w:type="spellEnd"/>
      <w:r w:rsidRPr="000F52CF">
        <w:rPr>
          <w:rFonts w:ascii="Simplified Arabic" w:hAnsi="Simplified Arabic" w:cs="Simplified Arabic"/>
          <w:sz w:val="24"/>
          <w:szCs w:val="24"/>
          <w:rtl/>
          <w:lang w:bidi="ar-DZ"/>
        </w:rPr>
        <w:t xml:space="preserve"> 2007 المتعلق ببراءة الاختراع.</w:t>
      </w:r>
    </w:p>
  </w:footnote>
  <w:footnote w:id="34">
    <w:p w:rsidR="00D657EC" w:rsidRPr="000F52CF" w:rsidRDefault="00D657EC" w:rsidP="009F02F3">
      <w:pPr>
        <w:pStyle w:val="a8"/>
        <w:bidi/>
        <w:rPr>
          <w:rFonts w:ascii="Simplified Arabic" w:hAnsi="Simplified Arabic" w:cs="Simplified Arabic"/>
          <w:sz w:val="24"/>
          <w:szCs w:val="24"/>
          <w:lang w:bidi="ar-DZ"/>
        </w:rPr>
      </w:pPr>
      <w:r w:rsidRPr="000F52CF">
        <w:rPr>
          <w:rFonts w:ascii="Simplified Arabic" w:hAnsi="Simplified Arabic" w:cs="Simplified Arabic"/>
          <w:sz w:val="24"/>
          <w:szCs w:val="24"/>
          <w:lang w:bidi="ar-DZ"/>
        </w:rPr>
        <w:footnoteRef/>
      </w:r>
      <w:r w:rsidRPr="000F52CF">
        <w:rPr>
          <w:rFonts w:ascii="Simplified Arabic" w:hAnsi="Simplified Arabic" w:cs="Simplified Arabic"/>
          <w:sz w:val="24"/>
          <w:szCs w:val="24"/>
          <w:rtl/>
          <w:lang w:bidi="ar-DZ"/>
        </w:rPr>
        <w:t xml:space="preserve"> - مصطفى كمال طه ، وائل انور بندق ، المرجع السابق ، ص253.</w:t>
      </w:r>
    </w:p>
  </w:footnote>
  <w:footnote w:id="35">
    <w:p w:rsidR="00D657EC" w:rsidRPr="00323522" w:rsidRDefault="00D657EC" w:rsidP="009F02F3">
      <w:pPr>
        <w:pStyle w:val="a8"/>
        <w:bidi/>
        <w:rPr>
          <w:rFonts w:ascii="Simplified Arabic" w:hAnsi="Simplified Arabic" w:cs="Simplified Arabic"/>
          <w:sz w:val="24"/>
          <w:szCs w:val="24"/>
          <w:rtl/>
          <w:lang w:bidi="ar-DZ"/>
        </w:rPr>
      </w:pPr>
      <w:r w:rsidRPr="00323522">
        <w:rPr>
          <w:rFonts w:ascii="Simplified Arabic" w:hAnsi="Simplified Arabic" w:cs="Simplified Arabic"/>
          <w:sz w:val="24"/>
          <w:szCs w:val="24"/>
          <w:lang w:bidi="ar-DZ"/>
        </w:rPr>
        <w:footnoteRef/>
      </w:r>
      <w:r w:rsidRPr="00323522">
        <w:rPr>
          <w:rFonts w:ascii="Simplified Arabic" w:hAnsi="Simplified Arabic" w:cs="Simplified Arabic"/>
          <w:sz w:val="24"/>
          <w:szCs w:val="24"/>
          <w:rtl/>
          <w:lang w:bidi="ar-DZ"/>
        </w:rPr>
        <w:t>- نادية فوضيل ، النظام القانوني للمحل التجاري ، الجزء 1-2 ،المحل التجاري والعمليات الواردة عليه ، دار هومة للطباعة والنشر والتوزيع ، الجزائر ،2011 ،ص 28-29.</w:t>
      </w:r>
    </w:p>
  </w:footnote>
  <w:footnote w:id="36">
    <w:p w:rsidR="00D657EC" w:rsidRPr="00323522" w:rsidRDefault="00D657EC" w:rsidP="009F02F3">
      <w:pPr>
        <w:pStyle w:val="a8"/>
        <w:bidi/>
        <w:rPr>
          <w:rFonts w:ascii="Simplified Arabic" w:hAnsi="Simplified Arabic" w:cs="Simplified Arabic"/>
          <w:sz w:val="24"/>
          <w:szCs w:val="24"/>
          <w:rtl/>
          <w:lang w:bidi="ar-DZ"/>
        </w:rPr>
      </w:pPr>
      <w:r w:rsidRPr="00323522">
        <w:rPr>
          <w:rFonts w:ascii="Simplified Arabic" w:hAnsi="Simplified Arabic" w:cs="Simplified Arabic"/>
          <w:sz w:val="24"/>
          <w:szCs w:val="24"/>
          <w:lang w:bidi="ar-DZ"/>
        </w:rPr>
        <w:footnoteRef/>
      </w:r>
      <w:r w:rsidRPr="00323522">
        <w:rPr>
          <w:rFonts w:ascii="Simplified Arabic" w:hAnsi="Simplified Arabic" w:cs="Simplified Arabic"/>
          <w:sz w:val="24"/>
          <w:szCs w:val="24"/>
          <w:rtl/>
          <w:lang w:bidi="ar-DZ"/>
        </w:rPr>
        <w:t>- نادية فوضيل ، النظام القانوني للمحل التجاري ، الجزء 1-2 ،المحل التجاري والعمليات الواردة عليه ، دار هومة للطباعة والنشر والتوزيع ، الجزائر ،2011 ،ص 28-29.</w:t>
      </w:r>
    </w:p>
  </w:footnote>
  <w:footnote w:id="37">
    <w:p w:rsidR="00D657EC" w:rsidRPr="00CA08D1" w:rsidRDefault="00D657EC" w:rsidP="009F02F3">
      <w:pPr>
        <w:pStyle w:val="a8"/>
        <w:bidi/>
        <w:jc w:val="both"/>
        <w:rPr>
          <w:rFonts w:ascii="Simplified Arabic" w:hAnsi="Simplified Arabic" w:cs="Simplified Arabic"/>
          <w:sz w:val="24"/>
          <w:szCs w:val="24"/>
          <w:rtl/>
          <w:lang w:bidi="ar-DZ"/>
        </w:rPr>
      </w:pPr>
      <w:r w:rsidRPr="00CA08D1">
        <w:rPr>
          <w:rStyle w:val="a9"/>
          <w:rFonts w:ascii="Simplified Arabic" w:hAnsi="Simplified Arabic" w:cs="Simplified Arabic"/>
          <w:sz w:val="24"/>
          <w:szCs w:val="24"/>
          <w:vertAlign w:val="baseline"/>
        </w:rPr>
        <w:footnoteRef/>
      </w:r>
      <w:r w:rsidRPr="00CA08D1">
        <w:rPr>
          <w:rFonts w:ascii="Simplified Arabic" w:hAnsi="Simplified Arabic" w:cs="Simplified Arabic"/>
          <w:sz w:val="24"/>
          <w:szCs w:val="24"/>
          <w:rtl/>
          <w:lang w:bidi="ar-DZ"/>
        </w:rPr>
        <w:t xml:space="preserve"> - عمار عمورة ،المرجع السابق، ص 135.</w:t>
      </w:r>
    </w:p>
  </w:footnote>
  <w:footnote w:id="38">
    <w:p w:rsidR="00D657EC" w:rsidRPr="00CA08D1" w:rsidRDefault="00D657EC" w:rsidP="009F02F3">
      <w:pPr>
        <w:pStyle w:val="a8"/>
        <w:bidi/>
        <w:rPr>
          <w:rFonts w:ascii="Simplified Arabic" w:hAnsi="Simplified Arabic" w:cs="Simplified Arabic"/>
          <w:sz w:val="24"/>
          <w:szCs w:val="24"/>
          <w:rtl/>
          <w:lang w:bidi="ar-DZ"/>
        </w:rPr>
      </w:pPr>
      <w:r w:rsidRPr="00CA08D1">
        <w:rPr>
          <w:rFonts w:ascii="Simplified Arabic" w:hAnsi="Simplified Arabic" w:cs="Simplified Arabic"/>
          <w:sz w:val="24"/>
          <w:szCs w:val="24"/>
          <w:lang w:bidi="ar-DZ"/>
        </w:rPr>
        <w:footnoteRef/>
      </w:r>
      <w:r w:rsidRPr="00CA08D1">
        <w:rPr>
          <w:rFonts w:ascii="Simplified Arabic" w:hAnsi="Simplified Arabic" w:cs="Simplified Arabic"/>
          <w:sz w:val="24"/>
          <w:szCs w:val="24"/>
          <w:rtl/>
          <w:lang w:bidi="ar-DZ"/>
        </w:rPr>
        <w:t xml:space="preserve"> - نادية فوضيل ، القانون التجاري الجزائري ، طبعة 2011، المرجع السابق ، ص 217.</w:t>
      </w:r>
    </w:p>
  </w:footnote>
  <w:footnote w:id="39">
    <w:p w:rsidR="00D657EC" w:rsidRPr="00CA08D1" w:rsidRDefault="00D657EC" w:rsidP="009F02F3">
      <w:pPr>
        <w:pStyle w:val="a8"/>
        <w:bidi/>
        <w:rPr>
          <w:rFonts w:ascii="Simplified Arabic" w:hAnsi="Simplified Arabic" w:cs="Simplified Arabic"/>
          <w:sz w:val="24"/>
          <w:szCs w:val="24"/>
          <w:rtl/>
          <w:lang w:bidi="ar-DZ"/>
        </w:rPr>
      </w:pPr>
      <w:r w:rsidRPr="00CA08D1">
        <w:rPr>
          <w:rFonts w:ascii="Simplified Arabic" w:hAnsi="Simplified Arabic" w:cs="Simplified Arabic"/>
          <w:sz w:val="24"/>
          <w:szCs w:val="24"/>
          <w:lang w:bidi="ar-DZ"/>
        </w:rPr>
        <w:footnoteRef/>
      </w:r>
      <w:r w:rsidRPr="00CA08D1">
        <w:rPr>
          <w:rFonts w:ascii="Simplified Arabic" w:hAnsi="Simplified Arabic" w:cs="Simplified Arabic"/>
          <w:sz w:val="24"/>
          <w:szCs w:val="24"/>
          <w:rtl/>
          <w:lang w:bidi="ar-DZ"/>
        </w:rPr>
        <w:t xml:space="preserve"> - احمد محمد ابو الروس ، الموسوعة التجارية الحديثة، الكتاب الاول ، الدار الجامعية ، </w:t>
      </w:r>
      <w:r w:rsidR="00CA08D1" w:rsidRPr="00CA08D1">
        <w:rPr>
          <w:rFonts w:ascii="Simplified Arabic" w:hAnsi="Simplified Arabic" w:cs="Simplified Arabic"/>
          <w:sz w:val="24"/>
          <w:szCs w:val="24"/>
          <w:rtl/>
          <w:lang w:bidi="ar-DZ"/>
        </w:rPr>
        <w:t>الإسكندرية</w:t>
      </w:r>
      <w:r w:rsidRPr="00CA08D1">
        <w:rPr>
          <w:rFonts w:ascii="Simplified Arabic" w:hAnsi="Simplified Arabic" w:cs="Simplified Arabic"/>
          <w:sz w:val="24"/>
          <w:szCs w:val="24"/>
          <w:rtl/>
          <w:lang w:bidi="ar-DZ"/>
        </w:rPr>
        <w:t>،</w:t>
      </w:r>
      <w:r w:rsidR="00CA08D1" w:rsidRPr="00CA08D1">
        <w:rPr>
          <w:rFonts w:ascii="Simplified Arabic" w:hAnsi="Simplified Arabic" w:cs="Simplified Arabic"/>
          <w:sz w:val="24"/>
          <w:szCs w:val="24"/>
          <w:rtl/>
          <w:lang w:bidi="ar-DZ"/>
        </w:rPr>
        <w:t xml:space="preserve">  </w:t>
      </w:r>
      <w:r w:rsidRPr="00CA08D1">
        <w:rPr>
          <w:rFonts w:ascii="Simplified Arabic" w:hAnsi="Simplified Arabic" w:cs="Simplified Arabic"/>
          <w:sz w:val="24"/>
          <w:szCs w:val="24"/>
          <w:rtl/>
          <w:lang w:bidi="ar-DZ"/>
        </w:rPr>
        <w:t xml:space="preserve">د س ص 672. </w:t>
      </w:r>
    </w:p>
  </w:footnote>
  <w:footnote w:id="40">
    <w:p w:rsidR="00D657EC" w:rsidRPr="00C942F3" w:rsidRDefault="00D657EC" w:rsidP="009F02F3">
      <w:pPr>
        <w:pStyle w:val="a8"/>
        <w:bidi/>
        <w:rPr>
          <w:rFonts w:ascii="Simplified Arabic" w:hAnsi="Simplified Arabic" w:cs="Simplified Arabic"/>
          <w:sz w:val="24"/>
          <w:szCs w:val="24"/>
          <w:rtl/>
          <w:lang w:bidi="ar-DZ"/>
        </w:rPr>
      </w:pPr>
      <w:r w:rsidRPr="00CA08D1">
        <w:rPr>
          <w:rFonts w:ascii="Simplified Arabic" w:hAnsi="Simplified Arabic" w:cs="Simplified Arabic"/>
          <w:sz w:val="24"/>
          <w:szCs w:val="24"/>
          <w:lang w:bidi="ar-DZ"/>
        </w:rPr>
        <w:footnoteRef/>
      </w:r>
      <w:r w:rsidRPr="00CA08D1">
        <w:rPr>
          <w:rFonts w:ascii="Simplified Arabic" w:hAnsi="Simplified Arabic" w:cs="Simplified Arabic"/>
          <w:sz w:val="24"/>
          <w:szCs w:val="24"/>
          <w:rtl/>
          <w:lang w:bidi="ar-DZ"/>
        </w:rPr>
        <w:t xml:space="preserve"> - احمد </w:t>
      </w:r>
      <w:proofErr w:type="gramStart"/>
      <w:r w:rsidRPr="00CA08D1">
        <w:rPr>
          <w:rFonts w:ascii="Simplified Arabic" w:hAnsi="Simplified Arabic" w:cs="Simplified Arabic"/>
          <w:sz w:val="24"/>
          <w:szCs w:val="24"/>
          <w:rtl/>
          <w:lang w:bidi="ar-DZ"/>
        </w:rPr>
        <w:t>محرز ،</w:t>
      </w:r>
      <w:proofErr w:type="gramEnd"/>
      <w:r w:rsidRPr="00CA08D1">
        <w:rPr>
          <w:rFonts w:ascii="Simplified Arabic" w:hAnsi="Simplified Arabic" w:cs="Simplified Arabic"/>
          <w:sz w:val="24"/>
          <w:szCs w:val="24"/>
          <w:rtl/>
          <w:lang w:bidi="ar-DZ"/>
        </w:rPr>
        <w:t>المرجع السابق ، ص 193</w:t>
      </w:r>
      <w:r w:rsidRPr="00C942F3">
        <w:rPr>
          <w:rFonts w:ascii="Simplified Arabic" w:hAnsi="Simplified Arabic" w:cs="Simplified Arabic"/>
          <w:sz w:val="24"/>
          <w:szCs w:val="24"/>
          <w:rtl/>
          <w:lang w:bidi="ar-DZ"/>
        </w:rPr>
        <w:t>.</w:t>
      </w:r>
    </w:p>
  </w:footnote>
  <w:footnote w:id="41">
    <w:p w:rsidR="00D657EC" w:rsidRPr="00C942F3" w:rsidRDefault="00D657EC" w:rsidP="009F02F3">
      <w:pPr>
        <w:pStyle w:val="a8"/>
        <w:bidi/>
        <w:rPr>
          <w:rFonts w:ascii="Simplified Arabic" w:hAnsi="Simplified Arabic" w:cs="Simplified Arabic"/>
          <w:sz w:val="24"/>
          <w:szCs w:val="24"/>
          <w:lang w:bidi="ar-DZ"/>
        </w:rPr>
      </w:pPr>
      <w:r w:rsidRPr="009F02F3">
        <w:rPr>
          <w:rStyle w:val="a9"/>
          <w:rFonts w:ascii="Simplified Arabic" w:hAnsi="Simplified Arabic" w:cs="Simplified Arabic"/>
          <w:sz w:val="24"/>
          <w:szCs w:val="24"/>
          <w:vertAlign w:val="baseline"/>
        </w:rPr>
        <w:footnoteRef/>
      </w:r>
      <w:r w:rsidRPr="009F02F3">
        <w:rPr>
          <w:rFonts w:ascii="Simplified Arabic" w:hAnsi="Simplified Arabic" w:cs="Simplified Arabic"/>
          <w:sz w:val="24"/>
          <w:szCs w:val="24"/>
          <w:rtl/>
          <w:lang w:bidi="ar-DZ"/>
        </w:rPr>
        <w:t>-</w:t>
      </w:r>
      <w:r w:rsidRPr="00C942F3">
        <w:rPr>
          <w:rFonts w:ascii="Simplified Arabic" w:hAnsi="Simplified Arabic" w:cs="Simplified Arabic"/>
          <w:sz w:val="24"/>
          <w:szCs w:val="24"/>
          <w:rtl/>
          <w:lang w:bidi="ar-DZ"/>
        </w:rPr>
        <w:t xml:space="preserve"> احمد </w:t>
      </w:r>
      <w:proofErr w:type="gramStart"/>
      <w:r w:rsidRPr="00C942F3">
        <w:rPr>
          <w:rFonts w:ascii="Simplified Arabic" w:hAnsi="Simplified Arabic" w:cs="Simplified Arabic"/>
          <w:sz w:val="24"/>
          <w:szCs w:val="24"/>
          <w:rtl/>
          <w:lang w:bidi="ar-DZ"/>
        </w:rPr>
        <w:t>محرز ،</w:t>
      </w:r>
      <w:proofErr w:type="gramEnd"/>
      <w:r w:rsidRPr="00C942F3">
        <w:rPr>
          <w:rFonts w:ascii="Simplified Arabic" w:hAnsi="Simplified Arabic" w:cs="Simplified Arabic"/>
          <w:sz w:val="24"/>
          <w:szCs w:val="24"/>
          <w:rtl/>
          <w:lang w:bidi="ar-DZ"/>
        </w:rPr>
        <w:t>المرجع نفسه ص 149</w:t>
      </w:r>
    </w:p>
  </w:footnote>
  <w:footnote w:id="42">
    <w:p w:rsidR="00D657EC" w:rsidRPr="009F02F3" w:rsidRDefault="00D657EC" w:rsidP="009F02F3">
      <w:pPr>
        <w:pStyle w:val="a8"/>
        <w:bidi/>
        <w:rPr>
          <w:sz w:val="24"/>
          <w:szCs w:val="24"/>
          <w:rtl/>
          <w:lang w:bidi="ar-DZ"/>
        </w:rPr>
      </w:pPr>
      <w:r w:rsidRPr="000426B7">
        <w:rPr>
          <w:rFonts w:ascii="Simplified Arabic" w:hAnsi="Simplified Arabic" w:cs="Simplified Arabic"/>
          <w:sz w:val="24"/>
          <w:szCs w:val="24"/>
        </w:rPr>
        <w:t xml:space="preserve">- </w:t>
      </w:r>
      <w:r w:rsidRPr="009F02F3">
        <w:rPr>
          <w:rStyle w:val="a9"/>
          <w:rFonts w:ascii="Simplified Arabic" w:hAnsi="Simplified Arabic" w:cs="Simplified Arabic"/>
          <w:sz w:val="24"/>
          <w:szCs w:val="24"/>
          <w:vertAlign w:val="baseline"/>
        </w:rPr>
        <w:footnoteRef/>
      </w:r>
      <w:r w:rsidRPr="009F02F3">
        <w:rPr>
          <w:rFonts w:ascii="Simplified Arabic" w:hAnsi="Simplified Arabic" w:cs="Simplified Arabic"/>
          <w:sz w:val="24"/>
          <w:szCs w:val="24"/>
          <w:rtl/>
          <w:lang w:bidi="ar-DZ"/>
        </w:rPr>
        <w:t>حورية بورنان ،تحديد الطبيعة القانونية للمحل التجاري ،</w:t>
      </w:r>
      <w:r w:rsidRPr="009F02F3">
        <w:rPr>
          <w:rFonts w:ascii="Simplified Arabic" w:hAnsi="Simplified Arabic" w:cs="Simplified Arabic" w:hint="cs"/>
          <w:sz w:val="24"/>
          <w:szCs w:val="24"/>
          <w:rtl/>
          <w:lang w:bidi="ar-DZ"/>
        </w:rPr>
        <w:t xml:space="preserve"> </w:t>
      </w:r>
      <w:r w:rsidRPr="009F02F3">
        <w:rPr>
          <w:rFonts w:ascii="Simplified Arabic" w:hAnsi="Simplified Arabic" w:cs="Simplified Arabic"/>
          <w:sz w:val="24"/>
          <w:szCs w:val="24"/>
          <w:rtl/>
          <w:lang w:bidi="ar-DZ"/>
        </w:rPr>
        <w:t>مجلة المفكر ، العدد الثالث ص 99</w:t>
      </w:r>
    </w:p>
  </w:footnote>
  <w:footnote w:id="43">
    <w:p w:rsidR="00D657EC" w:rsidRPr="009F02F3" w:rsidRDefault="00D657EC" w:rsidP="009F02F3">
      <w:pPr>
        <w:pStyle w:val="a8"/>
        <w:bidi/>
        <w:rPr>
          <w:rFonts w:ascii="Simplified Arabic" w:hAnsi="Simplified Arabic" w:cs="Simplified Arabic"/>
          <w:sz w:val="24"/>
          <w:szCs w:val="24"/>
          <w:rtl/>
          <w:lang w:bidi="ar-DZ"/>
        </w:rPr>
      </w:pPr>
      <w:r w:rsidRPr="009F02F3">
        <w:rPr>
          <w:rStyle w:val="a9"/>
          <w:rFonts w:ascii="Simplified Arabic" w:hAnsi="Simplified Arabic" w:cs="Simplified Arabic"/>
          <w:sz w:val="24"/>
          <w:szCs w:val="24"/>
          <w:vertAlign w:val="baseline"/>
        </w:rPr>
        <w:footnoteRef/>
      </w:r>
      <w:r w:rsidRPr="009F02F3">
        <w:rPr>
          <w:rFonts w:ascii="Simplified Arabic" w:hAnsi="Simplified Arabic" w:cs="Simplified Arabic"/>
          <w:sz w:val="24"/>
          <w:szCs w:val="24"/>
          <w:rtl/>
          <w:lang w:bidi="ar-DZ"/>
        </w:rPr>
        <w:t>- عمار عمورة ، المرجع السابق ص158-159</w:t>
      </w:r>
      <w:r w:rsidRPr="009F02F3">
        <w:rPr>
          <w:rFonts w:ascii="Simplified Arabic" w:hAnsi="Simplified Arabic" w:cs="Simplified Arabic"/>
          <w:sz w:val="24"/>
          <w:szCs w:val="24"/>
          <w:lang w:bidi="ar-DZ"/>
        </w:rPr>
        <w:t>.</w:t>
      </w:r>
    </w:p>
  </w:footnote>
  <w:footnote w:id="44">
    <w:p w:rsidR="00D657EC" w:rsidRPr="009F02F3" w:rsidRDefault="00D657EC" w:rsidP="009F02F3">
      <w:pPr>
        <w:pStyle w:val="a8"/>
        <w:bidi/>
        <w:rPr>
          <w:rFonts w:ascii="Simplified Arabic" w:hAnsi="Simplified Arabic" w:cs="Simplified Arabic"/>
          <w:rtl/>
          <w:lang w:bidi="ar-DZ"/>
        </w:rPr>
      </w:pPr>
      <w:r w:rsidRPr="009F02F3">
        <w:rPr>
          <w:rStyle w:val="a9"/>
          <w:rFonts w:ascii="Simplified Arabic" w:hAnsi="Simplified Arabic" w:cs="Simplified Arabic"/>
          <w:sz w:val="24"/>
          <w:szCs w:val="24"/>
          <w:vertAlign w:val="baseline"/>
        </w:rPr>
        <w:footnoteRef/>
      </w:r>
      <w:r w:rsidRPr="009F02F3">
        <w:rPr>
          <w:rFonts w:ascii="Simplified Arabic" w:hAnsi="Simplified Arabic" w:cs="Simplified Arabic" w:hint="cs"/>
          <w:sz w:val="24"/>
          <w:szCs w:val="24"/>
          <w:rtl/>
          <w:lang w:bidi="ar-DZ"/>
        </w:rPr>
        <w:t xml:space="preserve">- </w:t>
      </w:r>
      <w:r w:rsidRPr="009F02F3">
        <w:rPr>
          <w:rFonts w:ascii="Simplified Arabic" w:hAnsi="Simplified Arabic" w:cs="Simplified Arabic"/>
          <w:sz w:val="24"/>
          <w:szCs w:val="24"/>
          <w:rtl/>
          <w:lang w:bidi="ar-DZ"/>
        </w:rPr>
        <w:t>عمار عمورة المرجع السابق , صفحة 159</w:t>
      </w:r>
    </w:p>
  </w:footnote>
  <w:footnote w:id="45">
    <w:p w:rsidR="00D657EC" w:rsidRPr="00F25A6F" w:rsidRDefault="00D657EC" w:rsidP="009F02F3">
      <w:pPr>
        <w:pStyle w:val="a8"/>
        <w:bidi/>
        <w:rPr>
          <w:sz w:val="24"/>
          <w:szCs w:val="24"/>
          <w:lang w:bidi="ar-DZ"/>
        </w:rPr>
      </w:pPr>
      <w:r w:rsidRPr="009F02F3">
        <w:rPr>
          <w:rStyle w:val="a9"/>
          <w:rFonts w:ascii="Simplified Arabic" w:hAnsi="Simplified Arabic" w:cs="Simplified Arabic"/>
          <w:sz w:val="24"/>
          <w:szCs w:val="24"/>
          <w:vertAlign w:val="baseline"/>
        </w:rPr>
        <w:footnoteRef/>
      </w:r>
      <w:r w:rsidRPr="009F02F3">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proofErr w:type="gramStart"/>
      <w:r w:rsidRPr="00F25A6F">
        <w:rPr>
          <w:rFonts w:ascii="Simplified Arabic" w:hAnsi="Simplified Arabic" w:cs="Simplified Arabic"/>
          <w:sz w:val="24"/>
          <w:szCs w:val="24"/>
          <w:rtl/>
          <w:lang w:bidi="ar-DZ"/>
        </w:rPr>
        <w:t>الأمر</w:t>
      </w:r>
      <w:proofErr w:type="gramEnd"/>
      <w:r w:rsidRPr="00F25A6F">
        <w:rPr>
          <w:rFonts w:ascii="Simplified Arabic" w:hAnsi="Simplified Arabic" w:cs="Simplified Arabic"/>
          <w:sz w:val="24"/>
          <w:szCs w:val="24"/>
          <w:rtl/>
          <w:lang w:bidi="ar-DZ"/>
        </w:rPr>
        <w:t xml:space="preserve"> رقم 75_58 المعدل والمتمم بالقانون رقم 05_10 المؤرخ في 20 يونيو 2005 المعدل والمتمم بالقانون رقم 07-05 المؤرخ في 13 مايو 2007 تضمن القانون المدني</w:t>
      </w:r>
      <w:r>
        <w:rPr>
          <w:rFonts w:ascii="Simplified Arabic" w:hAnsi="Simplified Arabic" w:cs="Simplified Arabic" w:hint="cs"/>
          <w:sz w:val="24"/>
          <w:szCs w:val="24"/>
          <w:rtl/>
          <w:lang w:bidi="ar-DZ"/>
        </w:rPr>
        <w:t>.</w:t>
      </w:r>
    </w:p>
  </w:footnote>
  <w:footnote w:id="46">
    <w:p w:rsidR="00D657EC" w:rsidRPr="00DC081F" w:rsidRDefault="00D657EC" w:rsidP="009F02F3">
      <w:pPr>
        <w:pStyle w:val="a8"/>
        <w:bidi/>
        <w:rPr>
          <w:rFonts w:ascii="Simplified Arabic" w:hAnsi="Simplified Arabic" w:cs="Simplified Arabic"/>
          <w:sz w:val="24"/>
          <w:szCs w:val="24"/>
          <w:rtl/>
          <w:lang w:bidi="ar-DZ"/>
        </w:rPr>
      </w:pPr>
      <w:r w:rsidRPr="00DC081F">
        <w:rPr>
          <w:rStyle w:val="a9"/>
          <w:rFonts w:ascii="Simplified Arabic" w:hAnsi="Simplified Arabic" w:cs="Simplified Arabic"/>
          <w:sz w:val="24"/>
          <w:szCs w:val="24"/>
          <w:vertAlign w:val="baseline"/>
        </w:rPr>
        <w:footnoteRef/>
      </w:r>
      <w:r w:rsidRPr="00DC081F">
        <w:rPr>
          <w:rFonts w:ascii="Simplified Arabic" w:hAnsi="Simplified Arabic" w:cs="Simplified Arabic" w:hint="cs"/>
          <w:sz w:val="24"/>
          <w:szCs w:val="24"/>
          <w:rtl/>
          <w:lang w:bidi="ar-DZ"/>
        </w:rPr>
        <w:t xml:space="preserve">- </w:t>
      </w:r>
      <w:r w:rsidRPr="00DC081F">
        <w:rPr>
          <w:rFonts w:ascii="Simplified Arabic" w:hAnsi="Simplified Arabic" w:cs="Simplified Arabic"/>
          <w:sz w:val="24"/>
          <w:szCs w:val="24"/>
          <w:rtl/>
          <w:lang w:bidi="ar-DZ"/>
        </w:rPr>
        <w:t>عبد القادر العطير</w:t>
      </w:r>
      <w:r w:rsidRPr="00DC081F">
        <w:rPr>
          <w:rFonts w:ascii="Simplified Arabic" w:hAnsi="Simplified Arabic" w:cs="Simplified Arabic" w:hint="cs"/>
          <w:sz w:val="24"/>
          <w:szCs w:val="24"/>
          <w:rtl/>
          <w:lang w:bidi="ar-DZ"/>
        </w:rPr>
        <w:t>ي</w:t>
      </w:r>
      <w:r w:rsidRPr="00DC081F">
        <w:rPr>
          <w:rFonts w:ascii="Simplified Arabic" w:hAnsi="Simplified Arabic" w:cs="Simplified Arabic"/>
          <w:sz w:val="24"/>
          <w:szCs w:val="24"/>
          <w:rtl/>
          <w:lang w:bidi="ar-DZ"/>
        </w:rPr>
        <w:t xml:space="preserve"> الوسيط في شرح القانون التجاري مكتبة دار الثقافة لنشر والتوزيع الطبعة الثانية 1999 , صفحة 170</w:t>
      </w:r>
      <w:r w:rsidRPr="00DC081F">
        <w:rPr>
          <w:rFonts w:ascii="Simplified Arabic" w:hAnsi="Simplified Arabic" w:cs="Simplified Arabic" w:hint="cs"/>
          <w:sz w:val="24"/>
          <w:szCs w:val="24"/>
          <w:rtl/>
          <w:lang w:bidi="ar-DZ"/>
        </w:rPr>
        <w:t>.</w:t>
      </w:r>
    </w:p>
  </w:footnote>
  <w:footnote w:id="47">
    <w:p w:rsidR="00D657EC" w:rsidRPr="008667D0" w:rsidRDefault="00D657EC" w:rsidP="009F02F3">
      <w:pPr>
        <w:pStyle w:val="a8"/>
        <w:bidi/>
        <w:rPr>
          <w:rFonts w:ascii="Simplified Arabic" w:hAnsi="Simplified Arabic" w:cs="Simplified Arabic"/>
          <w:sz w:val="24"/>
          <w:szCs w:val="24"/>
          <w:lang w:bidi="ar-DZ"/>
        </w:rPr>
      </w:pPr>
      <w:r w:rsidRPr="00DC081F">
        <w:rPr>
          <w:rStyle w:val="a9"/>
          <w:rFonts w:ascii="Simplified Arabic" w:hAnsi="Simplified Arabic" w:cs="Simplified Arabic"/>
          <w:sz w:val="24"/>
          <w:szCs w:val="24"/>
          <w:vertAlign w:val="baseline"/>
        </w:rPr>
        <w:footnoteRef/>
      </w:r>
      <w:r w:rsidRPr="00DC081F">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8667D0">
        <w:rPr>
          <w:rFonts w:ascii="Simplified Arabic" w:hAnsi="Simplified Arabic" w:cs="Simplified Arabic"/>
          <w:sz w:val="24"/>
          <w:szCs w:val="24"/>
          <w:rtl/>
          <w:lang w:bidi="ar-DZ"/>
        </w:rPr>
        <w:t xml:space="preserve">سميحة القليوبي , المرجع السابق صفحة 54 </w:t>
      </w:r>
    </w:p>
  </w:footnote>
  <w:footnote w:id="48">
    <w:p w:rsidR="00D657EC" w:rsidRPr="009D6C4C" w:rsidRDefault="00D657EC" w:rsidP="009F02F3">
      <w:pPr>
        <w:pStyle w:val="a8"/>
        <w:bidi/>
        <w:rPr>
          <w:rFonts w:ascii="Simplified Arabic" w:hAnsi="Simplified Arabic" w:cs="Simplified Arabic"/>
          <w:sz w:val="24"/>
          <w:szCs w:val="24"/>
          <w:rtl/>
          <w:lang w:bidi="ar-DZ"/>
        </w:rPr>
      </w:pPr>
      <w:r w:rsidRPr="009D6C4C">
        <w:rPr>
          <w:rStyle w:val="a9"/>
          <w:rFonts w:ascii="Simplified Arabic" w:hAnsi="Simplified Arabic" w:cs="Simplified Arabic"/>
          <w:sz w:val="24"/>
          <w:szCs w:val="24"/>
          <w:vertAlign w:val="baseline"/>
        </w:rPr>
        <w:footnoteRef/>
      </w:r>
      <w:r w:rsidRPr="009D6C4C">
        <w:rPr>
          <w:rFonts w:ascii="Simplified Arabic" w:hAnsi="Simplified Arabic" w:cs="Simplified Arabic"/>
          <w:sz w:val="24"/>
          <w:szCs w:val="24"/>
          <w:rtl/>
          <w:lang w:bidi="ar-DZ"/>
        </w:rPr>
        <w:t>- نادية فوضيل ،القانون التجاري الجزائري ، طبعة 2011 ، المرجع السابق ، ص 226</w:t>
      </w:r>
    </w:p>
  </w:footnote>
  <w:footnote w:id="49">
    <w:p w:rsidR="00D657EC" w:rsidRPr="006A4817" w:rsidRDefault="00D657EC" w:rsidP="009F02F3">
      <w:pPr>
        <w:pStyle w:val="a4"/>
        <w:bidi/>
        <w:ind w:left="-1"/>
        <w:rPr>
          <w:rtl/>
          <w:lang w:bidi="ar-DZ"/>
        </w:rPr>
      </w:pPr>
      <w:r w:rsidRPr="009D6C4C">
        <w:rPr>
          <w:rStyle w:val="a9"/>
          <w:rFonts w:ascii="Simplified Arabic" w:hAnsi="Simplified Arabic" w:cs="Simplified Arabic"/>
          <w:sz w:val="24"/>
          <w:szCs w:val="24"/>
          <w:vertAlign w:val="baseline"/>
        </w:rPr>
        <w:footnoteRef/>
      </w:r>
      <w:r w:rsidRPr="009D6C4C">
        <w:rPr>
          <w:rFonts w:ascii="Simplified Arabic" w:hAnsi="Simplified Arabic" w:cs="Simplified Arabic"/>
          <w:sz w:val="24"/>
          <w:szCs w:val="24"/>
          <w:rtl/>
          <w:lang w:bidi="ar-DZ"/>
        </w:rPr>
        <w:t>-</w:t>
      </w:r>
      <w:r w:rsidRPr="009E6649">
        <w:rPr>
          <w:rFonts w:ascii="Simplified Arabic" w:hAnsi="Simplified Arabic" w:cs="Simplified Arabic"/>
          <w:sz w:val="24"/>
          <w:szCs w:val="24"/>
          <w:rtl/>
          <w:lang w:bidi="ar-DZ"/>
        </w:rPr>
        <w:t xml:space="preserve"> حورية بورنان ، المرجع السابق ، ص 102 .</w:t>
      </w:r>
    </w:p>
  </w:footnote>
  <w:footnote w:id="50">
    <w:p w:rsidR="00D657EC" w:rsidRPr="009D6C4C" w:rsidRDefault="00D657EC" w:rsidP="009F02F3">
      <w:pPr>
        <w:pStyle w:val="a8"/>
        <w:bidi/>
        <w:rPr>
          <w:rFonts w:ascii="Simplified Arabic" w:hAnsi="Simplified Arabic" w:cs="Simplified Arabic"/>
          <w:sz w:val="24"/>
          <w:szCs w:val="24"/>
          <w:rtl/>
          <w:lang w:bidi="ar-DZ"/>
        </w:rPr>
      </w:pPr>
      <w:r w:rsidRPr="009D6C4C">
        <w:rPr>
          <w:rStyle w:val="a9"/>
          <w:rFonts w:ascii="Simplified Arabic" w:hAnsi="Simplified Arabic" w:cs="Simplified Arabic"/>
          <w:sz w:val="24"/>
          <w:szCs w:val="24"/>
          <w:vertAlign w:val="baseline"/>
        </w:rPr>
        <w:footnoteRef/>
      </w:r>
      <w:r w:rsidR="005756BF">
        <w:rPr>
          <w:rFonts w:ascii="Simplified Arabic" w:hAnsi="Simplified Arabic" w:cs="Simplified Arabic"/>
          <w:sz w:val="24"/>
          <w:szCs w:val="24"/>
          <w:rtl/>
          <w:lang w:bidi="ar-DZ"/>
        </w:rPr>
        <w:t>- نادية فوضيل ، القانون التج</w:t>
      </w:r>
      <w:r w:rsidRPr="009D6C4C">
        <w:rPr>
          <w:rFonts w:ascii="Simplified Arabic" w:hAnsi="Simplified Arabic" w:cs="Simplified Arabic"/>
          <w:sz w:val="24"/>
          <w:szCs w:val="24"/>
          <w:rtl/>
          <w:lang w:bidi="ar-DZ"/>
        </w:rPr>
        <w:t>اري الجزائري ، طبعة 2011 ، المرجع السابق ص 218</w:t>
      </w:r>
    </w:p>
  </w:footnote>
  <w:footnote w:id="51">
    <w:p w:rsidR="00D657EC" w:rsidRDefault="00D657EC" w:rsidP="009F02F3">
      <w:pPr>
        <w:pStyle w:val="a8"/>
        <w:bidi/>
        <w:rPr>
          <w:rtl/>
          <w:lang w:bidi="ar-DZ"/>
        </w:rPr>
      </w:pPr>
      <w:r w:rsidRPr="009D6C4C">
        <w:rPr>
          <w:rStyle w:val="a9"/>
          <w:rFonts w:ascii="Simplified Arabic" w:hAnsi="Simplified Arabic" w:cs="Simplified Arabic"/>
          <w:sz w:val="24"/>
          <w:szCs w:val="24"/>
          <w:vertAlign w:val="baseline"/>
        </w:rPr>
        <w:footnoteRef/>
      </w:r>
      <w:r w:rsidRPr="009D6C4C">
        <w:rPr>
          <w:rFonts w:ascii="Simplified Arabic" w:hAnsi="Simplified Arabic" w:cs="Simplified Arabic"/>
          <w:sz w:val="24"/>
          <w:szCs w:val="24"/>
          <w:rtl/>
          <w:lang w:bidi="ar-DZ"/>
        </w:rPr>
        <w:t>-</w:t>
      </w:r>
      <w:r w:rsidRPr="009723C1">
        <w:rPr>
          <w:rFonts w:ascii="Simplified Arabic" w:hAnsi="Simplified Arabic" w:cs="Simplified Arabic"/>
          <w:sz w:val="24"/>
          <w:szCs w:val="24"/>
          <w:rtl/>
          <w:lang w:bidi="ar-DZ"/>
        </w:rPr>
        <w:t xml:space="preserve"> بن زواوي سفيان ، بيع المحل التجاري في التشريع الجزائري ، رسالة مقدمة لنيل شهادة الماجستير في القانون الخاص (فرع قانون اعمال ) جامعة قسنطينة ، كلية الحقوق 2012/2013، ص57</w:t>
      </w:r>
      <w:r>
        <w:rPr>
          <w:rFonts w:ascii="Simplified Arabic" w:hAnsi="Simplified Arabic" w:cs="Simplified Arabic" w:hint="cs"/>
          <w:sz w:val="24"/>
          <w:szCs w:val="24"/>
          <w:rtl/>
          <w:lang w:bidi="ar-DZ"/>
        </w:rPr>
        <w:t>.</w:t>
      </w:r>
    </w:p>
  </w:footnote>
  <w:footnote w:id="52">
    <w:p w:rsidR="00D657EC" w:rsidRPr="00CF3D25" w:rsidRDefault="00D657EC" w:rsidP="009F02F3">
      <w:pPr>
        <w:pStyle w:val="a8"/>
        <w:bidi/>
        <w:rPr>
          <w:rFonts w:ascii="Simplified Arabic" w:hAnsi="Simplified Arabic" w:cs="Simplified Arabic"/>
          <w:sz w:val="24"/>
          <w:szCs w:val="24"/>
          <w:lang w:bidi="ar-DZ"/>
        </w:rPr>
      </w:pPr>
      <w:r w:rsidRPr="00CF3D25">
        <w:rPr>
          <w:rStyle w:val="a9"/>
          <w:rFonts w:ascii="Simplified Arabic" w:hAnsi="Simplified Arabic" w:cs="Simplified Arabic"/>
          <w:sz w:val="24"/>
          <w:szCs w:val="24"/>
          <w:vertAlign w:val="baseline"/>
        </w:rPr>
        <w:footnoteRef/>
      </w:r>
      <w:r w:rsidRPr="00CF3D25">
        <w:rPr>
          <w:rFonts w:ascii="Simplified Arabic" w:hAnsi="Simplified Arabic" w:cs="Simplified Arabic" w:hint="cs"/>
          <w:sz w:val="24"/>
          <w:szCs w:val="24"/>
          <w:rtl/>
          <w:lang w:bidi="ar-DZ"/>
        </w:rPr>
        <w:t xml:space="preserve">- </w:t>
      </w:r>
      <w:r w:rsidRPr="00CF3D25">
        <w:rPr>
          <w:rFonts w:ascii="Simplified Arabic" w:hAnsi="Simplified Arabic" w:cs="Simplified Arabic"/>
          <w:sz w:val="24"/>
          <w:szCs w:val="24"/>
          <w:rtl/>
          <w:lang w:bidi="ar-DZ"/>
        </w:rPr>
        <w:t xml:space="preserve">بن زواوي سفيان ، المرجع السابق ، ص 57_58 </w:t>
      </w:r>
      <w:r w:rsidRPr="00CF3D25">
        <w:rPr>
          <w:rFonts w:ascii="Simplified Arabic" w:hAnsi="Simplified Arabic" w:cs="Simplified Arabic" w:hint="cs"/>
          <w:sz w:val="24"/>
          <w:szCs w:val="24"/>
          <w:rtl/>
          <w:lang w:bidi="ar-DZ"/>
        </w:rPr>
        <w:t>.</w:t>
      </w:r>
    </w:p>
  </w:footnote>
  <w:footnote w:id="53">
    <w:p w:rsidR="00D657EC" w:rsidRPr="00CF3D25" w:rsidRDefault="00D657EC" w:rsidP="009F02F3">
      <w:pPr>
        <w:pStyle w:val="a8"/>
        <w:bidi/>
        <w:rPr>
          <w:rtl/>
          <w:lang w:bidi="ar-DZ"/>
        </w:rPr>
      </w:pPr>
      <w:r w:rsidRPr="00CF3D25">
        <w:rPr>
          <w:rStyle w:val="a9"/>
          <w:rFonts w:ascii="Simplified Arabic" w:hAnsi="Simplified Arabic" w:cs="Simplified Arabic"/>
          <w:sz w:val="24"/>
          <w:szCs w:val="24"/>
          <w:vertAlign w:val="baseline"/>
        </w:rPr>
        <w:footnoteRef/>
      </w:r>
      <w:r w:rsidRPr="00CF3D25">
        <w:rPr>
          <w:rFonts w:ascii="Simplified Arabic" w:hAnsi="Simplified Arabic" w:cs="Simplified Arabic" w:hint="cs"/>
          <w:sz w:val="24"/>
          <w:szCs w:val="24"/>
          <w:rtl/>
          <w:lang w:bidi="ar-DZ"/>
        </w:rPr>
        <w:t xml:space="preserve">- </w:t>
      </w:r>
      <w:r w:rsidRPr="00CF3D25">
        <w:rPr>
          <w:rFonts w:ascii="Simplified Arabic" w:hAnsi="Simplified Arabic" w:cs="Simplified Arabic"/>
          <w:sz w:val="24"/>
          <w:szCs w:val="24"/>
          <w:rtl/>
          <w:lang w:bidi="ar-DZ"/>
        </w:rPr>
        <w:t>نادية ف</w:t>
      </w:r>
      <w:proofErr w:type="gramStart"/>
      <w:r w:rsidRPr="00CF3D25">
        <w:rPr>
          <w:rFonts w:ascii="Simplified Arabic" w:hAnsi="Simplified Arabic" w:cs="Simplified Arabic"/>
          <w:sz w:val="24"/>
          <w:szCs w:val="24"/>
          <w:rtl/>
          <w:lang w:bidi="ar-DZ"/>
        </w:rPr>
        <w:t>وضيل، ا</w:t>
      </w:r>
      <w:proofErr w:type="gramEnd"/>
      <w:r w:rsidRPr="00CF3D25">
        <w:rPr>
          <w:rFonts w:ascii="Simplified Arabic" w:hAnsi="Simplified Arabic" w:cs="Simplified Arabic"/>
          <w:sz w:val="24"/>
          <w:szCs w:val="24"/>
          <w:rtl/>
          <w:lang w:bidi="ar-DZ"/>
        </w:rPr>
        <w:t>لقانون التجاري الجزائري .طبعة 2011،المرجع السابق</w:t>
      </w:r>
      <w:r>
        <w:rPr>
          <w:rFonts w:ascii="Simplified Arabic" w:hAnsi="Simplified Arabic" w:cs="Simplified Arabic" w:hint="cs"/>
          <w:sz w:val="24"/>
          <w:szCs w:val="24"/>
          <w:rtl/>
          <w:lang w:bidi="ar-DZ"/>
        </w:rPr>
        <w:t>،</w:t>
      </w:r>
      <w:r w:rsidRPr="00CF3D25">
        <w:rPr>
          <w:rFonts w:ascii="Simplified Arabic" w:hAnsi="Simplified Arabic" w:cs="Simplified Arabic"/>
          <w:sz w:val="24"/>
          <w:szCs w:val="24"/>
          <w:rtl/>
          <w:lang w:bidi="ar-DZ"/>
        </w:rPr>
        <w:t xml:space="preserve"> ص 219.</w:t>
      </w:r>
    </w:p>
  </w:footnote>
  <w:footnote w:id="54">
    <w:p w:rsidR="00D657EC" w:rsidRPr="00CF3D25" w:rsidRDefault="00D657EC" w:rsidP="009F02F3">
      <w:pPr>
        <w:pStyle w:val="a8"/>
        <w:bidi/>
        <w:rPr>
          <w:rFonts w:ascii="Simplified Arabic" w:hAnsi="Simplified Arabic" w:cs="Simplified Arabic"/>
          <w:sz w:val="24"/>
          <w:szCs w:val="24"/>
          <w:lang w:bidi="ar-DZ"/>
        </w:rPr>
      </w:pPr>
      <w:r w:rsidRPr="00CF3D25">
        <w:rPr>
          <w:rStyle w:val="a9"/>
          <w:rFonts w:ascii="Simplified Arabic" w:hAnsi="Simplified Arabic" w:cs="Simplified Arabic"/>
          <w:sz w:val="24"/>
          <w:szCs w:val="24"/>
          <w:vertAlign w:val="baseline"/>
        </w:rPr>
        <w:footnoteRef/>
      </w:r>
      <w:r w:rsidRPr="00CF3D25">
        <w:rPr>
          <w:rFonts w:ascii="Simplified Arabic" w:hAnsi="Simplified Arabic" w:cs="Simplified Arabic" w:hint="cs"/>
          <w:sz w:val="24"/>
          <w:szCs w:val="24"/>
          <w:rtl/>
          <w:lang w:bidi="ar-DZ"/>
        </w:rPr>
        <w:t xml:space="preserve">- </w:t>
      </w:r>
      <w:r w:rsidRPr="00CF3D25">
        <w:rPr>
          <w:rFonts w:ascii="Simplified Arabic" w:hAnsi="Simplified Arabic" w:cs="Simplified Arabic"/>
          <w:sz w:val="24"/>
          <w:szCs w:val="24"/>
          <w:rtl/>
          <w:lang w:bidi="ar-DZ"/>
        </w:rPr>
        <w:t xml:space="preserve">المرجع </w:t>
      </w:r>
      <w:proofErr w:type="gramStart"/>
      <w:r w:rsidRPr="00CF3D25">
        <w:rPr>
          <w:rFonts w:ascii="Simplified Arabic" w:hAnsi="Simplified Arabic" w:cs="Simplified Arabic"/>
          <w:sz w:val="24"/>
          <w:szCs w:val="24"/>
          <w:rtl/>
          <w:lang w:bidi="ar-DZ"/>
        </w:rPr>
        <w:t>نفسه ،</w:t>
      </w:r>
      <w:proofErr w:type="gramEnd"/>
      <w:r w:rsidRPr="00CF3D25">
        <w:rPr>
          <w:rFonts w:ascii="Simplified Arabic" w:hAnsi="Simplified Arabic" w:cs="Simplified Arabic"/>
          <w:sz w:val="24"/>
          <w:szCs w:val="24"/>
          <w:rtl/>
          <w:lang w:bidi="ar-DZ"/>
        </w:rPr>
        <w:t xml:space="preserve"> ص 220</w:t>
      </w:r>
      <w:r w:rsidRPr="00CF3D25">
        <w:rPr>
          <w:rFonts w:ascii="Simplified Arabic" w:hAnsi="Simplified Arabic" w:cs="Simplified Arabic" w:hint="cs"/>
          <w:sz w:val="24"/>
          <w:szCs w:val="24"/>
          <w:rtl/>
          <w:lang w:bidi="ar-DZ"/>
        </w:rPr>
        <w:t>.</w:t>
      </w:r>
    </w:p>
  </w:footnote>
  <w:footnote w:id="55">
    <w:p w:rsidR="00D657EC" w:rsidRPr="009D6C4C" w:rsidRDefault="00D657EC" w:rsidP="009F02F3">
      <w:pPr>
        <w:pStyle w:val="a8"/>
        <w:bidi/>
        <w:rPr>
          <w:rFonts w:ascii="Simplified Arabic" w:hAnsi="Simplified Arabic" w:cs="Simplified Arabic"/>
          <w:sz w:val="24"/>
          <w:szCs w:val="24"/>
          <w:lang w:bidi="ar-DZ"/>
        </w:rPr>
      </w:pPr>
      <w:r w:rsidRPr="009D6C4C">
        <w:rPr>
          <w:rStyle w:val="a9"/>
          <w:rFonts w:ascii="Simplified Arabic" w:hAnsi="Simplified Arabic" w:cs="Simplified Arabic"/>
          <w:sz w:val="24"/>
          <w:szCs w:val="24"/>
          <w:vertAlign w:val="baseline"/>
        </w:rPr>
        <w:footnoteRef/>
      </w:r>
      <w:r w:rsidRPr="009D6C4C">
        <w:rPr>
          <w:rFonts w:ascii="Simplified Arabic" w:hAnsi="Simplified Arabic" w:cs="Simplified Arabic" w:hint="cs"/>
          <w:sz w:val="24"/>
          <w:szCs w:val="24"/>
          <w:rtl/>
          <w:lang w:bidi="ar-DZ"/>
        </w:rPr>
        <w:t xml:space="preserve">- </w:t>
      </w:r>
      <w:r w:rsidRPr="009D6C4C">
        <w:rPr>
          <w:rFonts w:ascii="Simplified Arabic" w:hAnsi="Simplified Arabic" w:cs="Simplified Arabic"/>
          <w:sz w:val="24"/>
          <w:szCs w:val="24"/>
          <w:rtl/>
          <w:lang w:bidi="ar-DZ"/>
        </w:rPr>
        <w:t xml:space="preserve">عمار عمورة ، المرجع السابق </w:t>
      </w:r>
      <w:r>
        <w:rPr>
          <w:rFonts w:ascii="Simplified Arabic" w:hAnsi="Simplified Arabic" w:cs="Simplified Arabic" w:hint="cs"/>
          <w:sz w:val="24"/>
          <w:szCs w:val="24"/>
          <w:rtl/>
          <w:lang w:bidi="ar-DZ"/>
        </w:rPr>
        <w:t xml:space="preserve">، </w:t>
      </w:r>
      <w:r w:rsidRPr="009D6C4C">
        <w:rPr>
          <w:rFonts w:ascii="Simplified Arabic" w:hAnsi="Simplified Arabic" w:cs="Simplified Arabic"/>
          <w:sz w:val="24"/>
          <w:szCs w:val="24"/>
          <w:rtl/>
          <w:lang w:bidi="ar-DZ"/>
        </w:rPr>
        <w:t xml:space="preserve">ص 158 </w:t>
      </w:r>
      <w:r w:rsidRPr="009D6C4C">
        <w:rPr>
          <w:rFonts w:ascii="Simplified Arabic" w:hAnsi="Simplified Arabic" w:cs="Simplified Arabic" w:hint="cs"/>
          <w:sz w:val="24"/>
          <w:szCs w:val="24"/>
          <w:rtl/>
          <w:lang w:bidi="ar-DZ"/>
        </w:rPr>
        <w:t>.</w:t>
      </w:r>
    </w:p>
  </w:footnote>
  <w:footnote w:id="56">
    <w:p w:rsidR="00D657EC" w:rsidRPr="009D6C4C" w:rsidRDefault="00D657EC" w:rsidP="009F02F3">
      <w:pPr>
        <w:pStyle w:val="a8"/>
        <w:bidi/>
        <w:rPr>
          <w:lang w:bidi="ar-DZ"/>
        </w:rPr>
      </w:pPr>
      <w:r w:rsidRPr="009D6C4C">
        <w:rPr>
          <w:rStyle w:val="a9"/>
          <w:rFonts w:ascii="Simplified Arabic" w:hAnsi="Simplified Arabic" w:cs="Simplified Arabic"/>
          <w:sz w:val="24"/>
          <w:szCs w:val="24"/>
          <w:vertAlign w:val="baseline"/>
        </w:rPr>
        <w:footnoteRef/>
      </w:r>
      <w:r w:rsidRPr="009D6C4C">
        <w:rPr>
          <w:rFonts w:ascii="Simplified Arabic" w:hAnsi="Simplified Arabic" w:cs="Simplified Arabic" w:hint="cs"/>
          <w:sz w:val="24"/>
          <w:szCs w:val="24"/>
          <w:rtl/>
          <w:lang w:bidi="ar-DZ"/>
        </w:rPr>
        <w:t xml:space="preserve">- </w:t>
      </w:r>
      <w:r w:rsidRPr="009D6C4C">
        <w:rPr>
          <w:rFonts w:ascii="Simplified Arabic" w:hAnsi="Simplified Arabic" w:cs="Simplified Arabic"/>
          <w:sz w:val="24"/>
          <w:szCs w:val="24"/>
          <w:rtl/>
          <w:lang w:bidi="ar-DZ"/>
        </w:rPr>
        <w:t xml:space="preserve">مقدم </w:t>
      </w:r>
      <w:proofErr w:type="gramStart"/>
      <w:r w:rsidRPr="009D6C4C">
        <w:rPr>
          <w:rFonts w:ascii="Simplified Arabic" w:hAnsi="Simplified Arabic" w:cs="Simplified Arabic"/>
          <w:sz w:val="24"/>
          <w:szCs w:val="24"/>
          <w:rtl/>
          <w:lang w:bidi="ar-DZ"/>
        </w:rPr>
        <w:t>مبروك ،</w:t>
      </w:r>
      <w:proofErr w:type="gramEnd"/>
      <w:r w:rsidRPr="009D6C4C">
        <w:rPr>
          <w:rFonts w:ascii="Simplified Arabic" w:hAnsi="Simplified Arabic" w:cs="Simplified Arabic"/>
          <w:sz w:val="24"/>
          <w:szCs w:val="24"/>
          <w:rtl/>
          <w:lang w:bidi="ar-DZ"/>
        </w:rPr>
        <w:t xml:space="preserve"> المرجع السابق ،</w:t>
      </w:r>
      <w:r>
        <w:rPr>
          <w:rFonts w:ascii="Simplified Arabic" w:hAnsi="Simplified Arabic" w:cs="Simplified Arabic" w:hint="cs"/>
          <w:sz w:val="24"/>
          <w:szCs w:val="24"/>
          <w:rtl/>
          <w:lang w:bidi="ar-DZ"/>
        </w:rPr>
        <w:t xml:space="preserve"> </w:t>
      </w:r>
      <w:r w:rsidRPr="009D6C4C">
        <w:rPr>
          <w:rFonts w:ascii="Simplified Arabic" w:hAnsi="Simplified Arabic" w:cs="Simplified Arabic"/>
          <w:sz w:val="24"/>
          <w:szCs w:val="24"/>
          <w:rtl/>
          <w:lang w:bidi="ar-DZ"/>
        </w:rPr>
        <w:t>ص 57</w:t>
      </w:r>
      <w:r w:rsidRPr="009D6C4C">
        <w:rPr>
          <w:rFonts w:ascii="Simplified Arabic" w:hAnsi="Simplified Arabic" w:cs="Simplified Arabic" w:hint="cs"/>
          <w:sz w:val="24"/>
          <w:szCs w:val="24"/>
          <w:rtl/>
          <w:lang w:bidi="ar-DZ"/>
        </w:rPr>
        <w:t>.</w:t>
      </w:r>
    </w:p>
  </w:footnote>
  <w:footnote w:id="57">
    <w:p w:rsidR="00D657EC" w:rsidRPr="009D6C4C" w:rsidRDefault="00D657EC" w:rsidP="009F02F3">
      <w:pPr>
        <w:pStyle w:val="a8"/>
        <w:bidi/>
        <w:rPr>
          <w:rStyle w:val="a9"/>
          <w:rFonts w:ascii="Simplified Arabic" w:hAnsi="Simplified Arabic" w:cs="Simplified Arabic"/>
          <w:sz w:val="24"/>
          <w:szCs w:val="24"/>
          <w:vertAlign w:val="baseline"/>
        </w:rPr>
      </w:pPr>
      <w:r w:rsidRPr="009D6C4C">
        <w:rPr>
          <w:rStyle w:val="a9"/>
          <w:rFonts w:ascii="Simplified Arabic" w:hAnsi="Simplified Arabic" w:cs="Simplified Arabic"/>
          <w:sz w:val="24"/>
          <w:szCs w:val="24"/>
          <w:vertAlign w:val="baseline"/>
        </w:rPr>
        <w:footnoteRef/>
      </w:r>
      <w:r w:rsidRPr="009D6C4C">
        <w:rPr>
          <w:rStyle w:val="a9"/>
          <w:rFonts w:ascii="Simplified Arabic" w:hAnsi="Simplified Arabic" w:cs="Simplified Arabic"/>
          <w:sz w:val="24"/>
          <w:szCs w:val="24"/>
          <w:vertAlign w:val="baseline"/>
          <w:rtl/>
        </w:rPr>
        <w:t>- بن زواوي سفيان ، المرجع السابق ، ص 66-67.</w:t>
      </w:r>
    </w:p>
  </w:footnote>
  <w:footnote w:id="58">
    <w:p w:rsidR="00D657EC" w:rsidRPr="009D6C4C" w:rsidRDefault="00D657EC" w:rsidP="009F02F3">
      <w:pPr>
        <w:pStyle w:val="a8"/>
        <w:bidi/>
        <w:rPr>
          <w:lang w:bidi="ar-DZ"/>
        </w:rPr>
      </w:pPr>
      <w:r w:rsidRPr="009D6C4C">
        <w:rPr>
          <w:rStyle w:val="a9"/>
          <w:rFonts w:ascii="Simplified Arabic" w:hAnsi="Simplified Arabic" w:cs="Simplified Arabic"/>
          <w:sz w:val="24"/>
          <w:szCs w:val="24"/>
          <w:vertAlign w:val="baseline"/>
        </w:rPr>
        <w:footnoteRef/>
      </w:r>
      <w:r w:rsidRPr="009D6C4C">
        <w:rPr>
          <w:rStyle w:val="a9"/>
          <w:rFonts w:ascii="Simplified Arabic" w:hAnsi="Simplified Arabic" w:cs="Simplified Arabic"/>
          <w:sz w:val="24"/>
          <w:szCs w:val="24"/>
          <w:vertAlign w:val="baseline"/>
          <w:rtl/>
        </w:rPr>
        <w:t>- احمد محرز ،المرجع السابق ، ص 209.</w:t>
      </w:r>
    </w:p>
  </w:footnote>
  <w:footnote w:id="59">
    <w:p w:rsidR="00D657EC" w:rsidRPr="009F02F3" w:rsidRDefault="00D657EC" w:rsidP="009F02F3">
      <w:pPr>
        <w:pStyle w:val="a8"/>
        <w:bidi/>
        <w:rPr>
          <w:rStyle w:val="a9"/>
          <w:rFonts w:ascii="Simplified Arabic" w:hAnsi="Simplified Arabic" w:cs="Simplified Arabic"/>
          <w:sz w:val="24"/>
          <w:szCs w:val="24"/>
          <w:vertAlign w:val="baseline"/>
        </w:rPr>
      </w:pPr>
      <w:r w:rsidRPr="009F02F3">
        <w:rPr>
          <w:rStyle w:val="a9"/>
          <w:rFonts w:ascii="Simplified Arabic" w:hAnsi="Simplified Arabic" w:cs="Simplified Arabic"/>
          <w:sz w:val="24"/>
          <w:szCs w:val="24"/>
          <w:vertAlign w:val="baseline"/>
        </w:rPr>
        <w:footnoteRef/>
      </w:r>
      <w:r w:rsidRPr="009F02F3">
        <w:rPr>
          <w:rStyle w:val="a9"/>
          <w:rFonts w:ascii="Simplified Arabic" w:hAnsi="Simplified Arabic" w:cs="Simplified Arabic"/>
          <w:sz w:val="24"/>
          <w:szCs w:val="24"/>
          <w:vertAlign w:val="baseline"/>
          <w:rtl/>
        </w:rPr>
        <w:t xml:space="preserve"> - بن زواوي سفيان ، المرجع السابق ، ص ، 70.</w:t>
      </w:r>
    </w:p>
  </w:footnote>
  <w:footnote w:id="60">
    <w:p w:rsidR="00D657EC" w:rsidRPr="009F02F3" w:rsidRDefault="00D657EC" w:rsidP="009F02F3">
      <w:pPr>
        <w:pStyle w:val="a8"/>
        <w:bidi/>
        <w:rPr>
          <w:rStyle w:val="a9"/>
          <w:rFonts w:ascii="Simplified Arabic" w:hAnsi="Simplified Arabic" w:cs="Simplified Arabic"/>
          <w:sz w:val="24"/>
          <w:szCs w:val="24"/>
          <w:vertAlign w:val="baseline"/>
        </w:rPr>
      </w:pPr>
      <w:r w:rsidRPr="009F02F3">
        <w:rPr>
          <w:rStyle w:val="a9"/>
          <w:rFonts w:ascii="Simplified Arabic" w:hAnsi="Simplified Arabic" w:cs="Simplified Arabic"/>
          <w:sz w:val="24"/>
          <w:szCs w:val="24"/>
          <w:vertAlign w:val="baseline"/>
        </w:rPr>
        <w:footnoteRef/>
      </w:r>
      <w:r w:rsidRPr="009F02F3">
        <w:rPr>
          <w:rStyle w:val="a9"/>
          <w:rFonts w:ascii="Simplified Arabic" w:hAnsi="Simplified Arabic" w:cs="Simplified Arabic"/>
          <w:sz w:val="24"/>
          <w:szCs w:val="24"/>
          <w:vertAlign w:val="baseline"/>
          <w:rtl/>
        </w:rPr>
        <w:t xml:space="preserve"> -  كمران الصالحي،</w:t>
      </w:r>
      <w:r w:rsidR="00171D6E">
        <w:rPr>
          <w:rFonts w:ascii="Simplified Arabic" w:hAnsi="Simplified Arabic" w:cs="Simplified Arabic" w:hint="cs"/>
          <w:sz w:val="24"/>
          <w:szCs w:val="24"/>
          <w:rtl/>
        </w:rPr>
        <w:t xml:space="preserve"> </w:t>
      </w:r>
      <w:r w:rsidRPr="009F02F3">
        <w:rPr>
          <w:rStyle w:val="a9"/>
          <w:rFonts w:ascii="Simplified Arabic" w:hAnsi="Simplified Arabic" w:cs="Simplified Arabic"/>
          <w:sz w:val="24"/>
          <w:szCs w:val="24"/>
          <w:vertAlign w:val="baseline"/>
          <w:rtl/>
        </w:rPr>
        <w:t>المرجع السابق ، ص 139.</w:t>
      </w:r>
    </w:p>
  </w:footnote>
  <w:footnote w:id="61">
    <w:p w:rsidR="00D657EC" w:rsidRPr="009F02F3" w:rsidRDefault="00D657EC" w:rsidP="009F02F3">
      <w:pPr>
        <w:pStyle w:val="a8"/>
        <w:bidi/>
        <w:rPr>
          <w:lang w:bidi="ar-DZ"/>
        </w:rPr>
      </w:pPr>
      <w:r w:rsidRPr="009F02F3">
        <w:rPr>
          <w:rStyle w:val="a9"/>
          <w:rFonts w:ascii="Simplified Arabic" w:hAnsi="Simplified Arabic" w:cs="Simplified Arabic"/>
          <w:sz w:val="24"/>
          <w:szCs w:val="24"/>
          <w:vertAlign w:val="baseline"/>
        </w:rPr>
        <w:footnoteRef/>
      </w:r>
      <w:r w:rsidRPr="009F02F3">
        <w:rPr>
          <w:rStyle w:val="a9"/>
          <w:rFonts w:ascii="Simplified Arabic" w:hAnsi="Simplified Arabic" w:cs="Simplified Arabic"/>
          <w:sz w:val="24"/>
          <w:szCs w:val="24"/>
          <w:vertAlign w:val="baseline"/>
          <w:rtl/>
        </w:rPr>
        <w:t xml:space="preserve"> - مصطفى كمال طه،</w:t>
      </w:r>
      <w:r w:rsidR="00171D6E">
        <w:rPr>
          <w:rFonts w:ascii="Simplified Arabic" w:hAnsi="Simplified Arabic" w:cs="Simplified Arabic" w:hint="cs"/>
          <w:sz w:val="24"/>
          <w:szCs w:val="24"/>
          <w:rtl/>
        </w:rPr>
        <w:t xml:space="preserve"> </w:t>
      </w:r>
      <w:r w:rsidRPr="009F02F3">
        <w:rPr>
          <w:rStyle w:val="a9"/>
          <w:rFonts w:ascii="Simplified Arabic" w:hAnsi="Simplified Arabic" w:cs="Simplified Arabic"/>
          <w:sz w:val="24"/>
          <w:szCs w:val="24"/>
          <w:vertAlign w:val="baseline"/>
          <w:rtl/>
        </w:rPr>
        <w:t>وائل انور بندق ، المرجع السابق ، ص 672.</w:t>
      </w:r>
    </w:p>
  </w:footnote>
  <w:footnote w:id="62">
    <w:p w:rsidR="00D657EC" w:rsidRPr="00EA23C3" w:rsidRDefault="00D657EC" w:rsidP="009F02F3">
      <w:pPr>
        <w:pStyle w:val="a8"/>
        <w:bidi/>
        <w:rPr>
          <w:rFonts w:ascii="Simplified Arabic" w:hAnsi="Simplified Arabic" w:cs="Simplified Arabic"/>
          <w:sz w:val="24"/>
          <w:szCs w:val="24"/>
          <w:lang w:bidi="ar-DZ"/>
        </w:rPr>
      </w:pPr>
      <w:r w:rsidRPr="00EA23C3">
        <w:rPr>
          <w:rFonts w:ascii="Simplified Arabic" w:hAnsi="Simplified Arabic" w:cs="Simplified Arabic"/>
          <w:sz w:val="24"/>
          <w:szCs w:val="24"/>
          <w:lang w:bidi="ar-DZ"/>
        </w:rPr>
        <w:footnoteRef/>
      </w:r>
      <w:r w:rsidRPr="00EA23C3">
        <w:rPr>
          <w:rFonts w:ascii="Simplified Arabic" w:hAnsi="Simplified Arabic" w:cs="Simplified Arabic"/>
          <w:sz w:val="24"/>
          <w:szCs w:val="24"/>
          <w:rtl/>
          <w:lang w:bidi="ar-DZ"/>
        </w:rPr>
        <w:t xml:space="preserve"> - حلو ابو حلو ، المرجع السابق، ص 245.</w:t>
      </w:r>
    </w:p>
  </w:footnote>
  <w:footnote w:id="63">
    <w:p w:rsidR="00D657EC" w:rsidRPr="00EA23C3" w:rsidRDefault="00D657EC" w:rsidP="009F02F3">
      <w:pPr>
        <w:pStyle w:val="a8"/>
        <w:bidi/>
        <w:rPr>
          <w:rFonts w:ascii="Simplified Arabic" w:hAnsi="Simplified Arabic" w:cs="Simplified Arabic"/>
          <w:sz w:val="24"/>
          <w:szCs w:val="24"/>
          <w:lang w:bidi="ar-DZ"/>
        </w:rPr>
      </w:pPr>
      <w:r w:rsidRPr="00EA23C3">
        <w:rPr>
          <w:rFonts w:ascii="Simplified Arabic" w:hAnsi="Simplified Arabic" w:cs="Simplified Arabic"/>
          <w:sz w:val="24"/>
          <w:szCs w:val="24"/>
          <w:lang w:bidi="ar-DZ"/>
        </w:rPr>
        <w:footnoteRef/>
      </w:r>
      <w:r>
        <w:rPr>
          <w:rFonts w:ascii="Simplified Arabic" w:hAnsi="Simplified Arabic" w:cs="Simplified Arabic"/>
          <w:sz w:val="24"/>
          <w:szCs w:val="24"/>
          <w:rtl/>
          <w:lang w:bidi="ar-DZ"/>
        </w:rPr>
        <w:t>- المادة 81 من الامر 75/58 المت</w:t>
      </w:r>
      <w:r>
        <w:rPr>
          <w:rFonts w:ascii="Simplified Arabic" w:hAnsi="Simplified Arabic" w:cs="Simplified Arabic" w:hint="cs"/>
          <w:sz w:val="24"/>
          <w:szCs w:val="24"/>
          <w:rtl/>
          <w:lang w:bidi="ar-DZ"/>
        </w:rPr>
        <w:t>ض</w:t>
      </w:r>
      <w:r w:rsidRPr="00EA23C3">
        <w:rPr>
          <w:rFonts w:ascii="Simplified Arabic" w:hAnsi="Simplified Arabic" w:cs="Simplified Arabic"/>
          <w:sz w:val="24"/>
          <w:szCs w:val="24"/>
          <w:rtl/>
          <w:lang w:bidi="ar-DZ"/>
        </w:rPr>
        <w:t>من القانون المدني المعدل والمتمم.</w:t>
      </w:r>
    </w:p>
  </w:footnote>
  <w:footnote w:id="64">
    <w:p w:rsidR="00D657EC" w:rsidRPr="00EA23C3" w:rsidRDefault="00D657EC" w:rsidP="009F02F3">
      <w:pPr>
        <w:pStyle w:val="a8"/>
        <w:bidi/>
        <w:rPr>
          <w:rFonts w:ascii="Simplified Arabic" w:hAnsi="Simplified Arabic" w:cs="Simplified Arabic"/>
          <w:sz w:val="24"/>
          <w:szCs w:val="24"/>
          <w:lang w:bidi="ar-DZ"/>
        </w:rPr>
      </w:pPr>
      <w:r w:rsidRPr="00EA23C3">
        <w:rPr>
          <w:rFonts w:ascii="Simplified Arabic" w:hAnsi="Simplified Arabic" w:cs="Simplified Arabic"/>
          <w:sz w:val="24"/>
          <w:szCs w:val="24"/>
          <w:lang w:bidi="ar-DZ"/>
        </w:rPr>
        <w:footnoteRef/>
      </w:r>
      <w:r w:rsidRPr="00EA23C3">
        <w:rPr>
          <w:rFonts w:ascii="Simplified Arabic" w:hAnsi="Simplified Arabic" w:cs="Simplified Arabic"/>
          <w:sz w:val="24"/>
          <w:szCs w:val="24"/>
          <w:rtl/>
          <w:lang w:bidi="ar-DZ"/>
        </w:rPr>
        <w:t xml:space="preserve"> - نادية فوضيل ، القانون التجاري الجزائري ، طبعة 2011 ، المرجع السابق ، ص 238-239</w:t>
      </w:r>
      <w:r w:rsidRPr="00EA23C3">
        <w:rPr>
          <w:rFonts w:ascii="Simplified Arabic" w:hAnsi="Simplified Arabic" w:cs="Simplified Arabic"/>
          <w:sz w:val="24"/>
          <w:szCs w:val="24"/>
          <w:rtl/>
        </w:rPr>
        <w:t>.</w:t>
      </w:r>
    </w:p>
  </w:footnote>
  <w:footnote w:id="65">
    <w:p w:rsidR="00D657EC" w:rsidRDefault="00D657EC" w:rsidP="009F02F3">
      <w:pPr>
        <w:pStyle w:val="a8"/>
        <w:bidi/>
        <w:rPr>
          <w:lang w:bidi="ar-DZ"/>
        </w:rPr>
      </w:pPr>
      <w:r w:rsidRPr="009D6C4C">
        <w:rPr>
          <w:rStyle w:val="a9"/>
          <w:rFonts w:ascii="Simplified Arabic" w:hAnsi="Simplified Arabic" w:cs="Simplified Arabic"/>
          <w:sz w:val="24"/>
          <w:szCs w:val="24"/>
          <w:vertAlign w:val="baseline"/>
        </w:rPr>
        <w:footnoteRef/>
      </w:r>
      <w:r w:rsidRPr="009D6C4C">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EA23C3">
        <w:rPr>
          <w:rFonts w:ascii="Simplified Arabic" w:hAnsi="Simplified Arabic" w:cs="Simplified Arabic"/>
          <w:sz w:val="24"/>
          <w:szCs w:val="24"/>
          <w:rtl/>
          <w:lang w:bidi="ar-DZ"/>
        </w:rPr>
        <w:t>حلو ابو حلو ، المرجع السابق ، ص 244.</w:t>
      </w:r>
    </w:p>
  </w:footnote>
  <w:footnote w:id="66">
    <w:p w:rsidR="00D657EC" w:rsidRPr="00CF3D25" w:rsidRDefault="00D657EC" w:rsidP="009D6C4C">
      <w:pPr>
        <w:pStyle w:val="a8"/>
        <w:bidi/>
        <w:rPr>
          <w:rtl/>
          <w:lang w:val="fr-FR" w:bidi="ar-DZ"/>
        </w:rPr>
      </w:pPr>
      <w:r w:rsidRPr="00CF3D25">
        <w:rPr>
          <w:rStyle w:val="a9"/>
          <w:rFonts w:ascii="Simplified Arabic" w:hAnsi="Simplified Arabic" w:cs="Simplified Arabic"/>
          <w:sz w:val="24"/>
          <w:szCs w:val="24"/>
          <w:vertAlign w:val="baseline"/>
        </w:rPr>
        <w:footnoteRef/>
      </w:r>
      <w:r w:rsidRPr="00CF3D25">
        <w:rPr>
          <w:rFonts w:ascii="Simplified Arabic" w:hAnsi="Simplified Arabic" w:cs="Simplified Arabic" w:hint="cs"/>
          <w:sz w:val="24"/>
          <w:szCs w:val="24"/>
          <w:rtl/>
          <w:lang w:bidi="ar-DZ"/>
        </w:rPr>
        <w:t xml:space="preserve">- </w:t>
      </w:r>
      <w:r w:rsidRPr="00CF3D25">
        <w:rPr>
          <w:rFonts w:ascii="Simplified Arabic" w:hAnsi="Simplified Arabic" w:cs="Simplified Arabic" w:hint="cs"/>
          <w:sz w:val="24"/>
          <w:szCs w:val="24"/>
          <w:rtl/>
          <w:lang w:val="fr-FR" w:bidi="ar-DZ"/>
        </w:rPr>
        <w:t xml:space="preserve">المواد 5-6-7-8 من الأمر رقم 75/59 المتضمن القانون التجاري المعدل </w:t>
      </w:r>
      <w:proofErr w:type="gramStart"/>
      <w:r w:rsidRPr="00CF3D25">
        <w:rPr>
          <w:rFonts w:ascii="Simplified Arabic" w:hAnsi="Simplified Arabic" w:cs="Simplified Arabic" w:hint="cs"/>
          <w:sz w:val="24"/>
          <w:szCs w:val="24"/>
          <w:rtl/>
          <w:lang w:val="fr-FR" w:bidi="ar-DZ"/>
        </w:rPr>
        <w:t>والمتمم</w:t>
      </w:r>
      <w:proofErr w:type="gramEnd"/>
      <w:r w:rsidRPr="00CF3D25">
        <w:rPr>
          <w:rFonts w:ascii="Simplified Arabic" w:hAnsi="Simplified Arabic" w:cs="Simplified Arabic" w:hint="cs"/>
          <w:sz w:val="24"/>
          <w:szCs w:val="24"/>
          <w:rtl/>
          <w:lang w:val="fr-FR" w:bidi="ar-DZ"/>
        </w:rPr>
        <w:t>.</w:t>
      </w:r>
    </w:p>
  </w:footnote>
  <w:footnote w:id="67">
    <w:p w:rsidR="00D657EC" w:rsidRDefault="00D657EC" w:rsidP="009D6C4C">
      <w:pPr>
        <w:pStyle w:val="a8"/>
        <w:bidi/>
        <w:rPr>
          <w:lang w:bidi="ar-DZ"/>
        </w:rPr>
      </w:pPr>
      <w:r w:rsidRPr="00CF3D25">
        <w:rPr>
          <w:rStyle w:val="a9"/>
          <w:rFonts w:ascii="Simplified Arabic" w:hAnsi="Simplified Arabic" w:cs="Simplified Arabic"/>
          <w:sz w:val="24"/>
          <w:szCs w:val="24"/>
          <w:vertAlign w:val="baseline"/>
        </w:rPr>
        <w:footnoteRef/>
      </w:r>
      <w:r w:rsidRPr="00CF3D25">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المادة 40 من القانون المدني </w:t>
      </w:r>
      <w:r w:rsidR="003C2AA0">
        <w:rPr>
          <w:rFonts w:ascii="Simplified Arabic" w:hAnsi="Simplified Arabic" w:cs="Simplified Arabic" w:hint="cs"/>
          <w:sz w:val="24"/>
          <w:szCs w:val="24"/>
          <w:rtl/>
          <w:lang w:bidi="ar-DZ"/>
        </w:rPr>
        <w:t>الجزائري:</w:t>
      </w:r>
      <w:r>
        <w:rPr>
          <w:rFonts w:ascii="Simplified Arabic" w:hAnsi="Simplified Arabic" w:cs="Simplified Arabic" w:hint="cs"/>
          <w:sz w:val="24"/>
          <w:szCs w:val="24"/>
          <w:rtl/>
          <w:lang w:bidi="ar-DZ"/>
        </w:rPr>
        <w:t xml:space="preserve"> " كل شخص بلغ سن الرشد متمتعا بقواه </w:t>
      </w:r>
      <w:r w:rsidR="003C2AA0">
        <w:rPr>
          <w:rFonts w:ascii="Simplified Arabic" w:hAnsi="Simplified Arabic" w:cs="Simplified Arabic" w:hint="cs"/>
          <w:sz w:val="24"/>
          <w:szCs w:val="24"/>
          <w:rtl/>
          <w:lang w:bidi="ar-DZ"/>
        </w:rPr>
        <w:t>العقلية،</w:t>
      </w:r>
      <w:r>
        <w:rPr>
          <w:rFonts w:ascii="Simplified Arabic" w:hAnsi="Simplified Arabic" w:cs="Simplified Arabic" w:hint="cs"/>
          <w:sz w:val="24"/>
          <w:szCs w:val="24"/>
          <w:rtl/>
          <w:lang w:bidi="ar-DZ"/>
        </w:rPr>
        <w:t xml:space="preserve"> ولم يحجز </w:t>
      </w:r>
      <w:proofErr w:type="gramStart"/>
      <w:r>
        <w:rPr>
          <w:rFonts w:ascii="Simplified Arabic" w:hAnsi="Simplified Arabic" w:cs="Simplified Arabic" w:hint="cs"/>
          <w:sz w:val="24"/>
          <w:szCs w:val="24"/>
          <w:rtl/>
          <w:lang w:bidi="ar-DZ"/>
        </w:rPr>
        <w:t>عليه ،</w:t>
      </w:r>
      <w:proofErr w:type="gramEnd"/>
      <w:r>
        <w:rPr>
          <w:rFonts w:ascii="Simplified Arabic" w:hAnsi="Simplified Arabic" w:cs="Simplified Arabic" w:hint="cs"/>
          <w:sz w:val="24"/>
          <w:szCs w:val="24"/>
          <w:rtl/>
          <w:lang w:bidi="ar-DZ"/>
        </w:rPr>
        <w:t>يكون كامل الأهلية لمباشرة حقوقه المدنية ،وسن الرشد التاسعة عشر (19) سنة كاملة."</w:t>
      </w:r>
    </w:p>
  </w:footnote>
  <w:footnote w:id="68">
    <w:p w:rsidR="00D657EC" w:rsidRPr="00781F69" w:rsidRDefault="00D657EC" w:rsidP="009F02F3">
      <w:pPr>
        <w:pStyle w:val="a8"/>
        <w:bidi/>
        <w:rPr>
          <w:rFonts w:ascii="Simplified Arabic" w:hAnsi="Simplified Arabic" w:cs="Simplified Arabic"/>
          <w:sz w:val="24"/>
          <w:szCs w:val="24"/>
          <w:lang w:bidi="ar-DZ"/>
        </w:rPr>
      </w:pPr>
      <w:r w:rsidRPr="00781F69">
        <w:rPr>
          <w:rStyle w:val="a9"/>
          <w:rFonts w:ascii="Simplified Arabic" w:hAnsi="Simplified Arabic" w:cs="Simplified Arabic"/>
          <w:sz w:val="24"/>
          <w:szCs w:val="24"/>
          <w:vertAlign w:val="baseline"/>
        </w:rPr>
        <w:footnoteRef/>
      </w:r>
      <w:r w:rsidRPr="00781F69">
        <w:rPr>
          <w:rFonts w:ascii="Simplified Arabic" w:hAnsi="Simplified Arabic" w:cs="Simplified Arabic"/>
          <w:sz w:val="24"/>
          <w:szCs w:val="24"/>
          <w:rtl/>
          <w:lang w:bidi="ar-DZ"/>
        </w:rPr>
        <w:t>-نادية فوضيل ، القانون التجاري الجزائري ، طبعة 2011 ، المرجع السابق ،</w:t>
      </w:r>
      <w:r>
        <w:rPr>
          <w:rFonts w:ascii="Simplified Arabic" w:hAnsi="Simplified Arabic" w:cs="Simplified Arabic" w:hint="cs"/>
          <w:sz w:val="24"/>
          <w:szCs w:val="24"/>
          <w:rtl/>
          <w:lang w:bidi="ar-DZ"/>
        </w:rPr>
        <w:t xml:space="preserve"> </w:t>
      </w:r>
      <w:r w:rsidRPr="00781F69">
        <w:rPr>
          <w:rFonts w:ascii="Simplified Arabic" w:hAnsi="Simplified Arabic" w:cs="Simplified Arabic"/>
          <w:sz w:val="24"/>
          <w:szCs w:val="24"/>
          <w:rtl/>
          <w:lang w:bidi="ar-DZ"/>
        </w:rPr>
        <w:t>ص 139</w:t>
      </w:r>
      <w:r w:rsidRPr="00781F69">
        <w:rPr>
          <w:rFonts w:ascii="Simplified Arabic" w:hAnsi="Simplified Arabic" w:cs="Simplified Arabic" w:hint="cs"/>
          <w:sz w:val="24"/>
          <w:szCs w:val="24"/>
          <w:rtl/>
          <w:lang w:bidi="ar-DZ"/>
        </w:rPr>
        <w:t>.</w:t>
      </w:r>
    </w:p>
  </w:footnote>
  <w:footnote w:id="69">
    <w:p w:rsidR="00D657EC" w:rsidRPr="00781F69" w:rsidRDefault="00D657EC" w:rsidP="00781F69">
      <w:pPr>
        <w:pStyle w:val="a8"/>
        <w:bidi/>
        <w:rPr>
          <w:rFonts w:ascii="Simplified Arabic" w:hAnsi="Simplified Arabic" w:cs="Simplified Arabic"/>
          <w:sz w:val="24"/>
          <w:szCs w:val="24"/>
          <w:lang w:bidi="ar-DZ"/>
        </w:rPr>
      </w:pPr>
      <w:r w:rsidRPr="00781F69">
        <w:rPr>
          <w:rStyle w:val="a9"/>
          <w:rFonts w:ascii="Simplified Arabic" w:hAnsi="Simplified Arabic" w:cs="Simplified Arabic"/>
          <w:sz w:val="24"/>
          <w:szCs w:val="24"/>
          <w:vertAlign w:val="baseline"/>
        </w:rPr>
        <w:footnoteRef/>
      </w:r>
      <w:r w:rsidRPr="00781F69">
        <w:rPr>
          <w:rFonts w:ascii="Simplified Arabic" w:hAnsi="Simplified Arabic" w:cs="Simplified Arabic"/>
          <w:sz w:val="24"/>
          <w:szCs w:val="24"/>
          <w:rtl/>
          <w:lang w:bidi="ar-DZ"/>
        </w:rPr>
        <w:t xml:space="preserve">- نادية فوضيل ، النظام القانوني للمحل التجاري ، ص </w:t>
      </w:r>
      <w:r>
        <w:rPr>
          <w:rFonts w:ascii="Simplified Arabic" w:hAnsi="Simplified Arabic" w:cs="Simplified Arabic" w:hint="cs"/>
          <w:sz w:val="24"/>
          <w:szCs w:val="24"/>
          <w:rtl/>
          <w:lang w:bidi="ar-DZ"/>
        </w:rPr>
        <w:t>71-72</w:t>
      </w:r>
      <w:r w:rsidRPr="00781F69">
        <w:rPr>
          <w:rFonts w:ascii="Simplified Arabic" w:hAnsi="Simplified Arabic" w:cs="Simplified Arabic"/>
          <w:sz w:val="24"/>
          <w:szCs w:val="24"/>
          <w:rtl/>
          <w:lang w:bidi="ar-DZ"/>
        </w:rPr>
        <w:t>.</w:t>
      </w:r>
    </w:p>
  </w:footnote>
  <w:footnote w:id="70">
    <w:p w:rsidR="00D657EC" w:rsidRPr="0089775F" w:rsidRDefault="00D657EC" w:rsidP="009F02F3">
      <w:pPr>
        <w:pStyle w:val="a8"/>
        <w:bidi/>
        <w:rPr>
          <w:rFonts w:ascii="Simplified Arabic" w:hAnsi="Simplified Arabic" w:cs="Simplified Arabic"/>
          <w:sz w:val="24"/>
          <w:szCs w:val="24"/>
          <w:lang w:bidi="ar-DZ"/>
        </w:rPr>
      </w:pPr>
      <w:r w:rsidRPr="00CF3D25">
        <w:rPr>
          <w:rStyle w:val="a9"/>
          <w:rFonts w:ascii="Simplified Arabic" w:hAnsi="Simplified Arabic" w:cs="Simplified Arabic"/>
          <w:sz w:val="24"/>
          <w:szCs w:val="24"/>
          <w:vertAlign w:val="baseline"/>
        </w:rPr>
        <w:footnoteRef/>
      </w:r>
      <w:r w:rsidRPr="0089775F">
        <w:rPr>
          <w:rFonts w:ascii="Simplified Arabic" w:hAnsi="Simplified Arabic" w:cs="Simplified Arabic"/>
          <w:sz w:val="24"/>
          <w:szCs w:val="24"/>
          <w:rtl/>
          <w:lang w:bidi="ar-DZ"/>
        </w:rPr>
        <w:t xml:space="preserve">- مقدم </w:t>
      </w:r>
      <w:proofErr w:type="gramStart"/>
      <w:r w:rsidRPr="0089775F">
        <w:rPr>
          <w:rFonts w:ascii="Simplified Arabic" w:hAnsi="Simplified Arabic" w:cs="Simplified Arabic"/>
          <w:sz w:val="24"/>
          <w:szCs w:val="24"/>
          <w:rtl/>
          <w:lang w:bidi="ar-DZ"/>
        </w:rPr>
        <w:t>مبروك ،</w:t>
      </w:r>
      <w:proofErr w:type="gramEnd"/>
      <w:r w:rsidRPr="0089775F">
        <w:rPr>
          <w:rFonts w:ascii="Simplified Arabic" w:hAnsi="Simplified Arabic" w:cs="Simplified Arabic"/>
          <w:sz w:val="24"/>
          <w:szCs w:val="24"/>
          <w:rtl/>
          <w:lang w:bidi="ar-DZ"/>
        </w:rPr>
        <w:t xml:space="preserve"> المرجع السابق، ص 60.</w:t>
      </w:r>
    </w:p>
  </w:footnote>
  <w:footnote w:id="71">
    <w:p w:rsidR="00D657EC" w:rsidRPr="0089775F" w:rsidRDefault="00D657EC" w:rsidP="009F02F3">
      <w:pPr>
        <w:pStyle w:val="a8"/>
        <w:bidi/>
        <w:rPr>
          <w:rFonts w:ascii="Simplified Arabic" w:hAnsi="Simplified Arabic" w:cs="Simplified Arabic"/>
          <w:sz w:val="24"/>
          <w:szCs w:val="24"/>
          <w:lang w:bidi="ar-DZ"/>
        </w:rPr>
      </w:pPr>
      <w:r w:rsidRPr="0089775F">
        <w:rPr>
          <w:rFonts w:ascii="Simplified Arabic" w:hAnsi="Simplified Arabic" w:cs="Simplified Arabic"/>
          <w:sz w:val="24"/>
          <w:szCs w:val="24"/>
          <w:lang w:bidi="ar-DZ"/>
        </w:rPr>
        <w:footnoteRef/>
      </w:r>
      <w:r w:rsidRPr="0089775F">
        <w:rPr>
          <w:rFonts w:ascii="Simplified Arabic" w:hAnsi="Simplified Arabic" w:cs="Simplified Arabic"/>
          <w:sz w:val="24"/>
          <w:szCs w:val="24"/>
          <w:rtl/>
          <w:lang w:bidi="ar-DZ"/>
        </w:rPr>
        <w:t xml:space="preserve"> - سهيل بحر الندى ، جامعة محمد خيضر بسكرة، كلية الحقوق والعلوم السياسية ، مذكرة مكملة من متطلبات نيل شهادة </w:t>
      </w:r>
      <w:r w:rsidRPr="0089775F">
        <w:rPr>
          <w:rFonts w:ascii="Simplified Arabic" w:hAnsi="Simplified Arabic" w:cs="Simplified Arabic" w:hint="cs"/>
          <w:sz w:val="24"/>
          <w:szCs w:val="24"/>
          <w:rtl/>
          <w:lang w:bidi="ar-DZ"/>
        </w:rPr>
        <w:t>الماجستير</w:t>
      </w:r>
      <w:r w:rsidRPr="0089775F">
        <w:rPr>
          <w:rFonts w:ascii="Simplified Arabic" w:hAnsi="Simplified Arabic" w:cs="Simplified Arabic"/>
          <w:sz w:val="24"/>
          <w:szCs w:val="24"/>
          <w:rtl/>
          <w:lang w:bidi="ar-DZ"/>
        </w:rPr>
        <w:t xml:space="preserve"> في الحقوق ،2015/2016 ص 4.</w:t>
      </w:r>
    </w:p>
  </w:footnote>
  <w:footnote w:id="72">
    <w:p w:rsidR="00D657EC" w:rsidRPr="0089775F" w:rsidRDefault="00D657EC" w:rsidP="009F02F3">
      <w:pPr>
        <w:pStyle w:val="a8"/>
        <w:bidi/>
        <w:rPr>
          <w:rFonts w:ascii="Simplified Arabic" w:hAnsi="Simplified Arabic" w:cs="Simplified Arabic"/>
          <w:sz w:val="24"/>
          <w:szCs w:val="24"/>
          <w:lang w:bidi="ar-DZ"/>
        </w:rPr>
      </w:pPr>
      <w:r w:rsidRPr="0089775F">
        <w:rPr>
          <w:rFonts w:ascii="Simplified Arabic" w:hAnsi="Simplified Arabic" w:cs="Simplified Arabic"/>
          <w:sz w:val="24"/>
          <w:szCs w:val="24"/>
          <w:lang w:bidi="ar-DZ"/>
        </w:rPr>
        <w:footnoteRef/>
      </w:r>
      <w:r w:rsidRPr="0089775F">
        <w:rPr>
          <w:rFonts w:ascii="Simplified Arabic" w:hAnsi="Simplified Arabic" w:cs="Simplified Arabic"/>
          <w:sz w:val="24"/>
          <w:szCs w:val="24"/>
          <w:rtl/>
          <w:lang w:bidi="ar-DZ"/>
        </w:rPr>
        <w:t xml:space="preserve"> - سميحة القليوبي ، المرجع السابق ، ص 58.</w:t>
      </w:r>
    </w:p>
  </w:footnote>
  <w:footnote w:id="73">
    <w:p w:rsidR="00D657EC" w:rsidRPr="0089775F" w:rsidRDefault="00D657EC" w:rsidP="009F02F3">
      <w:pPr>
        <w:pStyle w:val="a8"/>
        <w:bidi/>
        <w:rPr>
          <w:rFonts w:ascii="Simplified Arabic" w:hAnsi="Simplified Arabic" w:cs="Simplified Arabic"/>
          <w:sz w:val="24"/>
          <w:szCs w:val="24"/>
          <w:lang w:bidi="ar-DZ"/>
        </w:rPr>
      </w:pPr>
      <w:r w:rsidRPr="0089775F">
        <w:rPr>
          <w:rFonts w:ascii="Simplified Arabic" w:hAnsi="Simplified Arabic" w:cs="Simplified Arabic"/>
          <w:sz w:val="24"/>
          <w:szCs w:val="24"/>
          <w:lang w:bidi="ar-DZ"/>
        </w:rPr>
        <w:footnoteRef/>
      </w:r>
      <w:r w:rsidRPr="0089775F">
        <w:rPr>
          <w:rFonts w:ascii="Simplified Arabic" w:hAnsi="Simplified Arabic" w:cs="Simplified Arabic"/>
          <w:sz w:val="24"/>
          <w:szCs w:val="24"/>
          <w:rtl/>
          <w:lang w:bidi="ar-DZ"/>
        </w:rPr>
        <w:t xml:space="preserve"> - انظر المادة 96 من الامر رقم 7559 المتضمن القانون التجاري المعدل والمتمم.</w:t>
      </w:r>
    </w:p>
  </w:footnote>
  <w:footnote w:id="74">
    <w:p w:rsidR="00D657EC" w:rsidRPr="0089775F" w:rsidRDefault="00D657EC" w:rsidP="009F02F3">
      <w:pPr>
        <w:pStyle w:val="a8"/>
        <w:bidi/>
        <w:rPr>
          <w:rFonts w:ascii="Simplified Arabic" w:hAnsi="Simplified Arabic" w:cs="Simplified Arabic"/>
          <w:sz w:val="24"/>
          <w:szCs w:val="24"/>
          <w:lang w:bidi="ar-DZ"/>
        </w:rPr>
      </w:pPr>
      <w:r w:rsidRPr="0089775F">
        <w:rPr>
          <w:rFonts w:ascii="Simplified Arabic" w:hAnsi="Simplified Arabic" w:cs="Simplified Arabic"/>
          <w:sz w:val="24"/>
          <w:szCs w:val="24"/>
          <w:lang w:bidi="ar-DZ"/>
        </w:rPr>
        <w:footnoteRef/>
      </w:r>
      <w:r w:rsidRPr="0089775F">
        <w:rPr>
          <w:rFonts w:ascii="Simplified Arabic" w:hAnsi="Simplified Arabic" w:cs="Simplified Arabic"/>
          <w:sz w:val="24"/>
          <w:szCs w:val="24"/>
          <w:rtl/>
          <w:lang w:bidi="ar-DZ"/>
        </w:rPr>
        <w:t xml:space="preserve"> - احمد بولدنين ، المختصر في القانون التجاري الجزائري ، دار بلقيس ،الجزائر، د س، ص80.</w:t>
      </w:r>
    </w:p>
  </w:footnote>
  <w:footnote w:id="75">
    <w:p w:rsidR="00D657EC" w:rsidRPr="006D22B9" w:rsidRDefault="00D657EC" w:rsidP="009F02F3">
      <w:pPr>
        <w:pStyle w:val="a8"/>
        <w:bidi/>
        <w:rPr>
          <w:rFonts w:ascii="Simplified Arabic" w:hAnsi="Simplified Arabic" w:cs="Simplified Arabic"/>
          <w:sz w:val="24"/>
          <w:szCs w:val="24"/>
          <w:lang w:bidi="ar-DZ"/>
        </w:rPr>
      </w:pPr>
      <w:r w:rsidRPr="0089775F">
        <w:rPr>
          <w:rFonts w:ascii="Simplified Arabic" w:hAnsi="Simplified Arabic" w:cs="Simplified Arabic"/>
          <w:sz w:val="24"/>
          <w:szCs w:val="24"/>
          <w:lang w:bidi="ar-DZ"/>
        </w:rPr>
        <w:footnoteRef/>
      </w:r>
      <w:r w:rsidRPr="0089775F">
        <w:rPr>
          <w:rFonts w:ascii="Simplified Arabic" w:hAnsi="Simplified Arabic" w:cs="Simplified Arabic"/>
          <w:sz w:val="24"/>
          <w:szCs w:val="24"/>
          <w:rtl/>
          <w:lang w:bidi="ar-DZ"/>
        </w:rPr>
        <w:t xml:space="preserve"> - المادة 97 من الامر 75/58 المعدل و</w:t>
      </w:r>
      <w:r w:rsidR="00921CD4">
        <w:rPr>
          <w:rFonts w:ascii="Simplified Arabic" w:hAnsi="Simplified Arabic" w:cs="Simplified Arabic" w:hint="cs"/>
          <w:sz w:val="24"/>
          <w:szCs w:val="24"/>
          <w:rtl/>
          <w:lang w:bidi="ar-DZ"/>
        </w:rPr>
        <w:t xml:space="preserve"> </w:t>
      </w:r>
      <w:r w:rsidRPr="0089775F">
        <w:rPr>
          <w:rFonts w:ascii="Simplified Arabic" w:hAnsi="Simplified Arabic" w:cs="Simplified Arabic"/>
          <w:sz w:val="24"/>
          <w:szCs w:val="24"/>
          <w:rtl/>
          <w:lang w:bidi="ar-DZ"/>
        </w:rPr>
        <w:t>المتمم.</w:t>
      </w:r>
    </w:p>
  </w:footnote>
  <w:footnote w:id="76">
    <w:p w:rsidR="00D657EC" w:rsidRPr="006D22B9" w:rsidRDefault="00D657EC" w:rsidP="009F02F3">
      <w:pPr>
        <w:pStyle w:val="a8"/>
        <w:bidi/>
        <w:rPr>
          <w:rFonts w:ascii="Simplified Arabic" w:hAnsi="Simplified Arabic" w:cs="Simplified Arabic"/>
          <w:sz w:val="24"/>
          <w:szCs w:val="24"/>
          <w:lang w:bidi="ar-DZ"/>
        </w:rPr>
      </w:pPr>
      <w:r w:rsidRPr="006D22B9">
        <w:rPr>
          <w:rFonts w:ascii="Simplified Arabic" w:hAnsi="Simplified Arabic" w:cs="Simplified Arabic"/>
          <w:sz w:val="24"/>
          <w:szCs w:val="24"/>
          <w:lang w:bidi="ar-DZ"/>
        </w:rPr>
        <w:footnoteRef/>
      </w:r>
      <w:r>
        <w:rPr>
          <w:rFonts w:ascii="Simplified Arabic" w:hAnsi="Simplified Arabic" w:cs="Simplified Arabic" w:hint="cs"/>
          <w:sz w:val="24"/>
          <w:szCs w:val="24"/>
          <w:rtl/>
          <w:lang w:bidi="ar-DZ"/>
        </w:rPr>
        <w:t xml:space="preserve">- </w:t>
      </w:r>
      <w:r w:rsidRPr="006D22B9">
        <w:rPr>
          <w:rFonts w:ascii="Simplified Arabic" w:hAnsi="Simplified Arabic" w:cs="Simplified Arabic" w:hint="cs"/>
          <w:sz w:val="24"/>
          <w:szCs w:val="24"/>
          <w:rtl/>
          <w:lang w:bidi="ar-DZ"/>
        </w:rPr>
        <w:t>المادة 98 من الامر 75/58 المعدل والمتمم.</w:t>
      </w:r>
    </w:p>
  </w:footnote>
  <w:footnote w:id="77">
    <w:p w:rsidR="00D657EC" w:rsidRPr="006D22B9" w:rsidRDefault="00D657EC" w:rsidP="00CF3D25">
      <w:pPr>
        <w:pStyle w:val="a8"/>
        <w:bidi/>
        <w:rPr>
          <w:rFonts w:ascii="Simplified Arabic" w:hAnsi="Simplified Arabic" w:cs="Simplified Arabic"/>
          <w:sz w:val="24"/>
          <w:szCs w:val="24"/>
          <w:lang w:bidi="ar-DZ"/>
        </w:rPr>
      </w:pPr>
      <w:r w:rsidRPr="006D22B9">
        <w:rPr>
          <w:rFonts w:ascii="Simplified Arabic" w:hAnsi="Simplified Arabic" w:cs="Simplified Arabic"/>
          <w:sz w:val="24"/>
          <w:szCs w:val="24"/>
          <w:lang w:bidi="ar-DZ"/>
        </w:rPr>
        <w:footnoteRef/>
      </w:r>
      <w:r>
        <w:rPr>
          <w:rFonts w:ascii="Simplified Arabic" w:hAnsi="Simplified Arabic" w:cs="Simplified Arabic" w:hint="cs"/>
          <w:sz w:val="24"/>
          <w:szCs w:val="24"/>
          <w:rtl/>
          <w:lang w:bidi="ar-DZ"/>
        </w:rPr>
        <w:t xml:space="preserve">- </w:t>
      </w:r>
      <w:r w:rsidRPr="006D22B9">
        <w:rPr>
          <w:rFonts w:ascii="Simplified Arabic" w:hAnsi="Simplified Arabic" w:cs="Simplified Arabic" w:hint="cs"/>
          <w:sz w:val="24"/>
          <w:szCs w:val="24"/>
          <w:rtl/>
          <w:lang w:bidi="ar-DZ"/>
        </w:rPr>
        <w:t xml:space="preserve">بن زوازي سفيان </w:t>
      </w:r>
      <w:r>
        <w:rPr>
          <w:rFonts w:ascii="Simplified Arabic" w:hAnsi="Simplified Arabic" w:cs="Simplified Arabic" w:hint="cs"/>
          <w:sz w:val="24"/>
          <w:szCs w:val="24"/>
          <w:rtl/>
          <w:lang w:bidi="ar-DZ"/>
        </w:rPr>
        <w:t>،</w:t>
      </w:r>
      <w:r w:rsidRPr="006D22B9">
        <w:rPr>
          <w:rFonts w:ascii="Simplified Arabic" w:hAnsi="Simplified Arabic" w:cs="Simplified Arabic" w:hint="cs"/>
          <w:sz w:val="24"/>
          <w:szCs w:val="24"/>
          <w:rtl/>
          <w:lang w:bidi="ar-DZ"/>
        </w:rPr>
        <w:t xml:space="preserve"> المرجع السابق،</w:t>
      </w:r>
      <w:r>
        <w:rPr>
          <w:rFonts w:ascii="Simplified Arabic" w:hAnsi="Simplified Arabic" w:cs="Simplified Arabic" w:hint="cs"/>
          <w:sz w:val="24"/>
          <w:szCs w:val="24"/>
          <w:rtl/>
          <w:lang w:bidi="ar-DZ"/>
        </w:rPr>
        <w:t xml:space="preserve"> </w:t>
      </w:r>
      <w:r w:rsidRPr="006D22B9">
        <w:rPr>
          <w:rFonts w:ascii="Simplified Arabic" w:hAnsi="Simplified Arabic" w:cs="Simplified Arabic" w:hint="cs"/>
          <w:sz w:val="24"/>
          <w:szCs w:val="24"/>
          <w:rtl/>
          <w:lang w:bidi="ar-DZ"/>
        </w:rPr>
        <w:t>ص 98.</w:t>
      </w:r>
    </w:p>
  </w:footnote>
  <w:footnote w:id="78">
    <w:p w:rsidR="00D657EC" w:rsidRPr="004F3BAB" w:rsidRDefault="00D657EC" w:rsidP="009F02F3">
      <w:pPr>
        <w:pStyle w:val="a8"/>
        <w:bidi/>
        <w:rPr>
          <w:rFonts w:ascii="Simplified Arabic" w:hAnsi="Simplified Arabic" w:cs="Simplified Arabic"/>
          <w:sz w:val="24"/>
          <w:szCs w:val="24"/>
          <w:lang w:bidi="ar-DZ"/>
        </w:rPr>
      </w:pPr>
      <w:r w:rsidRPr="006D22B9">
        <w:rPr>
          <w:rFonts w:ascii="Simplified Arabic" w:hAnsi="Simplified Arabic" w:cs="Simplified Arabic"/>
          <w:sz w:val="24"/>
          <w:szCs w:val="24"/>
          <w:lang w:bidi="ar-DZ"/>
        </w:rPr>
        <w:footnoteRef/>
      </w:r>
      <w:r w:rsidRPr="006D22B9">
        <w:rPr>
          <w:rFonts w:ascii="Simplified Arabic" w:hAnsi="Simplified Arabic" w:cs="Simplified Arabic" w:hint="cs"/>
          <w:sz w:val="24"/>
          <w:szCs w:val="24"/>
          <w:rtl/>
          <w:lang w:bidi="ar-DZ"/>
        </w:rPr>
        <w:t xml:space="preserve">- </w:t>
      </w:r>
      <w:r w:rsidRPr="007E615E">
        <w:rPr>
          <w:rFonts w:ascii="Simplified Arabic" w:hAnsi="Simplified Arabic" w:cs="Simplified Arabic"/>
          <w:sz w:val="24"/>
          <w:szCs w:val="24"/>
          <w:rtl/>
          <w:lang w:bidi="ar-DZ"/>
        </w:rPr>
        <w:t xml:space="preserve">نادية فوضيل ، </w:t>
      </w:r>
      <w:r>
        <w:rPr>
          <w:rFonts w:ascii="Simplified Arabic" w:hAnsi="Simplified Arabic" w:cs="Simplified Arabic" w:hint="cs"/>
          <w:sz w:val="24"/>
          <w:szCs w:val="24"/>
          <w:rtl/>
          <w:lang w:bidi="ar-DZ"/>
        </w:rPr>
        <w:t>النظام القانوني للمحل التجاري</w:t>
      </w:r>
      <w:r w:rsidRPr="007E615E">
        <w:rPr>
          <w:rFonts w:ascii="Simplified Arabic" w:hAnsi="Simplified Arabic" w:cs="Simplified Arabic"/>
          <w:sz w:val="24"/>
          <w:szCs w:val="24"/>
          <w:rtl/>
          <w:lang w:bidi="ar-DZ"/>
        </w:rPr>
        <w:t xml:space="preserve"> ، ص </w:t>
      </w:r>
      <w:r>
        <w:rPr>
          <w:rFonts w:ascii="Simplified Arabic" w:hAnsi="Simplified Arabic" w:cs="Simplified Arabic" w:hint="cs"/>
          <w:sz w:val="24"/>
          <w:szCs w:val="24"/>
          <w:rtl/>
          <w:lang w:bidi="ar-DZ"/>
        </w:rPr>
        <w:t>241.</w:t>
      </w:r>
    </w:p>
  </w:footnote>
  <w:footnote w:id="79">
    <w:p w:rsidR="00D657EC" w:rsidRPr="00CF3D25" w:rsidRDefault="00D657EC" w:rsidP="009F02F3">
      <w:pPr>
        <w:pStyle w:val="a8"/>
        <w:bidi/>
        <w:rPr>
          <w:rFonts w:ascii="Simplified Arabic" w:hAnsi="Simplified Arabic" w:cs="Simplified Arabic"/>
          <w:sz w:val="24"/>
          <w:szCs w:val="24"/>
          <w:rtl/>
          <w:lang w:bidi="ar-DZ"/>
        </w:rPr>
      </w:pPr>
      <w:r w:rsidRPr="00CF3D25">
        <w:rPr>
          <w:rFonts w:ascii="Simplified Arabic" w:hAnsi="Simplified Arabic" w:cs="Simplified Arabic"/>
          <w:sz w:val="24"/>
          <w:szCs w:val="24"/>
          <w:lang w:bidi="ar-DZ"/>
        </w:rPr>
        <w:footnoteRef/>
      </w:r>
      <w:r w:rsidRPr="00CF3D25">
        <w:rPr>
          <w:rFonts w:ascii="Simplified Arabic" w:hAnsi="Simplified Arabic" w:cs="Simplified Arabic"/>
          <w:sz w:val="24"/>
          <w:szCs w:val="24"/>
          <w:rtl/>
          <w:lang w:bidi="ar-DZ"/>
        </w:rPr>
        <w:t>- عمار عمورة ، المرجع السابق، ص 182.</w:t>
      </w:r>
    </w:p>
  </w:footnote>
  <w:footnote w:id="80">
    <w:p w:rsidR="00D657EC" w:rsidRDefault="00D657EC" w:rsidP="00CF3D25">
      <w:pPr>
        <w:pStyle w:val="a8"/>
        <w:bidi/>
        <w:rPr>
          <w:rtl/>
          <w:lang w:bidi="ar-DZ"/>
        </w:rPr>
      </w:pPr>
      <w:r w:rsidRPr="00CF3D25">
        <w:rPr>
          <w:rStyle w:val="a9"/>
          <w:rFonts w:ascii="Simplified Arabic" w:hAnsi="Simplified Arabic" w:cs="Simplified Arabic"/>
          <w:sz w:val="24"/>
          <w:szCs w:val="24"/>
          <w:vertAlign w:val="baseline"/>
        </w:rPr>
        <w:footnoteRef/>
      </w:r>
      <w:r w:rsidRPr="00CF3D25">
        <w:rPr>
          <w:rFonts w:ascii="Simplified Arabic" w:hAnsi="Simplified Arabic" w:cs="Simplified Arabic"/>
          <w:sz w:val="24"/>
          <w:szCs w:val="24"/>
          <w:rtl/>
          <w:lang w:bidi="ar-DZ"/>
        </w:rPr>
        <w:t>- المادة</w:t>
      </w:r>
      <w:r w:rsidRPr="0089775F">
        <w:rPr>
          <w:rFonts w:ascii="Simplified Arabic" w:hAnsi="Simplified Arabic" w:cs="Simplified Arabic"/>
          <w:sz w:val="24"/>
          <w:szCs w:val="24"/>
          <w:rtl/>
          <w:lang w:bidi="ar-DZ"/>
        </w:rPr>
        <w:t xml:space="preserve"> 30 من القانون التجاري تنص على ما يلي : "يثبت كل عقد رسمي تحاري ، 1-</w:t>
      </w:r>
      <w:r>
        <w:rPr>
          <w:rFonts w:ascii="Simplified Arabic" w:hAnsi="Simplified Arabic" w:cs="Simplified Arabic" w:hint="cs"/>
          <w:sz w:val="24"/>
          <w:szCs w:val="24"/>
          <w:rtl/>
          <w:lang w:bidi="ar-DZ"/>
        </w:rPr>
        <w:t xml:space="preserve"> </w:t>
      </w:r>
      <w:r w:rsidRPr="0089775F">
        <w:rPr>
          <w:rFonts w:ascii="Simplified Arabic" w:hAnsi="Simplified Arabic" w:cs="Simplified Arabic"/>
          <w:sz w:val="24"/>
          <w:szCs w:val="24"/>
          <w:rtl/>
          <w:lang w:bidi="ar-DZ"/>
        </w:rPr>
        <w:t>سنوات رسمية ،2</w:t>
      </w:r>
      <w:r>
        <w:rPr>
          <w:rFonts w:ascii="Simplified Arabic" w:hAnsi="Simplified Arabic" w:cs="Simplified Arabic" w:hint="cs"/>
          <w:sz w:val="24"/>
          <w:szCs w:val="24"/>
          <w:rtl/>
          <w:lang w:bidi="ar-DZ"/>
        </w:rPr>
        <w:t>-</w:t>
      </w:r>
      <w:r w:rsidRPr="0089775F">
        <w:rPr>
          <w:rFonts w:ascii="Simplified Arabic" w:hAnsi="Simplified Arabic" w:cs="Simplified Arabic"/>
          <w:sz w:val="24"/>
          <w:szCs w:val="24"/>
          <w:rtl/>
          <w:lang w:bidi="ar-DZ"/>
        </w:rPr>
        <w:t xml:space="preserve"> سنوات عرفية ،3- فاتورة مقبولة ،4-الرسائل ،5- بدفاتر الطرفين،6- بالثبات بالبينة او ب</w:t>
      </w:r>
      <w:r>
        <w:rPr>
          <w:rFonts w:ascii="Simplified Arabic" w:hAnsi="Simplified Arabic" w:cs="Simplified Arabic" w:hint="cs"/>
          <w:sz w:val="24"/>
          <w:szCs w:val="24"/>
          <w:rtl/>
          <w:lang w:bidi="ar-DZ"/>
        </w:rPr>
        <w:t>أ</w:t>
      </w:r>
      <w:r w:rsidRPr="0089775F">
        <w:rPr>
          <w:rFonts w:ascii="Simplified Arabic" w:hAnsi="Simplified Arabic" w:cs="Simplified Arabic"/>
          <w:sz w:val="24"/>
          <w:szCs w:val="24"/>
          <w:rtl/>
          <w:lang w:bidi="ar-DZ"/>
        </w:rPr>
        <w:t>ي وسيلة اخرى اذا رأت المحكمة وجوب قبولها "</w:t>
      </w:r>
      <w:r>
        <w:rPr>
          <w:rFonts w:ascii="Simplified Arabic" w:hAnsi="Simplified Arabic" w:cs="Simplified Arabic" w:hint="cs"/>
          <w:sz w:val="24"/>
          <w:szCs w:val="24"/>
          <w:rtl/>
          <w:lang w:bidi="ar-DZ"/>
        </w:rPr>
        <w:t>.</w:t>
      </w:r>
    </w:p>
  </w:footnote>
  <w:footnote w:id="81">
    <w:p w:rsidR="00D657EC" w:rsidRPr="00CF3D25" w:rsidRDefault="00D657EC" w:rsidP="009F02F3">
      <w:pPr>
        <w:pStyle w:val="a8"/>
        <w:bidi/>
        <w:rPr>
          <w:rFonts w:ascii="Simplified Arabic" w:hAnsi="Simplified Arabic" w:cs="Simplified Arabic"/>
          <w:sz w:val="24"/>
          <w:szCs w:val="24"/>
          <w:rtl/>
          <w:lang w:bidi="ar-DZ"/>
        </w:rPr>
      </w:pPr>
      <w:r w:rsidRPr="00CF3D25">
        <w:rPr>
          <w:rStyle w:val="a9"/>
          <w:rFonts w:ascii="Simplified Arabic" w:hAnsi="Simplified Arabic" w:cs="Simplified Arabic"/>
          <w:sz w:val="24"/>
          <w:szCs w:val="24"/>
          <w:vertAlign w:val="baseline"/>
        </w:rPr>
        <w:footnoteRef/>
      </w:r>
      <w:r w:rsidRPr="00CF3D25">
        <w:rPr>
          <w:rFonts w:ascii="Simplified Arabic" w:hAnsi="Simplified Arabic" w:cs="Simplified Arabic"/>
          <w:sz w:val="24"/>
          <w:szCs w:val="24"/>
          <w:rtl/>
        </w:rPr>
        <w:t>- حمدي باشا عمر</w:t>
      </w:r>
      <w:r w:rsidRPr="00CF3D25">
        <w:rPr>
          <w:rFonts w:ascii="Simplified Arabic" w:hAnsi="Simplified Arabic" w:cs="Simplified Arabic" w:hint="cs"/>
          <w:sz w:val="24"/>
          <w:szCs w:val="24"/>
          <w:rtl/>
        </w:rPr>
        <w:t>،</w:t>
      </w:r>
      <w:r w:rsidRPr="00CF3D25">
        <w:rPr>
          <w:rFonts w:ascii="Simplified Arabic" w:hAnsi="Simplified Arabic" w:cs="Simplified Arabic"/>
          <w:sz w:val="24"/>
          <w:szCs w:val="24"/>
          <w:rtl/>
        </w:rPr>
        <w:t xml:space="preserve"> القضاء التجاري</w:t>
      </w:r>
      <w:r w:rsidRPr="00CF3D25">
        <w:rPr>
          <w:rFonts w:ascii="Simplified Arabic" w:hAnsi="Simplified Arabic" w:cs="Simplified Arabic" w:hint="cs"/>
          <w:sz w:val="24"/>
          <w:szCs w:val="24"/>
          <w:rtl/>
        </w:rPr>
        <w:t>،</w:t>
      </w:r>
      <w:r w:rsidRPr="00CF3D25">
        <w:rPr>
          <w:rFonts w:ascii="Simplified Arabic" w:hAnsi="Simplified Arabic" w:cs="Simplified Arabic"/>
          <w:sz w:val="24"/>
          <w:szCs w:val="24"/>
          <w:rtl/>
        </w:rPr>
        <w:t xml:space="preserve"> دار هومة لطباعة والنشر </w:t>
      </w:r>
      <w:r w:rsidRPr="00CF3D25">
        <w:rPr>
          <w:rFonts w:ascii="Simplified Arabic" w:hAnsi="Simplified Arabic" w:cs="Simplified Arabic" w:hint="cs"/>
          <w:sz w:val="24"/>
          <w:szCs w:val="24"/>
          <w:rtl/>
        </w:rPr>
        <w:t xml:space="preserve">، </w:t>
      </w:r>
      <w:r w:rsidRPr="00CF3D25">
        <w:rPr>
          <w:rFonts w:ascii="Simplified Arabic" w:hAnsi="Simplified Arabic" w:cs="Simplified Arabic"/>
          <w:sz w:val="24"/>
          <w:szCs w:val="24"/>
          <w:rtl/>
        </w:rPr>
        <w:t>طبعة 2009</w:t>
      </w:r>
      <w:r w:rsidRPr="00CF3D25">
        <w:rPr>
          <w:rFonts w:ascii="Simplified Arabic" w:hAnsi="Simplified Arabic" w:cs="Simplified Arabic" w:hint="cs"/>
          <w:sz w:val="24"/>
          <w:szCs w:val="24"/>
          <w:rtl/>
        </w:rPr>
        <w:t>،</w:t>
      </w:r>
      <w:r w:rsidRPr="00CF3D25">
        <w:rPr>
          <w:rFonts w:ascii="Simplified Arabic" w:hAnsi="Simplified Arabic" w:cs="Simplified Arabic"/>
          <w:sz w:val="24"/>
          <w:szCs w:val="24"/>
          <w:rtl/>
        </w:rPr>
        <w:t xml:space="preserve"> ص49</w:t>
      </w:r>
      <w:r w:rsidRPr="00CF3D25">
        <w:rPr>
          <w:rFonts w:ascii="Simplified Arabic" w:hAnsi="Simplified Arabic" w:cs="Simplified Arabic" w:hint="cs"/>
          <w:sz w:val="24"/>
          <w:szCs w:val="24"/>
          <w:rtl/>
        </w:rPr>
        <w:t>.</w:t>
      </w:r>
    </w:p>
  </w:footnote>
  <w:footnote w:id="82">
    <w:p w:rsidR="00D657EC" w:rsidRPr="005755E5" w:rsidRDefault="00D657EC" w:rsidP="00BD4E6F">
      <w:pPr>
        <w:pStyle w:val="a8"/>
        <w:bidi/>
        <w:rPr>
          <w:rFonts w:ascii="Simplified Arabic" w:hAnsi="Simplified Arabic" w:cs="Simplified Arabic"/>
          <w:sz w:val="24"/>
          <w:szCs w:val="24"/>
          <w:lang w:bidi="ar-DZ"/>
        </w:rPr>
      </w:pPr>
      <w:r w:rsidRPr="00CF3D25">
        <w:rPr>
          <w:rStyle w:val="a9"/>
          <w:rFonts w:ascii="Simplified Arabic" w:hAnsi="Simplified Arabic" w:cs="Simplified Arabic"/>
          <w:sz w:val="24"/>
          <w:szCs w:val="24"/>
          <w:vertAlign w:val="baseline"/>
        </w:rPr>
        <w:footnoteRef/>
      </w:r>
      <w:r w:rsidRPr="00CF3D25">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CA1DD0">
        <w:rPr>
          <w:rFonts w:ascii="Simplified Arabic" w:hAnsi="Simplified Arabic" w:cs="Simplified Arabic"/>
          <w:sz w:val="24"/>
          <w:szCs w:val="24"/>
          <w:rtl/>
          <w:lang w:bidi="ar-DZ"/>
        </w:rPr>
        <w:t xml:space="preserve">قرار رقم 53630 مؤرخ في </w:t>
      </w:r>
      <w:proofErr w:type="gramStart"/>
      <w:r w:rsidRPr="00CA1DD0">
        <w:rPr>
          <w:rFonts w:ascii="Simplified Arabic" w:hAnsi="Simplified Arabic" w:cs="Simplified Arabic"/>
          <w:sz w:val="24"/>
          <w:szCs w:val="24"/>
          <w:rtl/>
          <w:lang w:bidi="ar-DZ"/>
        </w:rPr>
        <w:t>1989</w:t>
      </w:r>
      <w:r w:rsidRPr="00CA1DD0">
        <w:rPr>
          <w:rFonts w:ascii="Simplified Arabic" w:hAnsi="Simplified Arabic" w:cs="Simplified Arabic"/>
          <w:sz w:val="24"/>
          <w:szCs w:val="24"/>
          <w:lang w:bidi="ar-DZ"/>
        </w:rPr>
        <w:t>-</w:t>
      </w:r>
      <w:r w:rsidRPr="00CA1DD0">
        <w:rPr>
          <w:rFonts w:ascii="Simplified Arabic" w:hAnsi="Simplified Arabic" w:cs="Simplified Arabic"/>
          <w:sz w:val="24"/>
          <w:szCs w:val="24"/>
          <w:rtl/>
          <w:lang w:bidi="ar-DZ"/>
        </w:rPr>
        <w:t>04</w:t>
      </w:r>
      <w:r w:rsidRPr="00CA1DD0">
        <w:rPr>
          <w:rFonts w:ascii="Simplified Arabic" w:hAnsi="Simplified Arabic" w:cs="Simplified Arabic"/>
          <w:sz w:val="24"/>
          <w:szCs w:val="24"/>
          <w:lang w:bidi="ar-DZ"/>
        </w:rPr>
        <w:t>-</w:t>
      </w:r>
      <w:r w:rsidRPr="00CA1DD0">
        <w:rPr>
          <w:rFonts w:ascii="Simplified Arabic" w:hAnsi="Simplified Arabic" w:cs="Simplified Arabic"/>
          <w:sz w:val="24"/>
          <w:szCs w:val="24"/>
          <w:rtl/>
          <w:lang w:bidi="ar-DZ"/>
        </w:rPr>
        <w:t>30</w:t>
      </w:r>
      <w:r>
        <w:rPr>
          <w:rFonts w:ascii="Simplified Arabic" w:hAnsi="Simplified Arabic" w:cs="Simplified Arabic" w:hint="cs"/>
          <w:sz w:val="24"/>
          <w:szCs w:val="24"/>
          <w:rtl/>
          <w:lang w:bidi="ar-DZ"/>
        </w:rPr>
        <w:t xml:space="preserve"> ،</w:t>
      </w:r>
      <w:proofErr w:type="gramEnd"/>
      <w:r>
        <w:rPr>
          <w:rFonts w:ascii="Simplified Arabic" w:hAnsi="Simplified Arabic" w:cs="Simplified Arabic" w:hint="cs"/>
          <w:sz w:val="24"/>
          <w:szCs w:val="24"/>
          <w:rtl/>
          <w:lang w:bidi="ar-DZ"/>
        </w:rPr>
        <w:t>ا</w:t>
      </w:r>
      <w:r w:rsidRPr="00CA1DD0">
        <w:rPr>
          <w:rFonts w:ascii="Simplified Arabic" w:hAnsi="Simplified Arabic" w:cs="Simplified Arabic"/>
          <w:sz w:val="24"/>
          <w:szCs w:val="24"/>
          <w:rtl/>
          <w:lang w:bidi="ar-DZ"/>
        </w:rPr>
        <w:t xml:space="preserve">لمجلة القضائية </w:t>
      </w:r>
      <w:r>
        <w:rPr>
          <w:rFonts w:ascii="Simplified Arabic" w:hAnsi="Simplified Arabic" w:cs="Simplified Arabic" w:hint="cs"/>
          <w:sz w:val="24"/>
          <w:szCs w:val="24"/>
          <w:rtl/>
          <w:lang w:bidi="ar-DZ"/>
        </w:rPr>
        <w:t>،</w:t>
      </w:r>
      <w:r w:rsidRPr="00CA1DD0">
        <w:rPr>
          <w:rFonts w:ascii="Simplified Arabic" w:hAnsi="Simplified Arabic" w:cs="Simplified Arabic"/>
          <w:sz w:val="24"/>
          <w:szCs w:val="24"/>
          <w:rtl/>
          <w:lang w:bidi="ar-DZ"/>
        </w:rPr>
        <w:t>1991</w:t>
      </w:r>
      <w:r>
        <w:rPr>
          <w:rFonts w:ascii="Simplified Arabic" w:hAnsi="Simplified Arabic" w:cs="Simplified Arabic" w:hint="cs"/>
          <w:sz w:val="24"/>
          <w:szCs w:val="24"/>
          <w:rtl/>
          <w:lang w:bidi="ar-DZ"/>
        </w:rPr>
        <w:t>،</w:t>
      </w:r>
      <w:r w:rsidRPr="00CA1DD0">
        <w:rPr>
          <w:rFonts w:ascii="Simplified Arabic" w:hAnsi="Simplified Arabic" w:cs="Simplified Arabic"/>
          <w:sz w:val="24"/>
          <w:szCs w:val="24"/>
          <w:rtl/>
          <w:lang w:bidi="ar-DZ"/>
        </w:rPr>
        <w:t>عدد03</w:t>
      </w:r>
      <w:r>
        <w:rPr>
          <w:rFonts w:ascii="Simplified Arabic" w:hAnsi="Simplified Arabic" w:cs="Simplified Arabic" w:hint="cs"/>
          <w:sz w:val="24"/>
          <w:szCs w:val="24"/>
          <w:rtl/>
          <w:lang w:bidi="ar-DZ"/>
        </w:rPr>
        <w:t>،</w:t>
      </w:r>
      <w:r w:rsidRPr="00CA1DD0">
        <w:rPr>
          <w:rFonts w:ascii="Simplified Arabic" w:hAnsi="Simplified Arabic" w:cs="Simplified Arabic"/>
          <w:sz w:val="24"/>
          <w:szCs w:val="24"/>
          <w:rtl/>
          <w:lang w:bidi="ar-DZ"/>
        </w:rPr>
        <w:t xml:space="preserve"> ص145</w:t>
      </w:r>
      <w:r>
        <w:rPr>
          <w:rFonts w:ascii="Simplified Arabic" w:hAnsi="Simplified Arabic" w:cs="Simplified Arabic" w:hint="cs"/>
          <w:sz w:val="24"/>
          <w:szCs w:val="24"/>
          <w:rtl/>
          <w:lang w:bidi="ar-DZ"/>
        </w:rPr>
        <w:t>.</w:t>
      </w:r>
    </w:p>
  </w:footnote>
  <w:footnote w:id="83">
    <w:p w:rsidR="00D657EC" w:rsidRPr="00CF3D25" w:rsidRDefault="00D657EC" w:rsidP="009F02F3">
      <w:pPr>
        <w:pStyle w:val="a8"/>
        <w:bidi/>
        <w:rPr>
          <w:rFonts w:ascii="Simplified Arabic" w:hAnsi="Simplified Arabic" w:cs="Simplified Arabic"/>
          <w:sz w:val="24"/>
          <w:szCs w:val="24"/>
          <w:rtl/>
          <w:lang w:bidi="ar-DZ"/>
        </w:rPr>
      </w:pPr>
      <w:r w:rsidRPr="00CF3D25">
        <w:rPr>
          <w:rFonts w:ascii="Simplified Arabic" w:hAnsi="Simplified Arabic" w:cs="Simplified Arabic"/>
          <w:sz w:val="24"/>
          <w:szCs w:val="24"/>
        </w:rPr>
        <w:t>-</w:t>
      </w:r>
      <w:r w:rsidRPr="00CF3D25">
        <w:rPr>
          <w:rStyle w:val="a9"/>
          <w:rFonts w:ascii="Simplified Arabic" w:hAnsi="Simplified Arabic" w:cs="Simplified Arabic"/>
          <w:sz w:val="24"/>
          <w:szCs w:val="24"/>
          <w:vertAlign w:val="baseline"/>
        </w:rPr>
        <w:footnoteRef/>
      </w:r>
      <w:r w:rsidRPr="00CF3D25">
        <w:rPr>
          <w:rFonts w:ascii="Simplified Arabic" w:hAnsi="Simplified Arabic" w:cs="Simplified Arabic"/>
          <w:sz w:val="24"/>
          <w:szCs w:val="24"/>
          <w:rtl/>
          <w:lang w:bidi="ar-DZ"/>
        </w:rPr>
        <w:t xml:space="preserve">قرار رقم 125118مؤرخ في </w:t>
      </w:r>
      <w:r w:rsidRPr="00CF3D25">
        <w:rPr>
          <w:rFonts w:ascii="Simplified Arabic" w:hAnsi="Simplified Arabic" w:cs="Simplified Arabic" w:hint="cs"/>
          <w:sz w:val="24"/>
          <w:szCs w:val="24"/>
          <w:rtl/>
          <w:lang w:bidi="ar-DZ"/>
        </w:rPr>
        <w:t xml:space="preserve"> 27-09-1994 ، </w:t>
      </w:r>
      <w:r w:rsidRPr="00CF3D25">
        <w:rPr>
          <w:rFonts w:ascii="Simplified Arabic" w:hAnsi="Simplified Arabic" w:cs="Simplified Arabic"/>
          <w:sz w:val="24"/>
          <w:szCs w:val="24"/>
          <w:rtl/>
          <w:lang w:bidi="ar-DZ"/>
        </w:rPr>
        <w:t>المجلة القضائية1994</w:t>
      </w:r>
      <w:r w:rsidRPr="00CF3D25">
        <w:rPr>
          <w:rFonts w:ascii="Simplified Arabic" w:hAnsi="Simplified Arabic" w:cs="Simplified Arabic" w:hint="cs"/>
          <w:sz w:val="24"/>
          <w:szCs w:val="24"/>
          <w:rtl/>
          <w:lang w:bidi="ar-DZ"/>
        </w:rPr>
        <w:t>،</w:t>
      </w:r>
      <w:r w:rsidRPr="00CF3D25">
        <w:rPr>
          <w:rFonts w:ascii="Simplified Arabic" w:hAnsi="Simplified Arabic" w:cs="Simplified Arabic"/>
          <w:sz w:val="24"/>
          <w:szCs w:val="24"/>
          <w:rtl/>
          <w:lang w:bidi="ar-DZ"/>
        </w:rPr>
        <w:t>عدد03</w:t>
      </w:r>
      <w:r w:rsidRPr="00CF3D25">
        <w:rPr>
          <w:rFonts w:ascii="Simplified Arabic" w:hAnsi="Simplified Arabic" w:cs="Simplified Arabic" w:hint="cs"/>
          <w:sz w:val="24"/>
          <w:szCs w:val="24"/>
          <w:rtl/>
          <w:lang w:bidi="ar-DZ"/>
        </w:rPr>
        <w:t>،</w:t>
      </w:r>
      <w:r w:rsidRPr="00CF3D25">
        <w:rPr>
          <w:rFonts w:ascii="Simplified Arabic" w:hAnsi="Simplified Arabic" w:cs="Simplified Arabic"/>
          <w:sz w:val="24"/>
          <w:szCs w:val="24"/>
          <w:rtl/>
          <w:lang w:bidi="ar-DZ"/>
        </w:rPr>
        <w:t>ص163</w:t>
      </w:r>
      <w:r w:rsidRPr="00CF3D25">
        <w:rPr>
          <w:rFonts w:ascii="Simplified Arabic" w:hAnsi="Simplified Arabic" w:cs="Simplified Arabic" w:hint="cs"/>
          <w:sz w:val="24"/>
          <w:szCs w:val="24"/>
          <w:rtl/>
          <w:lang w:bidi="ar-DZ"/>
        </w:rPr>
        <w:t>.</w:t>
      </w:r>
    </w:p>
  </w:footnote>
  <w:footnote w:id="84">
    <w:p w:rsidR="00D657EC" w:rsidRPr="00FA4398" w:rsidRDefault="00D657EC" w:rsidP="00CF3D25">
      <w:pPr>
        <w:pStyle w:val="a8"/>
        <w:bidi/>
        <w:jc w:val="both"/>
        <w:rPr>
          <w:rFonts w:ascii="Simplified Arabic" w:hAnsi="Simplified Arabic" w:cs="Simplified Arabic"/>
          <w:sz w:val="24"/>
          <w:szCs w:val="24"/>
          <w:rtl/>
          <w:lang w:bidi="ar-DZ"/>
        </w:rPr>
      </w:pPr>
      <w:r w:rsidRPr="00FA4398">
        <w:rPr>
          <w:rFonts w:ascii="Simplified Arabic" w:hAnsi="Simplified Arabic" w:cs="Simplified Arabic"/>
          <w:sz w:val="24"/>
          <w:szCs w:val="24"/>
          <w:lang w:bidi="ar-DZ"/>
        </w:rPr>
        <w:t xml:space="preserve"> -</w:t>
      </w:r>
      <w:r w:rsidRPr="00FA4398">
        <w:rPr>
          <w:rFonts w:ascii="Simplified Arabic" w:hAnsi="Simplified Arabic" w:cs="Simplified Arabic"/>
          <w:sz w:val="24"/>
          <w:szCs w:val="24"/>
          <w:lang w:bidi="ar-DZ"/>
        </w:rPr>
        <w:footnoteRef/>
      </w:r>
      <w:r w:rsidRPr="00FA4398">
        <w:rPr>
          <w:rFonts w:ascii="Simplified Arabic" w:hAnsi="Simplified Arabic" w:cs="Simplified Arabic"/>
          <w:sz w:val="24"/>
          <w:szCs w:val="24"/>
          <w:rtl/>
          <w:lang w:bidi="ar-DZ"/>
        </w:rPr>
        <w:t>قرار المحكمة العليا الغرفة المجتمعة ,رقم 136139 المؤرخ في</w:t>
      </w:r>
      <w:r w:rsidRPr="00FA4398">
        <w:rPr>
          <w:rFonts w:ascii="Simplified Arabic" w:hAnsi="Simplified Arabic" w:cs="Simplified Arabic"/>
          <w:sz w:val="24"/>
          <w:szCs w:val="24"/>
          <w:lang w:bidi="ar-DZ"/>
        </w:rPr>
        <w:t xml:space="preserve">1997-02-18 </w:t>
      </w:r>
      <w:r w:rsidRPr="00FA4398">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w:t>
      </w:r>
      <w:r w:rsidRPr="00FA4398">
        <w:rPr>
          <w:rFonts w:ascii="Simplified Arabic" w:hAnsi="Simplified Arabic" w:cs="Simplified Arabic" w:hint="cs"/>
          <w:sz w:val="24"/>
          <w:szCs w:val="24"/>
          <w:rtl/>
          <w:lang w:bidi="ar-DZ"/>
        </w:rPr>
        <w:t>ا</w:t>
      </w:r>
      <w:r w:rsidRPr="00FA4398">
        <w:rPr>
          <w:rFonts w:ascii="Simplified Arabic" w:hAnsi="Simplified Arabic" w:cs="Simplified Arabic"/>
          <w:sz w:val="24"/>
          <w:szCs w:val="24"/>
          <w:rtl/>
          <w:lang w:bidi="ar-DZ"/>
        </w:rPr>
        <w:t>لمجلة القضائية</w:t>
      </w:r>
      <w:r>
        <w:rPr>
          <w:rFonts w:ascii="Simplified Arabic" w:hAnsi="Simplified Arabic" w:cs="Simplified Arabic" w:hint="cs"/>
          <w:sz w:val="24"/>
          <w:szCs w:val="24"/>
          <w:rtl/>
          <w:lang w:bidi="ar-DZ"/>
        </w:rPr>
        <w:t xml:space="preserve"> ،</w:t>
      </w:r>
      <w:r w:rsidRPr="00FA4398">
        <w:rPr>
          <w:rFonts w:ascii="Simplified Arabic" w:hAnsi="Simplified Arabic" w:cs="Simplified Arabic"/>
          <w:sz w:val="24"/>
          <w:szCs w:val="24"/>
          <w:rtl/>
          <w:lang w:bidi="ar-DZ"/>
        </w:rPr>
        <w:t xml:space="preserve"> عدد1 ص10</w:t>
      </w:r>
      <w:r>
        <w:rPr>
          <w:rFonts w:ascii="Simplified Arabic" w:hAnsi="Simplified Arabic" w:cs="Simplified Arabic" w:hint="cs"/>
          <w:sz w:val="24"/>
          <w:szCs w:val="24"/>
          <w:rtl/>
          <w:lang w:bidi="ar-DZ"/>
        </w:rPr>
        <w:t xml:space="preserve">، </w:t>
      </w:r>
      <w:r w:rsidRPr="00FA4398">
        <w:rPr>
          <w:rFonts w:ascii="Simplified Arabic" w:hAnsi="Simplified Arabic" w:cs="Simplified Arabic"/>
          <w:sz w:val="24"/>
          <w:szCs w:val="24"/>
          <w:rtl/>
          <w:lang w:bidi="ar-DZ"/>
        </w:rPr>
        <w:t>مقتبس بن زواوي سفيان</w:t>
      </w:r>
      <w:r>
        <w:rPr>
          <w:rFonts w:ascii="Simplified Arabic" w:hAnsi="Simplified Arabic" w:cs="Simplified Arabic" w:hint="cs"/>
          <w:sz w:val="24"/>
          <w:szCs w:val="24"/>
          <w:rtl/>
          <w:lang w:bidi="ar-DZ"/>
        </w:rPr>
        <w:t>،</w:t>
      </w:r>
      <w:r w:rsidRPr="00FA4398">
        <w:rPr>
          <w:rFonts w:ascii="Simplified Arabic" w:hAnsi="Simplified Arabic" w:cs="Simplified Arabic"/>
          <w:sz w:val="24"/>
          <w:szCs w:val="24"/>
          <w:rtl/>
          <w:lang w:bidi="ar-DZ"/>
        </w:rPr>
        <w:t xml:space="preserve"> بيع محل  التجاري في التشريع الجزائري</w:t>
      </w:r>
      <w:r>
        <w:rPr>
          <w:rFonts w:ascii="Simplified Arabic" w:hAnsi="Simplified Arabic" w:cs="Simplified Arabic" w:hint="cs"/>
          <w:sz w:val="24"/>
          <w:szCs w:val="24"/>
          <w:rtl/>
          <w:lang w:bidi="ar-DZ"/>
        </w:rPr>
        <w:t>،</w:t>
      </w:r>
      <w:r w:rsidRPr="00FA4398">
        <w:rPr>
          <w:rFonts w:ascii="Simplified Arabic" w:hAnsi="Simplified Arabic" w:cs="Simplified Arabic"/>
          <w:sz w:val="24"/>
          <w:szCs w:val="24"/>
          <w:rtl/>
          <w:lang w:bidi="ar-DZ"/>
        </w:rPr>
        <w:t xml:space="preserve"> ص102</w:t>
      </w:r>
      <w:r>
        <w:rPr>
          <w:rFonts w:ascii="Simplified Arabic" w:hAnsi="Simplified Arabic" w:cs="Simplified Arabic" w:hint="cs"/>
          <w:sz w:val="24"/>
          <w:szCs w:val="24"/>
          <w:rtl/>
          <w:lang w:bidi="ar-DZ"/>
        </w:rPr>
        <w:t>.</w:t>
      </w:r>
    </w:p>
  </w:footnote>
  <w:footnote w:id="85">
    <w:p w:rsidR="00D657EC" w:rsidRPr="00FA4398" w:rsidRDefault="00D657EC" w:rsidP="009F02F3">
      <w:pPr>
        <w:pStyle w:val="a8"/>
        <w:bidi/>
        <w:jc w:val="both"/>
        <w:rPr>
          <w:rFonts w:ascii="Simplified Arabic" w:hAnsi="Simplified Arabic" w:cs="Simplified Arabic"/>
          <w:sz w:val="24"/>
          <w:szCs w:val="24"/>
          <w:rtl/>
          <w:lang w:bidi="ar-DZ"/>
        </w:rPr>
      </w:pPr>
      <w:r w:rsidRPr="00FA4398">
        <w:rPr>
          <w:rFonts w:ascii="Simplified Arabic" w:hAnsi="Simplified Arabic" w:cs="Simplified Arabic"/>
          <w:sz w:val="24"/>
          <w:szCs w:val="24"/>
          <w:lang w:bidi="ar-DZ"/>
        </w:rPr>
        <w:footnoteRef/>
      </w:r>
      <w:r w:rsidRPr="00FA4398">
        <w:rPr>
          <w:rFonts w:ascii="Simplified Arabic" w:hAnsi="Simplified Arabic" w:cs="Simplified Arabic"/>
          <w:sz w:val="24"/>
          <w:szCs w:val="24"/>
          <w:rtl/>
          <w:lang w:bidi="ar-DZ"/>
        </w:rPr>
        <w:t xml:space="preserve"> - حمدي </w:t>
      </w:r>
      <w:proofErr w:type="gramStart"/>
      <w:r w:rsidRPr="00FA4398">
        <w:rPr>
          <w:rFonts w:ascii="Simplified Arabic" w:hAnsi="Simplified Arabic" w:cs="Simplified Arabic"/>
          <w:sz w:val="24"/>
          <w:szCs w:val="24"/>
          <w:rtl/>
          <w:lang w:bidi="ar-DZ"/>
        </w:rPr>
        <w:t>باشا</w:t>
      </w:r>
      <w:proofErr w:type="gramEnd"/>
      <w:r w:rsidRPr="00FA4398">
        <w:rPr>
          <w:rFonts w:ascii="Simplified Arabic" w:hAnsi="Simplified Arabic" w:cs="Simplified Arabic"/>
          <w:sz w:val="24"/>
          <w:szCs w:val="24"/>
          <w:rtl/>
          <w:lang w:bidi="ar-DZ"/>
        </w:rPr>
        <w:t xml:space="preserve"> عمر، المرجع السابق</w:t>
      </w:r>
      <w:r>
        <w:rPr>
          <w:rFonts w:ascii="Simplified Arabic" w:hAnsi="Simplified Arabic" w:cs="Simplified Arabic" w:hint="cs"/>
          <w:sz w:val="24"/>
          <w:szCs w:val="24"/>
          <w:rtl/>
          <w:lang w:bidi="ar-DZ"/>
        </w:rPr>
        <w:t>،</w:t>
      </w:r>
      <w:r w:rsidRPr="00FA4398">
        <w:rPr>
          <w:rFonts w:ascii="Simplified Arabic" w:hAnsi="Simplified Arabic" w:cs="Simplified Arabic"/>
          <w:sz w:val="24"/>
          <w:szCs w:val="24"/>
          <w:rtl/>
          <w:lang w:bidi="ar-DZ"/>
        </w:rPr>
        <w:t xml:space="preserve"> ص 46- 47 -48</w:t>
      </w:r>
      <w:r>
        <w:rPr>
          <w:rFonts w:ascii="Simplified Arabic" w:hAnsi="Simplified Arabic" w:cs="Simplified Arabic" w:hint="cs"/>
          <w:sz w:val="24"/>
          <w:szCs w:val="24"/>
          <w:rtl/>
          <w:lang w:bidi="ar-DZ"/>
        </w:rPr>
        <w:t>.</w:t>
      </w:r>
    </w:p>
  </w:footnote>
  <w:footnote w:id="86">
    <w:p w:rsidR="00D657EC" w:rsidRDefault="00D657EC" w:rsidP="00BD4E6F">
      <w:pPr>
        <w:pStyle w:val="a8"/>
        <w:bidi/>
        <w:jc w:val="both"/>
        <w:rPr>
          <w:lang w:bidi="ar-DZ"/>
        </w:rPr>
      </w:pPr>
      <w:r w:rsidRPr="00FA4398">
        <w:rPr>
          <w:rFonts w:ascii="Simplified Arabic" w:hAnsi="Simplified Arabic" w:cs="Simplified Arabic"/>
          <w:sz w:val="24"/>
          <w:szCs w:val="24"/>
          <w:lang w:bidi="ar-DZ"/>
        </w:rPr>
        <w:footnoteRef/>
      </w:r>
      <w:r w:rsidRPr="00FA4398">
        <w:rPr>
          <w:rFonts w:ascii="Simplified Arabic" w:hAnsi="Simplified Arabic" w:cs="Simplified Arabic"/>
          <w:sz w:val="24"/>
          <w:szCs w:val="24"/>
          <w:rtl/>
          <w:lang w:bidi="ar-DZ"/>
        </w:rPr>
        <w:t xml:space="preserve"> - نادية فوضيل ، القانون التجاري الجزائري </w:t>
      </w:r>
      <w:r>
        <w:rPr>
          <w:rFonts w:ascii="Simplified Arabic" w:hAnsi="Simplified Arabic" w:cs="Simplified Arabic" w:hint="cs"/>
          <w:sz w:val="24"/>
          <w:szCs w:val="24"/>
          <w:rtl/>
          <w:lang w:bidi="ar-DZ"/>
        </w:rPr>
        <w:t xml:space="preserve">، </w:t>
      </w:r>
      <w:r w:rsidRPr="00FA4398">
        <w:rPr>
          <w:rFonts w:ascii="Simplified Arabic" w:hAnsi="Simplified Arabic" w:cs="Simplified Arabic"/>
          <w:sz w:val="24"/>
          <w:szCs w:val="24"/>
          <w:rtl/>
          <w:lang w:bidi="ar-DZ"/>
        </w:rPr>
        <w:t>طبعة2011، المرجع السابق ،</w:t>
      </w:r>
      <w:r>
        <w:rPr>
          <w:rFonts w:ascii="Simplified Arabic" w:hAnsi="Simplified Arabic" w:cs="Simplified Arabic" w:hint="cs"/>
          <w:sz w:val="24"/>
          <w:szCs w:val="24"/>
          <w:rtl/>
          <w:lang w:bidi="ar-DZ"/>
        </w:rPr>
        <w:t xml:space="preserve"> </w:t>
      </w:r>
      <w:r w:rsidRPr="00FA4398">
        <w:rPr>
          <w:rFonts w:ascii="Simplified Arabic" w:hAnsi="Simplified Arabic" w:cs="Simplified Arabic"/>
          <w:sz w:val="24"/>
          <w:szCs w:val="24"/>
          <w:rtl/>
          <w:lang w:bidi="ar-DZ"/>
        </w:rPr>
        <w:t>ص242-244</w:t>
      </w:r>
      <w:r>
        <w:rPr>
          <w:rFonts w:ascii="Simplified Arabic" w:hAnsi="Simplified Arabic" w:cs="Simplified Arabic" w:hint="cs"/>
          <w:sz w:val="24"/>
          <w:szCs w:val="24"/>
          <w:rtl/>
          <w:lang w:bidi="ar-DZ"/>
        </w:rPr>
        <w:t>.</w:t>
      </w:r>
    </w:p>
  </w:footnote>
  <w:footnote w:id="87">
    <w:p w:rsidR="00D657EC" w:rsidRPr="005C6721" w:rsidRDefault="00D657EC" w:rsidP="00BD4E6F">
      <w:pPr>
        <w:pStyle w:val="a8"/>
        <w:bidi/>
        <w:rPr>
          <w:rFonts w:ascii="Simplified Arabic" w:hAnsi="Simplified Arabic" w:cs="Simplified Arabic"/>
          <w:sz w:val="24"/>
          <w:szCs w:val="24"/>
          <w:lang w:bidi="ar-DZ"/>
        </w:rPr>
      </w:pPr>
      <w:r w:rsidRPr="005C6721">
        <w:rPr>
          <w:rStyle w:val="a9"/>
          <w:rFonts w:ascii="Simplified Arabic" w:hAnsi="Simplified Arabic" w:cs="Simplified Arabic"/>
          <w:sz w:val="24"/>
          <w:szCs w:val="24"/>
        </w:rPr>
        <w:footnoteRef/>
      </w:r>
      <w:r w:rsidRPr="005C6721">
        <w:rPr>
          <w:rFonts w:ascii="Simplified Arabic" w:hAnsi="Simplified Arabic" w:cs="Simplified Arabic" w:hint="cs"/>
          <w:sz w:val="24"/>
          <w:szCs w:val="24"/>
          <w:rtl/>
        </w:rPr>
        <w:t xml:space="preserve">- </w:t>
      </w:r>
      <w:r w:rsidRPr="005C6721">
        <w:rPr>
          <w:rFonts w:ascii="Simplified Arabic" w:hAnsi="Simplified Arabic" w:cs="Simplified Arabic"/>
          <w:sz w:val="24"/>
          <w:szCs w:val="24"/>
          <w:rtl/>
          <w:lang w:bidi="ar-DZ"/>
        </w:rPr>
        <w:t>عمار عمورة، المرجع السابق</w:t>
      </w:r>
      <w:r>
        <w:rPr>
          <w:rFonts w:ascii="Simplified Arabic" w:hAnsi="Simplified Arabic" w:cs="Simplified Arabic" w:hint="cs"/>
          <w:sz w:val="24"/>
          <w:szCs w:val="24"/>
          <w:rtl/>
          <w:lang w:bidi="ar-DZ"/>
        </w:rPr>
        <w:t>،</w:t>
      </w:r>
      <w:r w:rsidRPr="005C6721">
        <w:rPr>
          <w:rFonts w:ascii="Simplified Arabic" w:hAnsi="Simplified Arabic" w:cs="Simplified Arabic"/>
          <w:sz w:val="24"/>
          <w:szCs w:val="24"/>
          <w:rtl/>
          <w:lang w:bidi="ar-DZ"/>
        </w:rPr>
        <w:t xml:space="preserve"> ص183-184</w:t>
      </w:r>
      <w:r>
        <w:rPr>
          <w:rFonts w:ascii="Simplified Arabic" w:hAnsi="Simplified Arabic" w:cs="Simplified Arabic" w:hint="cs"/>
          <w:sz w:val="24"/>
          <w:szCs w:val="24"/>
          <w:rtl/>
          <w:lang w:bidi="ar-DZ"/>
        </w:rPr>
        <w:t>.</w:t>
      </w:r>
    </w:p>
  </w:footnote>
  <w:footnote w:id="88">
    <w:p w:rsidR="00D657EC" w:rsidRPr="00E6303A" w:rsidRDefault="00D657EC" w:rsidP="009F02F3">
      <w:pPr>
        <w:pStyle w:val="a8"/>
        <w:bidi/>
        <w:rPr>
          <w:rFonts w:ascii="Simplified Arabic" w:hAnsi="Simplified Arabic" w:cs="Simplified Arabic"/>
          <w:sz w:val="24"/>
          <w:szCs w:val="24"/>
          <w:lang w:bidi="ar-DZ"/>
        </w:rPr>
      </w:pPr>
      <w:r w:rsidRPr="00E6303A">
        <w:rPr>
          <w:rStyle w:val="a9"/>
          <w:rFonts w:ascii="Simplified Arabic" w:hAnsi="Simplified Arabic" w:cs="Simplified Arabic"/>
          <w:sz w:val="24"/>
          <w:szCs w:val="24"/>
        </w:rPr>
        <w:footnoteRef/>
      </w:r>
      <w:r w:rsidRPr="00E6303A">
        <w:rPr>
          <w:rFonts w:ascii="Simplified Arabic" w:hAnsi="Simplified Arabic" w:cs="Simplified Arabic"/>
          <w:sz w:val="24"/>
          <w:szCs w:val="24"/>
          <w:rtl/>
        </w:rPr>
        <w:t xml:space="preserve">- </w:t>
      </w:r>
      <w:r w:rsidRPr="00E6303A">
        <w:rPr>
          <w:rFonts w:ascii="Simplified Arabic" w:hAnsi="Simplified Arabic" w:cs="Simplified Arabic"/>
          <w:sz w:val="24"/>
          <w:szCs w:val="24"/>
          <w:rtl/>
          <w:lang w:bidi="ar-DZ"/>
        </w:rPr>
        <w:t xml:space="preserve">بن زواوي سفيان ، المرجع السابق </w:t>
      </w:r>
      <w:r>
        <w:rPr>
          <w:rFonts w:ascii="Simplified Arabic" w:hAnsi="Simplified Arabic" w:cs="Simplified Arabic" w:hint="cs"/>
          <w:sz w:val="24"/>
          <w:szCs w:val="24"/>
          <w:rtl/>
          <w:lang w:bidi="ar-DZ"/>
        </w:rPr>
        <w:t xml:space="preserve">، </w:t>
      </w:r>
      <w:r w:rsidRPr="00E6303A">
        <w:rPr>
          <w:rFonts w:ascii="Simplified Arabic" w:hAnsi="Simplified Arabic" w:cs="Simplified Arabic"/>
          <w:sz w:val="24"/>
          <w:szCs w:val="24"/>
          <w:rtl/>
          <w:lang w:bidi="ar-DZ"/>
        </w:rPr>
        <w:t>ص 105</w:t>
      </w:r>
      <w:r>
        <w:rPr>
          <w:rFonts w:ascii="Simplified Arabic" w:hAnsi="Simplified Arabic" w:cs="Simplified Arabic" w:hint="cs"/>
          <w:sz w:val="24"/>
          <w:szCs w:val="24"/>
          <w:rtl/>
          <w:lang w:bidi="ar-DZ"/>
        </w:rPr>
        <w:t>.</w:t>
      </w:r>
    </w:p>
  </w:footnote>
  <w:footnote w:id="89">
    <w:p w:rsidR="00D657EC" w:rsidRPr="00DB09FD" w:rsidRDefault="00D657EC" w:rsidP="009F02F3">
      <w:pPr>
        <w:pStyle w:val="a8"/>
        <w:bidi/>
        <w:rPr>
          <w:rFonts w:ascii="Simplified Arabic" w:hAnsi="Simplified Arabic" w:cs="Simplified Arabic"/>
          <w:sz w:val="24"/>
          <w:szCs w:val="24"/>
          <w:rtl/>
        </w:rPr>
      </w:pPr>
      <w:r w:rsidRPr="00E6303A">
        <w:rPr>
          <w:rFonts w:ascii="Simplified Arabic" w:hAnsi="Simplified Arabic" w:cs="Simplified Arabic"/>
          <w:sz w:val="24"/>
          <w:szCs w:val="24"/>
        </w:rPr>
        <w:footnoteRef/>
      </w:r>
      <w:r w:rsidRPr="00E6303A">
        <w:rPr>
          <w:rFonts w:ascii="Simplified Arabic" w:hAnsi="Simplified Arabic" w:cs="Simplified Arabic"/>
          <w:sz w:val="24"/>
          <w:szCs w:val="24"/>
          <w:rtl/>
        </w:rPr>
        <w:t xml:space="preserve"> -المادة 79 من الامر 79-59المؤرخ 26</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سبتمبر 1975</w:t>
      </w:r>
      <w:r>
        <w:rPr>
          <w:rFonts w:ascii="Simplified Arabic" w:hAnsi="Simplified Arabic" w:cs="Simplified Arabic" w:hint="cs"/>
          <w:sz w:val="24"/>
          <w:szCs w:val="24"/>
          <w:rtl/>
        </w:rPr>
        <w:t>،</w:t>
      </w:r>
      <w:r>
        <w:rPr>
          <w:rFonts w:ascii="Simplified Arabic" w:hAnsi="Simplified Arabic" w:cs="Simplified Arabic"/>
          <w:sz w:val="24"/>
          <w:szCs w:val="24"/>
          <w:rtl/>
        </w:rPr>
        <w:t>ال</w:t>
      </w:r>
      <w:r>
        <w:rPr>
          <w:rFonts w:ascii="Simplified Arabic" w:hAnsi="Simplified Arabic" w:cs="Simplified Arabic" w:hint="cs"/>
          <w:sz w:val="24"/>
          <w:szCs w:val="24"/>
          <w:rtl/>
        </w:rPr>
        <w:t>متضم</w:t>
      </w:r>
      <w:r w:rsidRPr="00E6303A">
        <w:rPr>
          <w:rFonts w:ascii="Simplified Arabic" w:hAnsi="Simplified Arabic" w:cs="Simplified Arabic"/>
          <w:sz w:val="24"/>
          <w:szCs w:val="24"/>
          <w:rtl/>
        </w:rPr>
        <w:t>ن القانون التجاري المعدل والمتمم.</w:t>
      </w:r>
    </w:p>
  </w:footnote>
  <w:footnote w:id="90">
    <w:p w:rsidR="00D657EC" w:rsidRPr="0086016E" w:rsidRDefault="00D657EC" w:rsidP="00CF3D25">
      <w:pPr>
        <w:pStyle w:val="a8"/>
        <w:bidi/>
        <w:rPr>
          <w:rFonts w:ascii="Simplified Arabic" w:hAnsi="Simplified Arabic" w:cs="Simplified Arabic"/>
          <w:sz w:val="24"/>
          <w:szCs w:val="24"/>
        </w:rPr>
      </w:pPr>
      <w:r w:rsidRPr="00DB09FD">
        <w:rPr>
          <w:rFonts w:ascii="Simplified Arabic" w:hAnsi="Simplified Arabic" w:cs="Simplified Arabic"/>
          <w:sz w:val="24"/>
          <w:szCs w:val="24"/>
        </w:rPr>
        <w:footnoteRef/>
      </w:r>
      <w:r w:rsidRPr="00DB09FD">
        <w:rPr>
          <w:rFonts w:ascii="Simplified Arabic" w:hAnsi="Simplified Arabic" w:cs="Simplified Arabic"/>
          <w:sz w:val="24"/>
          <w:szCs w:val="24"/>
          <w:rtl/>
        </w:rPr>
        <w:t xml:space="preserve"> </w:t>
      </w:r>
      <w:r>
        <w:rPr>
          <w:rFonts w:ascii="Simplified Arabic" w:hAnsi="Simplified Arabic" w:cs="Simplified Arabic" w:hint="cs"/>
          <w:sz w:val="24"/>
          <w:szCs w:val="24"/>
          <w:rtl/>
        </w:rPr>
        <w:t>- أ</w:t>
      </w:r>
      <w:r w:rsidRPr="00DB09FD">
        <w:rPr>
          <w:rFonts w:ascii="Simplified Arabic" w:hAnsi="Simplified Arabic" w:cs="Simplified Arabic"/>
          <w:sz w:val="24"/>
          <w:szCs w:val="24"/>
          <w:rtl/>
        </w:rPr>
        <w:t>حمد محرز</w:t>
      </w:r>
      <w:r>
        <w:rPr>
          <w:rFonts w:ascii="Simplified Arabic" w:hAnsi="Simplified Arabic" w:cs="Simplified Arabic" w:hint="cs"/>
          <w:sz w:val="24"/>
          <w:szCs w:val="24"/>
          <w:rtl/>
        </w:rPr>
        <w:t>،</w:t>
      </w:r>
      <w:r w:rsidRPr="00DB09FD">
        <w:rPr>
          <w:rFonts w:ascii="Simplified Arabic" w:hAnsi="Simplified Arabic" w:cs="Simplified Arabic"/>
          <w:sz w:val="24"/>
          <w:szCs w:val="24"/>
          <w:rtl/>
        </w:rPr>
        <w:t xml:space="preserve"> </w:t>
      </w:r>
      <w:proofErr w:type="gramStart"/>
      <w:r w:rsidRPr="00DB09FD">
        <w:rPr>
          <w:rFonts w:ascii="Simplified Arabic" w:hAnsi="Simplified Arabic" w:cs="Simplified Arabic"/>
          <w:sz w:val="24"/>
          <w:szCs w:val="24"/>
          <w:rtl/>
        </w:rPr>
        <w:t>المرجع</w:t>
      </w:r>
      <w:proofErr w:type="gramEnd"/>
      <w:r w:rsidRPr="00DB09FD">
        <w:rPr>
          <w:rFonts w:ascii="Simplified Arabic" w:hAnsi="Simplified Arabic" w:cs="Simplified Arabic"/>
          <w:sz w:val="24"/>
          <w:szCs w:val="24"/>
          <w:rtl/>
        </w:rPr>
        <w:t xml:space="preserve"> السابق</w:t>
      </w:r>
      <w:r>
        <w:rPr>
          <w:rFonts w:ascii="Simplified Arabic" w:hAnsi="Simplified Arabic" w:cs="Simplified Arabic" w:hint="cs"/>
          <w:sz w:val="24"/>
          <w:szCs w:val="24"/>
          <w:rtl/>
        </w:rPr>
        <w:t>،</w:t>
      </w:r>
      <w:r w:rsidRPr="00DB09FD">
        <w:rPr>
          <w:rFonts w:ascii="Simplified Arabic" w:hAnsi="Simplified Arabic" w:cs="Simplified Arabic"/>
          <w:sz w:val="24"/>
          <w:szCs w:val="24"/>
          <w:rtl/>
        </w:rPr>
        <w:t xml:space="preserve"> ص 211</w:t>
      </w:r>
      <w:r>
        <w:rPr>
          <w:rFonts w:ascii="Simplified Arabic" w:hAnsi="Simplified Arabic" w:cs="Simplified Arabic" w:hint="cs"/>
          <w:sz w:val="24"/>
          <w:szCs w:val="24"/>
          <w:rtl/>
        </w:rPr>
        <w:t>.</w:t>
      </w:r>
    </w:p>
  </w:footnote>
  <w:footnote w:id="91">
    <w:p w:rsidR="00D657EC" w:rsidRPr="0086016E" w:rsidRDefault="00D657EC" w:rsidP="009F02F3">
      <w:pPr>
        <w:pStyle w:val="a8"/>
        <w:bidi/>
        <w:rPr>
          <w:sz w:val="24"/>
          <w:szCs w:val="24"/>
          <w:rtl/>
          <w:lang w:bidi="ar-DZ"/>
        </w:rPr>
      </w:pPr>
      <w:r w:rsidRPr="0086016E">
        <w:rPr>
          <w:rFonts w:ascii="Simplified Arabic" w:hAnsi="Simplified Arabic" w:cs="Simplified Arabic"/>
          <w:sz w:val="24"/>
          <w:szCs w:val="24"/>
        </w:rPr>
        <w:footnoteRef/>
      </w:r>
      <w:r w:rsidRPr="0086016E">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 </w:t>
      </w:r>
      <w:r w:rsidRPr="0086016E">
        <w:rPr>
          <w:rFonts w:ascii="Simplified Arabic" w:hAnsi="Simplified Arabic" w:cs="Simplified Arabic"/>
          <w:sz w:val="24"/>
          <w:szCs w:val="24"/>
          <w:rtl/>
        </w:rPr>
        <w:t>بن زواوي سفيان، المرجع السابق ،</w:t>
      </w:r>
      <w:r>
        <w:rPr>
          <w:rFonts w:ascii="Simplified Arabic" w:hAnsi="Simplified Arabic" w:cs="Simplified Arabic" w:hint="cs"/>
          <w:sz w:val="24"/>
          <w:szCs w:val="24"/>
          <w:rtl/>
        </w:rPr>
        <w:t xml:space="preserve"> </w:t>
      </w:r>
      <w:r w:rsidRPr="0086016E">
        <w:rPr>
          <w:rFonts w:ascii="Simplified Arabic" w:hAnsi="Simplified Arabic" w:cs="Simplified Arabic"/>
          <w:sz w:val="24"/>
          <w:szCs w:val="24"/>
          <w:rtl/>
        </w:rPr>
        <w:t>ص108-109.</w:t>
      </w:r>
    </w:p>
  </w:footnote>
  <w:footnote w:id="92">
    <w:p w:rsidR="00D657EC" w:rsidRPr="00EA0B71" w:rsidRDefault="00D657EC" w:rsidP="00E210CE">
      <w:pPr>
        <w:pStyle w:val="a8"/>
        <w:bidi/>
        <w:rPr>
          <w:rFonts w:ascii="Simplified Arabic" w:hAnsi="Simplified Arabic" w:cs="Simplified Arabic"/>
          <w:sz w:val="24"/>
          <w:szCs w:val="24"/>
          <w:rtl/>
          <w:lang w:bidi="ar-DZ"/>
        </w:rPr>
      </w:pPr>
      <w:r w:rsidRPr="00EA0B71">
        <w:rPr>
          <w:rStyle w:val="a9"/>
          <w:rFonts w:ascii="Simplified Arabic" w:hAnsi="Simplified Arabic" w:cs="Simplified Arabic"/>
          <w:sz w:val="24"/>
          <w:szCs w:val="24"/>
        </w:rPr>
        <w:footnoteRef/>
      </w:r>
      <w:r w:rsidRPr="00EA0B71">
        <w:rPr>
          <w:rFonts w:ascii="Simplified Arabic" w:hAnsi="Simplified Arabic" w:cs="Simplified Arabic"/>
          <w:sz w:val="24"/>
          <w:szCs w:val="24"/>
          <w:rtl/>
          <w:lang w:bidi="ar-DZ"/>
        </w:rPr>
        <w:t>- عما</w:t>
      </w:r>
      <w:r w:rsidRPr="00EA0B71">
        <w:rPr>
          <w:rFonts w:ascii="Simplified Arabic" w:hAnsi="Simplified Arabic" w:cs="Simplified Arabic" w:hint="cs"/>
          <w:sz w:val="24"/>
          <w:szCs w:val="24"/>
          <w:rtl/>
          <w:lang w:bidi="ar-DZ"/>
        </w:rPr>
        <w:t>ر</w:t>
      </w:r>
      <w:r w:rsidRPr="00EA0B71">
        <w:rPr>
          <w:rFonts w:ascii="Simplified Arabic" w:hAnsi="Simplified Arabic" w:cs="Simplified Arabic"/>
          <w:sz w:val="24"/>
          <w:szCs w:val="24"/>
          <w:rtl/>
          <w:lang w:bidi="ar-DZ"/>
        </w:rPr>
        <w:t xml:space="preserve"> عمورة ، المرجع السابق، ص 178-179.</w:t>
      </w:r>
    </w:p>
  </w:footnote>
  <w:footnote w:id="93">
    <w:p w:rsidR="00D657EC" w:rsidRDefault="00D657EC" w:rsidP="00E210CE">
      <w:pPr>
        <w:pStyle w:val="a8"/>
        <w:bidi/>
        <w:rPr>
          <w:rtl/>
          <w:lang w:bidi="ar-DZ"/>
        </w:rPr>
      </w:pPr>
      <w:r w:rsidRPr="00EA0B71">
        <w:rPr>
          <w:rStyle w:val="a9"/>
          <w:rFonts w:ascii="Simplified Arabic" w:hAnsi="Simplified Arabic" w:cs="Simplified Arabic"/>
          <w:sz w:val="24"/>
          <w:szCs w:val="24"/>
        </w:rPr>
        <w:footnoteRef/>
      </w:r>
      <w:r w:rsidRPr="00EA0B7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r w:rsidRPr="00EA0B71">
        <w:rPr>
          <w:rFonts w:ascii="Simplified Arabic" w:hAnsi="Simplified Arabic" w:cs="Simplified Arabic"/>
          <w:sz w:val="24"/>
          <w:szCs w:val="24"/>
          <w:rtl/>
          <w:lang w:bidi="ar-DZ"/>
        </w:rPr>
        <w:t xml:space="preserve">نادية فوضيل، </w:t>
      </w:r>
      <w:r>
        <w:rPr>
          <w:rFonts w:ascii="Simplified Arabic" w:hAnsi="Simplified Arabic" w:cs="Simplified Arabic" w:hint="cs"/>
          <w:sz w:val="24"/>
          <w:szCs w:val="24"/>
          <w:rtl/>
          <w:lang w:bidi="ar-DZ"/>
        </w:rPr>
        <w:t xml:space="preserve">القانون التجاري الجزائري ، طبعة 2011 ، </w:t>
      </w:r>
      <w:r w:rsidRPr="00EA0B71">
        <w:rPr>
          <w:rFonts w:ascii="Simplified Arabic" w:hAnsi="Simplified Arabic" w:cs="Simplified Arabic"/>
          <w:sz w:val="24"/>
          <w:szCs w:val="24"/>
          <w:rtl/>
          <w:lang w:bidi="ar-DZ"/>
        </w:rPr>
        <w:t xml:space="preserve">المرجع السابق ، </w:t>
      </w:r>
      <w:r>
        <w:rPr>
          <w:rFonts w:ascii="Simplified Arabic" w:hAnsi="Simplified Arabic" w:cs="Simplified Arabic" w:hint="cs"/>
          <w:sz w:val="24"/>
          <w:szCs w:val="24"/>
          <w:rtl/>
          <w:lang w:bidi="ar-DZ"/>
        </w:rPr>
        <w:t>ص 265</w:t>
      </w:r>
      <w:r w:rsidRPr="00EA0B71">
        <w:rPr>
          <w:rFonts w:ascii="Simplified Arabic" w:hAnsi="Simplified Arabic" w:cs="Simplified Arabic"/>
          <w:sz w:val="24"/>
          <w:szCs w:val="24"/>
          <w:rtl/>
          <w:lang w:bidi="ar-DZ"/>
        </w:rPr>
        <w:t>.</w:t>
      </w:r>
    </w:p>
  </w:footnote>
  <w:footnote w:id="94">
    <w:p w:rsidR="00D657EC" w:rsidRPr="002875E1" w:rsidRDefault="00D657EC" w:rsidP="00E210CE">
      <w:pPr>
        <w:pStyle w:val="a8"/>
        <w:bidi/>
        <w:rPr>
          <w:rFonts w:ascii="Simplified Arabic" w:hAnsi="Simplified Arabic" w:cs="Simplified Arabic"/>
          <w:sz w:val="24"/>
          <w:szCs w:val="24"/>
          <w:rtl/>
          <w:lang w:bidi="ar-DZ"/>
        </w:rPr>
      </w:pPr>
      <w:r w:rsidRPr="002875E1">
        <w:rPr>
          <w:rStyle w:val="a9"/>
          <w:rFonts w:ascii="Simplified Arabic" w:hAnsi="Simplified Arabic" w:cs="Simplified Arabic"/>
          <w:sz w:val="24"/>
          <w:szCs w:val="24"/>
        </w:rPr>
        <w:footnoteRef/>
      </w:r>
      <w:r w:rsidRPr="002875E1">
        <w:rPr>
          <w:rFonts w:ascii="Simplified Arabic" w:hAnsi="Simplified Arabic" w:cs="Simplified Arabic"/>
          <w:sz w:val="24"/>
          <w:szCs w:val="24"/>
          <w:rtl/>
          <w:lang w:bidi="ar-DZ"/>
        </w:rPr>
        <w:t xml:space="preserve"> - </w:t>
      </w:r>
      <w:r>
        <w:rPr>
          <w:rFonts w:ascii="Simplified Arabic" w:hAnsi="Simplified Arabic" w:cs="Simplified Arabic" w:hint="cs"/>
          <w:sz w:val="24"/>
          <w:szCs w:val="24"/>
          <w:rtl/>
          <w:lang w:bidi="ar-DZ"/>
        </w:rPr>
        <w:t>عمار عمورة، المرجع السابق ،ص 178-179</w:t>
      </w:r>
    </w:p>
  </w:footnote>
  <w:footnote w:id="95">
    <w:p w:rsidR="00D657EC" w:rsidRPr="002875E1" w:rsidRDefault="00D657EC" w:rsidP="004C4DED">
      <w:pPr>
        <w:pStyle w:val="a8"/>
        <w:bidi/>
        <w:ind w:left="-1"/>
        <w:rPr>
          <w:rFonts w:ascii="Simplified Arabic" w:hAnsi="Simplified Arabic" w:cs="Simplified Arabic"/>
          <w:sz w:val="24"/>
          <w:szCs w:val="24"/>
          <w:rtl/>
          <w:lang w:bidi="ar-DZ"/>
        </w:rPr>
      </w:pPr>
      <w:r w:rsidRPr="002875E1">
        <w:rPr>
          <w:rStyle w:val="a9"/>
          <w:rFonts w:ascii="Simplified Arabic" w:hAnsi="Simplified Arabic" w:cs="Simplified Arabic"/>
          <w:sz w:val="24"/>
          <w:szCs w:val="24"/>
        </w:rPr>
        <w:footnoteRef/>
      </w:r>
      <w:r w:rsidRPr="002875E1">
        <w:rPr>
          <w:rFonts w:ascii="Simplified Arabic" w:hAnsi="Simplified Arabic" w:cs="Simplified Arabic"/>
          <w:sz w:val="24"/>
          <w:szCs w:val="24"/>
          <w:rtl/>
          <w:lang w:bidi="ar-DZ"/>
        </w:rPr>
        <w:t xml:space="preserve"> - </w:t>
      </w:r>
      <w:r>
        <w:rPr>
          <w:rFonts w:ascii="Simplified Arabic" w:hAnsi="Simplified Arabic" w:cs="Simplified Arabic" w:hint="cs"/>
          <w:sz w:val="24"/>
          <w:szCs w:val="24"/>
          <w:rtl/>
          <w:lang w:bidi="ar-DZ"/>
        </w:rPr>
        <w:t xml:space="preserve">فرحة </w:t>
      </w:r>
      <w:proofErr w:type="spellStart"/>
      <w:r>
        <w:rPr>
          <w:rFonts w:ascii="Simplified Arabic" w:hAnsi="Simplified Arabic" w:cs="Simplified Arabic" w:hint="cs"/>
          <w:sz w:val="24"/>
          <w:szCs w:val="24"/>
          <w:rtl/>
          <w:lang w:bidi="ar-DZ"/>
        </w:rPr>
        <w:t>زراوي</w:t>
      </w:r>
      <w:proofErr w:type="spellEnd"/>
      <w:r>
        <w:rPr>
          <w:rFonts w:ascii="Simplified Arabic" w:hAnsi="Simplified Arabic" w:cs="Simplified Arabic" w:hint="cs"/>
          <w:sz w:val="24"/>
          <w:szCs w:val="24"/>
          <w:rtl/>
          <w:lang w:bidi="ar-DZ"/>
        </w:rPr>
        <w:t xml:space="preserve"> صالح ،الكامل في القانون التجاري الجزائري ، المحل التجاري والحقوق الفكرية ،القسم الأول ،المحل التجاري ،2001، نشر وتوزيع </w:t>
      </w:r>
      <w:proofErr w:type="spellStart"/>
      <w:r>
        <w:rPr>
          <w:rFonts w:ascii="Simplified Arabic" w:hAnsi="Simplified Arabic" w:cs="Simplified Arabic" w:hint="cs"/>
          <w:sz w:val="24"/>
          <w:szCs w:val="24"/>
          <w:rtl/>
          <w:lang w:bidi="ar-DZ"/>
        </w:rPr>
        <w:t>إبن</w:t>
      </w:r>
      <w:proofErr w:type="spellEnd"/>
      <w:r>
        <w:rPr>
          <w:rFonts w:ascii="Simplified Arabic" w:hAnsi="Simplified Arabic" w:cs="Simplified Arabic" w:hint="cs"/>
          <w:sz w:val="24"/>
          <w:szCs w:val="24"/>
          <w:rtl/>
          <w:lang w:bidi="ar-DZ"/>
        </w:rPr>
        <w:t xml:space="preserve"> خلدون ،ص 221. </w:t>
      </w:r>
    </w:p>
  </w:footnote>
  <w:footnote w:id="96">
    <w:p w:rsidR="00D657EC" w:rsidRDefault="00D657EC" w:rsidP="00E210CE">
      <w:pPr>
        <w:pStyle w:val="a8"/>
        <w:bidi/>
        <w:rPr>
          <w:rtl/>
          <w:lang w:bidi="ar-DZ"/>
        </w:rPr>
      </w:pPr>
      <w:r w:rsidRPr="002875E1">
        <w:rPr>
          <w:rStyle w:val="a9"/>
          <w:rFonts w:ascii="Simplified Arabic" w:hAnsi="Simplified Arabic" w:cs="Simplified Arabic"/>
          <w:sz w:val="24"/>
          <w:szCs w:val="24"/>
        </w:rPr>
        <w:footnoteRef/>
      </w:r>
      <w:r>
        <w:rPr>
          <w:rStyle w:val="a9"/>
          <w:rFonts w:ascii="Simplified Arabic" w:hAnsi="Simplified Arabic" w:cs="Simplified Arabic"/>
          <w:sz w:val="24"/>
          <w:szCs w:val="24"/>
          <w:lang w:val="fr-FR"/>
        </w:rPr>
        <w:t xml:space="preserve"> </w:t>
      </w:r>
      <w:r w:rsidRPr="002875E1">
        <w:rPr>
          <w:rStyle w:val="a9"/>
          <w:rFonts w:ascii="Simplified Arabic" w:hAnsi="Simplified Arabic" w:cs="Simplified Arabic"/>
          <w:sz w:val="24"/>
          <w:szCs w:val="24"/>
          <w:rtl/>
        </w:rPr>
        <w:t>-</w:t>
      </w:r>
      <w:r w:rsidRPr="002875E1">
        <w:rPr>
          <w:rFonts w:ascii="Simplified Arabic" w:hAnsi="Simplified Arabic" w:cs="Simplified Arabic" w:hint="cs"/>
          <w:sz w:val="24"/>
          <w:szCs w:val="24"/>
          <w:rtl/>
        </w:rPr>
        <w:t xml:space="preserve"> نادية فوضيل ،القانون التجاري </w:t>
      </w:r>
      <w:r w:rsidR="004C4DED" w:rsidRPr="002875E1">
        <w:rPr>
          <w:rFonts w:ascii="Simplified Arabic" w:hAnsi="Simplified Arabic" w:cs="Simplified Arabic" w:hint="cs"/>
          <w:sz w:val="24"/>
          <w:szCs w:val="24"/>
          <w:rtl/>
        </w:rPr>
        <w:t>الجزائري</w:t>
      </w:r>
      <w:r w:rsidR="004C4DED">
        <w:rPr>
          <w:rFonts w:ascii="Simplified Arabic" w:hAnsi="Simplified Arabic" w:cs="Simplified Arabic" w:hint="cs"/>
          <w:sz w:val="24"/>
          <w:szCs w:val="24"/>
          <w:rtl/>
        </w:rPr>
        <w:t>،</w:t>
      </w:r>
      <w:r w:rsidR="004C4DED" w:rsidRPr="002875E1">
        <w:rPr>
          <w:rFonts w:ascii="Simplified Arabic" w:hAnsi="Simplified Arabic" w:cs="Simplified Arabic" w:hint="cs"/>
          <w:sz w:val="24"/>
          <w:szCs w:val="24"/>
          <w:rtl/>
        </w:rPr>
        <w:t xml:space="preserve"> طبعة</w:t>
      </w:r>
      <w:r w:rsidRPr="002875E1">
        <w:rPr>
          <w:rFonts w:ascii="Simplified Arabic" w:hAnsi="Simplified Arabic" w:cs="Simplified Arabic" w:hint="cs"/>
          <w:sz w:val="24"/>
          <w:szCs w:val="24"/>
          <w:rtl/>
        </w:rPr>
        <w:t xml:space="preserve"> 2011،المرجع السابق،</w:t>
      </w:r>
      <w:r>
        <w:rPr>
          <w:rFonts w:ascii="Simplified Arabic" w:hAnsi="Simplified Arabic" w:cs="Simplified Arabic" w:hint="cs"/>
          <w:sz w:val="24"/>
          <w:szCs w:val="24"/>
          <w:rtl/>
        </w:rPr>
        <w:t xml:space="preserve"> </w:t>
      </w:r>
      <w:r w:rsidRPr="002875E1">
        <w:rPr>
          <w:rFonts w:ascii="Simplified Arabic" w:hAnsi="Simplified Arabic" w:cs="Simplified Arabic" w:hint="cs"/>
          <w:sz w:val="24"/>
          <w:szCs w:val="24"/>
          <w:rtl/>
        </w:rPr>
        <w:t>ص245.</w:t>
      </w:r>
    </w:p>
  </w:footnote>
  <w:footnote w:id="97">
    <w:p w:rsidR="00D657EC" w:rsidRDefault="00D657EC" w:rsidP="00E210CE">
      <w:pPr>
        <w:pStyle w:val="a8"/>
        <w:bidi/>
        <w:rPr>
          <w:rtl/>
          <w:lang w:bidi="ar-DZ"/>
        </w:rPr>
      </w:pPr>
      <w:r w:rsidRPr="002875E1">
        <w:rPr>
          <w:rStyle w:val="a9"/>
          <w:rFonts w:ascii="Simplified Arabic" w:hAnsi="Simplified Arabic" w:cs="Simplified Arabic"/>
          <w:sz w:val="24"/>
          <w:szCs w:val="24"/>
        </w:rPr>
        <w:footnoteRef/>
      </w:r>
      <w:r>
        <w:rPr>
          <w:rStyle w:val="a9"/>
          <w:rFonts w:ascii="Simplified Arabic" w:hAnsi="Simplified Arabic" w:cs="Simplified Arabic"/>
          <w:sz w:val="24"/>
          <w:szCs w:val="24"/>
          <w:lang w:val="fr-FR"/>
        </w:rPr>
        <w:t xml:space="preserve"> </w:t>
      </w:r>
      <w:r w:rsidRPr="002875E1">
        <w:rPr>
          <w:rStyle w:val="a9"/>
          <w:rFonts w:ascii="Simplified Arabic" w:hAnsi="Simplified Arabic" w:cs="Simplified Arabic"/>
          <w:sz w:val="24"/>
          <w:szCs w:val="24"/>
          <w:rtl/>
        </w:rPr>
        <w:t>-</w:t>
      </w:r>
      <w:r w:rsidRPr="002875E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علي البارودي ،ميلاد فخري ،القانون التجاري المصري ،الأعمال التجارية والتجار والمنشأة التجارية ،وشركات الأشخاص ، 1999م ،المكتبة القانونية لدار المطبوعات الجامعية أمام كلية الحقوق ،</w:t>
      </w:r>
      <w:r w:rsidR="0063235B">
        <w:rPr>
          <w:rFonts w:ascii="Simplified Arabic" w:hAnsi="Simplified Arabic" w:cs="Simplified Arabic" w:hint="cs"/>
          <w:sz w:val="24"/>
          <w:szCs w:val="24"/>
          <w:rtl/>
        </w:rPr>
        <w:t>الإسكندرية</w:t>
      </w:r>
      <w:r>
        <w:rPr>
          <w:rFonts w:ascii="Simplified Arabic" w:hAnsi="Simplified Arabic" w:cs="Simplified Arabic" w:hint="cs"/>
          <w:sz w:val="24"/>
          <w:szCs w:val="24"/>
          <w:rtl/>
        </w:rPr>
        <w:t xml:space="preserve"> ،ص 124</w:t>
      </w:r>
      <w:r w:rsidRPr="002875E1">
        <w:rPr>
          <w:rFonts w:ascii="Simplified Arabic" w:hAnsi="Simplified Arabic" w:cs="Simplified Arabic" w:hint="cs"/>
          <w:sz w:val="24"/>
          <w:szCs w:val="24"/>
          <w:rtl/>
        </w:rPr>
        <w:t>.</w:t>
      </w:r>
    </w:p>
  </w:footnote>
  <w:footnote w:id="98">
    <w:p w:rsidR="00D657EC" w:rsidRPr="000439F3" w:rsidRDefault="00D657EC" w:rsidP="00E210CE">
      <w:pPr>
        <w:pStyle w:val="a8"/>
        <w:bidi/>
        <w:rPr>
          <w:rFonts w:ascii="Simplified Arabic" w:hAnsi="Simplified Arabic" w:cs="Simplified Arabic"/>
          <w:sz w:val="24"/>
          <w:szCs w:val="24"/>
          <w:rtl/>
          <w:lang w:bidi="ar-DZ"/>
        </w:rPr>
      </w:pPr>
      <w:r w:rsidRPr="000439F3">
        <w:rPr>
          <w:rStyle w:val="a9"/>
          <w:rFonts w:ascii="Simplified Arabic" w:hAnsi="Simplified Arabic" w:cs="Simplified Arabic"/>
          <w:sz w:val="24"/>
          <w:szCs w:val="24"/>
        </w:rPr>
        <w:footnoteRef/>
      </w:r>
      <w:r w:rsidRPr="000439F3">
        <w:rPr>
          <w:rFonts w:ascii="Simplified Arabic" w:hAnsi="Simplified Arabic" w:cs="Simplified Arabic"/>
          <w:sz w:val="24"/>
          <w:szCs w:val="24"/>
        </w:rPr>
        <w:t xml:space="preserve"> </w:t>
      </w:r>
      <w:r w:rsidRPr="000439F3">
        <w:rPr>
          <w:rFonts w:ascii="Simplified Arabic" w:hAnsi="Simplified Arabic" w:cs="Simplified Arabic"/>
          <w:sz w:val="24"/>
          <w:szCs w:val="24"/>
          <w:rtl/>
        </w:rPr>
        <w:t>- نادية فوضيل ، القانون التجاري الجزائري،</w:t>
      </w:r>
      <w:r w:rsidR="0063235B">
        <w:rPr>
          <w:rFonts w:ascii="Simplified Arabic" w:hAnsi="Simplified Arabic" w:cs="Simplified Arabic" w:hint="cs"/>
          <w:sz w:val="24"/>
          <w:szCs w:val="24"/>
          <w:rtl/>
        </w:rPr>
        <w:t xml:space="preserve"> </w:t>
      </w:r>
      <w:r w:rsidRPr="000439F3">
        <w:rPr>
          <w:rFonts w:ascii="Simplified Arabic" w:hAnsi="Simplified Arabic" w:cs="Simplified Arabic"/>
          <w:sz w:val="24"/>
          <w:szCs w:val="24"/>
          <w:rtl/>
        </w:rPr>
        <w:t>طبعة 2011،</w:t>
      </w:r>
      <w:r>
        <w:rPr>
          <w:rFonts w:ascii="Simplified Arabic" w:hAnsi="Simplified Arabic" w:cs="Simplified Arabic" w:hint="cs"/>
          <w:sz w:val="24"/>
          <w:szCs w:val="24"/>
          <w:rtl/>
          <w:lang w:val="fr-FR" w:bidi="ar-DZ"/>
        </w:rPr>
        <w:t xml:space="preserve">المرجع السابق ، </w:t>
      </w:r>
      <w:r w:rsidRPr="000439F3">
        <w:rPr>
          <w:rFonts w:ascii="Simplified Arabic" w:hAnsi="Simplified Arabic" w:cs="Simplified Arabic"/>
          <w:sz w:val="24"/>
          <w:szCs w:val="24"/>
          <w:rtl/>
        </w:rPr>
        <w:t>ص246.</w:t>
      </w:r>
    </w:p>
  </w:footnote>
  <w:footnote w:id="99">
    <w:p w:rsidR="00D657EC" w:rsidRPr="000D6D25" w:rsidRDefault="00D657EC" w:rsidP="00E210CE">
      <w:pPr>
        <w:pStyle w:val="a8"/>
        <w:bidi/>
        <w:rPr>
          <w:rFonts w:ascii="Simplified Arabic" w:hAnsi="Simplified Arabic" w:cs="Simplified Arabic"/>
          <w:sz w:val="24"/>
          <w:szCs w:val="24"/>
          <w:rtl/>
        </w:rPr>
      </w:pPr>
      <w:r w:rsidRPr="000D6D25">
        <w:rPr>
          <w:rStyle w:val="a9"/>
          <w:rFonts w:ascii="Simplified Arabic" w:hAnsi="Simplified Arabic" w:cs="Simplified Arabic"/>
          <w:sz w:val="24"/>
          <w:szCs w:val="24"/>
        </w:rPr>
        <w:footnoteRef/>
      </w:r>
      <w:r w:rsidRPr="000D6D25">
        <w:rPr>
          <w:rStyle w:val="a9"/>
          <w:rFonts w:ascii="Simplified Arabic" w:hAnsi="Simplified Arabic" w:cs="Simplified Arabic"/>
          <w:sz w:val="24"/>
          <w:szCs w:val="24"/>
        </w:rPr>
        <w:t xml:space="preserve"> </w:t>
      </w:r>
      <w:r>
        <w:rPr>
          <w:rFonts w:ascii="Simplified Arabic" w:hAnsi="Simplified Arabic" w:cs="Simplified Arabic" w:hint="cs"/>
          <w:sz w:val="24"/>
          <w:szCs w:val="24"/>
          <w:rtl/>
        </w:rPr>
        <w:t>- عبد القادر العيطر ، المرجع السابق،ص199.</w:t>
      </w:r>
    </w:p>
  </w:footnote>
  <w:footnote w:id="100">
    <w:p w:rsidR="00D657EC" w:rsidRPr="005B54E2" w:rsidRDefault="00D657EC" w:rsidP="00E210CE">
      <w:pPr>
        <w:pStyle w:val="a8"/>
        <w:bidi/>
        <w:rPr>
          <w:rFonts w:ascii="Times New Roman" w:hAnsi="Times New Roman"/>
          <w:color w:val="000000"/>
          <w:lang w:val="fr-FR" w:bidi="ar-DZ"/>
        </w:rPr>
      </w:pPr>
      <w:r w:rsidRPr="004357BD">
        <w:rPr>
          <w:rStyle w:val="a9"/>
          <w:rFonts w:asciiTheme="majorBidi" w:hAnsiTheme="majorBidi" w:cstheme="majorBidi"/>
          <w:color w:val="000000"/>
          <w:vertAlign w:val="baseline"/>
        </w:rPr>
        <w:footnoteRef/>
      </w:r>
      <w:r w:rsidRPr="004357BD">
        <w:rPr>
          <w:rFonts w:ascii="Times New Roman" w:hAnsi="Times New Roman"/>
          <w:color w:val="000000"/>
        </w:rPr>
        <w:t xml:space="preserve"> </w:t>
      </w:r>
      <w:r w:rsidRPr="00E60BCB">
        <w:rPr>
          <w:rFonts w:ascii="Times New Roman" w:hAnsi="Times New Roman"/>
          <w:color w:val="000000"/>
          <w:rtl/>
        </w:rPr>
        <w:t xml:space="preserve"> -</w:t>
      </w:r>
      <w:r w:rsidRPr="00E60BCB">
        <w:rPr>
          <w:rFonts w:ascii="Times New Roman" w:hAnsi="Times New Roman"/>
          <w:color w:val="000000"/>
        </w:rPr>
        <w:t xml:space="preserve"> </w:t>
      </w:r>
      <w:r w:rsidRPr="00E60BCB">
        <w:rPr>
          <w:rFonts w:ascii="Times New Roman" w:hAnsi="Times New Roman"/>
          <w:color w:val="000000"/>
          <w:lang w:val="en-US"/>
        </w:rPr>
        <w:t>,28-02-2018,12H</w:t>
      </w:r>
      <w:r w:rsidRPr="00E60BCB">
        <w:rPr>
          <w:rFonts w:ascii="Times New Roman" w:hAnsi="Times New Roman"/>
          <w:color w:val="000000"/>
          <w:rtl/>
        </w:rPr>
        <w:t xml:space="preserve"> </w:t>
      </w:r>
      <w:r>
        <w:rPr>
          <w:rFonts w:ascii="Times New Roman" w:hAnsi="Times New Roman"/>
          <w:color w:val="000000"/>
          <w:lang w:val="fr-FR"/>
        </w:rPr>
        <w:t>WWW.GOOLEWEB</w:t>
      </w:r>
      <w:r w:rsidRPr="00E60BCB">
        <w:rPr>
          <w:rFonts w:ascii="Times New Roman" w:hAnsi="Times New Roman"/>
          <w:color w:val="000000"/>
          <w:lang w:val="en-US"/>
        </w:rPr>
        <w:t>LIGHT.COM</w:t>
      </w:r>
    </w:p>
  </w:footnote>
  <w:footnote w:id="101">
    <w:p w:rsidR="00D657EC" w:rsidRDefault="00D657EC" w:rsidP="00E210CE">
      <w:pPr>
        <w:pStyle w:val="a8"/>
        <w:bidi/>
        <w:rPr>
          <w:rFonts w:ascii="Simplified Arabic" w:hAnsi="Simplified Arabic" w:cs="Simplified Arabic"/>
          <w:sz w:val="24"/>
          <w:szCs w:val="24"/>
          <w:rtl/>
          <w:lang w:bidi="ar-DZ"/>
        </w:rPr>
      </w:pPr>
      <w:r w:rsidRPr="004357BD">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 xml:space="preserve">-المادة 391 من الأمر 75/59 المتضمن القانون التجاري المعدل </w:t>
      </w:r>
      <w:proofErr w:type="gramStart"/>
      <w:r>
        <w:rPr>
          <w:rFonts w:ascii="Simplified Arabic" w:hAnsi="Simplified Arabic" w:cs="Simplified Arabic" w:hint="cs"/>
          <w:sz w:val="24"/>
          <w:szCs w:val="24"/>
          <w:rtl/>
          <w:lang w:bidi="ar-DZ"/>
        </w:rPr>
        <w:t>والمتمم</w:t>
      </w:r>
      <w:proofErr w:type="gramEnd"/>
      <w:r>
        <w:rPr>
          <w:rFonts w:ascii="Simplified Arabic" w:hAnsi="Simplified Arabic" w:cs="Simplified Arabic" w:hint="cs"/>
          <w:sz w:val="24"/>
          <w:szCs w:val="24"/>
          <w:rtl/>
          <w:lang w:bidi="ar-DZ"/>
        </w:rPr>
        <w:t>.</w:t>
      </w:r>
    </w:p>
    <w:p w:rsidR="00D657EC" w:rsidRPr="008806DD" w:rsidRDefault="00D657EC" w:rsidP="004357BD">
      <w:pPr>
        <w:pStyle w:val="a8"/>
        <w:bidi/>
        <w:rPr>
          <w:rFonts w:ascii="Simplified Arabic" w:hAnsi="Simplified Arabic" w:cs="Simplified Arabic"/>
          <w:sz w:val="24"/>
          <w:szCs w:val="24"/>
          <w:rtl/>
          <w:lang w:bidi="ar-DZ"/>
        </w:rPr>
      </w:pPr>
    </w:p>
  </w:footnote>
  <w:footnote w:id="102">
    <w:p w:rsidR="004357BD" w:rsidRDefault="004357BD" w:rsidP="004357BD">
      <w:pPr>
        <w:pStyle w:val="a8"/>
        <w:bidi/>
        <w:rPr>
          <w:rFonts w:ascii="Times New Roman" w:hAnsi="Times New Roman"/>
          <w:color w:val="000000"/>
          <w:lang w:val="fr-FR"/>
        </w:rPr>
      </w:pPr>
      <w:r>
        <w:rPr>
          <w:rFonts w:ascii="Simplified Arabic" w:hAnsi="Simplified Arabic" w:cs="Simplified Arabic"/>
          <w:sz w:val="24"/>
          <w:szCs w:val="24"/>
          <w:lang w:val="fr-FR" w:bidi="ar-DZ"/>
        </w:rPr>
        <w:t>-1</w:t>
      </w:r>
      <w:r>
        <w:rPr>
          <w:rFonts w:ascii="Simplified Arabic" w:hAnsi="Simplified Arabic" w:cs="Simplified Arabic" w:hint="cs"/>
          <w:sz w:val="24"/>
          <w:szCs w:val="24"/>
          <w:rtl/>
          <w:lang w:bidi="ar-DZ"/>
        </w:rPr>
        <w:t>محمد حسن قاسم ، القانون المدني (العقود المسماة ،البيع ،التأمين ، الإيجار) ،دراسة مقارنة ،الجزء الأول ،2008 م ،منشورات الحلبي الحقوقية ،بيروت ،لبنان ،ص 297.</w:t>
      </w:r>
    </w:p>
    <w:p w:rsidR="00D657EC" w:rsidRPr="00617820" w:rsidRDefault="004357BD" w:rsidP="004357BD">
      <w:pPr>
        <w:pStyle w:val="a8"/>
        <w:bidi/>
        <w:rPr>
          <w:rFonts w:ascii="Times New Roman" w:hAnsi="Times New Roman"/>
          <w:color w:val="000000"/>
          <w:lang w:val="en-US" w:bidi="ar-DZ"/>
        </w:rPr>
      </w:pPr>
      <w:r w:rsidRPr="004357BD">
        <w:rPr>
          <w:rFonts w:ascii="Times New Roman" w:hAnsi="Times New Roman"/>
          <w:b/>
          <w:bCs/>
          <w:color w:val="000000"/>
          <w:lang w:val="fr-FR"/>
        </w:rPr>
        <w:t>2</w:t>
      </w:r>
      <w:r w:rsidR="00D657EC" w:rsidRPr="00617820">
        <w:rPr>
          <w:rFonts w:ascii="Times New Roman" w:hAnsi="Times New Roman"/>
          <w:color w:val="000000"/>
          <w:rtl/>
        </w:rPr>
        <w:t>-</w:t>
      </w:r>
      <w:r w:rsidR="00D657EC" w:rsidRPr="00617820">
        <w:rPr>
          <w:rFonts w:ascii="Times New Roman" w:hAnsi="Times New Roman"/>
          <w:color w:val="000000"/>
        </w:rPr>
        <w:t xml:space="preserve"> </w:t>
      </w:r>
      <w:r w:rsidR="00D657EC" w:rsidRPr="004E0D85">
        <w:rPr>
          <w:rFonts w:ascii="Simplified Arabic" w:hAnsi="Simplified Arabic" w:cs="Simplified Arabic"/>
          <w:sz w:val="24"/>
          <w:szCs w:val="24"/>
          <w:rtl/>
        </w:rPr>
        <w:t>فرحة الز</w:t>
      </w:r>
      <w:r w:rsidR="00D657EC">
        <w:rPr>
          <w:rFonts w:ascii="Simplified Arabic" w:hAnsi="Simplified Arabic" w:cs="Simplified Arabic" w:hint="cs"/>
          <w:sz w:val="24"/>
          <w:szCs w:val="24"/>
          <w:rtl/>
        </w:rPr>
        <w:t>ر</w:t>
      </w:r>
      <w:r w:rsidR="00D657EC" w:rsidRPr="004E0D85">
        <w:rPr>
          <w:rFonts w:ascii="Simplified Arabic" w:hAnsi="Simplified Arabic" w:cs="Simplified Arabic"/>
          <w:sz w:val="24"/>
          <w:szCs w:val="24"/>
          <w:rtl/>
        </w:rPr>
        <w:t>اوي الصالح ،المرجع السابق ،ص225-226.</w:t>
      </w:r>
    </w:p>
  </w:footnote>
  <w:footnote w:id="103">
    <w:p w:rsidR="00D657EC" w:rsidRPr="004357BD" w:rsidRDefault="004357BD" w:rsidP="004357BD">
      <w:pPr>
        <w:pStyle w:val="a8"/>
        <w:tabs>
          <w:tab w:val="left" w:pos="5692"/>
          <w:tab w:val="right" w:pos="9071"/>
        </w:tabs>
        <w:rPr>
          <w:rFonts w:ascii="Simplified Arabic" w:hAnsi="Simplified Arabic" w:cs="Simplified Arabic"/>
          <w:sz w:val="24"/>
          <w:szCs w:val="24"/>
          <w:rtl/>
          <w:lang w:val="fr-FR"/>
        </w:rPr>
      </w:pPr>
      <w:r>
        <w:rPr>
          <w:rFonts w:ascii="Simplified Arabic" w:hAnsi="Simplified Arabic" w:cs="Simplified Arabic"/>
          <w:sz w:val="24"/>
          <w:szCs w:val="24"/>
          <w:rtl/>
        </w:rPr>
        <w:tab/>
      </w:r>
      <w:r>
        <w:rPr>
          <w:rFonts w:ascii="Simplified Arabic" w:hAnsi="Simplified Arabic" w:cs="Simplified Arabic" w:hint="cs"/>
          <w:sz w:val="24"/>
          <w:szCs w:val="24"/>
          <w:rtl/>
        </w:rPr>
        <w:t>.</w:t>
      </w:r>
      <w:r>
        <w:rPr>
          <w:rFonts w:ascii="Simplified Arabic" w:hAnsi="Simplified Arabic" w:cs="Simplified Arabic"/>
          <w:sz w:val="24"/>
          <w:szCs w:val="24"/>
          <w:rtl/>
        </w:rPr>
        <w:tab/>
      </w:r>
      <w:r w:rsidRPr="004E0D85">
        <w:rPr>
          <w:rFonts w:ascii="Simplified Arabic" w:hAnsi="Simplified Arabic" w:cs="Simplified Arabic"/>
          <w:sz w:val="24"/>
          <w:szCs w:val="24"/>
          <w:rtl/>
        </w:rPr>
        <w:t>- حلو ابو حلو ،المرجع السابق،ص250</w:t>
      </w:r>
      <w:r w:rsidRPr="004357BD">
        <w:rPr>
          <w:rFonts w:ascii="Simplified Arabic" w:hAnsi="Simplified Arabic" w:cs="Simplified Arabic"/>
          <w:sz w:val="24"/>
          <w:szCs w:val="24"/>
          <w:lang w:val="fr-FR"/>
        </w:rPr>
        <w:t>3</w:t>
      </w:r>
    </w:p>
  </w:footnote>
  <w:footnote w:id="104">
    <w:p w:rsidR="00D657EC" w:rsidRPr="004E0D85" w:rsidRDefault="00D657EC" w:rsidP="00E210CE">
      <w:pPr>
        <w:pStyle w:val="a8"/>
        <w:jc w:val="right"/>
        <w:rPr>
          <w:rFonts w:ascii="Simplified Arabic" w:hAnsi="Simplified Arabic" w:cs="Simplified Arabic"/>
          <w:sz w:val="24"/>
          <w:szCs w:val="24"/>
          <w:rtl/>
        </w:rPr>
      </w:pPr>
    </w:p>
  </w:footnote>
  <w:footnote w:id="105">
    <w:p w:rsidR="00D657EC" w:rsidRPr="00C05848" w:rsidRDefault="00D657EC" w:rsidP="00E210CE">
      <w:pPr>
        <w:pStyle w:val="a8"/>
        <w:jc w:val="right"/>
        <w:rPr>
          <w:rFonts w:ascii="Simplified Arabic" w:hAnsi="Simplified Arabic" w:cs="Simplified Arabic"/>
          <w:rtl/>
          <w:lang w:bidi="ar-DZ"/>
        </w:rPr>
      </w:pPr>
      <w:r w:rsidRPr="004E0D85">
        <w:rPr>
          <w:rFonts w:ascii="Simplified Arabic" w:hAnsi="Simplified Arabic" w:cs="Simplified Arabic"/>
          <w:sz w:val="24"/>
          <w:szCs w:val="24"/>
          <w:rtl/>
        </w:rPr>
        <w:t xml:space="preserve">- احمد </w:t>
      </w:r>
      <w:proofErr w:type="gramStart"/>
      <w:r w:rsidRPr="004E0D85">
        <w:rPr>
          <w:rFonts w:ascii="Simplified Arabic" w:hAnsi="Simplified Arabic" w:cs="Simplified Arabic"/>
          <w:sz w:val="24"/>
          <w:szCs w:val="24"/>
          <w:rtl/>
        </w:rPr>
        <w:t>محرز ،</w:t>
      </w:r>
      <w:proofErr w:type="gramEnd"/>
      <w:r w:rsidRPr="004E0D85">
        <w:rPr>
          <w:rFonts w:ascii="Simplified Arabic" w:hAnsi="Simplified Arabic" w:cs="Simplified Arabic"/>
          <w:sz w:val="24"/>
          <w:szCs w:val="24"/>
          <w:rtl/>
        </w:rPr>
        <w:t>المرجع السابق،ص215.</w:t>
      </w:r>
      <w:r w:rsidRPr="004E0D85">
        <w:rPr>
          <w:rFonts w:ascii="Simplified Arabic" w:hAnsi="Simplified Arabic" w:cs="Simplified Arabic"/>
          <w:sz w:val="24"/>
          <w:szCs w:val="24"/>
        </w:rPr>
        <w:footnoteRef/>
      </w:r>
      <w:r w:rsidRPr="00C05848">
        <w:rPr>
          <w:rFonts w:ascii="Simplified Arabic" w:hAnsi="Simplified Arabic" w:cs="Simplified Arabic"/>
          <w:sz w:val="24"/>
          <w:szCs w:val="24"/>
        </w:rPr>
        <w:t xml:space="preserve"> </w:t>
      </w:r>
    </w:p>
  </w:footnote>
  <w:footnote w:id="106">
    <w:p w:rsidR="00D657EC" w:rsidRPr="00E61CE2" w:rsidRDefault="00D657EC" w:rsidP="00E210CE">
      <w:pPr>
        <w:pStyle w:val="a8"/>
        <w:jc w:val="right"/>
        <w:rPr>
          <w:rFonts w:ascii="Simplified Arabic" w:hAnsi="Simplified Arabic" w:cs="Simplified Arabic"/>
          <w:sz w:val="24"/>
          <w:szCs w:val="24"/>
          <w:rtl/>
        </w:rPr>
      </w:pPr>
      <w:r>
        <w:rPr>
          <w:rFonts w:ascii="Simplified Arabic" w:hAnsi="Simplified Arabic" w:cs="Simplified Arabic" w:hint="cs"/>
          <w:sz w:val="24"/>
          <w:szCs w:val="24"/>
          <w:rtl/>
        </w:rPr>
        <w:t xml:space="preserve">- </w:t>
      </w:r>
      <w:proofErr w:type="gramStart"/>
      <w:r>
        <w:rPr>
          <w:rFonts w:ascii="Simplified Arabic" w:hAnsi="Simplified Arabic" w:cs="Simplified Arabic" w:hint="cs"/>
          <w:sz w:val="24"/>
          <w:szCs w:val="24"/>
          <w:rtl/>
        </w:rPr>
        <w:t>مصطفى</w:t>
      </w:r>
      <w:proofErr w:type="gramEnd"/>
      <w:r>
        <w:rPr>
          <w:rFonts w:ascii="Simplified Arabic" w:hAnsi="Simplified Arabic" w:cs="Simplified Arabic" w:hint="cs"/>
          <w:sz w:val="24"/>
          <w:szCs w:val="24"/>
          <w:rtl/>
        </w:rPr>
        <w:t xml:space="preserve"> </w:t>
      </w:r>
      <w:r w:rsidR="00FD2F53">
        <w:rPr>
          <w:rFonts w:ascii="Simplified Arabic" w:hAnsi="Simplified Arabic" w:cs="Simplified Arabic" w:hint="cs"/>
          <w:sz w:val="24"/>
          <w:szCs w:val="24"/>
          <w:rtl/>
        </w:rPr>
        <w:t>كمال،</w:t>
      </w:r>
      <w:r>
        <w:rPr>
          <w:rFonts w:ascii="Simplified Arabic" w:hAnsi="Simplified Arabic" w:cs="Simplified Arabic" w:hint="cs"/>
          <w:sz w:val="24"/>
          <w:szCs w:val="24"/>
          <w:rtl/>
        </w:rPr>
        <w:t xml:space="preserve"> المرجع السابق</w:t>
      </w:r>
      <w:r w:rsidR="00FD2F53">
        <w:rPr>
          <w:rFonts w:ascii="Simplified Arabic" w:hAnsi="Simplified Arabic" w:cs="Simplified Arabic" w:hint="cs"/>
          <w:sz w:val="24"/>
          <w:szCs w:val="24"/>
          <w:rtl/>
        </w:rPr>
        <w:t>، ص17</w:t>
      </w:r>
      <w:r w:rsidR="00FD2F53">
        <w:rPr>
          <w:rFonts w:ascii="Simplified Arabic" w:hAnsi="Simplified Arabic" w:cs="Simplified Arabic"/>
          <w:sz w:val="24"/>
          <w:szCs w:val="24"/>
          <w:rtl/>
        </w:rPr>
        <w:t>3</w:t>
      </w:r>
      <w:r>
        <w:rPr>
          <w:rFonts w:ascii="Simplified Arabic" w:hAnsi="Simplified Arabic" w:cs="Simplified Arabic" w:hint="cs"/>
          <w:sz w:val="24"/>
          <w:szCs w:val="24"/>
          <w:rtl/>
        </w:rPr>
        <w:t>.</w:t>
      </w:r>
      <w:r w:rsidRPr="00E61CE2">
        <w:rPr>
          <w:rFonts w:ascii="Simplified Arabic" w:hAnsi="Simplified Arabic" w:cs="Simplified Arabic"/>
          <w:sz w:val="24"/>
          <w:szCs w:val="24"/>
        </w:rPr>
        <w:footnoteRef/>
      </w:r>
      <w:r w:rsidRPr="00E61CE2">
        <w:rPr>
          <w:rFonts w:ascii="Simplified Arabic" w:hAnsi="Simplified Arabic" w:cs="Simplified Arabic"/>
          <w:sz w:val="24"/>
          <w:szCs w:val="24"/>
        </w:rPr>
        <w:t xml:space="preserve"> </w:t>
      </w:r>
    </w:p>
  </w:footnote>
  <w:footnote w:id="107">
    <w:p w:rsidR="00D657EC" w:rsidRPr="00093F75" w:rsidRDefault="00D657EC" w:rsidP="00E210CE">
      <w:pPr>
        <w:pStyle w:val="a8"/>
        <w:bidi/>
        <w:rPr>
          <w:rFonts w:ascii="Simplified Arabic" w:hAnsi="Simplified Arabic" w:cs="Simplified Arabic"/>
          <w:sz w:val="24"/>
          <w:szCs w:val="24"/>
          <w:rtl/>
          <w:lang w:bidi="ar-DZ"/>
        </w:rPr>
      </w:pPr>
      <w:r w:rsidRPr="004357BD">
        <w:rPr>
          <w:rStyle w:val="a9"/>
          <w:rFonts w:ascii="Simplified Arabic" w:hAnsi="Simplified Arabic" w:cs="Simplified Arabic"/>
          <w:sz w:val="24"/>
          <w:szCs w:val="24"/>
          <w:vertAlign w:val="baseline"/>
        </w:rPr>
        <w:footnoteRef/>
      </w:r>
      <w:r w:rsidRPr="00093F75">
        <w:rPr>
          <w:rFonts w:ascii="Simplified Arabic" w:hAnsi="Simplified Arabic" w:cs="Simplified Arabic"/>
          <w:sz w:val="24"/>
          <w:szCs w:val="24"/>
          <w:rtl/>
        </w:rPr>
        <w:t xml:space="preserve">- عصام حنفي </w:t>
      </w:r>
      <w:r w:rsidR="00FD2F53" w:rsidRPr="00093F75">
        <w:rPr>
          <w:rFonts w:ascii="Simplified Arabic" w:hAnsi="Simplified Arabic" w:cs="Simplified Arabic" w:hint="cs"/>
          <w:sz w:val="24"/>
          <w:szCs w:val="24"/>
          <w:rtl/>
        </w:rPr>
        <w:t>محمود، القانو</w:t>
      </w:r>
      <w:r w:rsidR="00FD2F53" w:rsidRPr="00093F75">
        <w:rPr>
          <w:rFonts w:ascii="Simplified Arabic" w:hAnsi="Simplified Arabic" w:cs="Simplified Arabic" w:hint="eastAsia"/>
          <w:sz w:val="24"/>
          <w:szCs w:val="24"/>
          <w:rtl/>
        </w:rPr>
        <w:t>ن</w:t>
      </w:r>
      <w:r w:rsidRPr="00093F75">
        <w:rPr>
          <w:rFonts w:ascii="Simplified Arabic" w:hAnsi="Simplified Arabic" w:cs="Simplified Arabic"/>
          <w:sz w:val="24"/>
          <w:szCs w:val="24"/>
          <w:rtl/>
        </w:rPr>
        <w:t xml:space="preserve"> </w:t>
      </w:r>
      <w:r w:rsidR="00FD2F53" w:rsidRPr="00093F75">
        <w:rPr>
          <w:rFonts w:ascii="Simplified Arabic" w:hAnsi="Simplified Arabic" w:cs="Simplified Arabic" w:hint="cs"/>
          <w:sz w:val="24"/>
          <w:szCs w:val="24"/>
          <w:rtl/>
        </w:rPr>
        <w:t>التجاري</w:t>
      </w:r>
      <w:r w:rsidR="00FD2F53">
        <w:rPr>
          <w:rFonts w:ascii="Simplified Arabic" w:hAnsi="Simplified Arabic" w:cs="Simplified Arabic" w:hint="cs"/>
          <w:sz w:val="24"/>
          <w:szCs w:val="24"/>
          <w:rtl/>
        </w:rPr>
        <w:t>،</w:t>
      </w:r>
      <w:r w:rsidR="00FD2F53" w:rsidRPr="00093F75">
        <w:rPr>
          <w:rFonts w:ascii="Simplified Arabic" w:hAnsi="Simplified Arabic" w:cs="Simplified Arabic" w:hint="cs"/>
          <w:sz w:val="24"/>
          <w:szCs w:val="24"/>
          <w:rtl/>
        </w:rPr>
        <w:t xml:space="preserve"> </w:t>
      </w:r>
      <w:proofErr w:type="gramStart"/>
      <w:r w:rsidR="00FD2F53" w:rsidRPr="00093F75">
        <w:rPr>
          <w:rFonts w:ascii="Simplified Arabic" w:hAnsi="Simplified Arabic" w:cs="Simplified Arabic" w:hint="cs"/>
          <w:sz w:val="24"/>
          <w:szCs w:val="24"/>
          <w:rtl/>
        </w:rPr>
        <w:t>الجز</w:t>
      </w:r>
      <w:r w:rsidR="00FD2F53" w:rsidRPr="00093F75">
        <w:rPr>
          <w:rFonts w:ascii="Simplified Arabic" w:hAnsi="Simplified Arabic" w:cs="Simplified Arabic" w:hint="eastAsia"/>
          <w:sz w:val="24"/>
          <w:szCs w:val="24"/>
          <w:rtl/>
        </w:rPr>
        <w:t>ء</w:t>
      </w:r>
      <w:r w:rsidR="00FD2F53">
        <w:rPr>
          <w:rFonts w:ascii="Simplified Arabic" w:hAnsi="Simplified Arabic" w:cs="Simplified Arabic" w:hint="cs"/>
          <w:sz w:val="24"/>
          <w:szCs w:val="24"/>
          <w:rtl/>
        </w:rPr>
        <w:t xml:space="preserve"> </w:t>
      </w:r>
      <w:r w:rsidRPr="00093F75">
        <w:rPr>
          <w:rFonts w:ascii="Simplified Arabic" w:hAnsi="Simplified Arabic" w:cs="Simplified Arabic"/>
          <w:sz w:val="24"/>
          <w:szCs w:val="24"/>
          <w:rtl/>
        </w:rPr>
        <w:t xml:space="preserve"> </w:t>
      </w:r>
      <w:r w:rsidRPr="00093F75">
        <w:rPr>
          <w:rFonts w:ascii="Simplified Arabic" w:hAnsi="Simplified Arabic" w:cs="Simplified Arabic" w:hint="cs"/>
          <w:sz w:val="24"/>
          <w:szCs w:val="24"/>
          <w:rtl/>
        </w:rPr>
        <w:t>الأول</w:t>
      </w:r>
      <w:proofErr w:type="gramEnd"/>
      <w:r w:rsidR="00FD2F53">
        <w:rPr>
          <w:rFonts w:ascii="Simplified Arabic" w:hAnsi="Simplified Arabic" w:cs="Simplified Arabic" w:hint="cs"/>
          <w:sz w:val="24"/>
          <w:szCs w:val="24"/>
          <w:rtl/>
        </w:rPr>
        <w:t xml:space="preserve"> </w:t>
      </w:r>
      <w:r w:rsidRPr="00093F75">
        <w:rPr>
          <w:rFonts w:ascii="Simplified Arabic" w:hAnsi="Simplified Arabic" w:cs="Simplified Arabic"/>
          <w:sz w:val="24"/>
          <w:szCs w:val="24"/>
          <w:rtl/>
        </w:rPr>
        <w:t>،المحل التجاري</w:t>
      </w:r>
      <w:r w:rsidR="00FD2F53">
        <w:rPr>
          <w:rFonts w:ascii="Simplified Arabic" w:hAnsi="Simplified Arabic" w:cs="Simplified Arabic" w:hint="cs"/>
          <w:sz w:val="24"/>
          <w:szCs w:val="24"/>
          <w:rtl/>
        </w:rPr>
        <w:t xml:space="preserve"> </w:t>
      </w:r>
      <w:r w:rsidRPr="00093F75">
        <w:rPr>
          <w:rFonts w:ascii="Simplified Arabic" w:hAnsi="Simplified Arabic" w:cs="Simplified Arabic"/>
          <w:sz w:val="24"/>
          <w:szCs w:val="24"/>
          <w:rtl/>
        </w:rPr>
        <w:t>،الفصل الثاني</w:t>
      </w:r>
      <w:r w:rsidR="00FD2F53">
        <w:rPr>
          <w:rFonts w:ascii="Simplified Arabic" w:hAnsi="Simplified Arabic" w:cs="Simplified Arabic" w:hint="cs"/>
          <w:sz w:val="24"/>
          <w:szCs w:val="24"/>
          <w:rtl/>
        </w:rPr>
        <w:t xml:space="preserve"> </w:t>
      </w:r>
      <w:r w:rsidRPr="00093F75">
        <w:rPr>
          <w:rFonts w:ascii="Simplified Arabic" w:hAnsi="Simplified Arabic" w:cs="Simplified Arabic"/>
          <w:sz w:val="24"/>
          <w:szCs w:val="24"/>
          <w:rtl/>
        </w:rPr>
        <w:t>،</w:t>
      </w:r>
      <w:r w:rsidR="00FD2F53">
        <w:rPr>
          <w:rFonts w:ascii="Simplified Arabic" w:hAnsi="Simplified Arabic" w:cs="Simplified Arabic" w:hint="cs"/>
          <w:sz w:val="24"/>
          <w:szCs w:val="24"/>
          <w:rtl/>
        </w:rPr>
        <w:t xml:space="preserve"> </w:t>
      </w:r>
      <w:r w:rsidRPr="00093F75">
        <w:rPr>
          <w:rFonts w:ascii="Simplified Arabic" w:hAnsi="Simplified Arabic" w:cs="Simplified Arabic"/>
          <w:sz w:val="24"/>
          <w:szCs w:val="24"/>
          <w:rtl/>
        </w:rPr>
        <w:t>كود 125،</w:t>
      </w:r>
      <w:r w:rsidR="00FD2F53">
        <w:rPr>
          <w:rFonts w:ascii="Simplified Arabic" w:hAnsi="Simplified Arabic" w:cs="Simplified Arabic" w:hint="cs"/>
          <w:sz w:val="24"/>
          <w:szCs w:val="24"/>
          <w:rtl/>
        </w:rPr>
        <w:t xml:space="preserve"> </w:t>
      </w:r>
      <w:r w:rsidRPr="00093F75">
        <w:rPr>
          <w:rFonts w:ascii="Simplified Arabic" w:hAnsi="Simplified Arabic" w:cs="Simplified Arabic"/>
          <w:sz w:val="24"/>
          <w:szCs w:val="24"/>
          <w:rtl/>
        </w:rPr>
        <w:t>بدون طبعة ،بدون تاريخ،</w:t>
      </w:r>
      <w:r w:rsidR="00FD2F53">
        <w:rPr>
          <w:rFonts w:ascii="Simplified Arabic" w:hAnsi="Simplified Arabic" w:cs="Simplified Arabic" w:hint="cs"/>
          <w:sz w:val="24"/>
          <w:szCs w:val="24"/>
          <w:rtl/>
        </w:rPr>
        <w:t xml:space="preserve"> </w:t>
      </w:r>
      <w:r w:rsidRPr="00093F75">
        <w:rPr>
          <w:rFonts w:ascii="Simplified Arabic" w:hAnsi="Simplified Arabic" w:cs="Simplified Arabic"/>
          <w:sz w:val="24"/>
          <w:szCs w:val="24"/>
          <w:rtl/>
        </w:rPr>
        <w:t>بدون مكان نشر،ص333</w:t>
      </w:r>
      <w:r>
        <w:rPr>
          <w:rFonts w:ascii="Simplified Arabic" w:hAnsi="Simplified Arabic" w:cs="Simplified Arabic" w:hint="cs"/>
          <w:sz w:val="24"/>
          <w:szCs w:val="24"/>
          <w:rtl/>
        </w:rPr>
        <w:t>.</w:t>
      </w:r>
    </w:p>
  </w:footnote>
  <w:footnote w:id="108">
    <w:p w:rsidR="00D657EC" w:rsidRPr="00FD2F53" w:rsidRDefault="00D657EC" w:rsidP="00E210CE">
      <w:pPr>
        <w:pStyle w:val="a8"/>
        <w:tabs>
          <w:tab w:val="left" w:pos="8789"/>
        </w:tabs>
        <w:jc w:val="right"/>
        <w:rPr>
          <w:rtl/>
          <w:lang w:bidi="ar-DZ"/>
        </w:rPr>
      </w:pPr>
      <w:r w:rsidRPr="00FD2F53">
        <w:rPr>
          <w:rFonts w:ascii="Simplified Arabic" w:hAnsi="Simplified Arabic" w:cs="Simplified Arabic"/>
          <w:sz w:val="24"/>
          <w:szCs w:val="24"/>
          <w:rtl/>
        </w:rPr>
        <w:t xml:space="preserve">- </w:t>
      </w:r>
      <w:r w:rsidRPr="00FD2F53">
        <w:rPr>
          <w:rStyle w:val="a9"/>
          <w:rFonts w:ascii="Simplified Arabic" w:hAnsi="Simplified Arabic" w:cs="Simplified Arabic"/>
          <w:sz w:val="24"/>
          <w:szCs w:val="24"/>
          <w:vertAlign w:val="baseline"/>
          <w:rtl/>
        </w:rPr>
        <w:t xml:space="preserve"> احمد محرز ،المرجع السابق،ص215</w:t>
      </w:r>
      <w:r w:rsidRPr="00FD2F53">
        <w:rPr>
          <w:rFonts w:ascii="Simplified Arabic" w:hAnsi="Simplified Arabic" w:cs="Simplified Arabic"/>
          <w:sz w:val="24"/>
          <w:szCs w:val="24"/>
          <w:rtl/>
        </w:rPr>
        <w:t>.</w:t>
      </w:r>
      <w:r w:rsidRPr="00FD2F53">
        <w:rPr>
          <w:rFonts w:ascii="Simplified Arabic" w:hAnsi="Simplified Arabic" w:cs="Simplified Arabic"/>
          <w:sz w:val="24"/>
          <w:szCs w:val="24"/>
        </w:rPr>
        <w:footnoteRef/>
      </w:r>
      <w:r w:rsidRPr="00FD2F53">
        <w:rPr>
          <w:rFonts w:ascii="Simplified Arabic" w:hAnsi="Simplified Arabic" w:cs="Simplified Arabic"/>
          <w:sz w:val="24"/>
          <w:szCs w:val="24"/>
        </w:rPr>
        <w:t xml:space="preserve"> </w:t>
      </w:r>
    </w:p>
  </w:footnote>
  <w:footnote w:id="109">
    <w:p w:rsidR="00D657EC" w:rsidRPr="00F63E0F" w:rsidRDefault="00D657EC" w:rsidP="00E210CE">
      <w:pPr>
        <w:pStyle w:val="a8"/>
        <w:bidi/>
        <w:rPr>
          <w:rtl/>
          <w:lang w:bidi="ar-DZ"/>
        </w:rPr>
      </w:pPr>
      <w:r w:rsidRPr="007A513A">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EA0B71">
        <w:rPr>
          <w:rFonts w:ascii="Simplified Arabic" w:hAnsi="Simplified Arabic" w:cs="Simplified Arabic"/>
          <w:sz w:val="24"/>
          <w:szCs w:val="24"/>
          <w:rtl/>
          <w:lang w:bidi="ar-DZ"/>
        </w:rPr>
        <w:t>عما</w:t>
      </w:r>
      <w:r w:rsidRPr="00EA0B71">
        <w:rPr>
          <w:rFonts w:ascii="Simplified Arabic" w:hAnsi="Simplified Arabic" w:cs="Simplified Arabic" w:hint="cs"/>
          <w:sz w:val="24"/>
          <w:szCs w:val="24"/>
          <w:rtl/>
          <w:lang w:bidi="ar-DZ"/>
        </w:rPr>
        <w:t>ر</w:t>
      </w:r>
      <w:r>
        <w:rPr>
          <w:rFonts w:ascii="Simplified Arabic" w:hAnsi="Simplified Arabic" w:cs="Simplified Arabic"/>
          <w:sz w:val="24"/>
          <w:szCs w:val="24"/>
          <w:rtl/>
          <w:lang w:bidi="ar-DZ"/>
        </w:rPr>
        <w:t xml:space="preserve"> عمورة ، المرجع السابق، ص</w:t>
      </w:r>
      <w:r>
        <w:rPr>
          <w:rFonts w:ascii="Simplified Arabic" w:hAnsi="Simplified Arabic" w:cs="Simplified Arabic" w:hint="cs"/>
          <w:sz w:val="24"/>
          <w:szCs w:val="24"/>
          <w:rtl/>
          <w:lang w:bidi="ar-DZ"/>
        </w:rPr>
        <w:t>187</w:t>
      </w:r>
      <w:r w:rsidRPr="00EA0B71">
        <w:rPr>
          <w:rFonts w:ascii="Simplified Arabic" w:hAnsi="Simplified Arabic" w:cs="Simplified Arabic"/>
          <w:sz w:val="24"/>
          <w:szCs w:val="24"/>
          <w:rtl/>
          <w:lang w:bidi="ar-DZ"/>
        </w:rPr>
        <w:t>.</w:t>
      </w:r>
    </w:p>
  </w:footnote>
  <w:footnote w:id="110">
    <w:p w:rsidR="00D657EC" w:rsidRPr="00DA1179" w:rsidRDefault="00D657EC" w:rsidP="00E210CE">
      <w:pPr>
        <w:pStyle w:val="a8"/>
        <w:bidi/>
        <w:rPr>
          <w:rFonts w:ascii="Simplified Arabic" w:hAnsi="Simplified Arabic" w:cs="Simplified Arabic"/>
          <w:sz w:val="24"/>
          <w:szCs w:val="24"/>
          <w:rtl/>
          <w:lang w:bidi="ar-DZ"/>
        </w:rPr>
      </w:pPr>
      <w:r w:rsidRPr="00DA1179">
        <w:rPr>
          <w:rStyle w:val="a9"/>
          <w:rFonts w:ascii="Simplified Arabic" w:hAnsi="Simplified Arabic" w:cs="Simplified Arabic"/>
          <w:sz w:val="24"/>
          <w:szCs w:val="24"/>
        </w:rPr>
        <w:footnoteRef/>
      </w:r>
      <w:r w:rsidRPr="00DA1179">
        <w:rPr>
          <w:rFonts w:ascii="Simplified Arabic" w:hAnsi="Simplified Arabic" w:cs="Simplified Arabic"/>
          <w:sz w:val="24"/>
          <w:szCs w:val="24"/>
        </w:rPr>
        <w:t xml:space="preserve"> </w:t>
      </w:r>
      <w:r>
        <w:rPr>
          <w:rFonts w:ascii="Simplified Arabic" w:hAnsi="Simplified Arabic" w:cs="Simplified Arabic"/>
          <w:sz w:val="24"/>
          <w:szCs w:val="24"/>
          <w:rtl/>
        </w:rPr>
        <w:t>- عبد الر</w:t>
      </w:r>
      <w:r>
        <w:rPr>
          <w:rFonts w:ascii="Simplified Arabic" w:hAnsi="Simplified Arabic" w:cs="Simplified Arabic" w:hint="cs"/>
          <w:sz w:val="24"/>
          <w:szCs w:val="24"/>
          <w:rtl/>
        </w:rPr>
        <w:t>زاق السنهوري</w:t>
      </w:r>
      <w:r w:rsidRPr="00DA1179">
        <w:rPr>
          <w:rFonts w:ascii="Simplified Arabic" w:hAnsi="Simplified Arabic" w:cs="Simplified Arabic"/>
          <w:sz w:val="24"/>
          <w:szCs w:val="24"/>
          <w:rtl/>
        </w:rPr>
        <w:t xml:space="preserve"> ،الوسيط في شرح القانون المدني ،العقود التي تقع على الملكية ،المجلد </w:t>
      </w:r>
      <w:proofErr w:type="spellStart"/>
      <w:r w:rsidRPr="00DA1179">
        <w:rPr>
          <w:rFonts w:ascii="Simplified Arabic" w:hAnsi="Simplified Arabic" w:cs="Simplified Arabic"/>
          <w:sz w:val="24"/>
          <w:szCs w:val="24"/>
          <w:rtl/>
        </w:rPr>
        <w:t>الاول،البيع</w:t>
      </w:r>
      <w:proofErr w:type="spellEnd"/>
      <w:r w:rsidRPr="00DA1179">
        <w:rPr>
          <w:rFonts w:ascii="Simplified Arabic" w:hAnsi="Simplified Arabic" w:cs="Simplified Arabic"/>
          <w:sz w:val="24"/>
          <w:szCs w:val="24"/>
          <w:rtl/>
        </w:rPr>
        <w:t xml:space="preserve"> والمقا</w:t>
      </w:r>
      <w:r>
        <w:rPr>
          <w:rFonts w:ascii="Simplified Arabic" w:hAnsi="Simplified Arabic" w:cs="Simplified Arabic"/>
          <w:sz w:val="24"/>
          <w:szCs w:val="24"/>
          <w:rtl/>
        </w:rPr>
        <w:t>يضة،ج4،دار احياء ال</w:t>
      </w:r>
      <w:r>
        <w:rPr>
          <w:rFonts w:ascii="Simplified Arabic" w:hAnsi="Simplified Arabic" w:cs="Simplified Arabic" w:hint="cs"/>
          <w:sz w:val="24"/>
          <w:szCs w:val="24"/>
          <w:rtl/>
        </w:rPr>
        <w:t>تراث العربي ،لبنان ،ص 219.</w:t>
      </w:r>
    </w:p>
  </w:footnote>
  <w:footnote w:id="111">
    <w:p w:rsidR="00D657EC" w:rsidRDefault="00D657EC" w:rsidP="00E210CE">
      <w:pPr>
        <w:pStyle w:val="a8"/>
        <w:bidi/>
        <w:rPr>
          <w:rFonts w:ascii="Simplified Arabic" w:hAnsi="Simplified Arabic" w:cs="Simplified Arabic"/>
          <w:sz w:val="24"/>
          <w:szCs w:val="24"/>
          <w:rtl/>
        </w:rPr>
      </w:pPr>
      <w:r w:rsidRPr="00EE6BBC">
        <w:rPr>
          <w:rStyle w:val="a9"/>
          <w:rFonts w:ascii="Simplified Arabic" w:hAnsi="Simplified Arabic" w:cs="Simplified Arabic"/>
          <w:sz w:val="24"/>
          <w:szCs w:val="24"/>
        </w:rPr>
        <w:footnoteRef/>
      </w:r>
      <w:r w:rsidRPr="00EE6BBC">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سمير جميل حسين </w:t>
      </w:r>
      <w:proofErr w:type="spellStart"/>
      <w:r>
        <w:rPr>
          <w:rFonts w:ascii="Simplified Arabic" w:hAnsi="Simplified Arabic" w:cs="Simplified Arabic" w:hint="cs"/>
          <w:sz w:val="24"/>
          <w:szCs w:val="24"/>
          <w:rtl/>
        </w:rPr>
        <w:t>الفتلاوي</w:t>
      </w:r>
      <w:proofErr w:type="spellEnd"/>
      <w:r>
        <w:rPr>
          <w:rFonts w:ascii="Simplified Arabic" w:hAnsi="Simplified Arabic" w:cs="Simplified Arabic" w:hint="cs"/>
          <w:sz w:val="24"/>
          <w:szCs w:val="24"/>
          <w:rtl/>
        </w:rPr>
        <w:t xml:space="preserve"> ،العقود التجارية الجزائرية، ديوان المطبوعات الجامعية، بن عكنون، </w:t>
      </w:r>
      <w:proofErr w:type="spellStart"/>
      <w:r>
        <w:rPr>
          <w:rFonts w:ascii="Simplified Arabic" w:hAnsi="Simplified Arabic" w:cs="Simplified Arabic" w:hint="cs"/>
          <w:sz w:val="24"/>
          <w:szCs w:val="24"/>
          <w:rtl/>
        </w:rPr>
        <w:t>الجزائر،ط</w:t>
      </w:r>
      <w:proofErr w:type="spellEnd"/>
      <w:r>
        <w:rPr>
          <w:rFonts w:ascii="Simplified Arabic" w:hAnsi="Simplified Arabic" w:cs="Simplified Arabic" w:hint="cs"/>
          <w:sz w:val="24"/>
          <w:szCs w:val="24"/>
          <w:rtl/>
        </w:rPr>
        <w:t xml:space="preserve"> 2001،ص 152. </w:t>
      </w:r>
    </w:p>
    <w:p w:rsidR="00D657EC" w:rsidRPr="00EE6BBC" w:rsidRDefault="00D657EC" w:rsidP="00FD2F53">
      <w:pPr>
        <w:pStyle w:val="a8"/>
        <w:bidi/>
        <w:rPr>
          <w:rFonts w:ascii="Simplified Arabic" w:hAnsi="Simplified Arabic" w:cs="Simplified Arabic"/>
          <w:sz w:val="24"/>
          <w:szCs w:val="24"/>
          <w:rtl/>
          <w:lang w:bidi="ar-DZ"/>
        </w:rPr>
      </w:pPr>
    </w:p>
  </w:footnote>
  <w:footnote w:id="112">
    <w:p w:rsidR="00D657EC" w:rsidRPr="00F167D1" w:rsidRDefault="00FD2F53" w:rsidP="00E210CE">
      <w:pPr>
        <w:pStyle w:val="a8"/>
        <w:bidi/>
        <w:rPr>
          <w:rFonts w:ascii="Simplified Arabic" w:hAnsi="Simplified Arabic" w:cs="Simplified Arabic"/>
          <w:sz w:val="24"/>
          <w:szCs w:val="24"/>
          <w:rtl/>
          <w:lang w:val="fr-FR" w:bidi="ar-DZ"/>
        </w:rPr>
      </w:pPr>
      <w:r>
        <w:rPr>
          <w:rFonts w:ascii="Simplified Arabic" w:hAnsi="Simplified Arabic" w:cs="Simplified Arabic" w:hint="cs"/>
          <w:sz w:val="24"/>
          <w:szCs w:val="24"/>
          <w:rtl/>
          <w:lang w:val="fr-FR" w:bidi="ar-DZ"/>
        </w:rPr>
        <w:t xml:space="preserve">1- </w:t>
      </w:r>
      <w:r>
        <w:rPr>
          <w:rFonts w:ascii="Simplified Arabic" w:hAnsi="Simplified Arabic" w:cs="Simplified Arabic" w:hint="cs"/>
          <w:sz w:val="24"/>
          <w:szCs w:val="24"/>
          <w:rtl/>
        </w:rPr>
        <w:t xml:space="preserve"> بن زواوي سفيان، المرجع السابق، ص 131-132.</w:t>
      </w:r>
    </w:p>
  </w:footnote>
  <w:footnote w:id="113">
    <w:p w:rsidR="00D657EC" w:rsidRPr="00597321" w:rsidRDefault="00D657EC" w:rsidP="00E210CE">
      <w:pPr>
        <w:pStyle w:val="a8"/>
        <w:bidi/>
        <w:rPr>
          <w:rFonts w:ascii="Simplified Arabic" w:hAnsi="Simplified Arabic" w:cs="Simplified Arabic"/>
          <w:sz w:val="24"/>
          <w:szCs w:val="24"/>
          <w:rtl/>
          <w:lang w:bidi="ar-DZ"/>
        </w:rPr>
      </w:pPr>
      <w:r w:rsidRPr="00FD2F53">
        <w:rPr>
          <w:rStyle w:val="a9"/>
          <w:rFonts w:ascii="Simplified Arabic" w:hAnsi="Simplified Arabic" w:cs="Simplified Arabic"/>
          <w:b/>
          <w:bCs/>
          <w:sz w:val="24"/>
          <w:szCs w:val="24"/>
          <w:vertAlign w:val="baseline"/>
        </w:rPr>
        <w:footnoteRef/>
      </w:r>
      <w:r w:rsidRPr="00597321">
        <w:rPr>
          <w:rFonts w:ascii="Simplified Arabic" w:hAnsi="Simplified Arabic" w:cs="Simplified Arabic"/>
          <w:sz w:val="24"/>
          <w:szCs w:val="24"/>
        </w:rPr>
        <w:t xml:space="preserve"> </w:t>
      </w:r>
      <w:r w:rsidRPr="00597321">
        <w:rPr>
          <w:rFonts w:ascii="Simplified Arabic" w:hAnsi="Simplified Arabic" w:cs="Simplified Arabic"/>
          <w:sz w:val="24"/>
          <w:szCs w:val="24"/>
          <w:rtl/>
        </w:rPr>
        <w:t xml:space="preserve">- عمار </w:t>
      </w:r>
      <w:r w:rsidRPr="00597321">
        <w:rPr>
          <w:rFonts w:ascii="Simplified Arabic" w:hAnsi="Simplified Arabic" w:cs="Simplified Arabic" w:hint="cs"/>
          <w:sz w:val="24"/>
          <w:szCs w:val="24"/>
          <w:rtl/>
        </w:rPr>
        <w:t>عمورة، المرجع</w:t>
      </w:r>
      <w:r w:rsidRPr="00597321">
        <w:rPr>
          <w:rFonts w:ascii="Simplified Arabic" w:hAnsi="Simplified Arabic" w:cs="Simplified Arabic"/>
          <w:sz w:val="24"/>
          <w:szCs w:val="24"/>
          <w:rtl/>
        </w:rPr>
        <w:t xml:space="preserve"> </w:t>
      </w:r>
      <w:r w:rsidRPr="00597321">
        <w:rPr>
          <w:rFonts w:ascii="Simplified Arabic" w:hAnsi="Simplified Arabic" w:cs="Simplified Arabic" w:hint="cs"/>
          <w:sz w:val="24"/>
          <w:szCs w:val="24"/>
          <w:rtl/>
        </w:rPr>
        <w:t xml:space="preserve">السابق، </w:t>
      </w:r>
      <w:r w:rsidRPr="00597321">
        <w:rPr>
          <w:rFonts w:ascii="Simplified Arabic" w:hAnsi="Simplified Arabic" w:cs="Simplified Arabic" w:hint="eastAsia"/>
          <w:sz w:val="24"/>
          <w:szCs w:val="24"/>
          <w:rtl/>
        </w:rPr>
        <w:t>ص</w:t>
      </w:r>
      <w:r w:rsidRPr="00597321">
        <w:rPr>
          <w:rFonts w:ascii="Simplified Arabic" w:hAnsi="Simplified Arabic" w:cs="Simplified Arabic"/>
          <w:sz w:val="24"/>
          <w:szCs w:val="24"/>
          <w:rtl/>
        </w:rPr>
        <w:t>190.</w:t>
      </w:r>
    </w:p>
  </w:footnote>
  <w:footnote w:id="114">
    <w:p w:rsidR="00D657EC" w:rsidRPr="00E60BCB" w:rsidRDefault="00D657EC" w:rsidP="00585882">
      <w:pPr>
        <w:pStyle w:val="a8"/>
        <w:rPr>
          <w:rFonts w:ascii="Times New Roman" w:hAnsi="Times New Roman"/>
          <w:color w:val="000000"/>
          <w:lang w:val="fr-FR" w:bidi="ar-DZ"/>
        </w:rPr>
      </w:pPr>
      <w:r w:rsidRPr="00330B8E">
        <w:rPr>
          <w:rStyle w:val="a9"/>
          <w:rFonts w:ascii="Times New Roman" w:hAnsi="Times New Roman"/>
          <w:color w:val="000000"/>
        </w:rPr>
        <w:footnoteRef/>
      </w:r>
      <w:r w:rsidRPr="00330B8E">
        <w:rPr>
          <w:rFonts w:ascii="Times New Roman" w:hAnsi="Times New Roman"/>
          <w:color w:val="000000"/>
        </w:rPr>
        <w:t xml:space="preserve"> </w:t>
      </w:r>
      <w:r w:rsidRPr="00E60BCB">
        <w:rPr>
          <w:rFonts w:ascii="Times New Roman" w:hAnsi="Times New Roman"/>
          <w:color w:val="000000"/>
          <w:rtl/>
        </w:rPr>
        <w:t xml:space="preserve">- </w:t>
      </w:r>
      <w:r w:rsidRPr="00E60BCB">
        <w:rPr>
          <w:rFonts w:ascii="Times New Roman" w:hAnsi="Times New Roman"/>
          <w:color w:val="000000"/>
          <w:lang w:val="fr-FR"/>
        </w:rPr>
        <w:t>www.montada.</w:t>
      </w:r>
      <w:r w:rsidRPr="00E60BCB">
        <w:rPr>
          <w:rFonts w:ascii="Times New Roman" w:hAnsi="Times New Roman"/>
          <w:color w:val="000000"/>
        </w:rPr>
        <w:t>echourkonline.co,13/03/2018,10h</w:t>
      </w:r>
      <w:r w:rsidRPr="00E60BCB">
        <w:rPr>
          <w:rFonts w:ascii="Times New Roman" w:hAnsi="Times New Roman"/>
          <w:color w:val="000000"/>
          <w:lang w:val="fr-FR"/>
        </w:rPr>
        <w:t>00</w:t>
      </w:r>
      <w:r w:rsidRPr="00E60BCB">
        <w:rPr>
          <w:rFonts w:ascii="Times New Roman" w:hAnsi="Times New Roman"/>
          <w:color w:val="000000"/>
          <w:lang w:val="fr-FR" w:bidi="ar-DZ"/>
        </w:rPr>
        <w:t xml:space="preserve"> </w:t>
      </w:r>
    </w:p>
  </w:footnote>
  <w:footnote w:id="115">
    <w:p w:rsidR="00C70FF5" w:rsidRPr="00C70FF5" w:rsidRDefault="00C70FF5" w:rsidP="00C70FF5">
      <w:pPr>
        <w:pStyle w:val="a8"/>
        <w:bidi/>
        <w:rPr>
          <w:rFonts w:ascii="Simplified Arabic" w:hAnsi="Simplified Arabic" w:cs="Simplified Arabic"/>
          <w:color w:val="000000"/>
          <w:sz w:val="24"/>
          <w:szCs w:val="24"/>
          <w:rtl/>
          <w:lang w:val="fr-FR" w:bidi="ar-DZ"/>
        </w:rPr>
      </w:pPr>
      <w:r w:rsidRPr="00C70FF5">
        <w:rPr>
          <w:rStyle w:val="a9"/>
          <w:rFonts w:ascii="Simplified Arabic" w:hAnsi="Simplified Arabic" w:cs="Simplified Arabic"/>
          <w:color w:val="000000"/>
          <w:sz w:val="24"/>
          <w:szCs w:val="24"/>
        </w:rPr>
        <w:footnoteRef/>
      </w:r>
      <w:r w:rsidRPr="00C70FF5">
        <w:rPr>
          <w:rFonts w:ascii="Simplified Arabic" w:hAnsi="Simplified Arabic" w:cs="Simplified Arabic"/>
          <w:color w:val="000000"/>
          <w:sz w:val="24"/>
          <w:szCs w:val="24"/>
        </w:rPr>
        <w:t xml:space="preserve"> </w:t>
      </w:r>
      <w:r w:rsidRPr="00C70FF5">
        <w:rPr>
          <w:rFonts w:ascii="Simplified Arabic" w:hAnsi="Simplified Arabic" w:cs="Simplified Arabic"/>
          <w:color w:val="000000"/>
          <w:sz w:val="24"/>
          <w:szCs w:val="24"/>
          <w:rtl/>
        </w:rPr>
        <w:t>-</w:t>
      </w:r>
      <w:r>
        <w:rPr>
          <w:rFonts w:ascii="Simplified Arabic" w:hAnsi="Simplified Arabic" w:cs="Simplified Arabic" w:hint="cs"/>
          <w:color w:val="000000"/>
          <w:sz w:val="24"/>
          <w:szCs w:val="24"/>
          <w:rtl/>
          <w:lang w:val="fr-FR" w:bidi="ar-DZ"/>
        </w:rPr>
        <w:t>نادية فوضيل، القانون التجاري الجزائري، طبعة 2011، المرجع السابق، ص 251-252.</w:t>
      </w:r>
    </w:p>
  </w:footnote>
  <w:footnote w:id="116">
    <w:p w:rsidR="00D657EC" w:rsidRPr="00CF575D" w:rsidRDefault="00D657EC" w:rsidP="00E210CE">
      <w:pPr>
        <w:pStyle w:val="a8"/>
        <w:bidi/>
        <w:rPr>
          <w:rFonts w:ascii="Simplified Arabic" w:hAnsi="Simplified Arabic" w:cs="Simplified Arabic"/>
          <w:sz w:val="24"/>
          <w:szCs w:val="24"/>
          <w:rtl/>
          <w:lang w:bidi="ar-DZ"/>
        </w:rPr>
      </w:pPr>
      <w:r w:rsidRPr="00CF575D">
        <w:rPr>
          <w:rStyle w:val="a9"/>
          <w:rFonts w:ascii="Simplified Arabic" w:hAnsi="Simplified Arabic" w:cs="Simplified Arabic"/>
          <w:sz w:val="24"/>
          <w:szCs w:val="24"/>
        </w:rPr>
        <w:footnoteRef/>
      </w:r>
      <w:r w:rsidRPr="00CF575D">
        <w:rPr>
          <w:rFonts w:ascii="Simplified Arabic" w:hAnsi="Simplified Arabic" w:cs="Simplified Arabic"/>
          <w:sz w:val="24"/>
          <w:szCs w:val="24"/>
        </w:rPr>
        <w:t xml:space="preserve"> </w:t>
      </w:r>
      <w:r>
        <w:rPr>
          <w:rFonts w:ascii="Simplified Arabic" w:hAnsi="Simplified Arabic" w:cs="Simplified Arabic" w:hint="cs"/>
          <w:sz w:val="24"/>
          <w:szCs w:val="24"/>
          <w:rtl/>
        </w:rPr>
        <w:t>- يوسفي سوسن، بيع المحل التجاري، مذكرة لنيل شهادة الماستر، جامعة محمد لمين دباغين، سطيف2،2014م، ص71.</w:t>
      </w:r>
    </w:p>
  </w:footnote>
  <w:footnote w:id="117">
    <w:p w:rsidR="00D657EC" w:rsidRPr="00DC33B7" w:rsidRDefault="00D657EC" w:rsidP="00E210CE">
      <w:pPr>
        <w:pStyle w:val="a8"/>
        <w:bidi/>
        <w:rPr>
          <w:rFonts w:ascii="Simplified Arabic" w:hAnsi="Simplified Arabic" w:cs="Simplified Arabic"/>
          <w:rtl/>
          <w:lang w:bidi="ar-DZ"/>
        </w:rPr>
      </w:pPr>
      <w:r w:rsidRPr="00DC33B7">
        <w:rPr>
          <w:rStyle w:val="a9"/>
          <w:rFonts w:ascii="Simplified Arabic" w:hAnsi="Simplified Arabic" w:cs="Simplified Arabic"/>
          <w:sz w:val="24"/>
          <w:szCs w:val="24"/>
        </w:rPr>
        <w:footnoteRef/>
      </w:r>
      <w:r w:rsidRPr="00DC33B7">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فرحة </w:t>
      </w:r>
      <w:proofErr w:type="spellStart"/>
      <w:r>
        <w:rPr>
          <w:rFonts w:ascii="Simplified Arabic" w:hAnsi="Simplified Arabic" w:cs="Simplified Arabic" w:hint="cs"/>
          <w:sz w:val="24"/>
          <w:szCs w:val="24"/>
          <w:rtl/>
        </w:rPr>
        <w:t>زراوي</w:t>
      </w:r>
      <w:proofErr w:type="spellEnd"/>
      <w:r>
        <w:rPr>
          <w:rFonts w:ascii="Simplified Arabic" w:hAnsi="Simplified Arabic" w:cs="Simplified Arabic" w:hint="cs"/>
          <w:sz w:val="24"/>
          <w:szCs w:val="24"/>
          <w:rtl/>
        </w:rPr>
        <w:t xml:space="preserve"> صالح، المرجع السابق، </w:t>
      </w:r>
      <w:r>
        <w:rPr>
          <w:rFonts w:ascii="Simplified Arabic" w:hAnsi="Simplified Arabic" w:cs="Simplified Arabic" w:hint="eastAsia"/>
          <w:sz w:val="24"/>
          <w:szCs w:val="24"/>
          <w:rtl/>
        </w:rPr>
        <w:t>ص</w:t>
      </w:r>
      <w:r>
        <w:rPr>
          <w:rFonts w:ascii="Simplified Arabic" w:hAnsi="Simplified Arabic" w:cs="Simplified Arabic" w:hint="cs"/>
          <w:sz w:val="24"/>
          <w:szCs w:val="24"/>
          <w:rtl/>
        </w:rPr>
        <w:t>235.</w:t>
      </w:r>
    </w:p>
  </w:footnote>
  <w:footnote w:id="118">
    <w:p w:rsidR="00D657EC" w:rsidRPr="009E3504" w:rsidRDefault="00D657EC" w:rsidP="00E210CE">
      <w:pPr>
        <w:pStyle w:val="a8"/>
        <w:bidi/>
        <w:rPr>
          <w:rFonts w:ascii="Simplified Arabic" w:hAnsi="Simplified Arabic" w:cs="Simplified Arabic"/>
          <w:rtl/>
          <w:lang w:bidi="ar-DZ"/>
        </w:rPr>
      </w:pPr>
      <w:r w:rsidRPr="009E3504">
        <w:rPr>
          <w:rStyle w:val="a9"/>
          <w:rFonts w:ascii="Simplified Arabic" w:hAnsi="Simplified Arabic" w:cs="Simplified Arabic"/>
          <w:sz w:val="24"/>
          <w:szCs w:val="24"/>
        </w:rPr>
        <w:footnoteRef/>
      </w:r>
      <w:r w:rsidRPr="009E3504">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كمران الصالحي، المرجع السابق، </w:t>
      </w:r>
      <w:r>
        <w:rPr>
          <w:rFonts w:ascii="Simplified Arabic" w:hAnsi="Simplified Arabic" w:cs="Simplified Arabic" w:hint="eastAsia"/>
          <w:sz w:val="24"/>
          <w:szCs w:val="24"/>
          <w:rtl/>
        </w:rPr>
        <w:t>ص</w:t>
      </w:r>
      <w:r>
        <w:rPr>
          <w:rFonts w:ascii="Simplified Arabic" w:hAnsi="Simplified Arabic" w:cs="Simplified Arabic" w:hint="cs"/>
          <w:sz w:val="24"/>
          <w:szCs w:val="24"/>
          <w:rtl/>
        </w:rPr>
        <w:t>257.</w:t>
      </w:r>
    </w:p>
  </w:footnote>
  <w:footnote w:id="119">
    <w:p w:rsidR="00D657EC" w:rsidRPr="009E3504" w:rsidRDefault="00D657EC" w:rsidP="00585882">
      <w:pPr>
        <w:pStyle w:val="a8"/>
        <w:rPr>
          <w:rFonts w:ascii="Simplified Arabic" w:hAnsi="Simplified Arabic" w:cs="Simplified Arabic"/>
          <w:rtl/>
          <w:lang w:bidi="ar-DZ"/>
        </w:rPr>
      </w:pPr>
      <w:r w:rsidRPr="009E3504">
        <w:rPr>
          <w:rStyle w:val="a9"/>
          <w:rFonts w:ascii="Simplified Arabic" w:hAnsi="Simplified Arabic" w:cs="Simplified Arabic"/>
          <w:sz w:val="24"/>
          <w:szCs w:val="24"/>
        </w:rPr>
        <w:footnoteRef/>
      </w:r>
      <w:r w:rsidRPr="009E3504">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8833C6">
        <w:rPr>
          <w:rFonts w:ascii="Times New Roman" w:hAnsi="Times New Roman"/>
          <w:color w:val="000000"/>
          <w:lang w:val="fr-FR"/>
        </w:rPr>
        <w:t>www.montada.</w:t>
      </w:r>
      <w:r w:rsidRPr="008833C6">
        <w:rPr>
          <w:rFonts w:ascii="Times New Roman" w:hAnsi="Times New Roman"/>
          <w:color w:val="000000"/>
        </w:rPr>
        <w:t>echourkonline.co,13/03/2018,10h</w:t>
      </w:r>
      <w:r w:rsidRPr="008833C6">
        <w:rPr>
          <w:rFonts w:ascii="Times New Roman" w:hAnsi="Times New Roman"/>
          <w:color w:val="000000"/>
          <w:lang w:val="fr-FR"/>
        </w:rPr>
        <w:t>00</w:t>
      </w:r>
      <w:r>
        <w:rPr>
          <w:rFonts w:ascii="Simplified Arabic" w:hAnsi="Simplified Arabic" w:cs="Simplified Arabic" w:hint="cs"/>
          <w:sz w:val="24"/>
          <w:szCs w:val="24"/>
          <w:rtl/>
        </w:rPr>
        <w:t>.</w:t>
      </w:r>
    </w:p>
  </w:footnote>
  <w:footnote w:id="120">
    <w:p w:rsidR="00D657EC" w:rsidRPr="00585882" w:rsidRDefault="00D657EC" w:rsidP="00585882">
      <w:pPr>
        <w:pStyle w:val="a8"/>
        <w:rPr>
          <w:rFonts w:asciiTheme="majorBidi" w:hAnsiTheme="majorBidi" w:cstheme="majorBidi"/>
          <w:sz w:val="22"/>
          <w:szCs w:val="22"/>
          <w:rtl/>
          <w:lang w:val="fr-FR" w:bidi="ar-DZ"/>
        </w:rPr>
      </w:pPr>
      <w:r w:rsidRPr="00585882">
        <w:rPr>
          <w:rStyle w:val="a9"/>
          <w:rFonts w:asciiTheme="majorBidi" w:hAnsiTheme="majorBidi" w:cstheme="majorBidi"/>
          <w:sz w:val="22"/>
          <w:szCs w:val="22"/>
        </w:rPr>
        <w:footnoteRef/>
      </w:r>
      <w:r w:rsidRPr="00585882">
        <w:rPr>
          <w:rFonts w:asciiTheme="majorBidi" w:hAnsiTheme="majorBidi" w:cstheme="majorBidi"/>
          <w:sz w:val="22"/>
          <w:szCs w:val="22"/>
        </w:rPr>
        <w:t xml:space="preserve"> </w:t>
      </w:r>
      <w:r w:rsidRPr="00585882">
        <w:rPr>
          <w:rFonts w:asciiTheme="majorBidi" w:hAnsiTheme="majorBidi" w:cstheme="majorBidi"/>
          <w:sz w:val="22"/>
          <w:szCs w:val="22"/>
          <w:rtl/>
        </w:rPr>
        <w:t>- </w:t>
      </w:r>
      <w:r w:rsidRPr="00585882">
        <w:rPr>
          <w:rFonts w:asciiTheme="majorBidi" w:hAnsiTheme="majorBidi" w:cstheme="majorBidi"/>
          <w:sz w:val="22"/>
          <w:szCs w:val="22"/>
          <w:lang w:val="fr-FR"/>
        </w:rPr>
        <w:t>, paris ,22 édition,1995,p394.</w:t>
      </w:r>
      <w:r w:rsidRPr="00585882">
        <w:rPr>
          <w:rFonts w:asciiTheme="majorBidi" w:hAnsiTheme="majorBidi" w:cstheme="majorBidi"/>
          <w:sz w:val="22"/>
          <w:szCs w:val="22"/>
          <w:rtl/>
        </w:rPr>
        <w:t xml:space="preserve"> </w:t>
      </w:r>
      <w:r w:rsidRPr="00585882">
        <w:rPr>
          <w:rFonts w:asciiTheme="majorBidi" w:hAnsiTheme="majorBidi" w:cstheme="majorBidi"/>
          <w:sz w:val="22"/>
          <w:szCs w:val="22"/>
          <w:lang w:val="fr-FR"/>
        </w:rPr>
        <w:t xml:space="preserve">Alfred </w:t>
      </w:r>
      <w:proofErr w:type="spellStart"/>
      <w:r w:rsidRPr="00585882">
        <w:rPr>
          <w:rFonts w:asciiTheme="majorBidi" w:hAnsiTheme="majorBidi" w:cstheme="majorBidi"/>
          <w:sz w:val="22"/>
          <w:szCs w:val="22"/>
          <w:lang w:val="fr-FR"/>
        </w:rPr>
        <w:t>jauffret</w:t>
      </w:r>
      <w:proofErr w:type="spellEnd"/>
      <w:r w:rsidRPr="00585882">
        <w:rPr>
          <w:rFonts w:asciiTheme="majorBidi" w:hAnsiTheme="majorBidi" w:cstheme="majorBidi"/>
          <w:sz w:val="22"/>
          <w:szCs w:val="22"/>
          <w:lang w:val="fr-FR"/>
        </w:rPr>
        <w:t>, droit commercial, Edition delta</w:t>
      </w:r>
    </w:p>
  </w:footnote>
  <w:footnote w:id="121">
    <w:p w:rsidR="00D657EC" w:rsidRDefault="003F6A6D" w:rsidP="00E210CE">
      <w:pPr>
        <w:pStyle w:val="a8"/>
        <w:bidi/>
        <w:rPr>
          <w:rFonts w:ascii="Simplified Arabic" w:hAnsi="Simplified Arabic" w:cs="Simplified Arabic"/>
          <w:sz w:val="24"/>
          <w:szCs w:val="24"/>
          <w:rtl/>
        </w:rPr>
      </w:pPr>
      <w:r>
        <w:rPr>
          <w:rFonts w:ascii="Times New Roman" w:hAnsi="Times New Roman" w:hint="cs"/>
          <w:rtl/>
        </w:rPr>
        <w:t>2</w:t>
      </w:r>
      <w:r w:rsidR="00D657EC" w:rsidRPr="0054412B">
        <w:rPr>
          <w:rFonts w:ascii="Simplified Arabic" w:hAnsi="Simplified Arabic" w:cs="Simplified Arabic"/>
          <w:sz w:val="24"/>
          <w:szCs w:val="24"/>
          <w:rtl/>
        </w:rPr>
        <w:t xml:space="preserve">- </w:t>
      </w:r>
      <w:proofErr w:type="spellStart"/>
      <w:r w:rsidR="00D657EC" w:rsidRPr="0054412B">
        <w:rPr>
          <w:rFonts w:ascii="Simplified Arabic" w:hAnsi="Simplified Arabic" w:cs="Simplified Arabic"/>
          <w:sz w:val="24"/>
          <w:szCs w:val="24"/>
          <w:rtl/>
        </w:rPr>
        <w:t>كامران</w:t>
      </w:r>
      <w:proofErr w:type="spellEnd"/>
      <w:r w:rsidR="00D657EC" w:rsidRPr="0054412B">
        <w:rPr>
          <w:rFonts w:ascii="Simplified Arabic" w:hAnsi="Simplified Arabic" w:cs="Simplified Arabic"/>
          <w:sz w:val="24"/>
          <w:szCs w:val="24"/>
          <w:rtl/>
        </w:rPr>
        <w:t xml:space="preserve"> </w:t>
      </w:r>
      <w:r w:rsidR="00D657EC" w:rsidRPr="0054412B">
        <w:rPr>
          <w:rFonts w:ascii="Simplified Arabic" w:hAnsi="Simplified Arabic" w:cs="Simplified Arabic" w:hint="cs"/>
          <w:sz w:val="24"/>
          <w:szCs w:val="24"/>
          <w:rtl/>
        </w:rPr>
        <w:t>الصالحي،</w:t>
      </w:r>
      <w:r w:rsidR="00D657EC" w:rsidRPr="0054412B">
        <w:rPr>
          <w:rFonts w:ascii="Simplified Arabic" w:hAnsi="Simplified Arabic" w:cs="Simplified Arabic"/>
          <w:sz w:val="24"/>
          <w:szCs w:val="24"/>
          <w:rtl/>
        </w:rPr>
        <w:t xml:space="preserve"> المرجع </w:t>
      </w:r>
      <w:r w:rsidR="00D657EC" w:rsidRPr="0054412B">
        <w:rPr>
          <w:rFonts w:ascii="Simplified Arabic" w:hAnsi="Simplified Arabic" w:cs="Simplified Arabic" w:hint="cs"/>
          <w:sz w:val="24"/>
          <w:szCs w:val="24"/>
          <w:rtl/>
        </w:rPr>
        <w:t>السابق،</w:t>
      </w:r>
      <w:r w:rsidR="00D657EC" w:rsidRPr="0054412B">
        <w:rPr>
          <w:rFonts w:ascii="Simplified Arabic" w:hAnsi="Simplified Arabic" w:cs="Simplified Arabic"/>
          <w:sz w:val="24"/>
          <w:szCs w:val="24"/>
          <w:rtl/>
        </w:rPr>
        <w:t xml:space="preserve"> ص 263.</w:t>
      </w:r>
    </w:p>
    <w:p w:rsidR="00B14512" w:rsidRPr="00585882" w:rsidRDefault="00B14512" w:rsidP="00B14512">
      <w:pPr>
        <w:pStyle w:val="a8"/>
        <w:bidi/>
        <w:jc w:val="right"/>
        <w:rPr>
          <w:rFonts w:asciiTheme="majorBidi" w:hAnsiTheme="majorBidi" w:cstheme="majorBidi"/>
          <w:lang w:val="fr-FR"/>
        </w:rPr>
      </w:pPr>
    </w:p>
    <w:p w:rsidR="00B14512" w:rsidRDefault="00B14512" w:rsidP="00B14512">
      <w:pPr>
        <w:pStyle w:val="a8"/>
        <w:bidi/>
        <w:jc w:val="right"/>
        <w:rPr>
          <w:rFonts w:asciiTheme="majorBidi" w:hAnsiTheme="majorBidi" w:cstheme="majorBidi"/>
          <w:rtl/>
        </w:rPr>
      </w:pPr>
      <w:r w:rsidRPr="00585882">
        <w:rPr>
          <w:rStyle w:val="a9"/>
          <w:rFonts w:asciiTheme="majorBidi" w:hAnsiTheme="majorBidi" w:cstheme="majorBidi"/>
          <w:lang w:val="fr-FR"/>
        </w:rPr>
        <w:t>2</w:t>
      </w:r>
      <w:r w:rsidRPr="00585882">
        <w:rPr>
          <w:rFonts w:asciiTheme="majorBidi" w:hAnsiTheme="majorBidi" w:cstheme="majorBidi"/>
        </w:rPr>
        <w:t xml:space="preserve"> </w:t>
      </w:r>
      <w:r w:rsidRPr="00585882">
        <w:rPr>
          <w:rFonts w:asciiTheme="majorBidi" w:hAnsiTheme="majorBidi" w:cstheme="majorBidi"/>
          <w:lang w:val="fr-FR"/>
        </w:rPr>
        <w:t>-</w:t>
      </w:r>
      <w:r w:rsidRPr="00585882">
        <w:rPr>
          <w:rFonts w:asciiTheme="majorBidi" w:hAnsiTheme="majorBidi" w:cstheme="majorBidi"/>
        </w:rPr>
        <w:t xml:space="preserve"> www.s</w:t>
      </w:r>
      <w:r w:rsidRPr="00585882">
        <w:rPr>
          <w:rFonts w:asciiTheme="majorBidi" w:hAnsiTheme="majorBidi" w:cstheme="majorBidi"/>
          <w:lang w:val="fr-FR"/>
        </w:rPr>
        <w:t>c</w:t>
      </w:r>
      <w:r w:rsidRPr="00585882">
        <w:rPr>
          <w:rFonts w:asciiTheme="majorBidi" w:hAnsiTheme="majorBidi" w:cstheme="majorBidi"/>
        </w:rPr>
        <w:t>eribd.com,13/03/2018,18h10</w:t>
      </w:r>
    </w:p>
    <w:p w:rsidR="00B14512" w:rsidRDefault="00B14512" w:rsidP="00B14512">
      <w:pPr>
        <w:pStyle w:val="a8"/>
        <w:bidi/>
        <w:jc w:val="right"/>
        <w:rPr>
          <w:rFonts w:asciiTheme="majorBidi" w:hAnsiTheme="majorBidi" w:cstheme="majorBidi"/>
          <w:rtl/>
        </w:rPr>
      </w:pPr>
      <w:r>
        <w:rPr>
          <w:rFonts w:asciiTheme="majorBidi" w:hAnsiTheme="majorBidi" w:cstheme="majorBidi"/>
          <w:lang w:val="fr-FR"/>
        </w:rPr>
        <w:t>1</w:t>
      </w:r>
      <w:r w:rsidRPr="00585882">
        <w:rPr>
          <w:rFonts w:asciiTheme="majorBidi" w:hAnsiTheme="majorBidi" w:cstheme="majorBidi"/>
        </w:rPr>
        <w:t xml:space="preserve"> </w:t>
      </w:r>
      <w:r w:rsidRPr="00585882">
        <w:rPr>
          <w:rFonts w:asciiTheme="majorBidi" w:hAnsiTheme="majorBidi" w:cstheme="majorBidi"/>
          <w:lang w:val="fr-FR"/>
        </w:rPr>
        <w:t>-</w:t>
      </w:r>
      <w:r w:rsidRPr="00585882">
        <w:rPr>
          <w:rFonts w:asciiTheme="majorBidi" w:hAnsiTheme="majorBidi" w:cstheme="majorBidi"/>
        </w:rPr>
        <w:t xml:space="preserve"> www.s</w:t>
      </w:r>
      <w:r w:rsidRPr="00585882">
        <w:rPr>
          <w:rFonts w:asciiTheme="majorBidi" w:hAnsiTheme="majorBidi" w:cstheme="majorBidi"/>
          <w:lang w:val="fr-FR"/>
        </w:rPr>
        <w:t>c</w:t>
      </w:r>
      <w:r w:rsidRPr="00585882">
        <w:rPr>
          <w:rFonts w:asciiTheme="majorBidi" w:hAnsiTheme="majorBidi" w:cstheme="majorBidi"/>
        </w:rPr>
        <w:t>eribd.com,13/03/2018,18h10</w:t>
      </w:r>
    </w:p>
    <w:p w:rsidR="00D657EC" w:rsidRPr="00585882" w:rsidRDefault="00D657EC" w:rsidP="00B14512">
      <w:pPr>
        <w:pStyle w:val="a8"/>
        <w:bidi/>
        <w:jc w:val="both"/>
        <w:rPr>
          <w:rFonts w:ascii="Simplified Arabic" w:hAnsi="Simplified Arabic" w:cs="Simplified Arabic"/>
          <w:sz w:val="24"/>
          <w:szCs w:val="24"/>
          <w:lang w:val="fr-FR"/>
        </w:rPr>
      </w:pPr>
      <w:r>
        <w:rPr>
          <w:rFonts w:ascii="Simplified Arabic" w:hAnsi="Simplified Arabic" w:cs="Simplified Arabic"/>
          <w:sz w:val="24"/>
          <w:szCs w:val="24"/>
          <w:lang w:val="fr-FR"/>
        </w:rPr>
        <w:t>-</w:t>
      </w:r>
      <w:r w:rsidR="00B14512">
        <w:rPr>
          <w:rFonts w:ascii="Simplified Arabic" w:hAnsi="Simplified Arabic" w:cs="Simplified Arabic"/>
          <w:sz w:val="24"/>
          <w:szCs w:val="24"/>
          <w:lang w:val="fr-FR"/>
        </w:rPr>
        <w:t>2</w:t>
      </w:r>
      <w:r w:rsidRPr="00585882">
        <w:rPr>
          <w:rFonts w:ascii="Simplified Arabic" w:hAnsi="Simplified Arabic" w:cs="Simplified Arabic"/>
          <w:sz w:val="24"/>
          <w:szCs w:val="24"/>
          <w:rtl/>
        </w:rPr>
        <w:t xml:space="preserve"> </w:t>
      </w:r>
      <w:r w:rsidRPr="0054412B">
        <w:rPr>
          <w:rFonts w:ascii="Simplified Arabic" w:hAnsi="Simplified Arabic" w:cs="Simplified Arabic"/>
          <w:sz w:val="24"/>
          <w:szCs w:val="24"/>
          <w:rtl/>
        </w:rPr>
        <w:t xml:space="preserve">سميحة </w:t>
      </w:r>
      <w:r w:rsidRPr="0054412B">
        <w:rPr>
          <w:rFonts w:ascii="Simplified Arabic" w:hAnsi="Simplified Arabic" w:cs="Simplified Arabic" w:hint="cs"/>
          <w:sz w:val="24"/>
          <w:szCs w:val="24"/>
          <w:rtl/>
        </w:rPr>
        <w:t>القليوبي،</w:t>
      </w:r>
      <w:r w:rsidRPr="0054412B">
        <w:rPr>
          <w:rFonts w:ascii="Simplified Arabic" w:hAnsi="Simplified Arabic" w:cs="Simplified Arabic"/>
          <w:sz w:val="24"/>
          <w:szCs w:val="24"/>
          <w:rtl/>
        </w:rPr>
        <w:t xml:space="preserve"> المرجع السابق، ص 96</w:t>
      </w:r>
      <w:r>
        <w:rPr>
          <w:rFonts w:ascii="Simplified Arabic" w:hAnsi="Simplified Arabic" w:cs="Simplified Arabic"/>
          <w:sz w:val="24"/>
          <w:szCs w:val="24"/>
          <w:lang w:val="fr-FR"/>
        </w:rPr>
        <w:t xml:space="preserve">. </w:t>
      </w:r>
    </w:p>
  </w:footnote>
  <w:footnote w:id="122">
    <w:p w:rsidR="00D657EC" w:rsidRPr="00585882" w:rsidRDefault="00D657EC" w:rsidP="00E210CE">
      <w:pPr>
        <w:pStyle w:val="a8"/>
        <w:bidi/>
        <w:rPr>
          <w:rFonts w:ascii="Simplified Arabic" w:hAnsi="Simplified Arabic" w:cs="Simplified Arabic"/>
          <w:lang w:val="fr-FR"/>
        </w:rPr>
      </w:pPr>
    </w:p>
  </w:footnote>
  <w:footnote w:id="123">
    <w:p w:rsidR="00D657EC" w:rsidRPr="00330B8E" w:rsidRDefault="00D657EC" w:rsidP="00585882">
      <w:pPr>
        <w:pStyle w:val="a8"/>
        <w:bidi/>
        <w:rPr>
          <w:rFonts w:ascii="Simplified Arabic" w:hAnsi="Simplified Arabic" w:cs="Simplified Arabic"/>
          <w:sz w:val="24"/>
          <w:szCs w:val="24"/>
        </w:rPr>
      </w:pPr>
      <w:r>
        <w:rPr>
          <w:rFonts w:ascii="Simplified Arabic" w:hAnsi="Simplified Arabic" w:cs="Simplified Arabic" w:hint="cs"/>
          <w:sz w:val="24"/>
          <w:szCs w:val="24"/>
          <w:rtl/>
        </w:rPr>
        <w:t xml:space="preserve"> </w:t>
      </w:r>
    </w:p>
  </w:footnote>
  <w:footnote w:id="124">
    <w:p w:rsidR="00D657EC" w:rsidRPr="003F0773" w:rsidRDefault="00D657EC" w:rsidP="00E210CE">
      <w:pPr>
        <w:pStyle w:val="a8"/>
        <w:bidi/>
        <w:rPr>
          <w:rFonts w:ascii="Simplified Arabic" w:hAnsi="Simplified Arabic" w:cs="Simplified Arabic"/>
          <w:rtl/>
          <w:lang w:bidi="ar-DZ"/>
        </w:rPr>
      </w:pPr>
      <w:r w:rsidRPr="003F0773">
        <w:rPr>
          <w:rStyle w:val="a9"/>
          <w:rFonts w:ascii="Simplified Arabic" w:hAnsi="Simplified Arabic" w:cs="Simplified Arabic"/>
          <w:sz w:val="24"/>
          <w:szCs w:val="24"/>
        </w:rPr>
        <w:footnoteRef/>
      </w:r>
      <w:r w:rsidRPr="003F0773">
        <w:rPr>
          <w:rFonts w:ascii="Simplified Arabic" w:hAnsi="Simplified Arabic" w:cs="Simplified Arabic"/>
          <w:sz w:val="24"/>
          <w:szCs w:val="24"/>
        </w:rPr>
        <w:t xml:space="preserve"> </w:t>
      </w:r>
      <w:r>
        <w:rPr>
          <w:rFonts w:ascii="Simplified Arabic" w:hAnsi="Simplified Arabic" w:cs="Simplified Arabic" w:hint="cs"/>
          <w:sz w:val="24"/>
          <w:szCs w:val="24"/>
          <w:rtl/>
        </w:rPr>
        <w:t>- نادية فوضيل، القانون التجاري الجزائري، ديوان المطبوعات الجامعية 1994 ص203.</w:t>
      </w:r>
    </w:p>
  </w:footnote>
  <w:footnote w:id="125">
    <w:p w:rsidR="00D657EC" w:rsidRPr="003E7DE9" w:rsidRDefault="00D657EC" w:rsidP="00E210CE">
      <w:pPr>
        <w:pStyle w:val="a8"/>
        <w:bidi/>
        <w:rPr>
          <w:rFonts w:ascii="Simplified Arabic" w:hAnsi="Simplified Arabic" w:cs="Simplified Arabic"/>
          <w:color w:val="000000"/>
          <w:sz w:val="24"/>
          <w:szCs w:val="24"/>
          <w:lang w:bidi="ar-DZ"/>
        </w:rPr>
      </w:pPr>
      <w:r w:rsidRPr="003E7DE9">
        <w:rPr>
          <w:rStyle w:val="a9"/>
          <w:rFonts w:ascii="Simplified Arabic" w:hAnsi="Simplified Arabic" w:cs="Simplified Arabic"/>
          <w:color w:val="000000"/>
          <w:sz w:val="24"/>
          <w:szCs w:val="24"/>
        </w:rPr>
        <w:footnoteRef/>
      </w:r>
      <w:r w:rsidRPr="003E7DE9">
        <w:rPr>
          <w:rFonts w:ascii="Simplified Arabic" w:hAnsi="Simplified Arabic" w:cs="Simplified Arabic"/>
          <w:color w:val="000000"/>
          <w:sz w:val="24"/>
          <w:szCs w:val="24"/>
        </w:rPr>
        <w:t xml:space="preserve"> </w:t>
      </w:r>
      <w:r w:rsidRPr="003E7DE9">
        <w:rPr>
          <w:rFonts w:ascii="Simplified Arabic" w:hAnsi="Simplified Arabic" w:cs="Simplified Arabic" w:hint="cs"/>
          <w:color w:val="000000"/>
          <w:sz w:val="24"/>
          <w:szCs w:val="24"/>
          <w:rtl/>
        </w:rPr>
        <w:t xml:space="preserve"> -</w:t>
      </w:r>
      <w:proofErr w:type="gramStart"/>
      <w:r>
        <w:rPr>
          <w:rFonts w:ascii="Simplified Arabic" w:hAnsi="Simplified Arabic" w:cs="Simplified Arabic" w:hint="cs"/>
          <w:color w:val="000000"/>
          <w:sz w:val="24"/>
          <w:szCs w:val="24"/>
          <w:rtl/>
        </w:rPr>
        <w:t>يوسفي</w:t>
      </w:r>
      <w:proofErr w:type="gramEnd"/>
      <w:r>
        <w:rPr>
          <w:rFonts w:ascii="Simplified Arabic" w:hAnsi="Simplified Arabic" w:cs="Simplified Arabic" w:hint="cs"/>
          <w:color w:val="000000"/>
          <w:sz w:val="24"/>
          <w:szCs w:val="24"/>
          <w:rtl/>
        </w:rPr>
        <w:t xml:space="preserve"> سوسن، المرجع السابق، ص78-79.</w:t>
      </w:r>
    </w:p>
  </w:footnote>
  <w:footnote w:id="126">
    <w:p w:rsidR="00D657EC" w:rsidRPr="003E7DE9" w:rsidRDefault="00D657EC" w:rsidP="00E210CE">
      <w:pPr>
        <w:pStyle w:val="a8"/>
        <w:bidi/>
        <w:rPr>
          <w:rFonts w:ascii="Simplified Arabic" w:hAnsi="Simplified Arabic" w:cs="Simplified Arabic"/>
          <w:color w:val="000000"/>
          <w:sz w:val="24"/>
          <w:szCs w:val="24"/>
          <w:lang w:bidi="ar-DZ"/>
        </w:rPr>
      </w:pPr>
      <w:r w:rsidRPr="003E7DE9">
        <w:rPr>
          <w:rStyle w:val="a9"/>
          <w:rFonts w:ascii="Simplified Arabic" w:hAnsi="Simplified Arabic" w:cs="Simplified Arabic"/>
          <w:color w:val="000000"/>
          <w:sz w:val="24"/>
          <w:szCs w:val="24"/>
        </w:rPr>
        <w:footnoteRef/>
      </w:r>
      <w:r w:rsidRPr="003E7DE9">
        <w:rPr>
          <w:rFonts w:ascii="Simplified Arabic" w:hAnsi="Simplified Arabic" w:cs="Simplified Arabic"/>
          <w:color w:val="000000"/>
          <w:sz w:val="24"/>
          <w:szCs w:val="24"/>
        </w:rPr>
        <w:t xml:space="preserve"> </w:t>
      </w:r>
      <w:r w:rsidRPr="003E7DE9">
        <w:rPr>
          <w:rFonts w:ascii="Simplified Arabic" w:hAnsi="Simplified Arabic" w:cs="Simplified Arabic" w:hint="cs"/>
          <w:color w:val="000000"/>
          <w:sz w:val="24"/>
          <w:szCs w:val="24"/>
          <w:rtl/>
        </w:rPr>
        <w:t xml:space="preserve"> -</w:t>
      </w:r>
      <w:r>
        <w:rPr>
          <w:rFonts w:ascii="Simplified Arabic" w:hAnsi="Simplified Arabic" w:cs="Simplified Arabic" w:hint="cs"/>
          <w:color w:val="000000"/>
          <w:sz w:val="24"/>
          <w:szCs w:val="24"/>
          <w:rtl/>
        </w:rPr>
        <w:t>نادية فوضيل، القانون التجاري الجزائري، طبعة 2011، المرجع السابق، ص 259.</w:t>
      </w:r>
    </w:p>
  </w:footnote>
  <w:footnote w:id="127">
    <w:p w:rsidR="00CF756A" w:rsidRPr="003E7DE9" w:rsidRDefault="00CF756A" w:rsidP="0072096B">
      <w:pPr>
        <w:pStyle w:val="a8"/>
        <w:bidi/>
        <w:rPr>
          <w:rFonts w:ascii="Simplified Arabic" w:hAnsi="Simplified Arabic" w:cs="Simplified Arabic"/>
          <w:color w:val="000000"/>
          <w:sz w:val="24"/>
          <w:szCs w:val="24"/>
          <w:lang w:bidi="ar-DZ"/>
        </w:rPr>
      </w:pPr>
      <w:r w:rsidRPr="003E7DE9">
        <w:rPr>
          <w:rStyle w:val="a9"/>
          <w:rFonts w:ascii="Simplified Arabic" w:hAnsi="Simplified Arabic" w:cs="Simplified Arabic"/>
          <w:color w:val="000000"/>
          <w:sz w:val="24"/>
          <w:szCs w:val="24"/>
        </w:rPr>
        <w:footnoteRef/>
      </w:r>
      <w:r w:rsidRPr="003E7DE9">
        <w:rPr>
          <w:rFonts w:ascii="Simplified Arabic" w:hAnsi="Simplified Arabic" w:cs="Simplified Arabic"/>
          <w:color w:val="000000"/>
          <w:sz w:val="24"/>
          <w:szCs w:val="24"/>
        </w:rPr>
        <w:t xml:space="preserve"> </w:t>
      </w:r>
      <w:r w:rsidRPr="003E7DE9">
        <w:rPr>
          <w:rFonts w:ascii="Simplified Arabic" w:hAnsi="Simplified Arabic" w:cs="Simplified Arabic" w:hint="cs"/>
          <w:color w:val="000000"/>
          <w:sz w:val="24"/>
          <w:szCs w:val="24"/>
          <w:rtl/>
        </w:rPr>
        <w:t xml:space="preserve"> -</w:t>
      </w:r>
      <w:r w:rsidR="0072096B">
        <w:rPr>
          <w:rFonts w:ascii="Simplified Arabic" w:hAnsi="Simplified Arabic" w:cs="Simplified Arabic" w:hint="cs"/>
          <w:color w:val="000000"/>
          <w:sz w:val="24"/>
          <w:szCs w:val="24"/>
          <w:rtl/>
        </w:rPr>
        <w:t xml:space="preserve">فرحة </w:t>
      </w:r>
      <w:proofErr w:type="spellStart"/>
      <w:r w:rsidR="0072096B">
        <w:rPr>
          <w:rFonts w:ascii="Simplified Arabic" w:hAnsi="Simplified Arabic" w:cs="Simplified Arabic" w:hint="cs"/>
          <w:color w:val="000000"/>
          <w:sz w:val="24"/>
          <w:szCs w:val="24"/>
          <w:rtl/>
        </w:rPr>
        <w:t>زراوي</w:t>
      </w:r>
      <w:proofErr w:type="spellEnd"/>
      <w:r w:rsidR="0072096B">
        <w:rPr>
          <w:rFonts w:ascii="Simplified Arabic" w:hAnsi="Simplified Arabic" w:cs="Simplified Arabic" w:hint="cs"/>
          <w:color w:val="000000"/>
          <w:sz w:val="24"/>
          <w:szCs w:val="24"/>
          <w:rtl/>
        </w:rPr>
        <w:t xml:space="preserve"> صالح ،المرجع السابق ،ص 240</w:t>
      </w:r>
      <w:r>
        <w:rPr>
          <w:rFonts w:ascii="Simplified Arabic" w:hAnsi="Simplified Arabic" w:cs="Simplified Arabic" w:hint="cs"/>
          <w:color w:val="000000"/>
          <w:sz w:val="24"/>
          <w:szCs w:val="24"/>
          <w:rtl/>
        </w:rPr>
        <w:t>.</w:t>
      </w:r>
    </w:p>
  </w:footnote>
  <w:footnote w:id="128">
    <w:p w:rsidR="00D657EC" w:rsidRPr="00E27532" w:rsidRDefault="00D657EC" w:rsidP="000240F8">
      <w:pPr>
        <w:pStyle w:val="a8"/>
        <w:bidi/>
        <w:rPr>
          <w:rFonts w:ascii="Simplified Arabic" w:hAnsi="Simplified Arabic" w:cs="Simplified Arabic"/>
          <w:sz w:val="24"/>
          <w:szCs w:val="24"/>
          <w:rtl/>
          <w:lang w:bidi="ar-DZ"/>
        </w:rPr>
      </w:pPr>
      <w:r w:rsidRPr="00E27532">
        <w:rPr>
          <w:rStyle w:val="a9"/>
          <w:rFonts w:ascii="Simplified Arabic" w:hAnsi="Simplified Arabic" w:cs="Simplified Arabic"/>
          <w:sz w:val="24"/>
          <w:szCs w:val="24"/>
        </w:rPr>
        <w:footnoteRef/>
      </w:r>
      <w:r w:rsidRPr="00E27532">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نسرين شريقي، الاعمال التجاري، التاجر والمحل التجاري، ط،1 ،2013، دا</w:t>
      </w:r>
      <w:r>
        <w:rPr>
          <w:rFonts w:ascii="Simplified Arabic" w:hAnsi="Simplified Arabic" w:cs="Simplified Arabic" w:hint="eastAsia"/>
          <w:sz w:val="24"/>
          <w:szCs w:val="24"/>
          <w:rtl/>
          <w:lang w:bidi="ar-DZ"/>
        </w:rPr>
        <w:t>ر</w:t>
      </w:r>
      <w:r>
        <w:rPr>
          <w:rFonts w:ascii="Simplified Arabic" w:hAnsi="Simplified Arabic" w:cs="Simplified Arabic" w:hint="cs"/>
          <w:sz w:val="24"/>
          <w:szCs w:val="24"/>
          <w:rtl/>
          <w:lang w:bidi="ar-DZ"/>
        </w:rPr>
        <w:t xml:space="preserve"> بلقيس، الدار البيضاء، الجزائر، ص 81.</w:t>
      </w:r>
    </w:p>
  </w:footnote>
  <w:footnote w:id="129">
    <w:p w:rsidR="00D657EC" w:rsidRDefault="00D657EC" w:rsidP="00E210CE">
      <w:pPr>
        <w:pStyle w:val="a8"/>
        <w:bidi/>
      </w:pPr>
      <w:r w:rsidRPr="00E27532">
        <w:rPr>
          <w:rStyle w:val="a9"/>
          <w:rFonts w:ascii="Simplified Arabic" w:hAnsi="Simplified Arabic" w:cs="Simplified Arabic"/>
          <w:sz w:val="24"/>
          <w:szCs w:val="24"/>
        </w:rPr>
        <w:footnoteRef/>
      </w:r>
      <w:r w:rsidRPr="00E27532">
        <w:rPr>
          <w:sz w:val="24"/>
          <w:szCs w:val="24"/>
        </w:rPr>
        <w:t xml:space="preserve"> </w:t>
      </w:r>
      <w:r>
        <w:rPr>
          <w:rFonts w:hint="cs"/>
          <w:sz w:val="24"/>
          <w:szCs w:val="24"/>
          <w:rtl/>
        </w:rPr>
        <w:t xml:space="preserve">- نادية فوضيل، القانون التجاري الجزائري، ط2011، المرجع السابق، </w:t>
      </w:r>
      <w:r>
        <w:rPr>
          <w:rFonts w:hint="eastAsia"/>
          <w:sz w:val="24"/>
          <w:szCs w:val="24"/>
          <w:rtl/>
        </w:rPr>
        <w:t>ص</w:t>
      </w:r>
      <w:r>
        <w:rPr>
          <w:rFonts w:hint="cs"/>
          <w:sz w:val="24"/>
          <w:szCs w:val="24"/>
          <w:rtl/>
        </w:rPr>
        <w:t>261-262.</w:t>
      </w:r>
    </w:p>
  </w:footnote>
  <w:footnote w:id="130">
    <w:p w:rsidR="00D657EC" w:rsidRPr="00CD1FC1" w:rsidRDefault="00D657EC" w:rsidP="0072096B">
      <w:pPr>
        <w:pStyle w:val="a8"/>
        <w:bidi/>
        <w:rPr>
          <w:rFonts w:ascii="Simplified Arabic" w:hAnsi="Simplified Arabic" w:cs="Simplified Arabic"/>
          <w:sz w:val="24"/>
          <w:szCs w:val="24"/>
          <w:rtl/>
        </w:rPr>
      </w:pPr>
      <w:r w:rsidRPr="00CD1FC1">
        <w:rPr>
          <w:rStyle w:val="a9"/>
          <w:rFonts w:ascii="Simplified Arabic" w:hAnsi="Simplified Arabic" w:cs="Simplified Arabic"/>
          <w:sz w:val="24"/>
          <w:szCs w:val="24"/>
        </w:rPr>
        <w:footnoteRef/>
      </w:r>
      <w:r w:rsidRPr="00CD1FC1">
        <w:rPr>
          <w:rFonts w:ascii="Simplified Arabic" w:hAnsi="Simplified Arabic" w:cs="Simplified Arabic"/>
          <w:sz w:val="24"/>
          <w:szCs w:val="24"/>
        </w:rPr>
        <w:t xml:space="preserve"> </w:t>
      </w:r>
      <w:r>
        <w:rPr>
          <w:rFonts w:ascii="Simplified Arabic" w:hAnsi="Simplified Arabic" w:cs="Simplified Arabic" w:hint="cs"/>
          <w:sz w:val="24"/>
          <w:szCs w:val="24"/>
          <w:rtl/>
        </w:rPr>
        <w:t>-</w:t>
      </w:r>
      <w:r w:rsidRPr="003C0302">
        <w:rPr>
          <w:rFonts w:hint="cs"/>
          <w:sz w:val="24"/>
          <w:szCs w:val="24"/>
          <w:rtl/>
        </w:rPr>
        <w:t xml:space="preserve"> </w:t>
      </w:r>
      <w:r>
        <w:rPr>
          <w:rFonts w:hint="cs"/>
          <w:sz w:val="24"/>
          <w:szCs w:val="24"/>
          <w:rtl/>
        </w:rPr>
        <w:t>محمد بهجت عبد الله قايد، القانون التجاري، نظرية الأعمال التجارية، التاجر، المتجر، حقوق الملكية التجارية والصناعية</w:t>
      </w:r>
      <w:r w:rsidR="0072096B">
        <w:rPr>
          <w:rFonts w:hint="cs"/>
          <w:sz w:val="24"/>
          <w:szCs w:val="24"/>
          <w:rtl/>
        </w:rPr>
        <w:t>،</w:t>
      </w:r>
      <w:r>
        <w:rPr>
          <w:rFonts w:hint="cs"/>
          <w:sz w:val="24"/>
          <w:szCs w:val="24"/>
          <w:rtl/>
        </w:rPr>
        <w:t xml:space="preserve"> </w:t>
      </w:r>
      <w:r w:rsidR="0072096B">
        <w:rPr>
          <w:rFonts w:hint="cs"/>
          <w:sz w:val="24"/>
          <w:szCs w:val="24"/>
          <w:rtl/>
        </w:rPr>
        <w:t>دا</w:t>
      </w:r>
      <w:r w:rsidR="0072096B">
        <w:rPr>
          <w:rFonts w:hint="eastAsia"/>
          <w:sz w:val="24"/>
          <w:szCs w:val="24"/>
          <w:rtl/>
        </w:rPr>
        <w:t>ر</w:t>
      </w:r>
      <w:r w:rsidR="0072096B">
        <w:rPr>
          <w:rFonts w:hint="cs"/>
          <w:sz w:val="24"/>
          <w:szCs w:val="24"/>
          <w:rtl/>
        </w:rPr>
        <w:t xml:space="preserve"> النهضة العربية ،</w:t>
      </w:r>
      <w:r>
        <w:rPr>
          <w:rFonts w:hint="cs"/>
          <w:sz w:val="24"/>
          <w:szCs w:val="24"/>
          <w:rtl/>
        </w:rPr>
        <w:t xml:space="preserve">ط 2001 -2002، ، القاهرة، </w:t>
      </w:r>
      <w:r>
        <w:rPr>
          <w:rFonts w:hint="eastAsia"/>
          <w:sz w:val="24"/>
          <w:szCs w:val="24"/>
          <w:rtl/>
        </w:rPr>
        <w:t>ص</w:t>
      </w:r>
      <w:r>
        <w:rPr>
          <w:rFonts w:hint="cs"/>
          <w:sz w:val="24"/>
          <w:szCs w:val="24"/>
          <w:rtl/>
        </w:rPr>
        <w:t>291.</w:t>
      </w:r>
    </w:p>
  </w:footnote>
  <w:footnote w:id="131">
    <w:p w:rsidR="00D657EC" w:rsidRDefault="00D657EC" w:rsidP="00273022">
      <w:pPr>
        <w:pStyle w:val="a8"/>
        <w:bidi/>
        <w:rPr>
          <w:rtl/>
          <w:lang w:bidi="ar-DZ"/>
        </w:rPr>
      </w:pPr>
      <w:r w:rsidRPr="00CD1FC1">
        <w:rPr>
          <w:rStyle w:val="a9"/>
          <w:rFonts w:ascii="Simplified Arabic" w:hAnsi="Simplified Arabic" w:cs="Simplified Arabic"/>
          <w:sz w:val="24"/>
          <w:szCs w:val="24"/>
        </w:rPr>
        <w:footnoteRef/>
      </w:r>
      <w:r w:rsidRPr="00CD1FC1">
        <w:rPr>
          <w:sz w:val="24"/>
          <w:szCs w:val="24"/>
        </w:rPr>
        <w:t xml:space="preserve"> </w:t>
      </w:r>
      <w:r>
        <w:rPr>
          <w:rFonts w:hint="cs"/>
          <w:sz w:val="24"/>
          <w:szCs w:val="24"/>
          <w:rtl/>
        </w:rPr>
        <w:t>-</w:t>
      </w:r>
      <w:r w:rsidRPr="003C0302">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هاني </w:t>
      </w:r>
      <w:proofErr w:type="spellStart"/>
      <w:r>
        <w:rPr>
          <w:rFonts w:ascii="Simplified Arabic" w:hAnsi="Simplified Arabic" w:cs="Simplified Arabic" w:hint="cs"/>
          <w:sz w:val="24"/>
          <w:szCs w:val="24"/>
          <w:rtl/>
        </w:rPr>
        <w:t>دويدار</w:t>
      </w:r>
      <w:proofErr w:type="spellEnd"/>
      <w:r>
        <w:rPr>
          <w:rFonts w:ascii="Simplified Arabic" w:hAnsi="Simplified Arabic" w:cs="Simplified Arabic" w:hint="cs"/>
          <w:sz w:val="24"/>
          <w:szCs w:val="24"/>
          <w:rtl/>
        </w:rPr>
        <w:t xml:space="preserve">، القانون التجاري، التنظيم القانوني، للتجارة، الملكية التجارية، والصناعية، الشركات التجارية، </w:t>
      </w:r>
      <w:r w:rsidR="00273022">
        <w:rPr>
          <w:rFonts w:ascii="Simplified Arabic" w:hAnsi="Simplified Arabic" w:cs="Simplified Arabic" w:hint="cs"/>
          <w:sz w:val="24"/>
          <w:szCs w:val="24"/>
          <w:rtl/>
        </w:rPr>
        <w:t>، منشورا</w:t>
      </w:r>
      <w:r w:rsidR="00273022">
        <w:rPr>
          <w:rFonts w:ascii="Simplified Arabic" w:hAnsi="Simplified Arabic" w:cs="Simplified Arabic" w:hint="eastAsia"/>
          <w:sz w:val="24"/>
          <w:szCs w:val="24"/>
          <w:rtl/>
        </w:rPr>
        <w:t>ت</w:t>
      </w:r>
      <w:r w:rsidR="00273022">
        <w:rPr>
          <w:rFonts w:ascii="Simplified Arabic" w:hAnsi="Simplified Arabic" w:cs="Simplified Arabic" w:hint="cs"/>
          <w:sz w:val="24"/>
          <w:szCs w:val="24"/>
          <w:rtl/>
        </w:rPr>
        <w:t xml:space="preserve"> الحلبي ،</w:t>
      </w:r>
      <w:r>
        <w:rPr>
          <w:rFonts w:ascii="Simplified Arabic" w:hAnsi="Simplified Arabic" w:cs="Simplified Arabic" w:hint="cs"/>
          <w:sz w:val="24"/>
          <w:szCs w:val="24"/>
          <w:rtl/>
        </w:rPr>
        <w:t>ط 01 ،2008</w:t>
      </w:r>
      <w:r w:rsidR="00273022">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لبنان، </w:t>
      </w:r>
      <w:r>
        <w:rPr>
          <w:rFonts w:ascii="Simplified Arabic" w:hAnsi="Simplified Arabic" w:cs="Simplified Arabic" w:hint="eastAsia"/>
          <w:sz w:val="24"/>
          <w:szCs w:val="24"/>
          <w:rtl/>
        </w:rPr>
        <w:t>ص</w:t>
      </w:r>
      <w:r>
        <w:rPr>
          <w:rFonts w:ascii="Simplified Arabic" w:hAnsi="Simplified Arabic" w:cs="Simplified Arabic" w:hint="cs"/>
          <w:sz w:val="24"/>
          <w:szCs w:val="24"/>
          <w:rtl/>
        </w:rPr>
        <w:t>265.</w:t>
      </w:r>
    </w:p>
  </w:footnote>
  <w:footnote w:id="132">
    <w:p w:rsidR="00D657EC" w:rsidRPr="00331CAD" w:rsidRDefault="00D657EC" w:rsidP="00331CAD">
      <w:pPr>
        <w:pStyle w:val="a8"/>
        <w:bidi/>
        <w:rPr>
          <w:rFonts w:ascii="Simplified Arabic" w:hAnsi="Simplified Arabic" w:cs="Simplified Arabic"/>
          <w:sz w:val="24"/>
          <w:szCs w:val="24"/>
          <w:rtl/>
          <w:lang w:val="fr-FR" w:bidi="ar-DZ"/>
        </w:rPr>
      </w:pPr>
      <w:r>
        <w:rPr>
          <w:rFonts w:ascii="Simplified Arabic" w:hAnsi="Simplified Arabic" w:cs="Simplified Arabic" w:hint="cs"/>
          <w:sz w:val="24"/>
          <w:szCs w:val="24"/>
          <w:rtl/>
        </w:rPr>
        <w:t>1-</w:t>
      </w:r>
      <w:r>
        <w:rPr>
          <w:rFonts w:ascii="Simplified Arabic" w:hAnsi="Simplified Arabic" w:cs="Simplified Arabic" w:hint="cs"/>
          <w:sz w:val="24"/>
          <w:szCs w:val="24"/>
          <w:rtl/>
          <w:lang w:bidi="ar-DZ"/>
        </w:rPr>
        <w:t xml:space="preserve">علي حسين يونس، </w:t>
      </w:r>
      <w:proofErr w:type="gramStart"/>
      <w:r>
        <w:rPr>
          <w:rFonts w:ascii="Simplified Arabic" w:hAnsi="Simplified Arabic" w:cs="Simplified Arabic" w:hint="cs"/>
          <w:sz w:val="24"/>
          <w:szCs w:val="24"/>
          <w:rtl/>
          <w:lang w:bidi="ar-DZ"/>
        </w:rPr>
        <w:t>المحل</w:t>
      </w:r>
      <w:proofErr w:type="gramEnd"/>
      <w:r>
        <w:rPr>
          <w:rFonts w:ascii="Simplified Arabic" w:hAnsi="Simplified Arabic" w:cs="Simplified Arabic" w:hint="cs"/>
          <w:sz w:val="24"/>
          <w:szCs w:val="24"/>
          <w:rtl/>
          <w:lang w:bidi="ar-DZ"/>
        </w:rPr>
        <w:t xml:space="preserve"> التجاري، دار الفكر العربي، القاهرة 1974 ص202. </w:t>
      </w:r>
    </w:p>
  </w:footnote>
  <w:footnote w:id="133">
    <w:p w:rsidR="00D657EC" w:rsidRDefault="00D657EC" w:rsidP="00331CAD">
      <w:pPr>
        <w:pStyle w:val="a8"/>
        <w:bidi/>
        <w:ind w:left="-1"/>
        <w:rPr>
          <w:rFonts w:ascii="Simplified Arabic" w:hAnsi="Simplified Arabic" w:cs="Simplified Arabic"/>
          <w:sz w:val="24"/>
          <w:szCs w:val="24"/>
          <w:rtl/>
          <w:lang w:bidi="ar-DZ"/>
        </w:rPr>
      </w:pPr>
      <w:r>
        <w:rPr>
          <w:rFonts w:ascii="Simplified Arabic" w:hAnsi="Simplified Arabic" w:cs="Simplified Arabic" w:hint="cs"/>
          <w:sz w:val="24"/>
          <w:szCs w:val="24"/>
          <w:rtl/>
          <w:lang w:val="fr-FR" w:bidi="ar-DZ"/>
        </w:rPr>
        <w:t>2-</w:t>
      </w:r>
      <w:r>
        <w:rPr>
          <w:rFonts w:ascii="Simplified Arabic" w:hAnsi="Simplified Arabic" w:cs="Simplified Arabic" w:hint="cs"/>
          <w:sz w:val="24"/>
          <w:szCs w:val="24"/>
          <w:rtl/>
          <w:lang w:bidi="ar-DZ"/>
        </w:rPr>
        <w:t xml:space="preserve">وشتاتي حكيم، </w:t>
      </w:r>
      <w:proofErr w:type="gramStart"/>
      <w:r>
        <w:rPr>
          <w:rFonts w:ascii="Simplified Arabic" w:hAnsi="Simplified Arabic" w:cs="Simplified Arabic" w:hint="cs"/>
          <w:sz w:val="24"/>
          <w:szCs w:val="24"/>
          <w:rtl/>
          <w:lang w:bidi="ar-DZ"/>
        </w:rPr>
        <w:t>المرجع</w:t>
      </w:r>
      <w:proofErr w:type="gramEnd"/>
      <w:r>
        <w:rPr>
          <w:rFonts w:ascii="Simplified Arabic" w:hAnsi="Simplified Arabic" w:cs="Simplified Arabic" w:hint="cs"/>
          <w:sz w:val="24"/>
          <w:szCs w:val="24"/>
          <w:rtl/>
          <w:lang w:bidi="ar-DZ"/>
        </w:rPr>
        <w:t xml:space="preserve"> السابق، ص 146.</w:t>
      </w:r>
    </w:p>
    <w:p w:rsidR="00D657EC" w:rsidRDefault="00D657EC" w:rsidP="00331CAD">
      <w:pPr>
        <w:pStyle w:val="a8"/>
        <w:bidi/>
        <w:ind w:left="-1"/>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3-حلو ابو الحلو، ص252.</w:t>
      </w:r>
    </w:p>
    <w:p w:rsidR="00D657EC" w:rsidRDefault="00D657EC" w:rsidP="00331CAD">
      <w:pPr>
        <w:pStyle w:val="a8"/>
        <w:bidi/>
        <w:rPr>
          <w:rFonts w:ascii="Simplified Arabic" w:hAnsi="Simplified Arabic" w:cs="Simplified Arabic"/>
          <w:sz w:val="24"/>
          <w:szCs w:val="24"/>
          <w:rtl/>
          <w:lang w:bidi="ar-DZ"/>
        </w:rPr>
      </w:pPr>
      <w:r>
        <w:rPr>
          <w:rFonts w:ascii="Simplified Arabic" w:hAnsi="Simplified Arabic" w:cs="Simplified Arabic" w:hint="cs"/>
          <w:sz w:val="24"/>
          <w:szCs w:val="24"/>
          <w:rtl/>
        </w:rPr>
        <w:t>4</w:t>
      </w:r>
      <w:r>
        <w:rPr>
          <w:rFonts w:ascii="Simplified Arabic" w:hAnsi="Simplified Arabic" w:cs="Simplified Arabic" w:hint="cs"/>
          <w:sz w:val="24"/>
          <w:szCs w:val="24"/>
          <w:rtl/>
          <w:lang w:val="fr-FR"/>
        </w:rPr>
        <w:t>-</w:t>
      </w:r>
      <w:r>
        <w:rPr>
          <w:rFonts w:ascii="Simplified Arabic" w:hAnsi="Simplified Arabic" w:cs="Simplified Arabic" w:hint="cs"/>
          <w:sz w:val="24"/>
          <w:szCs w:val="24"/>
          <w:rtl/>
          <w:lang w:bidi="ar-DZ"/>
        </w:rPr>
        <w:t xml:space="preserve"> فرحة </w:t>
      </w:r>
      <w:proofErr w:type="spellStart"/>
      <w:r>
        <w:rPr>
          <w:rFonts w:ascii="Simplified Arabic" w:hAnsi="Simplified Arabic" w:cs="Simplified Arabic" w:hint="cs"/>
          <w:sz w:val="24"/>
          <w:szCs w:val="24"/>
          <w:rtl/>
          <w:lang w:bidi="ar-DZ"/>
        </w:rPr>
        <w:t>زراوي</w:t>
      </w:r>
      <w:proofErr w:type="spellEnd"/>
      <w:r>
        <w:rPr>
          <w:rFonts w:ascii="Simplified Arabic" w:hAnsi="Simplified Arabic" w:cs="Simplified Arabic" w:hint="cs"/>
          <w:sz w:val="24"/>
          <w:szCs w:val="24"/>
          <w:rtl/>
          <w:lang w:bidi="ar-DZ"/>
        </w:rPr>
        <w:t xml:space="preserve"> صالح، المرجع السابق، ص 241.</w:t>
      </w:r>
    </w:p>
    <w:p w:rsidR="00D657EC" w:rsidRPr="006E4AB9" w:rsidRDefault="00D657EC" w:rsidP="00E210CE">
      <w:pPr>
        <w:pStyle w:val="a8"/>
        <w:bidi/>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w:t>
      </w:r>
    </w:p>
  </w:footnote>
  <w:footnote w:id="134">
    <w:p w:rsidR="00D657EC" w:rsidRPr="00300C80" w:rsidRDefault="00D657EC" w:rsidP="00E210CE">
      <w:pPr>
        <w:pStyle w:val="a8"/>
        <w:bidi/>
        <w:rPr>
          <w:rFonts w:ascii="Simplified Arabic" w:hAnsi="Simplified Arabic" w:cs="Simplified Arabic"/>
          <w:sz w:val="24"/>
          <w:szCs w:val="24"/>
          <w:rtl/>
          <w:lang w:bidi="ar-DZ"/>
        </w:rPr>
      </w:pPr>
    </w:p>
  </w:footnote>
  <w:footnote w:id="135">
    <w:p w:rsidR="00D657EC" w:rsidRPr="00300C80" w:rsidRDefault="00D657EC" w:rsidP="00E210CE">
      <w:pPr>
        <w:pStyle w:val="a8"/>
        <w:bidi/>
        <w:rPr>
          <w:rFonts w:ascii="Simplified Arabic" w:hAnsi="Simplified Arabic" w:cs="Simplified Arabic"/>
          <w:sz w:val="24"/>
          <w:szCs w:val="24"/>
          <w:rtl/>
          <w:lang w:bidi="ar-DZ"/>
        </w:rPr>
      </w:pPr>
    </w:p>
  </w:footnote>
  <w:footnote w:id="136">
    <w:p w:rsidR="00D657EC" w:rsidRPr="00EE6DE3" w:rsidRDefault="00D657EC" w:rsidP="00E210CE">
      <w:pPr>
        <w:pStyle w:val="a8"/>
        <w:bidi/>
        <w:rPr>
          <w:rFonts w:ascii="Simplified Arabic" w:hAnsi="Simplified Arabic" w:cs="Simplified Arabic"/>
          <w:rtl/>
          <w:lang w:bidi="ar-DZ"/>
        </w:rPr>
      </w:pPr>
      <w:r w:rsidRPr="00EE6DE3">
        <w:rPr>
          <w:rStyle w:val="a9"/>
          <w:rFonts w:ascii="Simplified Arabic" w:hAnsi="Simplified Arabic" w:cs="Simplified Arabic"/>
          <w:sz w:val="24"/>
          <w:szCs w:val="24"/>
        </w:rPr>
        <w:footnoteRef/>
      </w:r>
      <w:r>
        <w:rPr>
          <w:rFonts w:ascii="Simplified Arabic" w:hAnsi="Simplified Arabic" w:cs="Simplified Arabic" w:hint="cs"/>
          <w:sz w:val="24"/>
          <w:szCs w:val="24"/>
          <w:rtl/>
        </w:rPr>
        <w:t xml:space="preserve">- انظر المادة 200 من الأمر 75/59 المتضمن القانون التجاري المعدل </w:t>
      </w:r>
      <w:proofErr w:type="gramStart"/>
      <w:r>
        <w:rPr>
          <w:rFonts w:ascii="Simplified Arabic" w:hAnsi="Simplified Arabic" w:cs="Simplified Arabic" w:hint="cs"/>
          <w:sz w:val="24"/>
          <w:szCs w:val="24"/>
          <w:rtl/>
        </w:rPr>
        <w:t>والمتمم</w:t>
      </w:r>
      <w:proofErr w:type="gramEnd"/>
      <w:r>
        <w:rPr>
          <w:rFonts w:ascii="Simplified Arabic" w:hAnsi="Simplified Arabic" w:cs="Simplified Arabic" w:hint="cs"/>
          <w:sz w:val="24"/>
          <w:szCs w:val="24"/>
          <w:rtl/>
        </w:rPr>
        <w:t xml:space="preserve">. </w:t>
      </w:r>
    </w:p>
  </w:footnote>
  <w:footnote w:id="137">
    <w:p w:rsidR="00D657EC" w:rsidRPr="00A36E75" w:rsidRDefault="00D657EC" w:rsidP="000240F8">
      <w:pPr>
        <w:pStyle w:val="a8"/>
        <w:bidi/>
        <w:rPr>
          <w:rFonts w:ascii="Simplified Arabic" w:hAnsi="Simplified Arabic" w:cs="Simplified Arabic"/>
          <w:rtl/>
          <w:lang w:bidi="ar-DZ"/>
        </w:rPr>
      </w:pPr>
      <w:r w:rsidRPr="00A36E75">
        <w:rPr>
          <w:rStyle w:val="a9"/>
          <w:rFonts w:ascii="Simplified Arabic" w:hAnsi="Simplified Arabic" w:cs="Simplified Arabic"/>
          <w:sz w:val="24"/>
          <w:szCs w:val="24"/>
        </w:rPr>
        <w:footnoteRef/>
      </w:r>
      <w:r>
        <w:rPr>
          <w:rFonts w:ascii="Simplified Arabic" w:hAnsi="Simplified Arabic" w:cs="Simplified Arabic" w:hint="cs"/>
          <w:sz w:val="24"/>
          <w:szCs w:val="24"/>
          <w:rtl/>
        </w:rPr>
        <w:t>- انظر المادة 492</w:t>
      </w:r>
      <w:r>
        <w:rPr>
          <w:rFonts w:ascii="Simplified Arabic" w:hAnsi="Simplified Arabic" w:cs="Simplified Arabic" w:hint="cs"/>
          <w:sz w:val="24"/>
          <w:szCs w:val="24"/>
          <w:rtl/>
          <w:lang w:val="fr-FR"/>
        </w:rPr>
        <w:t xml:space="preserve"> من الأمر </w:t>
      </w:r>
      <w:proofErr w:type="gramStart"/>
      <w:r>
        <w:rPr>
          <w:rFonts w:ascii="Simplified Arabic" w:hAnsi="Simplified Arabic" w:cs="Simplified Arabic" w:hint="cs"/>
          <w:sz w:val="24"/>
          <w:szCs w:val="24"/>
          <w:rtl/>
          <w:lang w:val="fr-FR"/>
        </w:rPr>
        <w:t>رقم</w:t>
      </w:r>
      <w:proofErr w:type="gramEnd"/>
      <w:r>
        <w:rPr>
          <w:rFonts w:ascii="Simplified Arabic" w:hAnsi="Simplified Arabic" w:cs="Simplified Arabic" w:hint="cs"/>
          <w:sz w:val="24"/>
          <w:szCs w:val="24"/>
          <w:rtl/>
          <w:lang w:val="fr-FR"/>
        </w:rPr>
        <w:t xml:space="preserve"> </w:t>
      </w:r>
      <w:r>
        <w:rPr>
          <w:rFonts w:ascii="Simplified Arabic" w:hAnsi="Simplified Arabic" w:cs="Simplified Arabic" w:hint="cs"/>
          <w:sz w:val="24"/>
          <w:szCs w:val="24"/>
          <w:rtl/>
        </w:rPr>
        <w:t>75/58 المتضمن القانون المدني المعدل والمتمم.</w:t>
      </w:r>
      <w:r>
        <w:rPr>
          <w:rFonts w:ascii="Simplified Arabic" w:hAnsi="Simplified Arabic" w:cs="Simplified Arabic"/>
          <w:sz w:val="24"/>
          <w:szCs w:val="24"/>
          <w:lang w:val="fr-FR"/>
        </w:rPr>
        <w:t xml:space="preserve"> </w:t>
      </w:r>
      <w:r>
        <w:rPr>
          <w:rFonts w:ascii="Simplified Arabic" w:hAnsi="Simplified Arabic" w:cs="Simplified Arabic" w:hint="cs"/>
          <w:sz w:val="24"/>
          <w:szCs w:val="24"/>
          <w:rtl/>
        </w:rPr>
        <w:t xml:space="preserve"> </w:t>
      </w:r>
    </w:p>
  </w:footnote>
  <w:footnote w:id="138">
    <w:p w:rsidR="00D657EC" w:rsidRPr="00DA5FFF" w:rsidRDefault="00D657EC" w:rsidP="00E210CE">
      <w:pPr>
        <w:pStyle w:val="a8"/>
        <w:bidi/>
        <w:rPr>
          <w:rFonts w:ascii="Simplified Arabic" w:hAnsi="Simplified Arabic" w:cs="Simplified Arabic"/>
          <w:rtl/>
          <w:lang w:bidi="ar-DZ"/>
        </w:rPr>
      </w:pPr>
      <w:r w:rsidRPr="00DA5FFF">
        <w:rPr>
          <w:rStyle w:val="a9"/>
          <w:rFonts w:ascii="Simplified Arabic" w:hAnsi="Simplified Arabic" w:cs="Simplified Arabic"/>
          <w:sz w:val="24"/>
          <w:szCs w:val="24"/>
        </w:rPr>
        <w:footnoteRef/>
      </w:r>
      <w:r w:rsidRPr="00DA5FFF">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بن </w:t>
      </w:r>
      <w:proofErr w:type="spellStart"/>
      <w:r>
        <w:rPr>
          <w:rFonts w:ascii="Simplified Arabic" w:hAnsi="Simplified Arabic" w:cs="Simplified Arabic" w:hint="cs"/>
          <w:sz w:val="24"/>
          <w:szCs w:val="24"/>
          <w:rtl/>
        </w:rPr>
        <w:t>زراوي</w:t>
      </w:r>
      <w:proofErr w:type="spellEnd"/>
      <w:r>
        <w:rPr>
          <w:rFonts w:ascii="Simplified Arabic" w:hAnsi="Simplified Arabic" w:cs="Simplified Arabic" w:hint="cs"/>
          <w:sz w:val="24"/>
          <w:szCs w:val="24"/>
          <w:rtl/>
        </w:rPr>
        <w:t xml:space="preserve"> سفيان، المرجع السابق، ص 157-158.</w:t>
      </w:r>
    </w:p>
  </w:footnote>
  <w:footnote w:id="139">
    <w:p w:rsidR="00D657EC" w:rsidRPr="00621936" w:rsidRDefault="00D657EC" w:rsidP="00E210CE">
      <w:pPr>
        <w:pStyle w:val="a8"/>
        <w:bidi/>
        <w:rPr>
          <w:rFonts w:ascii="Simplified Arabic" w:hAnsi="Simplified Arabic" w:cs="Simplified Arabic"/>
          <w:sz w:val="24"/>
          <w:szCs w:val="24"/>
          <w:rtl/>
          <w:lang w:bidi="ar-DZ"/>
        </w:rPr>
      </w:pPr>
      <w:r w:rsidRPr="00621936">
        <w:rPr>
          <w:rStyle w:val="a9"/>
          <w:rFonts w:ascii="Simplified Arabic" w:hAnsi="Simplified Arabic" w:cs="Simplified Arabic"/>
          <w:sz w:val="24"/>
          <w:szCs w:val="24"/>
        </w:rPr>
        <w:footnoteRef/>
      </w:r>
      <w:r w:rsidRPr="00621936">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بن </w:t>
      </w:r>
      <w:proofErr w:type="spellStart"/>
      <w:r>
        <w:rPr>
          <w:rFonts w:ascii="Simplified Arabic" w:hAnsi="Simplified Arabic" w:cs="Simplified Arabic" w:hint="cs"/>
          <w:sz w:val="24"/>
          <w:szCs w:val="24"/>
          <w:rtl/>
        </w:rPr>
        <w:t>زراوي</w:t>
      </w:r>
      <w:proofErr w:type="spellEnd"/>
      <w:r>
        <w:rPr>
          <w:rFonts w:ascii="Simplified Arabic" w:hAnsi="Simplified Arabic" w:cs="Simplified Arabic" w:hint="cs"/>
          <w:sz w:val="24"/>
          <w:szCs w:val="24"/>
          <w:rtl/>
        </w:rPr>
        <w:t xml:space="preserve"> سفيان، المرجع السابق، ص 159.</w:t>
      </w:r>
    </w:p>
  </w:footnote>
  <w:footnote w:id="140">
    <w:p w:rsidR="00D657EC" w:rsidRPr="009870BD" w:rsidRDefault="00D657EC" w:rsidP="00E210CE">
      <w:pPr>
        <w:pStyle w:val="a8"/>
        <w:bidi/>
        <w:rPr>
          <w:rFonts w:ascii="Simplified Arabic" w:hAnsi="Simplified Arabic" w:cs="Simplified Arabic"/>
          <w:rtl/>
          <w:lang w:bidi="ar-DZ"/>
        </w:rPr>
      </w:pPr>
      <w:r w:rsidRPr="009870BD">
        <w:rPr>
          <w:rStyle w:val="a9"/>
          <w:rFonts w:ascii="Simplified Arabic" w:hAnsi="Simplified Arabic" w:cs="Simplified Arabic"/>
          <w:sz w:val="24"/>
          <w:szCs w:val="24"/>
        </w:rPr>
        <w:footnoteRef/>
      </w:r>
      <w:r w:rsidRPr="009870BD">
        <w:rPr>
          <w:rFonts w:ascii="Simplified Arabic" w:hAnsi="Simplified Arabic" w:cs="Simplified Arabic"/>
          <w:sz w:val="24"/>
          <w:szCs w:val="24"/>
        </w:rPr>
        <w:t xml:space="preserve"> </w:t>
      </w:r>
      <w:r>
        <w:rPr>
          <w:rFonts w:ascii="Simplified Arabic" w:hAnsi="Simplified Arabic" w:cs="Simplified Arabic" w:hint="cs"/>
          <w:sz w:val="24"/>
          <w:szCs w:val="24"/>
          <w:rtl/>
        </w:rPr>
        <w:t>- المادة 83 من الامر رقم 75/59، المتضمن القانون التجاري المعدل والمتمم.</w:t>
      </w:r>
    </w:p>
  </w:footnote>
  <w:footnote w:id="141">
    <w:p w:rsidR="00D657EC" w:rsidRPr="00673E3B" w:rsidRDefault="00D657EC" w:rsidP="00E210CE">
      <w:pPr>
        <w:pStyle w:val="a8"/>
        <w:bidi/>
        <w:rPr>
          <w:rFonts w:ascii="Simplified Arabic" w:hAnsi="Simplified Arabic" w:cs="Simplified Arabic"/>
          <w:rtl/>
          <w:lang w:bidi="ar-DZ"/>
        </w:rPr>
      </w:pPr>
      <w:r w:rsidRPr="00673E3B">
        <w:rPr>
          <w:rStyle w:val="a9"/>
          <w:rFonts w:ascii="Simplified Arabic" w:hAnsi="Simplified Arabic" w:cs="Simplified Arabic"/>
          <w:sz w:val="24"/>
          <w:szCs w:val="24"/>
        </w:rPr>
        <w:footnoteRef/>
      </w:r>
      <w:r w:rsidRPr="00673E3B">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فرحة </w:t>
      </w:r>
      <w:proofErr w:type="spellStart"/>
      <w:r>
        <w:rPr>
          <w:rFonts w:ascii="Simplified Arabic" w:hAnsi="Simplified Arabic" w:cs="Simplified Arabic" w:hint="cs"/>
          <w:sz w:val="24"/>
          <w:szCs w:val="24"/>
          <w:rtl/>
        </w:rPr>
        <w:t>زراوي</w:t>
      </w:r>
      <w:proofErr w:type="spellEnd"/>
      <w:r>
        <w:rPr>
          <w:rFonts w:ascii="Simplified Arabic" w:hAnsi="Simplified Arabic" w:cs="Simplified Arabic" w:hint="cs"/>
          <w:sz w:val="24"/>
          <w:szCs w:val="24"/>
          <w:rtl/>
        </w:rPr>
        <w:t xml:space="preserve"> صالح، المرجع السابق، </w:t>
      </w:r>
      <w:r>
        <w:rPr>
          <w:rFonts w:ascii="Simplified Arabic" w:hAnsi="Simplified Arabic" w:cs="Simplified Arabic" w:hint="eastAsia"/>
          <w:sz w:val="24"/>
          <w:szCs w:val="24"/>
          <w:rtl/>
        </w:rPr>
        <w:t>ص</w:t>
      </w:r>
      <w:r>
        <w:rPr>
          <w:rFonts w:ascii="Simplified Arabic" w:hAnsi="Simplified Arabic" w:cs="Simplified Arabic" w:hint="cs"/>
          <w:sz w:val="24"/>
          <w:szCs w:val="24"/>
          <w:rtl/>
        </w:rPr>
        <w:t>243.</w:t>
      </w:r>
    </w:p>
  </w:footnote>
  <w:footnote w:id="142">
    <w:p w:rsidR="00D657EC" w:rsidRDefault="00D657EC" w:rsidP="00E210CE">
      <w:pPr>
        <w:pStyle w:val="a8"/>
        <w:bidi/>
        <w:rPr>
          <w:rFonts w:cs="Arial"/>
          <w:lang w:eastAsia="en-US" w:bidi="ar-DZ"/>
        </w:rPr>
      </w:pPr>
      <w:r w:rsidRPr="00282B16">
        <w:rPr>
          <w:rStyle w:val="a9"/>
          <w:rFonts w:ascii="Simplified Arabic" w:hAnsi="Simplified Arabic" w:cs="Simplified Arabic"/>
          <w:sz w:val="24"/>
          <w:szCs w:val="24"/>
        </w:rPr>
        <w:footnoteRef/>
      </w:r>
      <w:r>
        <w:rPr>
          <w:rStyle w:val="a9"/>
          <w:rFonts w:ascii="Simplified Arabic" w:hAnsi="Simplified Arabic" w:cs="Simplified Arabic"/>
          <w:sz w:val="24"/>
          <w:szCs w:val="24"/>
        </w:rPr>
        <w:t xml:space="preserve"> </w:t>
      </w:r>
      <w:r>
        <w:rPr>
          <w:rFonts w:ascii="Simplified Arabic" w:hAnsi="Simplified Arabic" w:cs="Simplified Arabic"/>
          <w:sz w:val="24"/>
          <w:szCs w:val="24"/>
          <w:rtl/>
        </w:rPr>
        <w:t>- يوسف سوسن،</w:t>
      </w:r>
      <w:r>
        <w:rPr>
          <w:rFonts w:ascii="Simplified Arabic" w:hAnsi="Simplified Arabic" w:cs="Simplified Arabic" w:hint="cs"/>
          <w:sz w:val="24"/>
          <w:szCs w:val="24"/>
          <w:rtl/>
        </w:rPr>
        <w:t xml:space="preserve"> </w:t>
      </w:r>
      <w:proofErr w:type="gramStart"/>
      <w:r>
        <w:rPr>
          <w:rFonts w:ascii="Simplified Arabic" w:hAnsi="Simplified Arabic" w:cs="Simplified Arabic"/>
          <w:sz w:val="24"/>
          <w:szCs w:val="24"/>
          <w:rtl/>
        </w:rPr>
        <w:t>المرجع</w:t>
      </w:r>
      <w:proofErr w:type="gramEnd"/>
      <w:r>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السابق، </w:t>
      </w:r>
      <w:r>
        <w:rPr>
          <w:rFonts w:ascii="Simplified Arabic" w:hAnsi="Simplified Arabic" w:cs="Simplified Arabic" w:hint="eastAsia"/>
          <w:sz w:val="24"/>
          <w:szCs w:val="24"/>
          <w:rtl/>
        </w:rPr>
        <w:t>ص</w:t>
      </w:r>
      <w:r>
        <w:rPr>
          <w:rFonts w:ascii="Simplified Arabic" w:hAnsi="Simplified Arabic" w:cs="Simplified Arabic"/>
          <w:sz w:val="24"/>
          <w:szCs w:val="24"/>
          <w:rtl/>
        </w:rPr>
        <w:t>87.</w:t>
      </w:r>
    </w:p>
  </w:footnote>
  <w:footnote w:id="143">
    <w:p w:rsidR="00D657EC" w:rsidRDefault="00D657EC" w:rsidP="00E210CE">
      <w:pPr>
        <w:pStyle w:val="a8"/>
        <w:bidi/>
        <w:rPr>
          <w:rtl/>
          <w:lang w:bidi="ar-DZ"/>
        </w:rPr>
      </w:pPr>
      <w:r w:rsidRPr="00282B16">
        <w:rPr>
          <w:rStyle w:val="a9"/>
          <w:rFonts w:ascii="Simplified Arabic" w:hAnsi="Simplified Arabic" w:cs="Simplified Arabic"/>
          <w:sz w:val="24"/>
          <w:szCs w:val="24"/>
        </w:rPr>
        <w:footnoteRef/>
      </w:r>
      <w:r w:rsidRPr="00282B16">
        <w:rPr>
          <w:rStyle w:val="a9"/>
          <w:rFonts w:ascii="Simplified Arabic" w:hAnsi="Simplified Arabic" w:cs="Simplified Arabic"/>
          <w:sz w:val="24"/>
          <w:szCs w:val="24"/>
        </w:rPr>
        <w:t xml:space="preserve"> </w:t>
      </w:r>
      <w:r>
        <w:rPr>
          <w:rFonts w:ascii="Simplified Arabic" w:hAnsi="Simplified Arabic" w:cs="Simplified Arabic"/>
          <w:sz w:val="24"/>
          <w:szCs w:val="24"/>
          <w:rtl/>
        </w:rPr>
        <w:t xml:space="preserve">- المادة 83 من الأمر رقم </w:t>
      </w:r>
      <w:r>
        <w:rPr>
          <w:rFonts w:ascii="Simplified Arabic" w:hAnsi="Simplified Arabic" w:cs="Simplified Arabic" w:hint="cs"/>
          <w:sz w:val="24"/>
          <w:szCs w:val="24"/>
          <w:rtl/>
        </w:rPr>
        <w:t>75</w:t>
      </w:r>
      <w:r>
        <w:rPr>
          <w:rFonts w:ascii="Simplified Arabic" w:hAnsi="Simplified Arabic" w:cs="Simplified Arabic"/>
          <w:sz w:val="24"/>
          <w:szCs w:val="24"/>
          <w:rtl/>
        </w:rPr>
        <w:t>/59،</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المتضمن القانون التجاري المعدل </w:t>
      </w:r>
      <w:proofErr w:type="gramStart"/>
      <w:r>
        <w:rPr>
          <w:rFonts w:ascii="Simplified Arabic" w:hAnsi="Simplified Arabic" w:cs="Simplified Arabic"/>
          <w:sz w:val="24"/>
          <w:szCs w:val="24"/>
          <w:rtl/>
        </w:rPr>
        <w:t>والمتمم</w:t>
      </w:r>
      <w:proofErr w:type="gramEnd"/>
      <w:r>
        <w:rPr>
          <w:rFonts w:ascii="Simplified Arabic" w:hAnsi="Simplified Arabic" w:cs="Simplified Arabic"/>
          <w:sz w:val="24"/>
          <w:szCs w:val="24"/>
          <w:rtl/>
        </w:rPr>
        <w:t>.</w:t>
      </w:r>
    </w:p>
  </w:footnote>
  <w:footnote w:id="144">
    <w:p w:rsidR="00D657EC" w:rsidRDefault="00D657EC" w:rsidP="00E210CE">
      <w:pPr>
        <w:pStyle w:val="a8"/>
        <w:bidi/>
        <w:rPr>
          <w:rFonts w:ascii="Simplified Arabic" w:hAnsi="Simplified Arabic" w:cs="Simplified Arabic"/>
          <w:sz w:val="24"/>
          <w:szCs w:val="24"/>
          <w:rtl/>
        </w:rPr>
      </w:pPr>
      <w:r w:rsidRPr="00282B16">
        <w:rPr>
          <w:rStyle w:val="a9"/>
          <w:rFonts w:ascii="Simplified Arabic" w:hAnsi="Simplified Arabic" w:cs="Simplified Arabic"/>
          <w:sz w:val="24"/>
          <w:szCs w:val="24"/>
        </w:rPr>
        <w:footnoteRef/>
      </w:r>
      <w:r w:rsidRPr="00282B16">
        <w:rPr>
          <w:rStyle w:val="a9"/>
          <w:rFonts w:ascii="Simplified Arabic" w:hAnsi="Simplified Arabic" w:cs="Simplified Arabic"/>
          <w:sz w:val="24"/>
          <w:szCs w:val="24"/>
        </w:rPr>
        <w:t xml:space="preserve"> </w:t>
      </w:r>
      <w:r>
        <w:rPr>
          <w:rFonts w:ascii="Simplified Arabic" w:hAnsi="Simplified Arabic" w:cs="Simplified Arabic"/>
          <w:sz w:val="24"/>
          <w:szCs w:val="24"/>
          <w:rtl/>
        </w:rPr>
        <w:t xml:space="preserve">- يوسف </w:t>
      </w:r>
      <w:r>
        <w:rPr>
          <w:rFonts w:ascii="Simplified Arabic" w:hAnsi="Simplified Arabic" w:cs="Simplified Arabic" w:hint="cs"/>
          <w:sz w:val="24"/>
          <w:szCs w:val="24"/>
          <w:rtl/>
        </w:rPr>
        <w:t xml:space="preserve">سوسن، </w:t>
      </w:r>
      <w:proofErr w:type="gramStart"/>
      <w:r>
        <w:rPr>
          <w:rFonts w:ascii="Simplified Arabic" w:hAnsi="Simplified Arabic" w:cs="Simplified Arabic" w:hint="cs"/>
          <w:sz w:val="24"/>
          <w:szCs w:val="24"/>
          <w:rtl/>
        </w:rPr>
        <w:t>المرجع</w:t>
      </w:r>
      <w:proofErr w:type="gramEnd"/>
      <w:r>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السابق، </w:t>
      </w:r>
      <w:r>
        <w:rPr>
          <w:rFonts w:ascii="Simplified Arabic" w:hAnsi="Simplified Arabic" w:cs="Simplified Arabic" w:hint="eastAsia"/>
          <w:sz w:val="24"/>
          <w:szCs w:val="24"/>
          <w:rtl/>
        </w:rPr>
        <w:t>ص</w:t>
      </w:r>
      <w:r>
        <w:rPr>
          <w:rFonts w:ascii="Simplified Arabic" w:hAnsi="Simplified Arabic" w:cs="Simplified Arabic"/>
          <w:sz w:val="24"/>
          <w:szCs w:val="24"/>
          <w:rtl/>
        </w:rPr>
        <w:t>88.</w:t>
      </w:r>
    </w:p>
    <w:p w:rsidR="00D657EC" w:rsidRDefault="00D657EC" w:rsidP="00E210CE">
      <w:pPr>
        <w:pStyle w:val="a8"/>
        <w:bidi/>
        <w:rPr>
          <w:rtl/>
          <w:lang w:bidi="ar-DZ"/>
        </w:rPr>
      </w:pPr>
      <w:r>
        <w:rPr>
          <w:rFonts w:ascii="Simplified Arabic" w:hAnsi="Simplified Arabic" w:cs="Simplified Arabic" w:hint="cs"/>
          <w:sz w:val="24"/>
          <w:szCs w:val="24"/>
          <w:rtl/>
        </w:rPr>
        <w:t xml:space="preserve"> 4-</w:t>
      </w:r>
      <w:r w:rsidRPr="00282B16">
        <w:rPr>
          <w:rFonts w:ascii="Simplified Arabic" w:hAnsi="Simplified Arabic" w:cs="Simplified Arabic"/>
          <w:sz w:val="24"/>
          <w:szCs w:val="24"/>
          <w:rtl/>
        </w:rPr>
        <w:t xml:space="preserve"> </w:t>
      </w:r>
      <w:r w:rsidRPr="004E23AE">
        <w:rPr>
          <w:rFonts w:ascii="Simplified Arabic" w:hAnsi="Simplified Arabic" w:cs="Simplified Arabic"/>
          <w:sz w:val="24"/>
          <w:szCs w:val="24"/>
          <w:rtl/>
        </w:rPr>
        <w:t xml:space="preserve">فرحة </w:t>
      </w:r>
      <w:proofErr w:type="spellStart"/>
      <w:r w:rsidRPr="004E23AE">
        <w:rPr>
          <w:rFonts w:ascii="Simplified Arabic" w:hAnsi="Simplified Arabic" w:cs="Simplified Arabic"/>
          <w:sz w:val="24"/>
          <w:szCs w:val="24"/>
          <w:rtl/>
        </w:rPr>
        <w:t>زراوي</w:t>
      </w:r>
      <w:proofErr w:type="spellEnd"/>
      <w:r w:rsidRPr="004E23AE">
        <w:rPr>
          <w:rFonts w:ascii="Simplified Arabic" w:hAnsi="Simplified Arabic" w:cs="Simplified Arabic"/>
          <w:sz w:val="24"/>
          <w:szCs w:val="24"/>
          <w:rtl/>
        </w:rPr>
        <w:t xml:space="preserve"> </w:t>
      </w:r>
      <w:r w:rsidRPr="004E23AE">
        <w:rPr>
          <w:rFonts w:ascii="Simplified Arabic" w:hAnsi="Simplified Arabic" w:cs="Simplified Arabic" w:hint="cs"/>
          <w:sz w:val="24"/>
          <w:szCs w:val="24"/>
          <w:rtl/>
        </w:rPr>
        <w:t>صالح، المرجع</w:t>
      </w:r>
      <w:r w:rsidRPr="004E23AE">
        <w:rPr>
          <w:rFonts w:ascii="Simplified Arabic" w:hAnsi="Simplified Arabic" w:cs="Simplified Arabic"/>
          <w:sz w:val="24"/>
          <w:szCs w:val="24"/>
          <w:rtl/>
        </w:rPr>
        <w:t xml:space="preserve"> </w:t>
      </w:r>
      <w:r w:rsidRPr="004E23AE">
        <w:rPr>
          <w:rFonts w:ascii="Simplified Arabic" w:hAnsi="Simplified Arabic" w:cs="Simplified Arabic" w:hint="cs"/>
          <w:sz w:val="24"/>
          <w:szCs w:val="24"/>
          <w:rtl/>
        </w:rPr>
        <w:t xml:space="preserve">السابق، </w:t>
      </w:r>
      <w:r w:rsidRPr="004E23AE">
        <w:rPr>
          <w:rFonts w:ascii="Simplified Arabic" w:hAnsi="Simplified Arabic" w:cs="Simplified Arabic" w:hint="eastAsia"/>
          <w:sz w:val="24"/>
          <w:szCs w:val="24"/>
          <w:rtl/>
        </w:rPr>
        <w:t>ص</w:t>
      </w:r>
      <w:r w:rsidRPr="004E23AE">
        <w:rPr>
          <w:rFonts w:ascii="Simplified Arabic" w:hAnsi="Simplified Arabic" w:cs="Simplified Arabic"/>
          <w:sz w:val="24"/>
          <w:szCs w:val="24"/>
          <w:rtl/>
        </w:rPr>
        <w:t>245.</w:t>
      </w:r>
    </w:p>
    <w:p w:rsidR="00D657EC" w:rsidRDefault="00D657EC" w:rsidP="00E210CE">
      <w:pPr>
        <w:pStyle w:val="a8"/>
        <w:bidi/>
        <w:rPr>
          <w:rStyle w:val="a9"/>
          <w:rFonts w:ascii="Simplified Arabic" w:hAnsi="Simplified Arabic" w:cs="Simplified Arabic"/>
          <w:sz w:val="24"/>
          <w:szCs w:val="24"/>
          <w:rtl/>
          <w:lang w:bidi="ar-DZ"/>
        </w:rPr>
      </w:pPr>
    </w:p>
  </w:footnote>
  <w:footnote w:id="145">
    <w:p w:rsidR="00D657EC" w:rsidRPr="004E23AE" w:rsidRDefault="00D657EC" w:rsidP="00E210CE">
      <w:pPr>
        <w:pStyle w:val="a8"/>
        <w:bidi/>
        <w:rPr>
          <w:rtl/>
          <w:lang w:bidi="ar-DZ"/>
        </w:rPr>
      </w:pPr>
    </w:p>
  </w:footnote>
  <w:footnote w:id="146">
    <w:p w:rsidR="00D657EC" w:rsidRPr="004E23AE" w:rsidRDefault="00D657EC" w:rsidP="00E210CE">
      <w:pPr>
        <w:pStyle w:val="a8"/>
        <w:bidi/>
        <w:rPr>
          <w:rFonts w:ascii="Simplified Arabic" w:hAnsi="Simplified Arabic" w:cs="Simplified Arabic"/>
          <w:sz w:val="24"/>
          <w:szCs w:val="24"/>
          <w:rtl/>
          <w:lang w:bidi="ar-DZ"/>
        </w:rPr>
      </w:pPr>
      <w:r w:rsidRPr="004E23AE">
        <w:rPr>
          <w:rStyle w:val="a9"/>
          <w:rFonts w:ascii="Simplified Arabic" w:hAnsi="Simplified Arabic" w:cs="Simplified Arabic"/>
          <w:sz w:val="24"/>
          <w:szCs w:val="24"/>
        </w:rPr>
        <w:footnoteRef/>
      </w:r>
      <w:r w:rsidRPr="004E23AE">
        <w:rPr>
          <w:rFonts w:ascii="Simplified Arabic" w:hAnsi="Simplified Arabic" w:cs="Simplified Arabic"/>
          <w:sz w:val="24"/>
          <w:szCs w:val="24"/>
        </w:rPr>
        <w:t xml:space="preserve"> </w:t>
      </w:r>
      <w:r w:rsidRPr="004E23AE">
        <w:rPr>
          <w:rFonts w:ascii="Simplified Arabic" w:hAnsi="Simplified Arabic" w:cs="Simplified Arabic"/>
          <w:sz w:val="24"/>
          <w:szCs w:val="24"/>
          <w:rtl/>
        </w:rPr>
        <w:t>- انظر المادة 04 من المرسوم التنفيذي رقم 92-69 المؤرخ في 18 فيفري 1992 المتضمن القانون الأساسي الخاص بمأم</w:t>
      </w:r>
      <w:r>
        <w:rPr>
          <w:rFonts w:ascii="Simplified Arabic" w:hAnsi="Simplified Arabic" w:cs="Simplified Arabic"/>
          <w:sz w:val="24"/>
          <w:szCs w:val="24"/>
          <w:rtl/>
        </w:rPr>
        <w:t>وري المركز الوطني للسجل التجاري</w:t>
      </w:r>
      <w:r w:rsidRPr="004E23AE">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4E23AE">
        <w:rPr>
          <w:rFonts w:ascii="Simplified Arabic" w:hAnsi="Simplified Arabic" w:cs="Simplified Arabic"/>
          <w:sz w:val="24"/>
          <w:szCs w:val="24"/>
          <w:rtl/>
        </w:rPr>
        <w:t xml:space="preserve">الجريدة الرسمية 23 فيفري </w:t>
      </w:r>
      <w:r w:rsidRPr="004E23AE">
        <w:rPr>
          <w:rFonts w:ascii="Simplified Arabic" w:hAnsi="Simplified Arabic" w:cs="Simplified Arabic" w:hint="cs"/>
          <w:sz w:val="24"/>
          <w:szCs w:val="24"/>
          <w:rtl/>
        </w:rPr>
        <w:t>1993، العدد</w:t>
      </w:r>
      <w:r w:rsidRPr="004E23AE">
        <w:rPr>
          <w:rFonts w:ascii="Simplified Arabic" w:hAnsi="Simplified Arabic" w:cs="Simplified Arabic"/>
          <w:sz w:val="24"/>
          <w:szCs w:val="24"/>
          <w:rtl/>
        </w:rPr>
        <w:t xml:space="preserve"> </w:t>
      </w:r>
      <w:r w:rsidRPr="004E23AE">
        <w:rPr>
          <w:rFonts w:ascii="Simplified Arabic" w:hAnsi="Simplified Arabic" w:cs="Simplified Arabic" w:hint="cs"/>
          <w:sz w:val="24"/>
          <w:szCs w:val="24"/>
          <w:rtl/>
        </w:rPr>
        <w:t>14، ص</w:t>
      </w:r>
      <w:r w:rsidRPr="004E23AE">
        <w:rPr>
          <w:rFonts w:ascii="Simplified Arabic" w:hAnsi="Simplified Arabic" w:cs="Simplified Arabic"/>
          <w:sz w:val="24"/>
          <w:szCs w:val="24"/>
          <w:rtl/>
        </w:rPr>
        <w:t xml:space="preserve"> </w:t>
      </w:r>
      <w:r w:rsidRPr="004E23AE">
        <w:rPr>
          <w:rFonts w:ascii="Simplified Arabic" w:hAnsi="Simplified Arabic" w:cs="Simplified Arabic" w:hint="cs"/>
          <w:sz w:val="24"/>
          <w:szCs w:val="24"/>
          <w:rtl/>
        </w:rPr>
        <w:t>375، وانظر</w:t>
      </w:r>
      <w:r w:rsidRPr="004E23AE">
        <w:rPr>
          <w:rFonts w:ascii="Simplified Arabic" w:hAnsi="Simplified Arabic" w:cs="Simplified Arabic"/>
          <w:sz w:val="24"/>
          <w:szCs w:val="24"/>
          <w:rtl/>
        </w:rPr>
        <w:t xml:space="preserve"> المرسوم التنفيذي رقم 97/92 المؤرخ في 17 مارس 1997 الذي يعدل ويتمم المرسوم التنفيذي رقم 92/69 السالف الذكر،</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الجريدة الرسمية 26 مارس 1997</w:t>
      </w:r>
      <w:r w:rsidRPr="004E23AE">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4E23AE">
        <w:rPr>
          <w:rFonts w:ascii="Simplified Arabic" w:hAnsi="Simplified Arabic" w:cs="Simplified Arabic"/>
          <w:sz w:val="24"/>
          <w:szCs w:val="24"/>
          <w:rtl/>
        </w:rPr>
        <w:t xml:space="preserve">العدد </w:t>
      </w:r>
      <w:r w:rsidRPr="004E23AE">
        <w:rPr>
          <w:rFonts w:ascii="Simplified Arabic" w:hAnsi="Simplified Arabic" w:cs="Simplified Arabic" w:hint="cs"/>
          <w:sz w:val="24"/>
          <w:szCs w:val="24"/>
          <w:rtl/>
        </w:rPr>
        <w:t xml:space="preserve">17، </w:t>
      </w:r>
      <w:r w:rsidRPr="004E23AE">
        <w:rPr>
          <w:rFonts w:ascii="Simplified Arabic" w:hAnsi="Simplified Arabic" w:cs="Simplified Arabic" w:hint="eastAsia"/>
          <w:sz w:val="24"/>
          <w:szCs w:val="24"/>
          <w:rtl/>
        </w:rPr>
        <w:t>ص</w:t>
      </w:r>
      <w:r w:rsidRPr="004E23AE">
        <w:rPr>
          <w:rFonts w:ascii="Simplified Arabic" w:hAnsi="Simplified Arabic" w:cs="Simplified Arabic"/>
          <w:sz w:val="24"/>
          <w:szCs w:val="24"/>
          <w:rtl/>
        </w:rPr>
        <w:t xml:space="preserve">18. </w:t>
      </w:r>
    </w:p>
  </w:footnote>
  <w:footnote w:id="147">
    <w:p w:rsidR="00D657EC" w:rsidRDefault="00D657EC" w:rsidP="00E210CE">
      <w:pPr>
        <w:pStyle w:val="a8"/>
        <w:bidi/>
        <w:rPr>
          <w:rFonts w:cs="Arial"/>
          <w:rtl/>
          <w:lang w:bidi="ar-DZ"/>
        </w:rPr>
      </w:pPr>
      <w:r w:rsidRPr="004E23AE">
        <w:rPr>
          <w:rStyle w:val="a9"/>
          <w:rFonts w:ascii="Simplified Arabic" w:hAnsi="Simplified Arabic" w:cs="Simplified Arabic"/>
          <w:sz w:val="24"/>
          <w:szCs w:val="24"/>
        </w:rPr>
        <w:footnoteRef/>
      </w:r>
      <w:r w:rsidRPr="004E23AE">
        <w:rPr>
          <w:sz w:val="24"/>
          <w:szCs w:val="24"/>
        </w:rPr>
        <w:t xml:space="preserve"> </w:t>
      </w:r>
      <w:r w:rsidRPr="004E23AE">
        <w:rPr>
          <w:sz w:val="24"/>
          <w:szCs w:val="24"/>
          <w:rtl/>
        </w:rPr>
        <w:t xml:space="preserve">- </w:t>
      </w:r>
      <w:r>
        <w:rPr>
          <w:rFonts w:hint="cs"/>
          <w:sz w:val="24"/>
          <w:szCs w:val="24"/>
          <w:rtl/>
        </w:rPr>
        <w:t xml:space="preserve"> </w:t>
      </w:r>
      <w:r w:rsidRPr="004E23AE">
        <w:rPr>
          <w:sz w:val="24"/>
          <w:szCs w:val="24"/>
          <w:rtl/>
        </w:rPr>
        <w:t>المادة 84 من الامر رقم 75/59المتضمن القانون التجاري المعدل والمتمم.</w:t>
      </w:r>
    </w:p>
  </w:footnote>
  <w:footnote w:id="148">
    <w:p w:rsidR="00D657EC" w:rsidRPr="004E23AE" w:rsidRDefault="00D657EC" w:rsidP="00E210CE">
      <w:pPr>
        <w:pStyle w:val="a8"/>
        <w:bidi/>
        <w:rPr>
          <w:rFonts w:ascii="Simplified Arabic" w:hAnsi="Simplified Arabic" w:cs="Simplified Arabic"/>
          <w:rtl/>
          <w:lang w:bidi="ar-DZ"/>
        </w:rPr>
      </w:pPr>
      <w:r w:rsidRPr="004E23AE">
        <w:rPr>
          <w:rStyle w:val="a9"/>
          <w:rFonts w:ascii="Simplified Arabic" w:hAnsi="Simplified Arabic" w:cs="Simplified Arabic"/>
          <w:sz w:val="24"/>
          <w:szCs w:val="24"/>
        </w:rPr>
        <w:footnoteRef/>
      </w:r>
      <w:r w:rsidRPr="004E23AE">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فرحة </w:t>
      </w:r>
      <w:proofErr w:type="spellStart"/>
      <w:r>
        <w:rPr>
          <w:rFonts w:ascii="Simplified Arabic" w:hAnsi="Simplified Arabic" w:cs="Simplified Arabic"/>
          <w:sz w:val="24"/>
          <w:szCs w:val="24"/>
          <w:rtl/>
        </w:rPr>
        <w:t>زراوي</w:t>
      </w:r>
      <w:proofErr w:type="spellEnd"/>
      <w:r>
        <w:rPr>
          <w:rFonts w:ascii="Simplified Arabic" w:hAnsi="Simplified Arabic" w:cs="Simplified Arabic"/>
          <w:sz w:val="24"/>
          <w:szCs w:val="24"/>
          <w:rtl/>
        </w:rPr>
        <w:t xml:space="preserve"> صالح</w:t>
      </w:r>
      <w:r w:rsidRPr="004E23AE">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4E23AE">
        <w:rPr>
          <w:rFonts w:ascii="Simplified Arabic" w:hAnsi="Simplified Arabic" w:cs="Simplified Arabic"/>
          <w:sz w:val="24"/>
          <w:szCs w:val="24"/>
          <w:rtl/>
        </w:rPr>
        <w:t xml:space="preserve">المرجع </w:t>
      </w:r>
      <w:r w:rsidRPr="004E23AE">
        <w:rPr>
          <w:rFonts w:ascii="Simplified Arabic" w:hAnsi="Simplified Arabic" w:cs="Simplified Arabic" w:hint="cs"/>
          <w:sz w:val="24"/>
          <w:szCs w:val="24"/>
          <w:rtl/>
        </w:rPr>
        <w:t xml:space="preserve">السابق، </w:t>
      </w:r>
      <w:r w:rsidRPr="004E23AE">
        <w:rPr>
          <w:rFonts w:ascii="Simplified Arabic" w:hAnsi="Simplified Arabic" w:cs="Simplified Arabic" w:hint="eastAsia"/>
          <w:sz w:val="24"/>
          <w:szCs w:val="24"/>
          <w:rtl/>
        </w:rPr>
        <w:t>ص</w:t>
      </w:r>
      <w:r w:rsidRPr="004E23AE">
        <w:rPr>
          <w:rFonts w:ascii="Simplified Arabic" w:hAnsi="Simplified Arabic" w:cs="Simplified Arabic"/>
          <w:sz w:val="24"/>
          <w:szCs w:val="24"/>
          <w:rtl/>
        </w:rPr>
        <w:t>246-247.</w:t>
      </w:r>
    </w:p>
  </w:footnote>
  <w:footnote w:id="149">
    <w:p w:rsidR="00D657EC" w:rsidRDefault="006B0B7C" w:rsidP="006B0B7C">
      <w:pPr>
        <w:pStyle w:val="a8"/>
        <w:bidi/>
        <w:rPr>
          <w:rFonts w:cs="Arial"/>
          <w:rtl/>
          <w:lang w:bidi="ar-DZ"/>
        </w:rPr>
      </w:pPr>
      <w:r>
        <w:rPr>
          <w:rFonts w:ascii="Simplified Arabic" w:hAnsi="Simplified Arabic" w:cs="Simplified Arabic" w:hint="cs"/>
          <w:sz w:val="24"/>
          <w:szCs w:val="24"/>
          <w:rtl/>
          <w:lang w:val="fr-FR"/>
        </w:rPr>
        <w:t>1</w:t>
      </w:r>
      <w:r w:rsidR="00D657EC">
        <w:rPr>
          <w:rFonts w:ascii="Simplified Arabic" w:hAnsi="Simplified Arabic" w:cs="Simplified Arabic" w:hint="cs"/>
          <w:sz w:val="24"/>
          <w:szCs w:val="24"/>
          <w:rtl/>
        </w:rPr>
        <w:t>-</w:t>
      </w:r>
      <w:r w:rsidR="00D657EC" w:rsidRPr="004E23AE">
        <w:rPr>
          <w:rFonts w:ascii="Simplified Arabic" w:hAnsi="Simplified Arabic" w:cs="Simplified Arabic"/>
          <w:sz w:val="24"/>
          <w:szCs w:val="24"/>
          <w:rtl/>
        </w:rPr>
        <w:t xml:space="preserve"> هادي مسلم يونس البشكاني ،بيع متجر منشورات الحلبي الحقوقية،</w:t>
      </w:r>
      <w:r w:rsidR="00D657EC">
        <w:rPr>
          <w:rFonts w:ascii="Simplified Arabic" w:hAnsi="Simplified Arabic" w:cs="Simplified Arabic" w:hint="cs"/>
          <w:sz w:val="24"/>
          <w:szCs w:val="24"/>
          <w:rtl/>
        </w:rPr>
        <w:t xml:space="preserve"> </w:t>
      </w:r>
      <w:r w:rsidR="00D657EC" w:rsidRPr="004E23AE">
        <w:rPr>
          <w:rFonts w:ascii="Simplified Arabic" w:hAnsi="Simplified Arabic" w:cs="Simplified Arabic"/>
          <w:sz w:val="24"/>
          <w:szCs w:val="24"/>
          <w:rtl/>
        </w:rPr>
        <w:t>بيروت،</w:t>
      </w:r>
      <w:r w:rsidR="00D657EC">
        <w:rPr>
          <w:rFonts w:ascii="Simplified Arabic" w:hAnsi="Simplified Arabic" w:cs="Simplified Arabic" w:hint="cs"/>
          <w:sz w:val="24"/>
          <w:szCs w:val="24"/>
          <w:rtl/>
        </w:rPr>
        <w:t xml:space="preserve"> </w:t>
      </w:r>
      <w:r w:rsidR="00D657EC" w:rsidRPr="004E23AE">
        <w:rPr>
          <w:rFonts w:ascii="Simplified Arabic" w:hAnsi="Simplified Arabic" w:cs="Simplified Arabic"/>
          <w:sz w:val="24"/>
          <w:szCs w:val="24"/>
          <w:rtl/>
        </w:rPr>
        <w:t>الطبعة الاولى،2015،ص 343.</w:t>
      </w:r>
    </w:p>
  </w:footnote>
  <w:footnote w:id="150">
    <w:p w:rsidR="00D657EC" w:rsidRPr="00DC78A6" w:rsidRDefault="006B0B7C" w:rsidP="00E210CE">
      <w:pPr>
        <w:pStyle w:val="a8"/>
        <w:bidi/>
        <w:rPr>
          <w:rStyle w:val="a9"/>
          <w:rFonts w:ascii="Simplified Arabic" w:hAnsi="Simplified Arabic" w:cs="Simplified Arabic"/>
          <w:sz w:val="24"/>
          <w:szCs w:val="24"/>
          <w:rtl/>
        </w:rPr>
      </w:pPr>
      <w:r w:rsidRPr="006B0B7C">
        <w:rPr>
          <w:rFonts w:ascii="Simplified Arabic" w:hAnsi="Simplified Arabic" w:cs="Simplified Arabic" w:hint="cs"/>
          <w:b/>
          <w:bCs/>
          <w:sz w:val="24"/>
          <w:szCs w:val="24"/>
          <w:rtl/>
        </w:rPr>
        <w:t>2</w:t>
      </w:r>
      <w:r>
        <w:rPr>
          <w:rStyle w:val="a9"/>
          <w:rFonts w:ascii="Simplified Arabic" w:hAnsi="Simplified Arabic" w:cs="Simplified Arabic" w:hint="cs"/>
          <w:sz w:val="24"/>
          <w:szCs w:val="24"/>
          <w:rtl/>
        </w:rPr>
        <w:t xml:space="preserve"> </w:t>
      </w:r>
      <w:r w:rsidR="00D657EC" w:rsidRPr="00DC78A6">
        <w:rPr>
          <w:rStyle w:val="a9"/>
          <w:rFonts w:ascii="Simplified Arabic" w:hAnsi="Simplified Arabic" w:cs="Simplified Arabic"/>
          <w:sz w:val="24"/>
          <w:szCs w:val="24"/>
          <w:rtl/>
        </w:rPr>
        <w:t xml:space="preserve">- </w:t>
      </w:r>
      <w:r w:rsidR="00D657EC" w:rsidRPr="006B0B7C">
        <w:rPr>
          <w:rStyle w:val="a9"/>
          <w:rFonts w:ascii="Simplified Arabic" w:hAnsi="Simplified Arabic" w:cs="Simplified Arabic"/>
          <w:sz w:val="24"/>
          <w:szCs w:val="24"/>
          <w:vertAlign w:val="baseline"/>
          <w:rtl/>
        </w:rPr>
        <w:t xml:space="preserve">مصطفى كمال </w:t>
      </w:r>
      <w:proofErr w:type="spellStart"/>
      <w:r w:rsidR="00D657EC" w:rsidRPr="006B0B7C">
        <w:rPr>
          <w:rStyle w:val="a9"/>
          <w:rFonts w:ascii="Simplified Arabic" w:hAnsi="Simplified Arabic" w:cs="Simplified Arabic"/>
          <w:sz w:val="24"/>
          <w:szCs w:val="24"/>
          <w:vertAlign w:val="baseline"/>
          <w:rtl/>
        </w:rPr>
        <w:t>طه،المرجع</w:t>
      </w:r>
      <w:proofErr w:type="spellEnd"/>
      <w:r w:rsidR="00D657EC" w:rsidRPr="006B0B7C">
        <w:rPr>
          <w:rStyle w:val="a9"/>
          <w:rFonts w:ascii="Simplified Arabic" w:hAnsi="Simplified Arabic" w:cs="Simplified Arabic"/>
          <w:sz w:val="24"/>
          <w:szCs w:val="24"/>
          <w:vertAlign w:val="baseline"/>
          <w:rtl/>
        </w:rPr>
        <w:t xml:space="preserve"> السابق،</w:t>
      </w:r>
      <w:r w:rsidR="00D657EC" w:rsidRPr="006B0B7C">
        <w:rPr>
          <w:rFonts w:ascii="Simplified Arabic" w:hAnsi="Simplified Arabic" w:cs="Simplified Arabic"/>
          <w:sz w:val="24"/>
          <w:szCs w:val="24"/>
          <w:rtl/>
        </w:rPr>
        <w:t xml:space="preserve"> </w:t>
      </w:r>
      <w:r w:rsidR="00D657EC" w:rsidRPr="006B0B7C">
        <w:rPr>
          <w:rStyle w:val="a9"/>
          <w:rFonts w:ascii="Simplified Arabic" w:hAnsi="Simplified Arabic" w:cs="Simplified Arabic"/>
          <w:sz w:val="24"/>
          <w:szCs w:val="24"/>
          <w:vertAlign w:val="baseline"/>
          <w:rtl/>
        </w:rPr>
        <w:t>ص646.</w:t>
      </w:r>
    </w:p>
  </w:footnote>
  <w:footnote w:id="151">
    <w:p w:rsidR="00D657EC" w:rsidRPr="006B0B7C" w:rsidRDefault="00D657EC" w:rsidP="00E210CE">
      <w:pPr>
        <w:pStyle w:val="a8"/>
        <w:bidi/>
        <w:rPr>
          <w:rStyle w:val="a9"/>
          <w:rFonts w:ascii="Simplified Arabic" w:hAnsi="Simplified Arabic" w:cs="Simplified Arabic"/>
          <w:sz w:val="24"/>
          <w:szCs w:val="24"/>
          <w:vertAlign w:val="baseline"/>
          <w:rtl/>
        </w:rPr>
      </w:pPr>
      <w:r w:rsidRPr="006B0B7C">
        <w:rPr>
          <w:rStyle w:val="a9"/>
          <w:rFonts w:ascii="Simplified Arabic" w:hAnsi="Simplified Arabic" w:cs="Simplified Arabic"/>
          <w:sz w:val="24"/>
          <w:szCs w:val="24"/>
          <w:vertAlign w:val="baseline"/>
        </w:rPr>
        <w:footnoteRef/>
      </w:r>
      <w:r w:rsidRPr="006B0B7C">
        <w:rPr>
          <w:rStyle w:val="a9"/>
          <w:rFonts w:ascii="Simplified Arabic" w:hAnsi="Simplified Arabic" w:cs="Simplified Arabic"/>
          <w:sz w:val="24"/>
          <w:szCs w:val="24"/>
          <w:vertAlign w:val="baseline"/>
          <w:rtl/>
        </w:rPr>
        <w:t>- المادة 89 من الأمر رقم 75/59 ،المتضمن القانون التجاري المعدل والمتمم.</w:t>
      </w:r>
    </w:p>
  </w:footnote>
  <w:footnote w:id="152">
    <w:p w:rsidR="00D657EC" w:rsidRPr="006B0B7C" w:rsidRDefault="00D657EC" w:rsidP="00E210CE">
      <w:pPr>
        <w:pStyle w:val="a8"/>
        <w:bidi/>
        <w:rPr>
          <w:rStyle w:val="a9"/>
          <w:rFonts w:ascii="Simplified Arabic" w:hAnsi="Simplified Arabic" w:cs="Simplified Arabic"/>
          <w:sz w:val="24"/>
          <w:szCs w:val="24"/>
          <w:vertAlign w:val="baseline"/>
          <w:rtl/>
        </w:rPr>
      </w:pPr>
      <w:r w:rsidRPr="006B0B7C">
        <w:rPr>
          <w:rStyle w:val="a9"/>
          <w:rFonts w:ascii="Simplified Arabic" w:hAnsi="Simplified Arabic" w:cs="Simplified Arabic"/>
          <w:sz w:val="24"/>
          <w:szCs w:val="24"/>
          <w:vertAlign w:val="baseline"/>
        </w:rPr>
        <w:footnoteRef/>
      </w:r>
      <w:r w:rsidRPr="006B0B7C">
        <w:rPr>
          <w:rStyle w:val="a9"/>
          <w:rFonts w:ascii="Simplified Arabic" w:hAnsi="Simplified Arabic" w:cs="Simplified Arabic"/>
          <w:sz w:val="24"/>
          <w:szCs w:val="24"/>
          <w:vertAlign w:val="baseline"/>
          <w:rtl/>
        </w:rPr>
        <w:t>- بالنسبة للإجراءات المزاد انظر المادة 87 وما بعدها من القانون التجاري</w:t>
      </w:r>
      <w:r w:rsidRPr="006B0B7C">
        <w:rPr>
          <w:rFonts w:ascii="Simplified Arabic" w:hAnsi="Simplified Arabic" w:cs="Simplified Arabic" w:hint="cs"/>
          <w:sz w:val="24"/>
          <w:szCs w:val="24"/>
          <w:rtl/>
        </w:rPr>
        <w:t xml:space="preserve"> الجزائري</w:t>
      </w:r>
      <w:r w:rsidRPr="006B0B7C">
        <w:rPr>
          <w:rStyle w:val="a9"/>
          <w:rFonts w:ascii="Simplified Arabic" w:hAnsi="Simplified Arabic" w:cs="Simplified Arabic"/>
          <w:sz w:val="24"/>
          <w:szCs w:val="24"/>
          <w:vertAlign w:val="baseline"/>
          <w:rtl/>
        </w:rPr>
        <w:t>.</w:t>
      </w:r>
    </w:p>
  </w:footnote>
  <w:footnote w:id="153">
    <w:p w:rsidR="00D657EC" w:rsidRPr="006B0B7C" w:rsidRDefault="00D657EC" w:rsidP="00E210CE">
      <w:pPr>
        <w:pStyle w:val="a8"/>
        <w:bidi/>
        <w:rPr>
          <w:rFonts w:cs="Arial"/>
          <w:rtl/>
          <w:lang w:bidi="ar-DZ"/>
        </w:rPr>
      </w:pPr>
      <w:r w:rsidRPr="006B0B7C">
        <w:rPr>
          <w:rStyle w:val="a9"/>
          <w:rFonts w:ascii="Simplified Arabic" w:hAnsi="Simplified Arabic" w:cs="Simplified Arabic"/>
          <w:sz w:val="24"/>
          <w:szCs w:val="24"/>
          <w:vertAlign w:val="baseline"/>
        </w:rPr>
        <w:footnoteRef/>
      </w:r>
      <w:r w:rsidRPr="006B0B7C">
        <w:rPr>
          <w:rStyle w:val="a9"/>
          <w:rFonts w:ascii="Simplified Arabic" w:hAnsi="Simplified Arabic" w:cs="Simplified Arabic"/>
          <w:sz w:val="24"/>
          <w:szCs w:val="24"/>
          <w:vertAlign w:val="baseline"/>
          <w:rtl/>
        </w:rPr>
        <w:t>- يوسف سوسن ،المرجع السابق،ص8</w:t>
      </w:r>
      <w:r w:rsidRPr="006B0B7C">
        <w:rPr>
          <w:rStyle w:val="a9"/>
          <w:rFonts w:ascii="Simplified Arabic" w:hAnsi="Simplified Arabic" w:cs="Simplified Arabic" w:hint="cs"/>
          <w:sz w:val="24"/>
          <w:szCs w:val="24"/>
          <w:vertAlign w:val="baseline"/>
          <w:rtl/>
        </w:rPr>
        <w:t>4</w:t>
      </w:r>
      <w:r w:rsidRPr="006B0B7C">
        <w:rPr>
          <w:rStyle w:val="a9"/>
          <w:rFonts w:ascii="Simplified Arabic" w:hAnsi="Simplified Arabic" w:cs="Simplified Arabic"/>
          <w:sz w:val="24"/>
          <w:szCs w:val="24"/>
          <w:vertAlign w:val="baseline"/>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665" w:rsidRPr="007267B4" w:rsidRDefault="00562665" w:rsidP="007267B4">
    <w:pPr>
      <w:pStyle w:val="a6"/>
      <w:rPr>
        <w:rFonts w:ascii="Simplified Arabic" w:hAnsi="Simplified Arabic" w:cs="Simplified Arabic"/>
        <w:sz w:val="32"/>
        <w:szCs w:val="32"/>
        <w:u w:val="single"/>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العنوان"/>
      <w:id w:val="852775099"/>
      <w:showingPlcHdr/>
      <w:dataBinding w:prefixMappings="xmlns:ns0='http://schemas.openxmlformats.org/package/2006/metadata/core-properties' xmlns:ns1='http://purl.org/dc/elements/1.1/'" w:xpath="/ns0:coreProperties[1]/ns1:title[1]" w:storeItemID="{6C3C8BC8-F283-45AE-878A-BAB7291924A1}"/>
      <w:text/>
    </w:sdtPr>
    <w:sdtEndPr/>
    <w:sdtContent>
      <w:p w:rsidR="00D657EC" w:rsidRDefault="006B0B7C" w:rsidP="00C57B09">
        <w:pPr>
          <w:pStyle w:val="a6"/>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sz w:val="32"/>
            <w:szCs w:val="32"/>
            <w:rtl/>
            <w:lang w:val="ar-SA"/>
          </w:rPr>
          <w:t>[اكتب عنوان المستند]</w:t>
        </w:r>
      </w:p>
    </w:sdtContent>
  </w:sdt>
  <w:p w:rsidR="00D657EC" w:rsidRDefault="00D657EC">
    <w:pPr>
      <w:pStyle w:val="a6"/>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7EC" w:rsidRPr="007267B4" w:rsidRDefault="00D657EC" w:rsidP="00874F89">
    <w:pPr>
      <w:pStyle w:val="a6"/>
      <w:jc w:val="right"/>
      <w:rPr>
        <w:rFonts w:ascii="Simplified Arabic" w:hAnsi="Simplified Arabic" w:cs="Simplified Arabic"/>
        <w:sz w:val="32"/>
        <w:szCs w:val="32"/>
        <w:u w:val="single"/>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7EC" w:rsidRPr="00187AF9" w:rsidRDefault="00D657EC" w:rsidP="00187AF9">
    <w:pPr>
      <w:pStyle w:val="a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7EC" w:rsidRPr="003E12EC" w:rsidRDefault="00D657EC" w:rsidP="00D657EC">
    <w:pPr>
      <w:pBdr>
        <w:bottom w:val="thinThickSmallGap" w:sz="24" w:space="1" w:color="943634" w:themeColor="accent2" w:themeShade="BF"/>
      </w:pBdr>
      <w:tabs>
        <w:tab w:val="left" w:pos="-142"/>
        <w:tab w:val="right" w:pos="142"/>
        <w:tab w:val="right" w:pos="10773"/>
      </w:tabs>
      <w:spacing w:after="0" w:line="240" w:lineRule="auto"/>
      <w:ind w:right="-1"/>
      <w:jc w:val="right"/>
      <w:outlineLvl w:val="0"/>
      <w:rPr>
        <w:rFonts w:ascii="Simplified Arabic" w:eastAsia="Times New Roman" w:hAnsi="Simplified Arabic" w:cs="Simplified Arabic"/>
        <w:color w:val="EEECE1"/>
        <w:sz w:val="32"/>
        <w:szCs w:val="32"/>
        <w:lang w:bidi="ar-DZ"/>
      </w:rPr>
    </w:pPr>
    <w:r w:rsidRPr="003E12EC">
      <w:rPr>
        <w:rFonts w:ascii="Simplified Arabic" w:hAnsi="Simplified Arabic" w:cs="Simplified Arabic" w:hint="cs"/>
        <w:sz w:val="32"/>
        <w:szCs w:val="32"/>
        <w:rtl/>
        <w:lang w:bidi="ar-DZ"/>
      </w:rPr>
      <w:t xml:space="preserve">الفصل </w:t>
    </w:r>
    <w:r w:rsidRPr="003E12EC">
      <w:rPr>
        <w:rFonts w:ascii="Simplified Arabic" w:hAnsi="Simplified Arabic" w:cs="Simplified Arabic" w:hint="cs"/>
        <w:b/>
        <w:bCs/>
        <w:sz w:val="32"/>
        <w:szCs w:val="32"/>
        <w:rtl/>
        <w:lang w:bidi="ar-DZ"/>
      </w:rPr>
      <w:t>الأول</w:t>
    </w:r>
    <w:r w:rsidRPr="003E12E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Pr="003E12EC">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 xml:space="preserve">   </w:t>
    </w:r>
    <w:r w:rsidRPr="003E12EC">
      <w:rPr>
        <w:rFonts w:ascii="Simplified Arabic" w:eastAsia="Times New Roman" w:hAnsi="Simplified Arabic" w:cs="Simplified Arabic" w:hint="cs"/>
        <w:sz w:val="32"/>
        <w:szCs w:val="32"/>
        <w:rtl/>
        <w:lang w:bidi="ar-DZ"/>
      </w:rPr>
      <w:t xml:space="preserve">  </w:t>
    </w:r>
    <w:proofErr w:type="spellStart"/>
    <w:r w:rsidRPr="003E12EC">
      <w:rPr>
        <w:rFonts w:ascii="Simplified Arabic" w:eastAsia="Times New Roman" w:hAnsi="Simplified Arabic" w:cs="Simplified Arabic" w:hint="cs"/>
        <w:sz w:val="32"/>
        <w:szCs w:val="32"/>
        <w:rtl/>
        <w:lang w:bidi="ar-DZ"/>
      </w:rPr>
      <w:t>إنعقاد</w:t>
    </w:r>
    <w:proofErr w:type="spellEnd"/>
    <w:r w:rsidRPr="003E12EC">
      <w:rPr>
        <w:rFonts w:ascii="Simplified Arabic" w:eastAsia="Times New Roman" w:hAnsi="Simplified Arabic" w:cs="Simplified Arabic" w:hint="cs"/>
        <w:sz w:val="32"/>
        <w:szCs w:val="32"/>
        <w:rtl/>
        <w:lang w:bidi="ar-DZ"/>
      </w:rPr>
      <w:t xml:space="preserve"> بيع المحل التجاري</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7EC" w:rsidRPr="00EE537A" w:rsidRDefault="00D657EC" w:rsidP="00EE537A">
    <w:pPr>
      <w:pStyle w:val="a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العنوان"/>
      <w:id w:val="1599221968"/>
      <w:showingPlcHdr/>
      <w:dataBinding w:prefixMappings="xmlns:ns0='http://schemas.openxmlformats.org/package/2006/metadata/core-properties' xmlns:ns1='http://purl.org/dc/elements/1.1/'" w:xpath="/ns0:coreProperties[1]/ns1:title[1]" w:storeItemID="{6C3C8BC8-F283-45AE-878A-BAB7291924A1}"/>
      <w:text/>
    </w:sdtPr>
    <w:sdtEndPr/>
    <w:sdtContent>
      <w:p w:rsidR="00D657EC" w:rsidRDefault="006B0B7C" w:rsidP="00961771">
        <w:pPr>
          <w:pStyle w:val="a6"/>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sz w:val="32"/>
            <w:szCs w:val="32"/>
            <w:rtl/>
            <w:lang w:val="ar-SA"/>
          </w:rPr>
          <w:t>[اكتب عنوان المستند]</w:t>
        </w:r>
      </w:p>
    </w:sdtContent>
  </w:sdt>
  <w:p w:rsidR="00D657EC" w:rsidRDefault="00D657EC">
    <w:pPr>
      <w:pStyle w:val="a6"/>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7EC" w:rsidRPr="00C53306" w:rsidRDefault="00D657EC" w:rsidP="00C53306">
    <w:pPr>
      <w:pStyle w:val="a6"/>
      <w:pBdr>
        <w:bottom w:val="thinThickSmallGap" w:sz="24" w:space="1" w:color="943634" w:themeColor="accent2" w:themeShade="BF"/>
      </w:pBdr>
      <w:jc w:val="both"/>
      <w:rPr>
        <w:rFonts w:ascii="Simplified Arabic" w:hAnsi="Simplified Arabic" w:cs="Simplified Arabic"/>
        <w:sz w:val="32"/>
        <w:szCs w:val="32"/>
        <w:lang w:bidi="ar-DZ"/>
      </w:rPr>
    </w:pPr>
    <w:r w:rsidRPr="00C53306">
      <w:rPr>
        <w:rFonts w:ascii="Simplified Arabic" w:hAnsi="Simplified Arabic" w:cs="Simplified Arabic" w:hint="cs"/>
        <w:sz w:val="32"/>
        <w:szCs w:val="32"/>
        <w:rtl/>
        <w:lang w:bidi="ar-DZ"/>
      </w:rPr>
      <w:t xml:space="preserve">الفصل الثاني           </w:t>
    </w:r>
    <w:r>
      <w:rPr>
        <w:rFonts w:ascii="Simplified Arabic" w:hAnsi="Simplified Arabic" w:cs="Simplified Arabic" w:hint="cs"/>
        <w:sz w:val="32"/>
        <w:szCs w:val="32"/>
        <w:rtl/>
        <w:lang w:bidi="ar-DZ"/>
      </w:rPr>
      <w:t xml:space="preserve">                                    </w:t>
    </w:r>
    <w:r w:rsidRPr="00C53306">
      <w:rPr>
        <w:rFonts w:ascii="Simplified Arabic" w:hAnsi="Simplified Arabic" w:cs="Simplified Arabic" w:hint="cs"/>
        <w:sz w:val="32"/>
        <w:szCs w:val="32"/>
        <w:rtl/>
        <w:lang w:bidi="ar-DZ"/>
      </w:rPr>
      <w:t xml:space="preserve"> </w:t>
    </w:r>
    <w:proofErr w:type="gramStart"/>
    <w:r>
      <w:rPr>
        <w:rFonts w:ascii="Simplified Arabic" w:hAnsi="Simplified Arabic" w:cs="Simplified Arabic" w:hint="cs"/>
        <w:sz w:val="32"/>
        <w:szCs w:val="32"/>
        <w:rtl/>
        <w:lang w:bidi="ar-DZ"/>
      </w:rPr>
      <w:t>آثار</w:t>
    </w:r>
    <w:proofErr w:type="gramEnd"/>
    <w:r>
      <w:rPr>
        <w:rFonts w:ascii="Simplified Arabic" w:hAnsi="Simplified Arabic" w:cs="Simplified Arabic" w:hint="cs"/>
        <w:sz w:val="32"/>
        <w:szCs w:val="32"/>
        <w:rtl/>
        <w:lang w:bidi="ar-DZ"/>
      </w:rPr>
      <w:t xml:space="preserve"> بيع المحل التجاري</w:t>
    </w:r>
    <w:r w:rsidRPr="00C53306">
      <w:rPr>
        <w:rFonts w:ascii="Simplified Arabic" w:hAnsi="Simplified Arabic" w:cs="Simplified Arabic" w:hint="cs"/>
        <w:sz w:val="32"/>
        <w:szCs w:val="32"/>
        <w:rtl/>
        <w:lang w:bidi="ar-DZ"/>
      </w:rPr>
      <w:t xml:space="preserve">     </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العنوان"/>
      <w:id w:val="-129162662"/>
      <w:showingPlcHdr/>
      <w:dataBinding w:prefixMappings="xmlns:ns0='http://schemas.openxmlformats.org/package/2006/metadata/core-properties' xmlns:ns1='http://purl.org/dc/elements/1.1/'" w:xpath="/ns0:coreProperties[1]/ns1:title[1]" w:storeItemID="{6C3C8BC8-F283-45AE-878A-BAB7291924A1}"/>
      <w:text/>
    </w:sdtPr>
    <w:sdtEndPr/>
    <w:sdtContent>
      <w:p w:rsidR="00D657EC" w:rsidRDefault="006B0B7C" w:rsidP="00961771">
        <w:pPr>
          <w:pStyle w:val="a6"/>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sz w:val="32"/>
            <w:szCs w:val="32"/>
            <w:rtl/>
            <w:lang w:val="ar-SA"/>
          </w:rPr>
          <w:t>[اكتب عنوان المستند]</w:t>
        </w:r>
      </w:p>
    </w:sdtContent>
  </w:sdt>
  <w:p w:rsidR="00D657EC" w:rsidRDefault="00D657EC">
    <w:pPr>
      <w:pStyle w:val="a6"/>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609" w:rsidRPr="00281609" w:rsidRDefault="00281609" w:rsidP="00281609">
    <w:pPr>
      <w:pStyle w:val="a6"/>
      <w:jc w:val="right"/>
      <w:rPr>
        <w:rFonts w:ascii="Simplified Arabic" w:hAnsi="Simplified Arabic" w:cs="Simplified Arabic"/>
        <w:sz w:val="32"/>
        <w:szCs w:val="32"/>
        <w:rtl/>
        <w:lang w:val="fr-FR" w:bidi="ar-DZ"/>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609" w:rsidRPr="00281609" w:rsidRDefault="00281609" w:rsidP="00281609">
    <w:pPr>
      <w:pStyle w:val="a6"/>
      <w:pBdr>
        <w:bottom w:val="thickThinSmallGap" w:sz="24" w:space="1" w:color="943634" w:themeColor="accent2" w:themeShade="BF"/>
      </w:pBdr>
      <w:jc w:val="right"/>
      <w:rPr>
        <w:rFonts w:ascii="Simplified Arabic" w:hAnsi="Simplified Arabic" w:cs="Simplified Arabic"/>
        <w:sz w:val="32"/>
        <w:szCs w:val="32"/>
        <w:rtl/>
        <w:lang w:val="fr-FR" w:bidi="ar-DZ"/>
      </w:rPr>
    </w:pPr>
    <w:r w:rsidRPr="00281609">
      <w:rPr>
        <w:rFonts w:ascii="Simplified Arabic" w:hAnsi="Simplified Arabic" w:cs="Simplified Arabic"/>
        <w:sz w:val="32"/>
        <w:szCs w:val="32"/>
        <w:rtl/>
        <w:lang w:val="fr-FR" w:bidi="ar-DZ"/>
      </w:rPr>
      <w:t>خاتمة</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7EC" w:rsidRPr="007267B4" w:rsidRDefault="00D657EC" w:rsidP="007267B4">
    <w:pPr>
      <w:pStyle w:val="a6"/>
      <w:rPr>
        <w:rFonts w:ascii="Simplified Arabic" w:hAnsi="Simplified Arabic" w:cs="Simplified Arabic"/>
        <w:sz w:val="32"/>
        <w:szCs w:val="32"/>
        <w:u w:val="single"/>
        <w:lang w:bidi="ar-DZ"/>
      </w:rP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7EC" w:rsidRPr="007267B4" w:rsidRDefault="00D657EC" w:rsidP="00874F89">
    <w:pPr>
      <w:pStyle w:val="a6"/>
      <w:jc w:val="right"/>
      <w:rPr>
        <w:rFonts w:ascii="Simplified Arabic" w:hAnsi="Simplified Arabic" w:cs="Simplified Arabic"/>
        <w:sz w:val="32"/>
        <w:szCs w:val="32"/>
        <w:u w:val="single"/>
        <w:lang w:bidi="ar-DZ"/>
      </w:rP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7EC" w:rsidRDefault="00D657EC">
    <w:pPr>
      <w:pStyle w:val="a6"/>
    </w:pPr>
    <w:r>
      <w:rPr>
        <w:rtl/>
        <w:lang w:val="ar-SA"/>
      </w:rPr>
      <w:t xml:space="preserve">[اكتب </w:t>
    </w:r>
    <w:proofErr w:type="gramStart"/>
    <w:r>
      <w:rPr>
        <w:rtl/>
        <w:lang w:val="ar-SA"/>
      </w:rPr>
      <w:t>نصاً</w:t>
    </w:r>
    <w:proofErr w:type="gramEnd"/>
    <w:r>
      <w:rPr>
        <w:rtl/>
        <w:lang w:val="ar-SA"/>
      </w:rPr>
      <w:t>]</w:t>
    </w:r>
  </w:p>
  <w:p w:rsidR="00D657EC" w:rsidRDefault="00D657EC">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7EC" w:rsidRPr="007267B4" w:rsidRDefault="00D657EC" w:rsidP="007267B4">
    <w:pPr>
      <w:pStyle w:val="a6"/>
      <w:rPr>
        <w:rFonts w:ascii="Simplified Arabic" w:hAnsi="Simplified Arabic" w:cs="Simplified Arabic"/>
        <w:sz w:val="32"/>
        <w:szCs w:val="32"/>
        <w:u w:val="single"/>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Simplified Arabic" w:eastAsiaTheme="majorEastAsia" w:hAnsi="Simplified Arabic" w:cs="Simplified Arabic"/>
        <w:b/>
        <w:bCs/>
        <w:sz w:val="32"/>
        <w:szCs w:val="32"/>
      </w:rPr>
      <w:alias w:val="العنوان"/>
      <w:id w:val="-1694531856"/>
      <w:placeholder>
        <w:docPart w:val="2040394A9BDB4197A59DCDB7D420ED6F"/>
      </w:placeholder>
      <w:showingPlcHdr/>
      <w:dataBinding w:prefixMappings="xmlns:ns0='http://schemas.openxmlformats.org/package/2006/metadata/core-properties' xmlns:ns1='http://purl.org/dc/elements/1.1/'" w:xpath="/ns0:coreProperties[1]/ns1:title[1]" w:storeItemID="{6C3C8BC8-F283-45AE-878A-BAB7291924A1}"/>
      <w:text/>
    </w:sdtPr>
    <w:sdtEndPr/>
    <w:sdtContent>
      <w:p w:rsidR="00D657EC" w:rsidRDefault="006B0B7C" w:rsidP="00D94119">
        <w:pPr>
          <w:pStyle w:val="a6"/>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sz w:val="32"/>
            <w:szCs w:val="32"/>
            <w:rtl/>
            <w:lang w:val="ar-SA"/>
          </w:rPr>
          <w:t>[اكتب عنوان المستند]</w:t>
        </w:r>
      </w:p>
    </w:sdtContent>
  </w:sdt>
  <w:p w:rsidR="00D657EC" w:rsidRDefault="00D657EC">
    <w:pPr>
      <w:pStyle w:val="a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7EC" w:rsidRPr="003E12EC" w:rsidRDefault="00851BD4" w:rsidP="00D657EC">
    <w:pPr>
      <w:pStyle w:val="a6"/>
      <w:pBdr>
        <w:bottom w:val="thickThinSmallGap" w:sz="24" w:space="1" w:color="943634" w:themeColor="accent2" w:themeShade="BF"/>
      </w:pBdr>
      <w:tabs>
        <w:tab w:val="left" w:pos="5375"/>
      </w:tabs>
      <w:jc w:val="right"/>
      <w:rPr>
        <w:rFonts w:asciiTheme="majorHAnsi" w:eastAsiaTheme="majorEastAsia" w:hAnsiTheme="majorHAnsi" w:cstheme="majorBidi"/>
        <w:sz w:val="32"/>
        <w:szCs w:val="32"/>
        <w:rtl/>
        <w:lang w:bidi="ar-DZ"/>
      </w:rPr>
    </w:pPr>
    <w:r>
      <w:rPr>
        <w:rFonts w:ascii="Simplified Arabic" w:eastAsiaTheme="majorEastAsia" w:hAnsi="Simplified Arabic" w:cs="Simplified Arabic" w:hint="cs"/>
        <w:b/>
        <w:bCs/>
        <w:sz w:val="32"/>
        <w:szCs w:val="32"/>
        <w:rtl/>
        <w:lang w:bidi="ar-DZ"/>
      </w:rPr>
      <w:t>مقدمة</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b/>
        <w:bCs/>
        <w:sz w:val="32"/>
        <w:szCs w:val="32"/>
      </w:rPr>
      <w:alias w:val="العنوان"/>
      <w:id w:val="-597869613"/>
      <w:placeholder>
        <w:docPart w:val="CB76560395264673B64F9A5319193796"/>
      </w:placeholder>
      <w:showingPlcHdr/>
      <w:dataBinding w:prefixMappings="xmlns:ns0='http://schemas.openxmlformats.org/package/2006/metadata/core-properties' xmlns:ns1='http://purl.org/dc/elements/1.1/'" w:xpath="/ns0:coreProperties[1]/ns1:title[1]" w:storeItemID="{6C3C8BC8-F283-45AE-878A-BAB7291924A1}"/>
      <w:text/>
    </w:sdtPr>
    <w:sdtEndPr/>
    <w:sdtContent>
      <w:p w:rsidR="00D657EC" w:rsidRDefault="006B0B7C" w:rsidP="00C57B09">
        <w:pPr>
          <w:pStyle w:val="a6"/>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sz w:val="32"/>
            <w:szCs w:val="32"/>
            <w:rtl/>
            <w:lang w:val="ar-SA"/>
          </w:rPr>
          <w:t>[اكتب عنوان المستند]</w:t>
        </w:r>
      </w:p>
    </w:sdtContent>
  </w:sdt>
  <w:p w:rsidR="00D657EC" w:rsidRPr="007267B4" w:rsidRDefault="00D657EC" w:rsidP="00874F89">
    <w:pPr>
      <w:pStyle w:val="a6"/>
      <w:jc w:val="right"/>
      <w:rPr>
        <w:rFonts w:ascii="Simplified Arabic" w:hAnsi="Simplified Arabic" w:cs="Simplified Arabic"/>
        <w:sz w:val="32"/>
        <w:szCs w:val="32"/>
        <w:u w:val="single"/>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العنوان"/>
      <w:id w:val="1400090341"/>
      <w:showingPlcHdr/>
      <w:dataBinding w:prefixMappings="xmlns:ns0='http://schemas.openxmlformats.org/package/2006/metadata/core-properties' xmlns:ns1='http://purl.org/dc/elements/1.1/'" w:xpath="/ns0:coreProperties[1]/ns1:title[1]" w:storeItemID="{6C3C8BC8-F283-45AE-878A-BAB7291924A1}"/>
      <w:text/>
    </w:sdtPr>
    <w:sdtEndPr/>
    <w:sdtContent>
      <w:p w:rsidR="00D657EC" w:rsidRDefault="006B0B7C" w:rsidP="000371B8">
        <w:pPr>
          <w:pStyle w:val="a6"/>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tl/>
            <w:lang w:val="ar-SA"/>
          </w:rPr>
          <w:t>[اكتب عنوان المستند]</w:t>
        </w:r>
      </w:p>
    </w:sdtContent>
  </w:sdt>
  <w:p w:rsidR="00D657EC" w:rsidRDefault="00D657EC">
    <w:pPr>
      <w:pStyle w:val="a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5962185"/>
      <w:docPartObj>
        <w:docPartGallery w:val="Page Numbers (Top of Page)"/>
        <w:docPartUnique/>
      </w:docPartObj>
    </w:sdtPr>
    <w:sdtEndPr/>
    <w:sdtContent>
      <w:p w:rsidR="00D657EC" w:rsidRDefault="00D657EC">
        <w:pPr>
          <w:pStyle w:val="a6"/>
          <w:jc w:val="center"/>
        </w:pPr>
        <w:r>
          <w:t>[</w:t>
        </w:r>
        <w:r>
          <w:fldChar w:fldCharType="begin"/>
        </w:r>
        <w:r>
          <w:instrText>PAGE   \* MERGEFORMAT</w:instrText>
        </w:r>
        <w:r>
          <w:fldChar w:fldCharType="separate"/>
        </w:r>
        <w:r>
          <w:rPr>
            <w:noProof/>
          </w:rPr>
          <w:t>1</w:t>
        </w:r>
        <w:r>
          <w:fldChar w:fldCharType="end"/>
        </w:r>
        <w:r>
          <w:t>]</w:t>
        </w:r>
      </w:p>
    </w:sdtContent>
  </w:sdt>
  <w:p w:rsidR="00D657EC" w:rsidRPr="007267B4" w:rsidRDefault="00D657EC" w:rsidP="00874F89">
    <w:pPr>
      <w:pStyle w:val="a6"/>
      <w:jc w:val="right"/>
      <w:rPr>
        <w:rFonts w:ascii="Simplified Arabic" w:hAnsi="Simplified Arabic" w:cs="Simplified Arabic"/>
        <w:sz w:val="32"/>
        <w:szCs w:val="32"/>
        <w:u w:val="single"/>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العنوان"/>
      <w:id w:val="-513379036"/>
      <w:showingPlcHdr/>
      <w:dataBinding w:prefixMappings="xmlns:ns0='http://schemas.openxmlformats.org/package/2006/metadata/core-properties' xmlns:ns1='http://purl.org/dc/elements/1.1/'" w:xpath="/ns0:coreProperties[1]/ns1:title[1]" w:storeItemID="{6C3C8BC8-F283-45AE-878A-BAB7291924A1}"/>
      <w:text/>
    </w:sdtPr>
    <w:sdtEndPr/>
    <w:sdtContent>
      <w:p w:rsidR="00D657EC" w:rsidRDefault="006B0B7C" w:rsidP="00C57B09">
        <w:pPr>
          <w:pStyle w:val="a6"/>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sz w:val="32"/>
            <w:szCs w:val="32"/>
            <w:rtl/>
            <w:lang w:val="ar-SA"/>
          </w:rPr>
          <w:t>[اكتب عنوان المستند]</w:t>
        </w:r>
      </w:p>
    </w:sdtContent>
  </w:sdt>
  <w:p w:rsidR="00D657EC" w:rsidRDefault="00D657EC">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0250D"/>
    <w:multiLevelType w:val="hybridMultilevel"/>
    <w:tmpl w:val="5DECAE50"/>
    <w:lvl w:ilvl="0" w:tplc="A20893D0">
      <w:start w:val="1"/>
      <w:numFmt w:val="decimal"/>
      <w:lvlText w:val="%1-"/>
      <w:lvlJc w:val="left"/>
      <w:pPr>
        <w:ind w:left="1776" w:hanging="360"/>
      </w:pPr>
      <w:rPr>
        <w:rFonts w:hint="default"/>
        <w:b/>
        <w:bCs/>
      </w:rPr>
    </w:lvl>
    <w:lvl w:ilvl="1" w:tplc="040C0019" w:tentative="1">
      <w:start w:val="1"/>
      <w:numFmt w:val="lowerLetter"/>
      <w:lvlText w:val="%2."/>
      <w:lvlJc w:val="left"/>
      <w:pPr>
        <w:ind w:left="2496" w:hanging="360"/>
      </w:pPr>
    </w:lvl>
    <w:lvl w:ilvl="2" w:tplc="040C001B" w:tentative="1">
      <w:start w:val="1"/>
      <w:numFmt w:val="lowerRoman"/>
      <w:lvlText w:val="%3."/>
      <w:lvlJc w:val="right"/>
      <w:pPr>
        <w:ind w:left="3216" w:hanging="180"/>
      </w:pPr>
    </w:lvl>
    <w:lvl w:ilvl="3" w:tplc="040C000F" w:tentative="1">
      <w:start w:val="1"/>
      <w:numFmt w:val="decimal"/>
      <w:lvlText w:val="%4."/>
      <w:lvlJc w:val="left"/>
      <w:pPr>
        <w:ind w:left="3936" w:hanging="360"/>
      </w:pPr>
    </w:lvl>
    <w:lvl w:ilvl="4" w:tplc="040C0019" w:tentative="1">
      <w:start w:val="1"/>
      <w:numFmt w:val="lowerLetter"/>
      <w:lvlText w:val="%5."/>
      <w:lvlJc w:val="left"/>
      <w:pPr>
        <w:ind w:left="4656" w:hanging="360"/>
      </w:pPr>
    </w:lvl>
    <w:lvl w:ilvl="5" w:tplc="040C001B" w:tentative="1">
      <w:start w:val="1"/>
      <w:numFmt w:val="lowerRoman"/>
      <w:lvlText w:val="%6."/>
      <w:lvlJc w:val="right"/>
      <w:pPr>
        <w:ind w:left="5376" w:hanging="180"/>
      </w:pPr>
    </w:lvl>
    <w:lvl w:ilvl="6" w:tplc="040C000F" w:tentative="1">
      <w:start w:val="1"/>
      <w:numFmt w:val="decimal"/>
      <w:lvlText w:val="%7."/>
      <w:lvlJc w:val="left"/>
      <w:pPr>
        <w:ind w:left="6096" w:hanging="360"/>
      </w:pPr>
    </w:lvl>
    <w:lvl w:ilvl="7" w:tplc="040C0019" w:tentative="1">
      <w:start w:val="1"/>
      <w:numFmt w:val="lowerLetter"/>
      <w:lvlText w:val="%8."/>
      <w:lvlJc w:val="left"/>
      <w:pPr>
        <w:ind w:left="6816" w:hanging="360"/>
      </w:pPr>
    </w:lvl>
    <w:lvl w:ilvl="8" w:tplc="040C001B" w:tentative="1">
      <w:start w:val="1"/>
      <w:numFmt w:val="lowerRoman"/>
      <w:lvlText w:val="%9."/>
      <w:lvlJc w:val="right"/>
      <w:pPr>
        <w:ind w:left="7536" w:hanging="180"/>
      </w:pPr>
    </w:lvl>
  </w:abstractNum>
  <w:abstractNum w:abstractNumId="1">
    <w:nsid w:val="0BA3302A"/>
    <w:multiLevelType w:val="hybridMultilevel"/>
    <w:tmpl w:val="45B46724"/>
    <w:lvl w:ilvl="0" w:tplc="040C0011">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6416A7C"/>
    <w:multiLevelType w:val="hybridMultilevel"/>
    <w:tmpl w:val="29CE432C"/>
    <w:lvl w:ilvl="0" w:tplc="0B1A5872">
      <w:start w:val="1"/>
      <w:numFmt w:val="decimal"/>
      <w:lvlText w:val="%1-"/>
      <w:lvlJc w:val="left"/>
      <w:pPr>
        <w:ind w:left="1634" w:hanging="360"/>
      </w:pPr>
      <w:rPr>
        <w:rFonts w:hint="default"/>
      </w:rPr>
    </w:lvl>
    <w:lvl w:ilvl="1" w:tplc="040C0019" w:tentative="1">
      <w:start w:val="1"/>
      <w:numFmt w:val="lowerLetter"/>
      <w:lvlText w:val="%2."/>
      <w:lvlJc w:val="left"/>
      <w:pPr>
        <w:ind w:left="2354" w:hanging="360"/>
      </w:pPr>
    </w:lvl>
    <w:lvl w:ilvl="2" w:tplc="040C001B" w:tentative="1">
      <w:start w:val="1"/>
      <w:numFmt w:val="lowerRoman"/>
      <w:lvlText w:val="%3."/>
      <w:lvlJc w:val="right"/>
      <w:pPr>
        <w:ind w:left="3074" w:hanging="180"/>
      </w:pPr>
    </w:lvl>
    <w:lvl w:ilvl="3" w:tplc="040C000F" w:tentative="1">
      <w:start w:val="1"/>
      <w:numFmt w:val="decimal"/>
      <w:lvlText w:val="%4."/>
      <w:lvlJc w:val="left"/>
      <w:pPr>
        <w:ind w:left="3794" w:hanging="360"/>
      </w:pPr>
    </w:lvl>
    <w:lvl w:ilvl="4" w:tplc="040C0019" w:tentative="1">
      <w:start w:val="1"/>
      <w:numFmt w:val="lowerLetter"/>
      <w:lvlText w:val="%5."/>
      <w:lvlJc w:val="left"/>
      <w:pPr>
        <w:ind w:left="4514" w:hanging="360"/>
      </w:pPr>
    </w:lvl>
    <w:lvl w:ilvl="5" w:tplc="040C001B" w:tentative="1">
      <w:start w:val="1"/>
      <w:numFmt w:val="lowerRoman"/>
      <w:lvlText w:val="%6."/>
      <w:lvlJc w:val="right"/>
      <w:pPr>
        <w:ind w:left="5234" w:hanging="180"/>
      </w:pPr>
    </w:lvl>
    <w:lvl w:ilvl="6" w:tplc="040C000F" w:tentative="1">
      <w:start w:val="1"/>
      <w:numFmt w:val="decimal"/>
      <w:lvlText w:val="%7."/>
      <w:lvlJc w:val="left"/>
      <w:pPr>
        <w:ind w:left="5954" w:hanging="360"/>
      </w:pPr>
    </w:lvl>
    <w:lvl w:ilvl="7" w:tplc="040C0019" w:tentative="1">
      <w:start w:val="1"/>
      <w:numFmt w:val="lowerLetter"/>
      <w:lvlText w:val="%8."/>
      <w:lvlJc w:val="left"/>
      <w:pPr>
        <w:ind w:left="6674" w:hanging="360"/>
      </w:pPr>
    </w:lvl>
    <w:lvl w:ilvl="8" w:tplc="040C001B" w:tentative="1">
      <w:start w:val="1"/>
      <w:numFmt w:val="lowerRoman"/>
      <w:lvlText w:val="%9."/>
      <w:lvlJc w:val="right"/>
      <w:pPr>
        <w:ind w:left="7394" w:hanging="180"/>
      </w:pPr>
    </w:lvl>
  </w:abstractNum>
  <w:abstractNum w:abstractNumId="3">
    <w:nsid w:val="1BBC4291"/>
    <w:multiLevelType w:val="hybridMultilevel"/>
    <w:tmpl w:val="F5902692"/>
    <w:lvl w:ilvl="0" w:tplc="7A14D684">
      <w:start w:val="1"/>
      <w:numFmt w:val="decimal"/>
      <w:lvlText w:val="%1-"/>
      <w:lvlJc w:val="left"/>
      <w:pPr>
        <w:ind w:left="57" w:hanging="57"/>
      </w:pPr>
      <w:rPr>
        <w:rFonts w:hint="default"/>
        <w:b/>
        <w:bCs/>
      </w:rPr>
    </w:lvl>
    <w:lvl w:ilvl="1" w:tplc="040C0003" w:tentative="1">
      <w:start w:val="1"/>
      <w:numFmt w:val="bullet"/>
      <w:lvlText w:val="o"/>
      <w:lvlJc w:val="left"/>
      <w:pPr>
        <w:ind w:left="2490" w:hanging="360"/>
      </w:pPr>
      <w:rPr>
        <w:rFonts w:ascii="Courier New" w:hAnsi="Courier New" w:cs="Courier New" w:hint="default"/>
      </w:rPr>
    </w:lvl>
    <w:lvl w:ilvl="2" w:tplc="040C0005" w:tentative="1">
      <w:start w:val="1"/>
      <w:numFmt w:val="bullet"/>
      <w:lvlText w:val=""/>
      <w:lvlJc w:val="left"/>
      <w:pPr>
        <w:ind w:left="3210" w:hanging="360"/>
      </w:pPr>
      <w:rPr>
        <w:rFonts w:ascii="Wingdings" w:hAnsi="Wingdings" w:hint="default"/>
      </w:rPr>
    </w:lvl>
    <w:lvl w:ilvl="3" w:tplc="040C0001" w:tentative="1">
      <w:start w:val="1"/>
      <w:numFmt w:val="bullet"/>
      <w:lvlText w:val=""/>
      <w:lvlJc w:val="left"/>
      <w:pPr>
        <w:ind w:left="3930" w:hanging="360"/>
      </w:pPr>
      <w:rPr>
        <w:rFonts w:ascii="Symbol" w:hAnsi="Symbol" w:hint="default"/>
      </w:rPr>
    </w:lvl>
    <w:lvl w:ilvl="4" w:tplc="040C0003" w:tentative="1">
      <w:start w:val="1"/>
      <w:numFmt w:val="bullet"/>
      <w:lvlText w:val="o"/>
      <w:lvlJc w:val="left"/>
      <w:pPr>
        <w:ind w:left="4650" w:hanging="360"/>
      </w:pPr>
      <w:rPr>
        <w:rFonts w:ascii="Courier New" w:hAnsi="Courier New" w:cs="Courier New" w:hint="default"/>
      </w:rPr>
    </w:lvl>
    <w:lvl w:ilvl="5" w:tplc="040C0005" w:tentative="1">
      <w:start w:val="1"/>
      <w:numFmt w:val="bullet"/>
      <w:lvlText w:val=""/>
      <w:lvlJc w:val="left"/>
      <w:pPr>
        <w:ind w:left="5370" w:hanging="360"/>
      </w:pPr>
      <w:rPr>
        <w:rFonts w:ascii="Wingdings" w:hAnsi="Wingdings" w:hint="default"/>
      </w:rPr>
    </w:lvl>
    <w:lvl w:ilvl="6" w:tplc="040C0001" w:tentative="1">
      <w:start w:val="1"/>
      <w:numFmt w:val="bullet"/>
      <w:lvlText w:val=""/>
      <w:lvlJc w:val="left"/>
      <w:pPr>
        <w:ind w:left="6090" w:hanging="360"/>
      </w:pPr>
      <w:rPr>
        <w:rFonts w:ascii="Symbol" w:hAnsi="Symbol" w:hint="default"/>
      </w:rPr>
    </w:lvl>
    <w:lvl w:ilvl="7" w:tplc="040C0003" w:tentative="1">
      <w:start w:val="1"/>
      <w:numFmt w:val="bullet"/>
      <w:lvlText w:val="o"/>
      <w:lvlJc w:val="left"/>
      <w:pPr>
        <w:ind w:left="6810" w:hanging="360"/>
      </w:pPr>
      <w:rPr>
        <w:rFonts w:ascii="Courier New" w:hAnsi="Courier New" w:cs="Courier New" w:hint="default"/>
      </w:rPr>
    </w:lvl>
    <w:lvl w:ilvl="8" w:tplc="040C0005" w:tentative="1">
      <w:start w:val="1"/>
      <w:numFmt w:val="bullet"/>
      <w:lvlText w:val=""/>
      <w:lvlJc w:val="left"/>
      <w:pPr>
        <w:ind w:left="7530" w:hanging="360"/>
      </w:pPr>
      <w:rPr>
        <w:rFonts w:ascii="Wingdings" w:hAnsi="Wingdings" w:hint="default"/>
      </w:rPr>
    </w:lvl>
  </w:abstractNum>
  <w:abstractNum w:abstractNumId="4">
    <w:nsid w:val="258A5135"/>
    <w:multiLevelType w:val="hybridMultilevel"/>
    <w:tmpl w:val="AB7E9756"/>
    <w:lvl w:ilvl="0" w:tplc="459E0B2A">
      <w:start w:val="1"/>
      <w:numFmt w:val="decimal"/>
      <w:lvlText w:val="%1-"/>
      <w:lvlJc w:val="left"/>
      <w:pPr>
        <w:ind w:left="720" w:hanging="720"/>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nsid w:val="2954434E"/>
    <w:multiLevelType w:val="hybridMultilevel"/>
    <w:tmpl w:val="FD2C4000"/>
    <w:lvl w:ilvl="0" w:tplc="E286DCA4">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B841A40"/>
    <w:multiLevelType w:val="hybridMultilevel"/>
    <w:tmpl w:val="4D4EFD76"/>
    <w:lvl w:ilvl="0" w:tplc="DCC2BB62">
      <w:start w:val="1"/>
      <w:numFmt w:val="decimalZero"/>
      <w:lvlText w:val="%1."/>
      <w:lvlJc w:val="left"/>
      <w:pPr>
        <w:ind w:left="360" w:hanging="360"/>
      </w:pPr>
      <w:rPr>
        <w:rFonts w:hint="default"/>
      </w:rPr>
    </w:lvl>
    <w:lvl w:ilvl="1" w:tplc="040C0019">
      <w:start w:val="1"/>
      <w:numFmt w:val="lowerLetter"/>
      <w:lvlText w:val="%2."/>
      <w:lvlJc w:val="left"/>
      <w:pPr>
        <w:ind w:left="975" w:hanging="360"/>
      </w:pPr>
    </w:lvl>
    <w:lvl w:ilvl="2" w:tplc="040C001B" w:tentative="1">
      <w:start w:val="1"/>
      <w:numFmt w:val="lowerRoman"/>
      <w:lvlText w:val="%3."/>
      <w:lvlJc w:val="right"/>
      <w:pPr>
        <w:ind w:left="1695" w:hanging="180"/>
      </w:pPr>
    </w:lvl>
    <w:lvl w:ilvl="3" w:tplc="040C000F" w:tentative="1">
      <w:start w:val="1"/>
      <w:numFmt w:val="decimal"/>
      <w:lvlText w:val="%4."/>
      <w:lvlJc w:val="left"/>
      <w:pPr>
        <w:ind w:left="2415" w:hanging="360"/>
      </w:pPr>
    </w:lvl>
    <w:lvl w:ilvl="4" w:tplc="040C0019" w:tentative="1">
      <w:start w:val="1"/>
      <w:numFmt w:val="lowerLetter"/>
      <w:lvlText w:val="%5."/>
      <w:lvlJc w:val="left"/>
      <w:pPr>
        <w:ind w:left="3135" w:hanging="360"/>
      </w:pPr>
    </w:lvl>
    <w:lvl w:ilvl="5" w:tplc="040C001B" w:tentative="1">
      <w:start w:val="1"/>
      <w:numFmt w:val="lowerRoman"/>
      <w:lvlText w:val="%6."/>
      <w:lvlJc w:val="right"/>
      <w:pPr>
        <w:ind w:left="3855" w:hanging="180"/>
      </w:pPr>
    </w:lvl>
    <w:lvl w:ilvl="6" w:tplc="040C000F" w:tentative="1">
      <w:start w:val="1"/>
      <w:numFmt w:val="decimal"/>
      <w:lvlText w:val="%7."/>
      <w:lvlJc w:val="left"/>
      <w:pPr>
        <w:ind w:left="4575" w:hanging="360"/>
      </w:pPr>
    </w:lvl>
    <w:lvl w:ilvl="7" w:tplc="040C0019" w:tentative="1">
      <w:start w:val="1"/>
      <w:numFmt w:val="lowerLetter"/>
      <w:lvlText w:val="%8."/>
      <w:lvlJc w:val="left"/>
      <w:pPr>
        <w:ind w:left="5295" w:hanging="360"/>
      </w:pPr>
    </w:lvl>
    <w:lvl w:ilvl="8" w:tplc="040C001B" w:tentative="1">
      <w:start w:val="1"/>
      <w:numFmt w:val="lowerRoman"/>
      <w:lvlText w:val="%9."/>
      <w:lvlJc w:val="right"/>
      <w:pPr>
        <w:ind w:left="6015" w:hanging="180"/>
      </w:pPr>
    </w:lvl>
  </w:abstractNum>
  <w:abstractNum w:abstractNumId="7">
    <w:nsid w:val="2C724CD8"/>
    <w:multiLevelType w:val="hybridMultilevel"/>
    <w:tmpl w:val="7C0A2C68"/>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377105C"/>
    <w:multiLevelType w:val="hybridMultilevel"/>
    <w:tmpl w:val="DBCA8AF6"/>
    <w:lvl w:ilvl="0" w:tplc="0A0828B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9">
    <w:nsid w:val="3454457D"/>
    <w:multiLevelType w:val="hybridMultilevel"/>
    <w:tmpl w:val="B91CD9A2"/>
    <w:lvl w:ilvl="0" w:tplc="D9423472">
      <w:start w:val="1"/>
      <w:numFmt w:val="decimal"/>
      <w:lvlText w:val="%1-"/>
      <w:lvlJc w:val="left"/>
      <w:pPr>
        <w:ind w:left="720" w:hanging="360"/>
      </w:pPr>
      <w:rPr>
        <w:rFonts w:hint="default"/>
        <w:b/>
        <w:bCs/>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4E1585E"/>
    <w:multiLevelType w:val="hybridMultilevel"/>
    <w:tmpl w:val="96863610"/>
    <w:lvl w:ilvl="0" w:tplc="0409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9F05EC6"/>
    <w:multiLevelType w:val="hybridMultilevel"/>
    <w:tmpl w:val="59E29052"/>
    <w:lvl w:ilvl="0" w:tplc="A52046A8">
      <w:start w:val="1"/>
      <w:numFmt w:val="decimal"/>
      <w:lvlText w:val="%1-"/>
      <w:lvlJc w:val="left"/>
      <w:pPr>
        <w:ind w:left="2484" w:hanging="360"/>
      </w:pPr>
      <w:rPr>
        <w:rFonts w:hint="default"/>
      </w:rPr>
    </w:lvl>
    <w:lvl w:ilvl="1" w:tplc="040C0019" w:tentative="1">
      <w:start w:val="1"/>
      <w:numFmt w:val="lowerLetter"/>
      <w:lvlText w:val="%2."/>
      <w:lvlJc w:val="left"/>
      <w:pPr>
        <w:ind w:left="3204" w:hanging="360"/>
      </w:pPr>
    </w:lvl>
    <w:lvl w:ilvl="2" w:tplc="040C001B" w:tentative="1">
      <w:start w:val="1"/>
      <w:numFmt w:val="lowerRoman"/>
      <w:lvlText w:val="%3."/>
      <w:lvlJc w:val="right"/>
      <w:pPr>
        <w:ind w:left="3924" w:hanging="180"/>
      </w:pPr>
    </w:lvl>
    <w:lvl w:ilvl="3" w:tplc="040C000F" w:tentative="1">
      <w:start w:val="1"/>
      <w:numFmt w:val="decimal"/>
      <w:lvlText w:val="%4."/>
      <w:lvlJc w:val="left"/>
      <w:pPr>
        <w:ind w:left="4644" w:hanging="360"/>
      </w:pPr>
    </w:lvl>
    <w:lvl w:ilvl="4" w:tplc="040C0019" w:tentative="1">
      <w:start w:val="1"/>
      <w:numFmt w:val="lowerLetter"/>
      <w:lvlText w:val="%5."/>
      <w:lvlJc w:val="left"/>
      <w:pPr>
        <w:ind w:left="5364" w:hanging="360"/>
      </w:pPr>
    </w:lvl>
    <w:lvl w:ilvl="5" w:tplc="040C001B" w:tentative="1">
      <w:start w:val="1"/>
      <w:numFmt w:val="lowerRoman"/>
      <w:lvlText w:val="%6."/>
      <w:lvlJc w:val="right"/>
      <w:pPr>
        <w:ind w:left="6084" w:hanging="180"/>
      </w:pPr>
    </w:lvl>
    <w:lvl w:ilvl="6" w:tplc="040C000F" w:tentative="1">
      <w:start w:val="1"/>
      <w:numFmt w:val="decimal"/>
      <w:lvlText w:val="%7."/>
      <w:lvlJc w:val="left"/>
      <w:pPr>
        <w:ind w:left="6804" w:hanging="360"/>
      </w:pPr>
    </w:lvl>
    <w:lvl w:ilvl="7" w:tplc="040C0019" w:tentative="1">
      <w:start w:val="1"/>
      <w:numFmt w:val="lowerLetter"/>
      <w:lvlText w:val="%8."/>
      <w:lvlJc w:val="left"/>
      <w:pPr>
        <w:ind w:left="7524" w:hanging="360"/>
      </w:pPr>
    </w:lvl>
    <w:lvl w:ilvl="8" w:tplc="040C001B" w:tentative="1">
      <w:start w:val="1"/>
      <w:numFmt w:val="lowerRoman"/>
      <w:lvlText w:val="%9."/>
      <w:lvlJc w:val="right"/>
      <w:pPr>
        <w:ind w:left="8244" w:hanging="180"/>
      </w:pPr>
    </w:lvl>
  </w:abstractNum>
  <w:abstractNum w:abstractNumId="12">
    <w:nsid w:val="3ABC706F"/>
    <w:multiLevelType w:val="hybridMultilevel"/>
    <w:tmpl w:val="6128917E"/>
    <w:lvl w:ilvl="0" w:tplc="AA66BAE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D1F1572"/>
    <w:multiLevelType w:val="hybridMultilevel"/>
    <w:tmpl w:val="5EBE0838"/>
    <w:lvl w:ilvl="0" w:tplc="040C000F">
      <w:start w:val="1"/>
      <w:numFmt w:val="decimal"/>
      <w:lvlText w:val="%1."/>
      <w:lvlJc w:val="left"/>
      <w:pPr>
        <w:ind w:left="927"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2740E1F"/>
    <w:multiLevelType w:val="hybridMultilevel"/>
    <w:tmpl w:val="E5F0CFE6"/>
    <w:lvl w:ilvl="0" w:tplc="040C000D">
      <w:start w:val="1"/>
      <w:numFmt w:val="bullet"/>
      <w:lvlText w:val=""/>
      <w:lvlJc w:val="left"/>
      <w:pPr>
        <w:ind w:left="2130" w:hanging="360"/>
      </w:pPr>
      <w:rPr>
        <w:rFonts w:ascii="Wingdings" w:hAnsi="Wingdings" w:hint="default"/>
      </w:rPr>
    </w:lvl>
    <w:lvl w:ilvl="1" w:tplc="040C0003" w:tentative="1">
      <w:start w:val="1"/>
      <w:numFmt w:val="bullet"/>
      <w:lvlText w:val="o"/>
      <w:lvlJc w:val="left"/>
      <w:pPr>
        <w:ind w:left="2850" w:hanging="360"/>
      </w:pPr>
      <w:rPr>
        <w:rFonts w:ascii="Courier New" w:hAnsi="Courier New" w:cs="Courier New" w:hint="default"/>
      </w:rPr>
    </w:lvl>
    <w:lvl w:ilvl="2" w:tplc="040C0005" w:tentative="1">
      <w:start w:val="1"/>
      <w:numFmt w:val="bullet"/>
      <w:lvlText w:val=""/>
      <w:lvlJc w:val="left"/>
      <w:pPr>
        <w:ind w:left="3570" w:hanging="360"/>
      </w:pPr>
      <w:rPr>
        <w:rFonts w:ascii="Wingdings" w:hAnsi="Wingdings" w:hint="default"/>
      </w:rPr>
    </w:lvl>
    <w:lvl w:ilvl="3" w:tplc="040C0001" w:tentative="1">
      <w:start w:val="1"/>
      <w:numFmt w:val="bullet"/>
      <w:lvlText w:val=""/>
      <w:lvlJc w:val="left"/>
      <w:pPr>
        <w:ind w:left="4290" w:hanging="360"/>
      </w:pPr>
      <w:rPr>
        <w:rFonts w:ascii="Symbol" w:hAnsi="Symbol" w:hint="default"/>
      </w:rPr>
    </w:lvl>
    <w:lvl w:ilvl="4" w:tplc="040C0003" w:tentative="1">
      <w:start w:val="1"/>
      <w:numFmt w:val="bullet"/>
      <w:lvlText w:val="o"/>
      <w:lvlJc w:val="left"/>
      <w:pPr>
        <w:ind w:left="5010" w:hanging="360"/>
      </w:pPr>
      <w:rPr>
        <w:rFonts w:ascii="Courier New" w:hAnsi="Courier New" w:cs="Courier New" w:hint="default"/>
      </w:rPr>
    </w:lvl>
    <w:lvl w:ilvl="5" w:tplc="040C0005" w:tentative="1">
      <w:start w:val="1"/>
      <w:numFmt w:val="bullet"/>
      <w:lvlText w:val=""/>
      <w:lvlJc w:val="left"/>
      <w:pPr>
        <w:ind w:left="5730" w:hanging="360"/>
      </w:pPr>
      <w:rPr>
        <w:rFonts w:ascii="Wingdings" w:hAnsi="Wingdings" w:hint="default"/>
      </w:rPr>
    </w:lvl>
    <w:lvl w:ilvl="6" w:tplc="040C0001" w:tentative="1">
      <w:start w:val="1"/>
      <w:numFmt w:val="bullet"/>
      <w:lvlText w:val=""/>
      <w:lvlJc w:val="left"/>
      <w:pPr>
        <w:ind w:left="6450" w:hanging="360"/>
      </w:pPr>
      <w:rPr>
        <w:rFonts w:ascii="Symbol" w:hAnsi="Symbol" w:hint="default"/>
      </w:rPr>
    </w:lvl>
    <w:lvl w:ilvl="7" w:tplc="040C0003" w:tentative="1">
      <w:start w:val="1"/>
      <w:numFmt w:val="bullet"/>
      <w:lvlText w:val="o"/>
      <w:lvlJc w:val="left"/>
      <w:pPr>
        <w:ind w:left="7170" w:hanging="360"/>
      </w:pPr>
      <w:rPr>
        <w:rFonts w:ascii="Courier New" w:hAnsi="Courier New" w:cs="Courier New" w:hint="default"/>
      </w:rPr>
    </w:lvl>
    <w:lvl w:ilvl="8" w:tplc="040C0005" w:tentative="1">
      <w:start w:val="1"/>
      <w:numFmt w:val="bullet"/>
      <w:lvlText w:val=""/>
      <w:lvlJc w:val="left"/>
      <w:pPr>
        <w:ind w:left="7890" w:hanging="360"/>
      </w:pPr>
      <w:rPr>
        <w:rFonts w:ascii="Wingdings" w:hAnsi="Wingdings" w:hint="default"/>
      </w:rPr>
    </w:lvl>
  </w:abstractNum>
  <w:abstractNum w:abstractNumId="15">
    <w:nsid w:val="4AC35ECA"/>
    <w:multiLevelType w:val="hybridMultilevel"/>
    <w:tmpl w:val="352668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4B414422"/>
    <w:multiLevelType w:val="hybridMultilevel"/>
    <w:tmpl w:val="19ECBD60"/>
    <w:lvl w:ilvl="0" w:tplc="F8800344">
      <w:start w:val="1"/>
      <w:numFmt w:val="bullet"/>
      <w:lvlText w:val="-"/>
      <w:lvlJc w:val="left"/>
      <w:pPr>
        <w:ind w:left="502" w:hanging="360"/>
      </w:pPr>
      <w:rPr>
        <w:rFonts w:ascii="Simplified Arabic" w:eastAsia="Times New Roman" w:hAnsi="Simplified Arabic" w:cs="Simplified Arabic" w:hint="default"/>
      </w:rPr>
    </w:lvl>
    <w:lvl w:ilvl="1" w:tplc="040C0003">
      <w:start w:val="1"/>
      <w:numFmt w:val="bullet"/>
      <w:lvlText w:val="o"/>
      <w:lvlJc w:val="left"/>
      <w:pPr>
        <w:ind w:left="1222" w:hanging="360"/>
      </w:pPr>
      <w:rPr>
        <w:rFonts w:ascii="Courier New" w:hAnsi="Courier New" w:cs="Courier New" w:hint="default"/>
      </w:rPr>
    </w:lvl>
    <w:lvl w:ilvl="2" w:tplc="AE324362">
      <w:start w:val="1"/>
      <w:numFmt w:val="bullet"/>
      <w:lvlText w:val=""/>
      <w:lvlJc w:val="left"/>
      <w:pPr>
        <w:ind w:left="1942" w:hanging="360"/>
      </w:pPr>
      <w:rPr>
        <w:rFonts w:ascii="Wingdings" w:hAnsi="Wingdings" w:hint="default"/>
        <w:sz w:val="24"/>
        <w:szCs w:val="24"/>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17">
    <w:nsid w:val="4CEB11FC"/>
    <w:multiLevelType w:val="hybridMultilevel"/>
    <w:tmpl w:val="6B1EF9BA"/>
    <w:lvl w:ilvl="0" w:tplc="3F9466F0">
      <w:start w:val="1"/>
      <w:numFmt w:val="decimal"/>
      <w:lvlText w:val="%1-"/>
      <w:lvlJc w:val="left"/>
      <w:pPr>
        <w:ind w:left="360" w:hanging="360"/>
      </w:pPr>
      <w:rPr>
        <w:rFonts w:hint="default"/>
      </w:rPr>
    </w:lvl>
    <w:lvl w:ilvl="1" w:tplc="040C0019" w:tentative="1">
      <w:start w:val="1"/>
      <w:numFmt w:val="lowerLetter"/>
      <w:lvlText w:val="%2."/>
      <w:lvlJc w:val="left"/>
      <w:pPr>
        <w:ind w:left="1930" w:hanging="360"/>
      </w:pPr>
    </w:lvl>
    <w:lvl w:ilvl="2" w:tplc="040C001B" w:tentative="1">
      <w:start w:val="1"/>
      <w:numFmt w:val="lowerRoman"/>
      <w:lvlText w:val="%3."/>
      <w:lvlJc w:val="right"/>
      <w:pPr>
        <w:ind w:left="2650" w:hanging="180"/>
      </w:pPr>
    </w:lvl>
    <w:lvl w:ilvl="3" w:tplc="040C000F" w:tentative="1">
      <w:start w:val="1"/>
      <w:numFmt w:val="decimal"/>
      <w:lvlText w:val="%4."/>
      <w:lvlJc w:val="left"/>
      <w:pPr>
        <w:ind w:left="3370" w:hanging="360"/>
      </w:pPr>
    </w:lvl>
    <w:lvl w:ilvl="4" w:tplc="040C0019" w:tentative="1">
      <w:start w:val="1"/>
      <w:numFmt w:val="lowerLetter"/>
      <w:lvlText w:val="%5."/>
      <w:lvlJc w:val="left"/>
      <w:pPr>
        <w:ind w:left="4090" w:hanging="360"/>
      </w:pPr>
    </w:lvl>
    <w:lvl w:ilvl="5" w:tplc="040C001B" w:tentative="1">
      <w:start w:val="1"/>
      <w:numFmt w:val="lowerRoman"/>
      <w:lvlText w:val="%6."/>
      <w:lvlJc w:val="right"/>
      <w:pPr>
        <w:ind w:left="4810" w:hanging="180"/>
      </w:pPr>
    </w:lvl>
    <w:lvl w:ilvl="6" w:tplc="040C000F" w:tentative="1">
      <w:start w:val="1"/>
      <w:numFmt w:val="decimal"/>
      <w:lvlText w:val="%7."/>
      <w:lvlJc w:val="left"/>
      <w:pPr>
        <w:ind w:left="5530" w:hanging="360"/>
      </w:pPr>
    </w:lvl>
    <w:lvl w:ilvl="7" w:tplc="040C0019" w:tentative="1">
      <w:start w:val="1"/>
      <w:numFmt w:val="lowerLetter"/>
      <w:lvlText w:val="%8."/>
      <w:lvlJc w:val="left"/>
      <w:pPr>
        <w:ind w:left="6250" w:hanging="360"/>
      </w:pPr>
    </w:lvl>
    <w:lvl w:ilvl="8" w:tplc="040C001B" w:tentative="1">
      <w:start w:val="1"/>
      <w:numFmt w:val="lowerRoman"/>
      <w:lvlText w:val="%9."/>
      <w:lvlJc w:val="right"/>
      <w:pPr>
        <w:ind w:left="6970" w:hanging="180"/>
      </w:pPr>
    </w:lvl>
  </w:abstractNum>
  <w:abstractNum w:abstractNumId="18">
    <w:nsid w:val="4D8C288A"/>
    <w:multiLevelType w:val="hybridMultilevel"/>
    <w:tmpl w:val="054ED4BA"/>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9">
    <w:nsid w:val="4F570347"/>
    <w:multiLevelType w:val="hybridMultilevel"/>
    <w:tmpl w:val="B4886734"/>
    <w:lvl w:ilvl="0" w:tplc="76AE7A70">
      <w:start w:val="1"/>
      <w:numFmt w:val="decimal"/>
      <w:lvlText w:val="%1-"/>
      <w:lvlJc w:val="left"/>
      <w:pPr>
        <w:ind w:left="501" w:hanging="360"/>
      </w:pPr>
      <w:rPr>
        <w:rFonts w:hint="default"/>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20">
    <w:nsid w:val="53454973"/>
    <w:multiLevelType w:val="hybridMultilevel"/>
    <w:tmpl w:val="2A32202A"/>
    <w:lvl w:ilvl="0" w:tplc="0409000D">
      <w:start w:val="1"/>
      <w:numFmt w:val="bullet"/>
      <w:lvlText w:val=""/>
      <w:lvlJc w:val="left"/>
      <w:pPr>
        <w:ind w:left="1853" w:hanging="360"/>
      </w:pPr>
      <w:rPr>
        <w:rFonts w:ascii="Wingdings" w:hAnsi="Wingdings" w:hint="default"/>
      </w:rPr>
    </w:lvl>
    <w:lvl w:ilvl="1" w:tplc="04090003" w:tentative="1">
      <w:start w:val="1"/>
      <w:numFmt w:val="bullet"/>
      <w:lvlText w:val="o"/>
      <w:lvlJc w:val="left"/>
      <w:pPr>
        <w:ind w:left="2573" w:hanging="360"/>
      </w:pPr>
      <w:rPr>
        <w:rFonts w:ascii="Courier New" w:hAnsi="Courier New" w:cs="Courier New" w:hint="default"/>
      </w:rPr>
    </w:lvl>
    <w:lvl w:ilvl="2" w:tplc="04090005" w:tentative="1">
      <w:start w:val="1"/>
      <w:numFmt w:val="bullet"/>
      <w:lvlText w:val=""/>
      <w:lvlJc w:val="left"/>
      <w:pPr>
        <w:ind w:left="3293" w:hanging="360"/>
      </w:pPr>
      <w:rPr>
        <w:rFonts w:ascii="Wingdings" w:hAnsi="Wingdings" w:hint="default"/>
      </w:rPr>
    </w:lvl>
    <w:lvl w:ilvl="3" w:tplc="04090001" w:tentative="1">
      <w:start w:val="1"/>
      <w:numFmt w:val="bullet"/>
      <w:lvlText w:val=""/>
      <w:lvlJc w:val="left"/>
      <w:pPr>
        <w:ind w:left="4013" w:hanging="360"/>
      </w:pPr>
      <w:rPr>
        <w:rFonts w:ascii="Symbol" w:hAnsi="Symbol" w:hint="default"/>
      </w:rPr>
    </w:lvl>
    <w:lvl w:ilvl="4" w:tplc="04090003" w:tentative="1">
      <w:start w:val="1"/>
      <w:numFmt w:val="bullet"/>
      <w:lvlText w:val="o"/>
      <w:lvlJc w:val="left"/>
      <w:pPr>
        <w:ind w:left="4733" w:hanging="360"/>
      </w:pPr>
      <w:rPr>
        <w:rFonts w:ascii="Courier New" w:hAnsi="Courier New" w:cs="Courier New" w:hint="default"/>
      </w:rPr>
    </w:lvl>
    <w:lvl w:ilvl="5" w:tplc="04090005" w:tentative="1">
      <w:start w:val="1"/>
      <w:numFmt w:val="bullet"/>
      <w:lvlText w:val=""/>
      <w:lvlJc w:val="left"/>
      <w:pPr>
        <w:ind w:left="5453" w:hanging="360"/>
      </w:pPr>
      <w:rPr>
        <w:rFonts w:ascii="Wingdings" w:hAnsi="Wingdings" w:hint="default"/>
      </w:rPr>
    </w:lvl>
    <w:lvl w:ilvl="6" w:tplc="04090001" w:tentative="1">
      <w:start w:val="1"/>
      <w:numFmt w:val="bullet"/>
      <w:lvlText w:val=""/>
      <w:lvlJc w:val="left"/>
      <w:pPr>
        <w:ind w:left="6173" w:hanging="360"/>
      </w:pPr>
      <w:rPr>
        <w:rFonts w:ascii="Symbol" w:hAnsi="Symbol" w:hint="default"/>
      </w:rPr>
    </w:lvl>
    <w:lvl w:ilvl="7" w:tplc="04090003" w:tentative="1">
      <w:start w:val="1"/>
      <w:numFmt w:val="bullet"/>
      <w:lvlText w:val="o"/>
      <w:lvlJc w:val="left"/>
      <w:pPr>
        <w:ind w:left="6893" w:hanging="360"/>
      </w:pPr>
      <w:rPr>
        <w:rFonts w:ascii="Courier New" w:hAnsi="Courier New" w:cs="Courier New" w:hint="default"/>
      </w:rPr>
    </w:lvl>
    <w:lvl w:ilvl="8" w:tplc="04090005" w:tentative="1">
      <w:start w:val="1"/>
      <w:numFmt w:val="bullet"/>
      <w:lvlText w:val=""/>
      <w:lvlJc w:val="left"/>
      <w:pPr>
        <w:ind w:left="7613" w:hanging="360"/>
      </w:pPr>
      <w:rPr>
        <w:rFonts w:ascii="Wingdings" w:hAnsi="Wingdings" w:hint="default"/>
      </w:rPr>
    </w:lvl>
  </w:abstractNum>
  <w:abstractNum w:abstractNumId="21">
    <w:nsid w:val="5AC62FF8"/>
    <w:multiLevelType w:val="hybridMultilevel"/>
    <w:tmpl w:val="2BA0125A"/>
    <w:lvl w:ilvl="0" w:tplc="6E90E552">
      <w:start w:val="1"/>
      <w:numFmt w:val="decimal"/>
      <w:lvlText w:val="%1-"/>
      <w:lvlJc w:val="left"/>
      <w:pPr>
        <w:ind w:left="1493" w:hanging="360"/>
      </w:pPr>
      <w:rPr>
        <w:rFonts w:hint="default"/>
      </w:rPr>
    </w:lvl>
    <w:lvl w:ilvl="1" w:tplc="04090019" w:tentative="1">
      <w:start w:val="1"/>
      <w:numFmt w:val="lowerLetter"/>
      <w:lvlText w:val="%2."/>
      <w:lvlJc w:val="left"/>
      <w:pPr>
        <w:ind w:left="2213" w:hanging="360"/>
      </w:pPr>
    </w:lvl>
    <w:lvl w:ilvl="2" w:tplc="0409001B" w:tentative="1">
      <w:start w:val="1"/>
      <w:numFmt w:val="lowerRoman"/>
      <w:lvlText w:val="%3."/>
      <w:lvlJc w:val="right"/>
      <w:pPr>
        <w:ind w:left="2933" w:hanging="180"/>
      </w:pPr>
    </w:lvl>
    <w:lvl w:ilvl="3" w:tplc="0409000F" w:tentative="1">
      <w:start w:val="1"/>
      <w:numFmt w:val="decimal"/>
      <w:lvlText w:val="%4."/>
      <w:lvlJc w:val="left"/>
      <w:pPr>
        <w:ind w:left="3653" w:hanging="360"/>
      </w:pPr>
    </w:lvl>
    <w:lvl w:ilvl="4" w:tplc="04090019" w:tentative="1">
      <w:start w:val="1"/>
      <w:numFmt w:val="lowerLetter"/>
      <w:lvlText w:val="%5."/>
      <w:lvlJc w:val="left"/>
      <w:pPr>
        <w:ind w:left="4373" w:hanging="360"/>
      </w:pPr>
    </w:lvl>
    <w:lvl w:ilvl="5" w:tplc="0409001B" w:tentative="1">
      <w:start w:val="1"/>
      <w:numFmt w:val="lowerRoman"/>
      <w:lvlText w:val="%6."/>
      <w:lvlJc w:val="right"/>
      <w:pPr>
        <w:ind w:left="5093" w:hanging="180"/>
      </w:pPr>
    </w:lvl>
    <w:lvl w:ilvl="6" w:tplc="0409000F" w:tentative="1">
      <w:start w:val="1"/>
      <w:numFmt w:val="decimal"/>
      <w:lvlText w:val="%7."/>
      <w:lvlJc w:val="left"/>
      <w:pPr>
        <w:ind w:left="5813" w:hanging="360"/>
      </w:pPr>
    </w:lvl>
    <w:lvl w:ilvl="7" w:tplc="04090019" w:tentative="1">
      <w:start w:val="1"/>
      <w:numFmt w:val="lowerLetter"/>
      <w:lvlText w:val="%8."/>
      <w:lvlJc w:val="left"/>
      <w:pPr>
        <w:ind w:left="6533" w:hanging="360"/>
      </w:pPr>
    </w:lvl>
    <w:lvl w:ilvl="8" w:tplc="0409001B" w:tentative="1">
      <w:start w:val="1"/>
      <w:numFmt w:val="lowerRoman"/>
      <w:lvlText w:val="%9."/>
      <w:lvlJc w:val="right"/>
      <w:pPr>
        <w:ind w:left="7253" w:hanging="180"/>
      </w:pPr>
    </w:lvl>
  </w:abstractNum>
  <w:abstractNum w:abstractNumId="22">
    <w:nsid w:val="5DED231C"/>
    <w:multiLevelType w:val="hybridMultilevel"/>
    <w:tmpl w:val="94B20C50"/>
    <w:lvl w:ilvl="0" w:tplc="0A522E40">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3">
    <w:nsid w:val="66A9315A"/>
    <w:multiLevelType w:val="hybridMultilevel"/>
    <w:tmpl w:val="F4D093FA"/>
    <w:lvl w:ilvl="0" w:tplc="D2AA4B0E">
      <w:start w:val="1"/>
      <w:numFmt w:val="arabicAbjad"/>
      <w:lvlText w:val="%1-"/>
      <w:lvlJc w:val="center"/>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4">
    <w:nsid w:val="67D80AEF"/>
    <w:multiLevelType w:val="hybridMultilevel"/>
    <w:tmpl w:val="93ACDC50"/>
    <w:lvl w:ilvl="0" w:tplc="A16A0D88">
      <w:numFmt w:val="bullet"/>
      <w:lvlText w:val="-"/>
      <w:lvlJc w:val="left"/>
      <w:pPr>
        <w:ind w:left="720" w:hanging="360"/>
      </w:pPr>
      <w:rPr>
        <w:rFonts w:ascii="Arial" w:eastAsia="Calibri" w:hAnsi="Arial" w:cs="Aria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5">
    <w:nsid w:val="72A20BA5"/>
    <w:multiLevelType w:val="hybridMultilevel"/>
    <w:tmpl w:val="37A63E64"/>
    <w:lvl w:ilvl="0" w:tplc="FF9EE9A6">
      <w:start w:val="1"/>
      <w:numFmt w:val="bullet"/>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nsid w:val="752555B0"/>
    <w:multiLevelType w:val="hybridMultilevel"/>
    <w:tmpl w:val="E1FAF490"/>
    <w:lvl w:ilvl="0" w:tplc="E3C0C1F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77EF60D6"/>
    <w:multiLevelType w:val="hybridMultilevel"/>
    <w:tmpl w:val="A8BCA76E"/>
    <w:lvl w:ilvl="0" w:tplc="77CE91D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7A904057"/>
    <w:multiLevelType w:val="hybridMultilevel"/>
    <w:tmpl w:val="F9E09652"/>
    <w:lvl w:ilvl="0" w:tplc="7A14D684">
      <w:start w:val="1"/>
      <w:numFmt w:val="decimal"/>
      <w:lvlText w:val="%1-"/>
      <w:lvlJc w:val="left"/>
      <w:pPr>
        <w:ind w:left="1493" w:hanging="360"/>
      </w:pPr>
      <w:rPr>
        <w:rFonts w:hint="default"/>
      </w:rPr>
    </w:lvl>
    <w:lvl w:ilvl="1" w:tplc="04090019" w:tentative="1">
      <w:start w:val="1"/>
      <w:numFmt w:val="lowerLetter"/>
      <w:lvlText w:val="%2."/>
      <w:lvlJc w:val="left"/>
      <w:pPr>
        <w:ind w:left="2213" w:hanging="360"/>
      </w:pPr>
    </w:lvl>
    <w:lvl w:ilvl="2" w:tplc="0409001B" w:tentative="1">
      <w:start w:val="1"/>
      <w:numFmt w:val="lowerRoman"/>
      <w:lvlText w:val="%3."/>
      <w:lvlJc w:val="right"/>
      <w:pPr>
        <w:ind w:left="2933" w:hanging="180"/>
      </w:pPr>
    </w:lvl>
    <w:lvl w:ilvl="3" w:tplc="0409000F" w:tentative="1">
      <w:start w:val="1"/>
      <w:numFmt w:val="decimal"/>
      <w:lvlText w:val="%4."/>
      <w:lvlJc w:val="left"/>
      <w:pPr>
        <w:ind w:left="3653" w:hanging="360"/>
      </w:pPr>
    </w:lvl>
    <w:lvl w:ilvl="4" w:tplc="04090019" w:tentative="1">
      <w:start w:val="1"/>
      <w:numFmt w:val="lowerLetter"/>
      <w:lvlText w:val="%5."/>
      <w:lvlJc w:val="left"/>
      <w:pPr>
        <w:ind w:left="4373" w:hanging="360"/>
      </w:pPr>
    </w:lvl>
    <w:lvl w:ilvl="5" w:tplc="0409001B" w:tentative="1">
      <w:start w:val="1"/>
      <w:numFmt w:val="lowerRoman"/>
      <w:lvlText w:val="%6."/>
      <w:lvlJc w:val="right"/>
      <w:pPr>
        <w:ind w:left="5093" w:hanging="180"/>
      </w:pPr>
    </w:lvl>
    <w:lvl w:ilvl="6" w:tplc="0409000F" w:tentative="1">
      <w:start w:val="1"/>
      <w:numFmt w:val="decimal"/>
      <w:lvlText w:val="%7."/>
      <w:lvlJc w:val="left"/>
      <w:pPr>
        <w:ind w:left="5813" w:hanging="360"/>
      </w:pPr>
    </w:lvl>
    <w:lvl w:ilvl="7" w:tplc="04090019" w:tentative="1">
      <w:start w:val="1"/>
      <w:numFmt w:val="lowerLetter"/>
      <w:lvlText w:val="%8."/>
      <w:lvlJc w:val="left"/>
      <w:pPr>
        <w:ind w:left="6533" w:hanging="360"/>
      </w:pPr>
    </w:lvl>
    <w:lvl w:ilvl="8" w:tplc="0409001B" w:tentative="1">
      <w:start w:val="1"/>
      <w:numFmt w:val="lowerRoman"/>
      <w:lvlText w:val="%9."/>
      <w:lvlJc w:val="right"/>
      <w:pPr>
        <w:ind w:left="7253" w:hanging="180"/>
      </w:pPr>
    </w:lvl>
  </w:abstractNum>
  <w:abstractNum w:abstractNumId="29">
    <w:nsid w:val="7E974990"/>
    <w:multiLevelType w:val="hybridMultilevel"/>
    <w:tmpl w:val="B8B48686"/>
    <w:lvl w:ilvl="0" w:tplc="D2AA4B0E">
      <w:start w:val="1"/>
      <w:numFmt w:val="arabicAbjad"/>
      <w:lvlText w:val="%1-"/>
      <w:lvlJc w:val="center"/>
      <w:pPr>
        <w:ind w:left="1994" w:hanging="360"/>
      </w:pPr>
      <w:rPr>
        <w:rFonts w:hint="default"/>
      </w:rPr>
    </w:lvl>
    <w:lvl w:ilvl="1" w:tplc="04090019" w:tentative="1">
      <w:start w:val="1"/>
      <w:numFmt w:val="lowerLetter"/>
      <w:lvlText w:val="%2."/>
      <w:lvlJc w:val="left"/>
      <w:pPr>
        <w:ind w:left="2714" w:hanging="360"/>
      </w:pPr>
    </w:lvl>
    <w:lvl w:ilvl="2" w:tplc="0409001B" w:tentative="1">
      <w:start w:val="1"/>
      <w:numFmt w:val="lowerRoman"/>
      <w:lvlText w:val="%3."/>
      <w:lvlJc w:val="right"/>
      <w:pPr>
        <w:ind w:left="3434" w:hanging="180"/>
      </w:pPr>
    </w:lvl>
    <w:lvl w:ilvl="3" w:tplc="0409000F" w:tentative="1">
      <w:start w:val="1"/>
      <w:numFmt w:val="decimal"/>
      <w:lvlText w:val="%4."/>
      <w:lvlJc w:val="left"/>
      <w:pPr>
        <w:ind w:left="4154" w:hanging="360"/>
      </w:pPr>
    </w:lvl>
    <w:lvl w:ilvl="4" w:tplc="04090019" w:tentative="1">
      <w:start w:val="1"/>
      <w:numFmt w:val="lowerLetter"/>
      <w:lvlText w:val="%5."/>
      <w:lvlJc w:val="left"/>
      <w:pPr>
        <w:ind w:left="4874" w:hanging="360"/>
      </w:pPr>
    </w:lvl>
    <w:lvl w:ilvl="5" w:tplc="0409001B" w:tentative="1">
      <w:start w:val="1"/>
      <w:numFmt w:val="lowerRoman"/>
      <w:lvlText w:val="%6."/>
      <w:lvlJc w:val="right"/>
      <w:pPr>
        <w:ind w:left="5594" w:hanging="180"/>
      </w:pPr>
    </w:lvl>
    <w:lvl w:ilvl="6" w:tplc="0409000F" w:tentative="1">
      <w:start w:val="1"/>
      <w:numFmt w:val="decimal"/>
      <w:lvlText w:val="%7."/>
      <w:lvlJc w:val="left"/>
      <w:pPr>
        <w:ind w:left="6314" w:hanging="360"/>
      </w:pPr>
    </w:lvl>
    <w:lvl w:ilvl="7" w:tplc="04090019" w:tentative="1">
      <w:start w:val="1"/>
      <w:numFmt w:val="lowerLetter"/>
      <w:lvlText w:val="%8."/>
      <w:lvlJc w:val="left"/>
      <w:pPr>
        <w:ind w:left="7034" w:hanging="360"/>
      </w:pPr>
    </w:lvl>
    <w:lvl w:ilvl="8" w:tplc="0409001B" w:tentative="1">
      <w:start w:val="1"/>
      <w:numFmt w:val="lowerRoman"/>
      <w:lvlText w:val="%9."/>
      <w:lvlJc w:val="right"/>
      <w:pPr>
        <w:ind w:left="7754" w:hanging="180"/>
      </w:pPr>
    </w:lvl>
  </w:abstractNum>
  <w:num w:numId="1">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
  </w:num>
  <w:num w:numId="4">
    <w:abstractNumId w:val="16"/>
  </w:num>
  <w:num w:numId="5">
    <w:abstractNumId w:val="12"/>
  </w:num>
  <w:num w:numId="6">
    <w:abstractNumId w:val="21"/>
  </w:num>
  <w:num w:numId="7">
    <w:abstractNumId w:val="20"/>
  </w:num>
  <w:num w:numId="8">
    <w:abstractNumId w:val="28"/>
  </w:num>
  <w:num w:numId="9">
    <w:abstractNumId w:val="29"/>
  </w:num>
  <w:num w:numId="10">
    <w:abstractNumId w:val="23"/>
  </w:num>
  <w:num w:numId="11">
    <w:abstractNumId w:val="26"/>
  </w:num>
  <w:num w:numId="12">
    <w:abstractNumId w:val="10"/>
  </w:num>
  <w:num w:numId="13">
    <w:abstractNumId w:val="5"/>
  </w:num>
  <w:num w:numId="14">
    <w:abstractNumId w:val="15"/>
  </w:num>
  <w:num w:numId="15">
    <w:abstractNumId w:val="2"/>
  </w:num>
  <w:num w:numId="16">
    <w:abstractNumId w:val="0"/>
  </w:num>
  <w:num w:numId="17">
    <w:abstractNumId w:val="6"/>
  </w:num>
  <w:num w:numId="18">
    <w:abstractNumId w:val="14"/>
  </w:num>
  <w:num w:numId="19">
    <w:abstractNumId w:val="9"/>
  </w:num>
  <w:num w:numId="20">
    <w:abstractNumId w:val="3"/>
  </w:num>
  <w:num w:numId="21">
    <w:abstractNumId w:val="11"/>
  </w:num>
  <w:num w:numId="22">
    <w:abstractNumId w:val="22"/>
  </w:num>
  <w:num w:numId="23">
    <w:abstractNumId w:val="4"/>
  </w:num>
  <w:num w:numId="24">
    <w:abstractNumId w:val="27"/>
  </w:num>
  <w:num w:numId="25">
    <w:abstractNumId w:val="7"/>
  </w:num>
  <w:num w:numId="26">
    <w:abstractNumId w:val="13"/>
  </w:num>
  <w:num w:numId="27">
    <w:abstractNumId w:val="18"/>
  </w:num>
  <w:num w:numId="28">
    <w:abstractNumId w:val="8"/>
  </w:num>
  <w:num w:numId="29">
    <w:abstractNumId w:val="1"/>
  </w:num>
  <w:num w:numId="30">
    <w:abstractNumId w:val="19"/>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5B41"/>
    <w:rsid w:val="0000000F"/>
    <w:rsid w:val="00015F67"/>
    <w:rsid w:val="000240F8"/>
    <w:rsid w:val="00034C21"/>
    <w:rsid w:val="000371B8"/>
    <w:rsid w:val="00047BDB"/>
    <w:rsid w:val="000723B8"/>
    <w:rsid w:val="0008123B"/>
    <w:rsid w:val="0009334A"/>
    <w:rsid w:val="000A16F4"/>
    <w:rsid w:val="000E38D3"/>
    <w:rsid w:val="001047A7"/>
    <w:rsid w:val="00106124"/>
    <w:rsid w:val="001161DF"/>
    <w:rsid w:val="00117E5C"/>
    <w:rsid w:val="001270F1"/>
    <w:rsid w:val="00143F7F"/>
    <w:rsid w:val="00154709"/>
    <w:rsid w:val="00171D6E"/>
    <w:rsid w:val="00174AA3"/>
    <w:rsid w:val="00187AF9"/>
    <w:rsid w:val="001935EF"/>
    <w:rsid w:val="001A3177"/>
    <w:rsid w:val="001A6307"/>
    <w:rsid w:val="001D333F"/>
    <w:rsid w:val="002165E0"/>
    <w:rsid w:val="00226ACC"/>
    <w:rsid w:val="00247D4C"/>
    <w:rsid w:val="00263F02"/>
    <w:rsid w:val="00273022"/>
    <w:rsid w:val="00280A8D"/>
    <w:rsid w:val="00281609"/>
    <w:rsid w:val="00291306"/>
    <w:rsid w:val="002C4332"/>
    <w:rsid w:val="002D6F3A"/>
    <w:rsid w:val="00321C50"/>
    <w:rsid w:val="003316C5"/>
    <w:rsid w:val="00331CAD"/>
    <w:rsid w:val="00363C0C"/>
    <w:rsid w:val="003B7BDE"/>
    <w:rsid w:val="003C2AA0"/>
    <w:rsid w:val="003E12EC"/>
    <w:rsid w:val="003F5933"/>
    <w:rsid w:val="003F6A6D"/>
    <w:rsid w:val="00425060"/>
    <w:rsid w:val="00427443"/>
    <w:rsid w:val="004357BD"/>
    <w:rsid w:val="00465D5A"/>
    <w:rsid w:val="00470E8D"/>
    <w:rsid w:val="004727CA"/>
    <w:rsid w:val="00482508"/>
    <w:rsid w:val="004A3B60"/>
    <w:rsid w:val="004C4DED"/>
    <w:rsid w:val="004C69F5"/>
    <w:rsid w:val="004C7385"/>
    <w:rsid w:val="004D02FC"/>
    <w:rsid w:val="004F743B"/>
    <w:rsid w:val="005579DE"/>
    <w:rsid w:val="00560ABC"/>
    <w:rsid w:val="00562665"/>
    <w:rsid w:val="005756BF"/>
    <w:rsid w:val="0058040E"/>
    <w:rsid w:val="00585882"/>
    <w:rsid w:val="005A4031"/>
    <w:rsid w:val="005B24E1"/>
    <w:rsid w:val="00602C23"/>
    <w:rsid w:val="0060783B"/>
    <w:rsid w:val="006137D1"/>
    <w:rsid w:val="00614B2C"/>
    <w:rsid w:val="00617BAB"/>
    <w:rsid w:val="0063235B"/>
    <w:rsid w:val="00633A37"/>
    <w:rsid w:val="00640EA1"/>
    <w:rsid w:val="00643B42"/>
    <w:rsid w:val="00656925"/>
    <w:rsid w:val="0066116E"/>
    <w:rsid w:val="00664609"/>
    <w:rsid w:val="00674EFB"/>
    <w:rsid w:val="006B0B7C"/>
    <w:rsid w:val="006D44F0"/>
    <w:rsid w:val="0072096B"/>
    <w:rsid w:val="00721F8A"/>
    <w:rsid w:val="007267B4"/>
    <w:rsid w:val="007363B7"/>
    <w:rsid w:val="00755D4A"/>
    <w:rsid w:val="007672D1"/>
    <w:rsid w:val="00781F69"/>
    <w:rsid w:val="007871F3"/>
    <w:rsid w:val="007938B4"/>
    <w:rsid w:val="0079589E"/>
    <w:rsid w:val="007B7D73"/>
    <w:rsid w:val="007F503D"/>
    <w:rsid w:val="0080169B"/>
    <w:rsid w:val="00814565"/>
    <w:rsid w:val="00814C4C"/>
    <w:rsid w:val="008210A3"/>
    <w:rsid w:val="00851BD4"/>
    <w:rsid w:val="0085734A"/>
    <w:rsid w:val="00873A41"/>
    <w:rsid w:val="00874F89"/>
    <w:rsid w:val="008A2CEE"/>
    <w:rsid w:val="008C6868"/>
    <w:rsid w:val="008F4AAC"/>
    <w:rsid w:val="00900826"/>
    <w:rsid w:val="00921CD4"/>
    <w:rsid w:val="00926EC3"/>
    <w:rsid w:val="00961771"/>
    <w:rsid w:val="0096435F"/>
    <w:rsid w:val="00964C81"/>
    <w:rsid w:val="009902B2"/>
    <w:rsid w:val="009A0D7D"/>
    <w:rsid w:val="009A6383"/>
    <w:rsid w:val="009C22E0"/>
    <w:rsid w:val="009C4586"/>
    <w:rsid w:val="009C601D"/>
    <w:rsid w:val="009D50ED"/>
    <w:rsid w:val="009D6C4C"/>
    <w:rsid w:val="009F02F3"/>
    <w:rsid w:val="00A051B1"/>
    <w:rsid w:val="00A42EB5"/>
    <w:rsid w:val="00A55589"/>
    <w:rsid w:val="00A57A95"/>
    <w:rsid w:val="00AF0A34"/>
    <w:rsid w:val="00AF1E0A"/>
    <w:rsid w:val="00B14512"/>
    <w:rsid w:val="00B664F5"/>
    <w:rsid w:val="00BB2DE7"/>
    <w:rsid w:val="00BC3A20"/>
    <w:rsid w:val="00BC6ABF"/>
    <w:rsid w:val="00BD4E6F"/>
    <w:rsid w:val="00BF3CEF"/>
    <w:rsid w:val="00C0005C"/>
    <w:rsid w:val="00C12C63"/>
    <w:rsid w:val="00C17CB7"/>
    <w:rsid w:val="00C264C5"/>
    <w:rsid w:val="00C32274"/>
    <w:rsid w:val="00C33F49"/>
    <w:rsid w:val="00C53306"/>
    <w:rsid w:val="00C5576E"/>
    <w:rsid w:val="00C57B09"/>
    <w:rsid w:val="00C66139"/>
    <w:rsid w:val="00C66C13"/>
    <w:rsid w:val="00C70FF5"/>
    <w:rsid w:val="00C75B41"/>
    <w:rsid w:val="00CA08D1"/>
    <w:rsid w:val="00CA1348"/>
    <w:rsid w:val="00CA4F1D"/>
    <w:rsid w:val="00CB310F"/>
    <w:rsid w:val="00CE6649"/>
    <w:rsid w:val="00CF3D25"/>
    <w:rsid w:val="00CF756A"/>
    <w:rsid w:val="00D02D95"/>
    <w:rsid w:val="00D17244"/>
    <w:rsid w:val="00D20B43"/>
    <w:rsid w:val="00D32649"/>
    <w:rsid w:val="00D358F9"/>
    <w:rsid w:val="00D52B23"/>
    <w:rsid w:val="00D536EF"/>
    <w:rsid w:val="00D53D16"/>
    <w:rsid w:val="00D54BB1"/>
    <w:rsid w:val="00D57540"/>
    <w:rsid w:val="00D657EC"/>
    <w:rsid w:val="00D666B9"/>
    <w:rsid w:val="00D75529"/>
    <w:rsid w:val="00D94119"/>
    <w:rsid w:val="00DB00A9"/>
    <w:rsid w:val="00DC081F"/>
    <w:rsid w:val="00DC0EF2"/>
    <w:rsid w:val="00DF2B30"/>
    <w:rsid w:val="00E210CE"/>
    <w:rsid w:val="00E24FFC"/>
    <w:rsid w:val="00E302EF"/>
    <w:rsid w:val="00E63144"/>
    <w:rsid w:val="00EB2C6C"/>
    <w:rsid w:val="00EB5CE3"/>
    <w:rsid w:val="00EC06DD"/>
    <w:rsid w:val="00EC62D9"/>
    <w:rsid w:val="00ED2D6B"/>
    <w:rsid w:val="00EE10BB"/>
    <w:rsid w:val="00EE537A"/>
    <w:rsid w:val="00EF079F"/>
    <w:rsid w:val="00F02946"/>
    <w:rsid w:val="00F072CD"/>
    <w:rsid w:val="00F10CC9"/>
    <w:rsid w:val="00F462F4"/>
    <w:rsid w:val="00F534FE"/>
    <w:rsid w:val="00F74607"/>
    <w:rsid w:val="00FB1F91"/>
    <w:rsid w:val="00FB2F15"/>
    <w:rsid w:val="00FB3EF0"/>
    <w:rsid w:val="00FD2F5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4EFB"/>
    <w:rPr>
      <w:rFonts w:ascii="Calibri" w:eastAsia="Calibri" w:hAnsi="Calibri" w:cs="Arial"/>
      <w:lang w:val="en-GB"/>
    </w:rPr>
  </w:style>
  <w:style w:type="paragraph" w:styleId="3">
    <w:name w:val="heading 3"/>
    <w:basedOn w:val="a"/>
    <w:link w:val="3Char"/>
    <w:uiPriority w:val="9"/>
    <w:qFormat/>
    <w:rsid w:val="00EB5CE3"/>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A051B1"/>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A051B1"/>
    <w:rPr>
      <w:rFonts w:ascii="Tahoma" w:hAnsi="Tahoma" w:cs="Tahoma"/>
      <w:sz w:val="16"/>
      <w:szCs w:val="16"/>
    </w:rPr>
  </w:style>
  <w:style w:type="paragraph" w:styleId="a4">
    <w:name w:val="List Paragraph"/>
    <w:basedOn w:val="a"/>
    <w:uiPriority w:val="34"/>
    <w:qFormat/>
    <w:rsid w:val="0000000F"/>
    <w:pPr>
      <w:ind w:left="720"/>
      <w:contextualSpacing/>
    </w:pPr>
  </w:style>
  <w:style w:type="table" w:styleId="a5">
    <w:name w:val="Table Grid"/>
    <w:basedOn w:val="a1"/>
    <w:uiPriority w:val="59"/>
    <w:rsid w:val="00D575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Char0"/>
    <w:uiPriority w:val="99"/>
    <w:unhideWhenUsed/>
    <w:rsid w:val="007267B4"/>
    <w:pPr>
      <w:tabs>
        <w:tab w:val="center" w:pos="4536"/>
        <w:tab w:val="right" w:pos="9072"/>
      </w:tabs>
      <w:spacing w:after="0" w:line="240" w:lineRule="auto"/>
    </w:pPr>
  </w:style>
  <w:style w:type="character" w:customStyle="1" w:styleId="Char0">
    <w:name w:val="رأس الصفحة Char"/>
    <w:basedOn w:val="a0"/>
    <w:link w:val="a6"/>
    <w:uiPriority w:val="99"/>
    <w:rsid w:val="007267B4"/>
    <w:rPr>
      <w:rFonts w:ascii="Calibri" w:eastAsia="Calibri" w:hAnsi="Calibri" w:cs="Arial"/>
    </w:rPr>
  </w:style>
  <w:style w:type="paragraph" w:styleId="a7">
    <w:name w:val="footer"/>
    <w:basedOn w:val="a"/>
    <w:link w:val="Char1"/>
    <w:uiPriority w:val="99"/>
    <w:unhideWhenUsed/>
    <w:rsid w:val="007267B4"/>
    <w:pPr>
      <w:tabs>
        <w:tab w:val="center" w:pos="4536"/>
        <w:tab w:val="right" w:pos="9072"/>
      </w:tabs>
      <w:spacing w:after="0" w:line="240" w:lineRule="auto"/>
    </w:pPr>
  </w:style>
  <w:style w:type="character" w:customStyle="1" w:styleId="Char1">
    <w:name w:val="تذييل الصفحة Char"/>
    <w:basedOn w:val="a0"/>
    <w:link w:val="a7"/>
    <w:uiPriority w:val="99"/>
    <w:rsid w:val="007267B4"/>
    <w:rPr>
      <w:rFonts w:ascii="Calibri" w:eastAsia="Calibri" w:hAnsi="Calibri" w:cs="Arial"/>
    </w:rPr>
  </w:style>
  <w:style w:type="paragraph" w:styleId="a8">
    <w:name w:val="footnote text"/>
    <w:basedOn w:val="a"/>
    <w:link w:val="Char2"/>
    <w:uiPriority w:val="99"/>
    <w:unhideWhenUsed/>
    <w:rsid w:val="009F02F3"/>
    <w:pPr>
      <w:spacing w:after="0" w:line="240" w:lineRule="auto"/>
    </w:pPr>
    <w:rPr>
      <w:rFonts w:cs="Times New Roman"/>
      <w:sz w:val="20"/>
      <w:szCs w:val="20"/>
      <w:lang w:val="x-none" w:eastAsia="x-none"/>
    </w:rPr>
  </w:style>
  <w:style w:type="character" w:customStyle="1" w:styleId="Char2">
    <w:name w:val="نص حاشية سفلية Char"/>
    <w:basedOn w:val="a0"/>
    <w:link w:val="a8"/>
    <w:uiPriority w:val="99"/>
    <w:rsid w:val="009F02F3"/>
    <w:rPr>
      <w:rFonts w:ascii="Calibri" w:eastAsia="Calibri" w:hAnsi="Calibri" w:cs="Times New Roman"/>
      <w:sz w:val="20"/>
      <w:szCs w:val="20"/>
      <w:lang w:val="x-none" w:eastAsia="x-none"/>
    </w:rPr>
  </w:style>
  <w:style w:type="character" w:styleId="a9">
    <w:name w:val="footnote reference"/>
    <w:uiPriority w:val="99"/>
    <w:semiHidden/>
    <w:unhideWhenUsed/>
    <w:rsid w:val="009F02F3"/>
    <w:rPr>
      <w:vertAlign w:val="superscript"/>
    </w:rPr>
  </w:style>
  <w:style w:type="character" w:styleId="Hyperlink">
    <w:name w:val="Hyperlink"/>
    <w:uiPriority w:val="99"/>
    <w:unhideWhenUsed/>
    <w:rsid w:val="009F02F3"/>
    <w:rPr>
      <w:color w:val="0000FF"/>
      <w:u w:val="single"/>
    </w:rPr>
  </w:style>
  <w:style w:type="character" w:customStyle="1" w:styleId="Char3">
    <w:name w:val="مخطط المستند Char"/>
    <w:basedOn w:val="a0"/>
    <w:link w:val="aa"/>
    <w:uiPriority w:val="99"/>
    <w:semiHidden/>
    <w:rsid w:val="009F02F3"/>
    <w:rPr>
      <w:rFonts w:ascii="Tahoma" w:eastAsia="Calibri" w:hAnsi="Tahoma" w:cs="Times New Roman"/>
      <w:sz w:val="16"/>
      <w:szCs w:val="16"/>
      <w:lang w:val="x-none"/>
    </w:rPr>
  </w:style>
  <w:style w:type="paragraph" w:styleId="aa">
    <w:name w:val="Document Map"/>
    <w:basedOn w:val="a"/>
    <w:link w:val="Char3"/>
    <w:uiPriority w:val="99"/>
    <w:semiHidden/>
    <w:unhideWhenUsed/>
    <w:rsid w:val="009F02F3"/>
    <w:rPr>
      <w:rFonts w:ascii="Tahoma" w:hAnsi="Tahoma" w:cs="Times New Roman"/>
      <w:sz w:val="16"/>
      <w:szCs w:val="16"/>
      <w:lang w:val="x-none"/>
    </w:rPr>
  </w:style>
  <w:style w:type="paragraph" w:styleId="ab">
    <w:name w:val="endnote text"/>
    <w:basedOn w:val="a"/>
    <w:link w:val="Char4"/>
    <w:uiPriority w:val="99"/>
    <w:semiHidden/>
    <w:unhideWhenUsed/>
    <w:rsid w:val="00585882"/>
    <w:pPr>
      <w:spacing w:after="0" w:line="240" w:lineRule="auto"/>
    </w:pPr>
    <w:rPr>
      <w:sz w:val="20"/>
      <w:szCs w:val="20"/>
    </w:rPr>
  </w:style>
  <w:style w:type="character" w:customStyle="1" w:styleId="Char4">
    <w:name w:val="نص تعليق ختامي Char"/>
    <w:basedOn w:val="a0"/>
    <w:link w:val="ab"/>
    <w:uiPriority w:val="99"/>
    <w:semiHidden/>
    <w:rsid w:val="00585882"/>
    <w:rPr>
      <w:rFonts w:ascii="Calibri" w:eastAsia="Calibri" w:hAnsi="Calibri" w:cs="Arial"/>
      <w:sz w:val="20"/>
      <w:szCs w:val="20"/>
    </w:rPr>
  </w:style>
  <w:style w:type="character" w:styleId="ac">
    <w:name w:val="endnote reference"/>
    <w:basedOn w:val="a0"/>
    <w:uiPriority w:val="99"/>
    <w:semiHidden/>
    <w:unhideWhenUsed/>
    <w:rsid w:val="00585882"/>
    <w:rPr>
      <w:vertAlign w:val="superscript"/>
    </w:rPr>
  </w:style>
  <w:style w:type="character" w:customStyle="1" w:styleId="3Char">
    <w:name w:val="عنوان 3 Char"/>
    <w:basedOn w:val="a0"/>
    <w:link w:val="3"/>
    <w:uiPriority w:val="9"/>
    <w:rsid w:val="00EB5CE3"/>
    <w:rPr>
      <w:rFonts w:ascii="Times New Roman" w:eastAsia="Times New Roman" w:hAnsi="Times New Roman" w:cs="Times New Roman"/>
      <w:b/>
      <w:bCs/>
      <w:sz w:val="27"/>
      <w:szCs w:val="27"/>
      <w:lang w:eastAsia="fr-FR"/>
    </w:rPr>
  </w:style>
  <w:style w:type="character" w:customStyle="1" w:styleId="d2edcug0">
    <w:name w:val="d2edcug0"/>
    <w:basedOn w:val="a0"/>
    <w:rsid w:val="00EB5CE3"/>
  </w:style>
  <w:style w:type="character" w:customStyle="1" w:styleId="spvqvc9t">
    <w:name w:val="spvqvc9t"/>
    <w:basedOn w:val="a0"/>
    <w:rsid w:val="00EB5CE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4EFB"/>
    <w:rPr>
      <w:rFonts w:ascii="Calibri" w:eastAsia="Calibri" w:hAnsi="Calibri" w:cs="Arial"/>
      <w:lang w:val="en-GB"/>
    </w:rPr>
  </w:style>
  <w:style w:type="paragraph" w:styleId="3">
    <w:name w:val="heading 3"/>
    <w:basedOn w:val="a"/>
    <w:link w:val="3Char"/>
    <w:uiPriority w:val="9"/>
    <w:qFormat/>
    <w:rsid w:val="00EB5CE3"/>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A051B1"/>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A051B1"/>
    <w:rPr>
      <w:rFonts w:ascii="Tahoma" w:hAnsi="Tahoma" w:cs="Tahoma"/>
      <w:sz w:val="16"/>
      <w:szCs w:val="16"/>
    </w:rPr>
  </w:style>
  <w:style w:type="paragraph" w:styleId="a4">
    <w:name w:val="List Paragraph"/>
    <w:basedOn w:val="a"/>
    <w:uiPriority w:val="34"/>
    <w:qFormat/>
    <w:rsid w:val="0000000F"/>
    <w:pPr>
      <w:ind w:left="720"/>
      <w:contextualSpacing/>
    </w:pPr>
  </w:style>
  <w:style w:type="table" w:styleId="a5">
    <w:name w:val="Table Grid"/>
    <w:basedOn w:val="a1"/>
    <w:uiPriority w:val="59"/>
    <w:rsid w:val="00D575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Char0"/>
    <w:uiPriority w:val="99"/>
    <w:unhideWhenUsed/>
    <w:rsid w:val="007267B4"/>
    <w:pPr>
      <w:tabs>
        <w:tab w:val="center" w:pos="4536"/>
        <w:tab w:val="right" w:pos="9072"/>
      </w:tabs>
      <w:spacing w:after="0" w:line="240" w:lineRule="auto"/>
    </w:pPr>
  </w:style>
  <w:style w:type="character" w:customStyle="1" w:styleId="Char0">
    <w:name w:val="رأس الصفحة Char"/>
    <w:basedOn w:val="a0"/>
    <w:link w:val="a6"/>
    <w:uiPriority w:val="99"/>
    <w:rsid w:val="007267B4"/>
    <w:rPr>
      <w:rFonts w:ascii="Calibri" w:eastAsia="Calibri" w:hAnsi="Calibri" w:cs="Arial"/>
    </w:rPr>
  </w:style>
  <w:style w:type="paragraph" w:styleId="a7">
    <w:name w:val="footer"/>
    <w:basedOn w:val="a"/>
    <w:link w:val="Char1"/>
    <w:uiPriority w:val="99"/>
    <w:unhideWhenUsed/>
    <w:rsid w:val="007267B4"/>
    <w:pPr>
      <w:tabs>
        <w:tab w:val="center" w:pos="4536"/>
        <w:tab w:val="right" w:pos="9072"/>
      </w:tabs>
      <w:spacing w:after="0" w:line="240" w:lineRule="auto"/>
    </w:pPr>
  </w:style>
  <w:style w:type="character" w:customStyle="1" w:styleId="Char1">
    <w:name w:val="تذييل الصفحة Char"/>
    <w:basedOn w:val="a0"/>
    <w:link w:val="a7"/>
    <w:uiPriority w:val="99"/>
    <w:rsid w:val="007267B4"/>
    <w:rPr>
      <w:rFonts w:ascii="Calibri" w:eastAsia="Calibri" w:hAnsi="Calibri" w:cs="Arial"/>
    </w:rPr>
  </w:style>
  <w:style w:type="paragraph" w:styleId="a8">
    <w:name w:val="footnote text"/>
    <w:basedOn w:val="a"/>
    <w:link w:val="Char2"/>
    <w:uiPriority w:val="99"/>
    <w:unhideWhenUsed/>
    <w:rsid w:val="009F02F3"/>
    <w:pPr>
      <w:spacing w:after="0" w:line="240" w:lineRule="auto"/>
    </w:pPr>
    <w:rPr>
      <w:rFonts w:cs="Times New Roman"/>
      <w:sz w:val="20"/>
      <w:szCs w:val="20"/>
      <w:lang w:val="x-none" w:eastAsia="x-none"/>
    </w:rPr>
  </w:style>
  <w:style w:type="character" w:customStyle="1" w:styleId="Char2">
    <w:name w:val="نص حاشية سفلية Char"/>
    <w:basedOn w:val="a0"/>
    <w:link w:val="a8"/>
    <w:uiPriority w:val="99"/>
    <w:rsid w:val="009F02F3"/>
    <w:rPr>
      <w:rFonts w:ascii="Calibri" w:eastAsia="Calibri" w:hAnsi="Calibri" w:cs="Times New Roman"/>
      <w:sz w:val="20"/>
      <w:szCs w:val="20"/>
      <w:lang w:val="x-none" w:eastAsia="x-none"/>
    </w:rPr>
  </w:style>
  <w:style w:type="character" w:styleId="a9">
    <w:name w:val="footnote reference"/>
    <w:uiPriority w:val="99"/>
    <w:semiHidden/>
    <w:unhideWhenUsed/>
    <w:rsid w:val="009F02F3"/>
    <w:rPr>
      <w:vertAlign w:val="superscript"/>
    </w:rPr>
  </w:style>
  <w:style w:type="character" w:styleId="Hyperlink">
    <w:name w:val="Hyperlink"/>
    <w:uiPriority w:val="99"/>
    <w:unhideWhenUsed/>
    <w:rsid w:val="009F02F3"/>
    <w:rPr>
      <w:color w:val="0000FF"/>
      <w:u w:val="single"/>
    </w:rPr>
  </w:style>
  <w:style w:type="character" w:customStyle="1" w:styleId="Char3">
    <w:name w:val="مخطط المستند Char"/>
    <w:basedOn w:val="a0"/>
    <w:link w:val="aa"/>
    <w:uiPriority w:val="99"/>
    <w:semiHidden/>
    <w:rsid w:val="009F02F3"/>
    <w:rPr>
      <w:rFonts w:ascii="Tahoma" w:eastAsia="Calibri" w:hAnsi="Tahoma" w:cs="Times New Roman"/>
      <w:sz w:val="16"/>
      <w:szCs w:val="16"/>
      <w:lang w:val="x-none"/>
    </w:rPr>
  </w:style>
  <w:style w:type="paragraph" w:styleId="aa">
    <w:name w:val="Document Map"/>
    <w:basedOn w:val="a"/>
    <w:link w:val="Char3"/>
    <w:uiPriority w:val="99"/>
    <w:semiHidden/>
    <w:unhideWhenUsed/>
    <w:rsid w:val="009F02F3"/>
    <w:rPr>
      <w:rFonts w:ascii="Tahoma" w:hAnsi="Tahoma" w:cs="Times New Roman"/>
      <w:sz w:val="16"/>
      <w:szCs w:val="16"/>
      <w:lang w:val="x-none"/>
    </w:rPr>
  </w:style>
  <w:style w:type="paragraph" w:styleId="ab">
    <w:name w:val="endnote text"/>
    <w:basedOn w:val="a"/>
    <w:link w:val="Char4"/>
    <w:uiPriority w:val="99"/>
    <w:semiHidden/>
    <w:unhideWhenUsed/>
    <w:rsid w:val="00585882"/>
    <w:pPr>
      <w:spacing w:after="0" w:line="240" w:lineRule="auto"/>
    </w:pPr>
    <w:rPr>
      <w:sz w:val="20"/>
      <w:szCs w:val="20"/>
    </w:rPr>
  </w:style>
  <w:style w:type="character" w:customStyle="1" w:styleId="Char4">
    <w:name w:val="نص تعليق ختامي Char"/>
    <w:basedOn w:val="a0"/>
    <w:link w:val="ab"/>
    <w:uiPriority w:val="99"/>
    <w:semiHidden/>
    <w:rsid w:val="00585882"/>
    <w:rPr>
      <w:rFonts w:ascii="Calibri" w:eastAsia="Calibri" w:hAnsi="Calibri" w:cs="Arial"/>
      <w:sz w:val="20"/>
      <w:szCs w:val="20"/>
    </w:rPr>
  </w:style>
  <w:style w:type="character" w:styleId="ac">
    <w:name w:val="endnote reference"/>
    <w:basedOn w:val="a0"/>
    <w:uiPriority w:val="99"/>
    <w:semiHidden/>
    <w:unhideWhenUsed/>
    <w:rsid w:val="00585882"/>
    <w:rPr>
      <w:vertAlign w:val="superscript"/>
    </w:rPr>
  </w:style>
  <w:style w:type="character" w:customStyle="1" w:styleId="3Char">
    <w:name w:val="عنوان 3 Char"/>
    <w:basedOn w:val="a0"/>
    <w:link w:val="3"/>
    <w:uiPriority w:val="9"/>
    <w:rsid w:val="00EB5CE3"/>
    <w:rPr>
      <w:rFonts w:ascii="Times New Roman" w:eastAsia="Times New Roman" w:hAnsi="Times New Roman" w:cs="Times New Roman"/>
      <w:b/>
      <w:bCs/>
      <w:sz w:val="27"/>
      <w:szCs w:val="27"/>
      <w:lang w:eastAsia="fr-FR"/>
    </w:rPr>
  </w:style>
  <w:style w:type="character" w:customStyle="1" w:styleId="d2edcug0">
    <w:name w:val="d2edcug0"/>
    <w:basedOn w:val="a0"/>
    <w:rsid w:val="00EB5CE3"/>
  </w:style>
  <w:style w:type="character" w:customStyle="1" w:styleId="spvqvc9t">
    <w:name w:val="spvqvc9t"/>
    <w:basedOn w:val="a0"/>
    <w:rsid w:val="00EB5C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3437594">
      <w:bodyDiv w:val="1"/>
      <w:marLeft w:val="0"/>
      <w:marRight w:val="0"/>
      <w:marTop w:val="0"/>
      <w:marBottom w:val="0"/>
      <w:divBdr>
        <w:top w:val="none" w:sz="0" w:space="0" w:color="auto"/>
        <w:left w:val="none" w:sz="0" w:space="0" w:color="auto"/>
        <w:bottom w:val="none" w:sz="0" w:space="0" w:color="auto"/>
        <w:right w:val="none" w:sz="0" w:space="0" w:color="auto"/>
      </w:divBdr>
    </w:div>
    <w:div w:id="1463428116">
      <w:bodyDiv w:val="1"/>
      <w:marLeft w:val="0"/>
      <w:marRight w:val="0"/>
      <w:marTop w:val="0"/>
      <w:marBottom w:val="0"/>
      <w:divBdr>
        <w:top w:val="none" w:sz="0" w:space="0" w:color="auto"/>
        <w:left w:val="none" w:sz="0" w:space="0" w:color="auto"/>
        <w:bottom w:val="none" w:sz="0" w:space="0" w:color="auto"/>
        <w:right w:val="none" w:sz="0" w:space="0" w:color="auto"/>
      </w:divBdr>
      <w:divsChild>
        <w:div w:id="176389549">
          <w:marLeft w:val="0"/>
          <w:marRight w:val="0"/>
          <w:marTop w:val="0"/>
          <w:marBottom w:val="0"/>
          <w:divBdr>
            <w:top w:val="none" w:sz="0" w:space="0" w:color="auto"/>
            <w:left w:val="none" w:sz="0" w:space="0" w:color="auto"/>
            <w:bottom w:val="none" w:sz="0" w:space="0" w:color="auto"/>
            <w:right w:val="none" w:sz="0" w:space="0" w:color="auto"/>
          </w:divBdr>
          <w:divsChild>
            <w:div w:id="197934855">
              <w:marLeft w:val="0"/>
              <w:marRight w:val="0"/>
              <w:marTop w:val="0"/>
              <w:marBottom w:val="0"/>
              <w:divBdr>
                <w:top w:val="none" w:sz="0" w:space="0" w:color="auto"/>
                <w:left w:val="none" w:sz="0" w:space="0" w:color="auto"/>
                <w:bottom w:val="none" w:sz="0" w:space="0" w:color="auto"/>
                <w:right w:val="none" w:sz="0" w:space="0" w:color="auto"/>
              </w:divBdr>
              <w:divsChild>
                <w:div w:id="1406075938">
                  <w:marLeft w:val="0"/>
                  <w:marRight w:val="0"/>
                  <w:marTop w:val="0"/>
                  <w:marBottom w:val="0"/>
                  <w:divBdr>
                    <w:top w:val="none" w:sz="0" w:space="0" w:color="auto"/>
                    <w:left w:val="none" w:sz="0" w:space="0" w:color="auto"/>
                    <w:bottom w:val="none" w:sz="0" w:space="0" w:color="auto"/>
                    <w:right w:val="none" w:sz="0" w:space="0" w:color="auto"/>
                  </w:divBdr>
                  <w:divsChild>
                    <w:div w:id="298540161">
                      <w:marLeft w:val="0"/>
                      <w:marRight w:val="0"/>
                      <w:marTop w:val="0"/>
                      <w:marBottom w:val="0"/>
                      <w:divBdr>
                        <w:top w:val="none" w:sz="0" w:space="0" w:color="auto"/>
                        <w:left w:val="none" w:sz="0" w:space="0" w:color="auto"/>
                        <w:bottom w:val="none" w:sz="0" w:space="0" w:color="auto"/>
                        <w:right w:val="none" w:sz="0" w:space="0" w:color="auto"/>
                      </w:divBdr>
                      <w:divsChild>
                        <w:div w:id="489255147">
                          <w:marLeft w:val="0"/>
                          <w:marRight w:val="0"/>
                          <w:marTop w:val="0"/>
                          <w:marBottom w:val="0"/>
                          <w:divBdr>
                            <w:top w:val="none" w:sz="0" w:space="0" w:color="auto"/>
                            <w:left w:val="none" w:sz="0" w:space="0" w:color="auto"/>
                            <w:bottom w:val="none" w:sz="0" w:space="0" w:color="auto"/>
                            <w:right w:val="none" w:sz="0" w:space="0" w:color="auto"/>
                          </w:divBdr>
                          <w:divsChild>
                            <w:div w:id="1150555325">
                              <w:marLeft w:val="0"/>
                              <w:marRight w:val="0"/>
                              <w:marTop w:val="0"/>
                              <w:marBottom w:val="0"/>
                              <w:divBdr>
                                <w:top w:val="none" w:sz="0" w:space="0" w:color="auto"/>
                                <w:left w:val="none" w:sz="0" w:space="0" w:color="auto"/>
                                <w:bottom w:val="none" w:sz="0" w:space="0" w:color="auto"/>
                                <w:right w:val="none" w:sz="0" w:space="0" w:color="auto"/>
                              </w:divBdr>
                              <w:divsChild>
                                <w:div w:id="258417685">
                                  <w:marLeft w:val="0"/>
                                  <w:marRight w:val="0"/>
                                  <w:marTop w:val="0"/>
                                  <w:marBottom w:val="0"/>
                                  <w:divBdr>
                                    <w:top w:val="none" w:sz="0" w:space="0" w:color="auto"/>
                                    <w:left w:val="none" w:sz="0" w:space="0" w:color="auto"/>
                                    <w:bottom w:val="none" w:sz="0" w:space="0" w:color="auto"/>
                                    <w:right w:val="none" w:sz="0" w:space="0" w:color="auto"/>
                                  </w:divBdr>
                                  <w:divsChild>
                                    <w:div w:id="1881697405">
                                      <w:marLeft w:val="0"/>
                                      <w:marRight w:val="0"/>
                                      <w:marTop w:val="0"/>
                                      <w:marBottom w:val="0"/>
                                      <w:divBdr>
                                        <w:top w:val="none" w:sz="0" w:space="0" w:color="auto"/>
                                        <w:left w:val="none" w:sz="0" w:space="0" w:color="auto"/>
                                        <w:bottom w:val="none" w:sz="0" w:space="0" w:color="auto"/>
                                        <w:right w:val="none" w:sz="0" w:space="0" w:color="auto"/>
                                      </w:divBdr>
                                      <w:divsChild>
                                        <w:div w:id="150685807">
                                          <w:marLeft w:val="0"/>
                                          <w:marRight w:val="0"/>
                                          <w:marTop w:val="0"/>
                                          <w:marBottom w:val="0"/>
                                          <w:divBdr>
                                            <w:top w:val="none" w:sz="0" w:space="0" w:color="auto"/>
                                            <w:left w:val="none" w:sz="0" w:space="0" w:color="auto"/>
                                            <w:bottom w:val="none" w:sz="0" w:space="0" w:color="auto"/>
                                            <w:right w:val="none" w:sz="0" w:space="0" w:color="auto"/>
                                          </w:divBdr>
                                          <w:divsChild>
                                            <w:div w:id="685787972">
                                              <w:marLeft w:val="0"/>
                                              <w:marRight w:val="0"/>
                                              <w:marTop w:val="0"/>
                                              <w:marBottom w:val="0"/>
                                              <w:divBdr>
                                                <w:top w:val="none" w:sz="0" w:space="0" w:color="auto"/>
                                                <w:left w:val="none" w:sz="0" w:space="0" w:color="auto"/>
                                                <w:bottom w:val="none" w:sz="0" w:space="0" w:color="auto"/>
                                                <w:right w:val="none" w:sz="0" w:space="0" w:color="auto"/>
                                              </w:divBdr>
                                              <w:divsChild>
                                                <w:div w:id="1624728037">
                                                  <w:marLeft w:val="0"/>
                                                  <w:marRight w:val="0"/>
                                                  <w:marTop w:val="0"/>
                                                  <w:marBottom w:val="0"/>
                                                  <w:divBdr>
                                                    <w:top w:val="none" w:sz="0" w:space="0" w:color="auto"/>
                                                    <w:left w:val="none" w:sz="0" w:space="0" w:color="auto"/>
                                                    <w:bottom w:val="none" w:sz="0" w:space="0" w:color="auto"/>
                                                    <w:right w:val="none" w:sz="0" w:space="0" w:color="auto"/>
                                                  </w:divBdr>
                                                  <w:divsChild>
                                                    <w:div w:id="70768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733337">
                      <w:marLeft w:val="0"/>
                      <w:marRight w:val="0"/>
                      <w:marTop w:val="0"/>
                      <w:marBottom w:val="0"/>
                      <w:divBdr>
                        <w:top w:val="single" w:sz="2" w:space="9" w:color="auto"/>
                        <w:left w:val="single" w:sz="2" w:space="9" w:color="auto"/>
                        <w:bottom w:val="single" w:sz="2" w:space="9" w:color="auto"/>
                        <w:right w:val="single" w:sz="2" w:space="9" w:color="auto"/>
                      </w:divBdr>
                      <w:divsChild>
                        <w:div w:id="1279869333">
                          <w:marLeft w:val="0"/>
                          <w:marRight w:val="0"/>
                          <w:marTop w:val="0"/>
                          <w:marBottom w:val="0"/>
                          <w:divBdr>
                            <w:top w:val="none" w:sz="0" w:space="0" w:color="auto"/>
                            <w:left w:val="none" w:sz="0" w:space="0" w:color="auto"/>
                            <w:bottom w:val="none" w:sz="0" w:space="0" w:color="auto"/>
                            <w:right w:val="none" w:sz="0" w:space="0" w:color="auto"/>
                          </w:divBdr>
                          <w:divsChild>
                            <w:div w:id="145505703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973636304">
          <w:marLeft w:val="0"/>
          <w:marRight w:val="0"/>
          <w:marTop w:val="0"/>
          <w:marBottom w:val="0"/>
          <w:divBdr>
            <w:top w:val="none" w:sz="0" w:space="0" w:color="auto"/>
            <w:left w:val="none" w:sz="0" w:space="0" w:color="auto"/>
            <w:bottom w:val="none" w:sz="0" w:space="0" w:color="auto"/>
            <w:right w:val="none" w:sz="0" w:space="0" w:color="auto"/>
          </w:divBdr>
          <w:divsChild>
            <w:div w:id="30033357">
              <w:marLeft w:val="0"/>
              <w:marRight w:val="0"/>
              <w:marTop w:val="0"/>
              <w:marBottom w:val="0"/>
              <w:divBdr>
                <w:top w:val="none" w:sz="0" w:space="0" w:color="auto"/>
                <w:left w:val="none" w:sz="0" w:space="0" w:color="auto"/>
                <w:bottom w:val="none" w:sz="0" w:space="0" w:color="auto"/>
                <w:right w:val="none" w:sz="0" w:space="0" w:color="auto"/>
              </w:divBdr>
              <w:divsChild>
                <w:div w:id="819468733">
                  <w:marLeft w:val="0"/>
                  <w:marRight w:val="0"/>
                  <w:marTop w:val="0"/>
                  <w:marBottom w:val="0"/>
                  <w:divBdr>
                    <w:top w:val="none" w:sz="0" w:space="0" w:color="auto"/>
                    <w:left w:val="none" w:sz="0" w:space="0" w:color="auto"/>
                    <w:bottom w:val="none" w:sz="0" w:space="0" w:color="auto"/>
                    <w:right w:val="none" w:sz="0" w:space="0" w:color="auto"/>
                  </w:divBdr>
                  <w:divsChild>
                    <w:div w:id="1162551760">
                      <w:marLeft w:val="0"/>
                      <w:marRight w:val="0"/>
                      <w:marTop w:val="0"/>
                      <w:marBottom w:val="0"/>
                      <w:divBdr>
                        <w:top w:val="none" w:sz="0" w:space="0" w:color="auto"/>
                        <w:left w:val="none" w:sz="0" w:space="0" w:color="auto"/>
                        <w:bottom w:val="none" w:sz="0" w:space="0" w:color="auto"/>
                        <w:right w:val="none" w:sz="0" w:space="0" w:color="auto"/>
                      </w:divBdr>
                      <w:divsChild>
                        <w:div w:id="1030767279">
                          <w:marLeft w:val="0"/>
                          <w:marRight w:val="0"/>
                          <w:marTop w:val="0"/>
                          <w:marBottom w:val="0"/>
                          <w:divBdr>
                            <w:top w:val="none" w:sz="0" w:space="0" w:color="auto"/>
                            <w:left w:val="none" w:sz="0" w:space="0" w:color="auto"/>
                            <w:bottom w:val="none" w:sz="0" w:space="0" w:color="auto"/>
                            <w:right w:val="none" w:sz="0" w:space="0" w:color="auto"/>
                          </w:divBdr>
                          <w:divsChild>
                            <w:div w:id="285548601">
                              <w:marLeft w:val="0"/>
                              <w:marRight w:val="0"/>
                              <w:marTop w:val="0"/>
                              <w:marBottom w:val="0"/>
                              <w:divBdr>
                                <w:top w:val="none" w:sz="0" w:space="0" w:color="auto"/>
                                <w:left w:val="none" w:sz="0" w:space="0" w:color="auto"/>
                                <w:bottom w:val="none" w:sz="0" w:space="0" w:color="auto"/>
                                <w:right w:val="none" w:sz="0" w:space="0" w:color="auto"/>
                              </w:divBdr>
                            </w:div>
                          </w:divsChild>
                        </w:div>
                        <w:div w:id="217740154">
                          <w:marLeft w:val="0"/>
                          <w:marRight w:val="0"/>
                          <w:marTop w:val="0"/>
                          <w:marBottom w:val="0"/>
                          <w:divBdr>
                            <w:top w:val="none" w:sz="0" w:space="0" w:color="auto"/>
                            <w:left w:val="none" w:sz="0" w:space="0" w:color="auto"/>
                            <w:bottom w:val="none" w:sz="0" w:space="0" w:color="auto"/>
                            <w:right w:val="none" w:sz="0" w:space="0" w:color="auto"/>
                          </w:divBdr>
                          <w:divsChild>
                            <w:div w:id="1875196198">
                              <w:marLeft w:val="0"/>
                              <w:marRight w:val="0"/>
                              <w:marTop w:val="0"/>
                              <w:marBottom w:val="0"/>
                              <w:divBdr>
                                <w:top w:val="none" w:sz="0" w:space="0" w:color="auto"/>
                                <w:left w:val="none" w:sz="0" w:space="0" w:color="auto"/>
                                <w:bottom w:val="none" w:sz="0" w:space="0" w:color="auto"/>
                                <w:right w:val="none" w:sz="0" w:space="0" w:color="auto"/>
                              </w:divBdr>
                              <w:divsChild>
                                <w:div w:id="50886597">
                                  <w:marLeft w:val="0"/>
                                  <w:marRight w:val="0"/>
                                  <w:marTop w:val="0"/>
                                  <w:marBottom w:val="0"/>
                                  <w:divBdr>
                                    <w:top w:val="none" w:sz="0" w:space="0" w:color="auto"/>
                                    <w:left w:val="none" w:sz="0" w:space="0" w:color="auto"/>
                                    <w:bottom w:val="none" w:sz="0" w:space="0" w:color="auto"/>
                                    <w:right w:val="none" w:sz="0" w:space="0" w:color="auto"/>
                                  </w:divBdr>
                                  <w:divsChild>
                                    <w:div w:id="1126583638">
                                      <w:marLeft w:val="0"/>
                                      <w:marRight w:val="0"/>
                                      <w:marTop w:val="0"/>
                                      <w:marBottom w:val="0"/>
                                      <w:divBdr>
                                        <w:top w:val="none" w:sz="0" w:space="0" w:color="auto"/>
                                        <w:left w:val="none" w:sz="0" w:space="0" w:color="auto"/>
                                        <w:bottom w:val="none" w:sz="0" w:space="0" w:color="auto"/>
                                        <w:right w:val="none" w:sz="0" w:space="0" w:color="auto"/>
                                      </w:divBdr>
                                      <w:divsChild>
                                        <w:div w:id="765730696">
                                          <w:marLeft w:val="0"/>
                                          <w:marRight w:val="0"/>
                                          <w:marTop w:val="0"/>
                                          <w:marBottom w:val="0"/>
                                          <w:divBdr>
                                            <w:top w:val="none" w:sz="0" w:space="0" w:color="auto"/>
                                            <w:left w:val="none" w:sz="0" w:space="0" w:color="auto"/>
                                            <w:bottom w:val="none" w:sz="0" w:space="0" w:color="auto"/>
                                            <w:right w:val="none" w:sz="0" w:space="0" w:color="auto"/>
                                          </w:divBdr>
                                          <w:divsChild>
                                            <w:div w:id="335113265">
                                              <w:marLeft w:val="0"/>
                                              <w:marRight w:val="0"/>
                                              <w:marTop w:val="0"/>
                                              <w:marBottom w:val="0"/>
                                              <w:divBdr>
                                                <w:top w:val="none" w:sz="0" w:space="0" w:color="auto"/>
                                                <w:left w:val="none" w:sz="0" w:space="0" w:color="auto"/>
                                                <w:bottom w:val="none" w:sz="0" w:space="0" w:color="auto"/>
                                                <w:right w:val="none" w:sz="0" w:space="0" w:color="auto"/>
                                              </w:divBdr>
                                              <w:divsChild>
                                                <w:div w:id="1955863908">
                                                  <w:marLeft w:val="0"/>
                                                  <w:marRight w:val="0"/>
                                                  <w:marTop w:val="0"/>
                                                  <w:marBottom w:val="0"/>
                                                  <w:divBdr>
                                                    <w:top w:val="none" w:sz="0" w:space="0" w:color="auto"/>
                                                    <w:left w:val="none" w:sz="0" w:space="0" w:color="auto"/>
                                                    <w:bottom w:val="none" w:sz="0" w:space="0" w:color="auto"/>
                                                    <w:right w:val="none" w:sz="0" w:space="0" w:color="auto"/>
                                                  </w:divBdr>
                                                  <w:divsChild>
                                                    <w:div w:id="1435439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77369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eader" Target="header5.xml"/><Relationship Id="rId26" Type="http://schemas.openxmlformats.org/officeDocument/2006/relationships/header" Target="header11.xml"/><Relationship Id="rId39" Type="http://schemas.openxmlformats.org/officeDocument/2006/relationships/header" Target="header19.xm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header" Target="header16.xml"/><Relationship Id="rId42" Type="http://schemas.openxmlformats.org/officeDocument/2006/relationships/footer" Target="footer11.xml"/><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eader" Target="header4.xml"/><Relationship Id="rId25" Type="http://schemas.openxmlformats.org/officeDocument/2006/relationships/header" Target="header10.xml"/><Relationship Id="rId33" Type="http://schemas.openxmlformats.org/officeDocument/2006/relationships/header" Target="header15.xml"/><Relationship Id="rId38" Type="http://schemas.openxmlformats.org/officeDocument/2006/relationships/footer" Target="footer9.xml"/><Relationship Id="rId46"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eader" Target="header6.xml"/><Relationship Id="rId29" Type="http://schemas.openxmlformats.org/officeDocument/2006/relationships/header" Target="header13.xml"/><Relationship Id="rId41" Type="http://schemas.openxmlformats.org/officeDocument/2006/relationships/header" Target="header2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header" Target="header9.xml"/><Relationship Id="rId32" Type="http://schemas.openxmlformats.org/officeDocument/2006/relationships/footer" Target="footer7.xml"/><Relationship Id="rId37" Type="http://schemas.openxmlformats.org/officeDocument/2006/relationships/header" Target="header18.xml"/><Relationship Id="rId40" Type="http://schemas.openxmlformats.org/officeDocument/2006/relationships/footer" Target="footer10.xm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footer" Target="footer4.xml"/><Relationship Id="rId28" Type="http://schemas.openxmlformats.org/officeDocument/2006/relationships/header" Target="header12.xml"/><Relationship Id="rId36" Type="http://schemas.openxmlformats.org/officeDocument/2006/relationships/footer" Target="footer8.xml"/><Relationship Id="rId10" Type="http://schemas.openxmlformats.org/officeDocument/2006/relationships/image" Target="media/image2.jpeg"/><Relationship Id="rId19" Type="http://schemas.openxmlformats.org/officeDocument/2006/relationships/footer" Target="footer3.xml"/><Relationship Id="rId31" Type="http://schemas.openxmlformats.org/officeDocument/2006/relationships/header" Target="header14.xml"/><Relationship Id="rId44" Type="http://schemas.openxmlformats.org/officeDocument/2006/relationships/footer" Target="footer12.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 Id="rId22" Type="http://schemas.openxmlformats.org/officeDocument/2006/relationships/header" Target="header8.xml"/><Relationship Id="rId27" Type="http://schemas.openxmlformats.org/officeDocument/2006/relationships/footer" Target="footer5.xml"/><Relationship Id="rId30" Type="http://schemas.openxmlformats.org/officeDocument/2006/relationships/footer" Target="footer6.xml"/><Relationship Id="rId35" Type="http://schemas.openxmlformats.org/officeDocument/2006/relationships/header" Target="header17.xml"/><Relationship Id="rId43" Type="http://schemas.openxmlformats.org/officeDocument/2006/relationships/header" Target="header2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040394A9BDB4197A59DCDB7D420ED6F"/>
        <w:category>
          <w:name w:val="عام"/>
          <w:gallery w:val="placeholder"/>
        </w:category>
        <w:types>
          <w:type w:val="bbPlcHdr"/>
        </w:types>
        <w:behaviors>
          <w:behavior w:val="content"/>
        </w:behaviors>
        <w:guid w:val="{C4830347-3B1F-4E0E-99DC-CE5999EE2539}"/>
      </w:docPartPr>
      <w:docPartBody>
        <w:p w:rsidR="00972043" w:rsidRDefault="009C7ADD" w:rsidP="009C7ADD">
          <w:pPr>
            <w:pStyle w:val="2040394A9BDB4197A59DCDB7D420ED6F"/>
          </w:pPr>
          <w:r>
            <w:rPr>
              <w:rFonts w:asciiTheme="majorHAnsi" w:eastAsiaTheme="majorEastAsia" w:hAnsiTheme="majorHAnsi" w:cstheme="majorBidi"/>
              <w:sz w:val="32"/>
              <w:szCs w:val="32"/>
              <w:rtl/>
              <w:lang w:val="ar-SA"/>
            </w:rPr>
            <w:t>[اكتب عنوان المستند]</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Sakkal Majalla,Bold">
    <w:altName w:val="Times New Roman"/>
    <w:panose1 w:val="00000000000000000000"/>
    <w:charset w:val="B2"/>
    <w:family w:val="auto"/>
    <w:notTrueType/>
    <w:pitch w:val="default"/>
    <w:sig w:usb0="00002000" w:usb1="00000000" w:usb2="00000000" w:usb3="00000000" w:csb0="00000040" w:csb1="00000000"/>
  </w:font>
  <w:font w:name="inherit">
    <w:altName w:val="Times New Roman"/>
    <w:panose1 w:val="00000000000000000000"/>
    <w:charset w:val="00"/>
    <w:family w:val="roman"/>
    <w:notTrueType/>
    <w:pitch w:val="default"/>
  </w:font>
  <w:font w:name="Segoe UI Historic">
    <w:panose1 w:val="020B0502040204020203"/>
    <w:charset w:val="00"/>
    <w:family w:val="swiss"/>
    <w:pitch w:val="variable"/>
    <w:sig w:usb0="800001EF" w:usb1="02000002" w:usb2="0060C08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17E7"/>
    <w:rsid w:val="00230019"/>
    <w:rsid w:val="004B17E7"/>
    <w:rsid w:val="007867E2"/>
    <w:rsid w:val="00972043"/>
    <w:rsid w:val="009C7ADD"/>
    <w:rsid w:val="00E0467B"/>
    <w:rsid w:val="00E543A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7309F02A75DF4763ADB086AFFC68CEA5">
    <w:name w:val="7309F02A75DF4763ADB086AFFC68CEA5"/>
    <w:rsid w:val="004B17E7"/>
  </w:style>
  <w:style w:type="paragraph" w:customStyle="1" w:styleId="20AF84FE6B7B499A9D9526EDCDBFDCEB">
    <w:name w:val="20AF84FE6B7B499A9D9526EDCDBFDCEB"/>
    <w:rsid w:val="004B17E7"/>
  </w:style>
  <w:style w:type="paragraph" w:customStyle="1" w:styleId="C574F9A2A1EE4B8EBF043E29EB79DEE1">
    <w:name w:val="C574F9A2A1EE4B8EBF043E29EB79DEE1"/>
    <w:rsid w:val="004B17E7"/>
  </w:style>
  <w:style w:type="paragraph" w:customStyle="1" w:styleId="CA25BF47559A435E8565F05567904229">
    <w:name w:val="CA25BF47559A435E8565F05567904229"/>
    <w:rsid w:val="004B17E7"/>
  </w:style>
  <w:style w:type="paragraph" w:customStyle="1" w:styleId="8472C6122B33498B86F04FF6DC812AB3">
    <w:name w:val="8472C6122B33498B86F04FF6DC812AB3"/>
    <w:rsid w:val="004B17E7"/>
  </w:style>
  <w:style w:type="paragraph" w:customStyle="1" w:styleId="450A0140949D444DA350159B35EC44BE">
    <w:name w:val="450A0140949D444DA350159B35EC44BE"/>
    <w:rsid w:val="004B17E7"/>
  </w:style>
  <w:style w:type="paragraph" w:customStyle="1" w:styleId="58CDC18A0C0A4699A6C06191FCAB5657">
    <w:name w:val="58CDC18A0C0A4699A6C06191FCAB5657"/>
    <w:rsid w:val="004B17E7"/>
  </w:style>
  <w:style w:type="paragraph" w:customStyle="1" w:styleId="49D8C80A0CED4B3481AE132D7C830A79">
    <w:name w:val="49D8C80A0CED4B3481AE132D7C830A79"/>
    <w:rsid w:val="004B17E7"/>
  </w:style>
  <w:style w:type="paragraph" w:customStyle="1" w:styleId="9572553B6EF445C098542568583D0BDC">
    <w:name w:val="9572553B6EF445C098542568583D0BDC"/>
    <w:rsid w:val="004B17E7"/>
  </w:style>
  <w:style w:type="paragraph" w:customStyle="1" w:styleId="989AFEA65929463EBDFDE452EA24C62D">
    <w:name w:val="989AFEA65929463EBDFDE452EA24C62D"/>
    <w:rsid w:val="004B17E7"/>
  </w:style>
  <w:style w:type="paragraph" w:customStyle="1" w:styleId="CB76560395264673B64F9A5319193796">
    <w:name w:val="CB76560395264673B64F9A5319193796"/>
  </w:style>
  <w:style w:type="paragraph" w:customStyle="1" w:styleId="DF4A04F4777640219683666BC25B520C">
    <w:name w:val="DF4A04F4777640219683666BC25B520C"/>
  </w:style>
  <w:style w:type="paragraph" w:customStyle="1" w:styleId="92BCA02806A44EBAAC68E056B8DE1560">
    <w:name w:val="92BCA02806A44EBAAC68E056B8DE1560"/>
  </w:style>
  <w:style w:type="paragraph" w:customStyle="1" w:styleId="C8F14688EB3542C78102B031768F505B">
    <w:name w:val="C8F14688EB3542C78102B031768F505B"/>
  </w:style>
  <w:style w:type="paragraph" w:customStyle="1" w:styleId="CBE4EADB95C14DF280596442BA48F8EB">
    <w:name w:val="CBE4EADB95C14DF280596442BA48F8EB"/>
  </w:style>
  <w:style w:type="paragraph" w:customStyle="1" w:styleId="CEFE144678A94DBF96D520667DBBB15C">
    <w:name w:val="CEFE144678A94DBF96D520667DBBB15C"/>
  </w:style>
  <w:style w:type="paragraph" w:customStyle="1" w:styleId="0CB567273BB144BCABBDD74B1B11C832">
    <w:name w:val="0CB567273BB144BCABBDD74B1B11C832"/>
  </w:style>
  <w:style w:type="paragraph" w:customStyle="1" w:styleId="89000951300345CE919492102F6E08EA">
    <w:name w:val="89000951300345CE919492102F6E08EA"/>
  </w:style>
  <w:style w:type="paragraph" w:customStyle="1" w:styleId="803538C430B94D86A27AB121F3C7D4FB">
    <w:name w:val="803538C430B94D86A27AB121F3C7D4FB"/>
  </w:style>
  <w:style w:type="paragraph" w:customStyle="1" w:styleId="A3E06AB298FA40FA85C97F118B983B80">
    <w:name w:val="A3E06AB298FA40FA85C97F118B983B80"/>
  </w:style>
  <w:style w:type="paragraph" w:customStyle="1" w:styleId="22C6280320DA4499BBA13EF1524D3383">
    <w:name w:val="22C6280320DA4499BBA13EF1524D3383"/>
  </w:style>
  <w:style w:type="paragraph" w:customStyle="1" w:styleId="03D61D7B8D454B23BCA87029AF86DEC0">
    <w:name w:val="03D61D7B8D454B23BCA87029AF86DEC0"/>
  </w:style>
  <w:style w:type="paragraph" w:customStyle="1" w:styleId="46A99219D5304D889FBED9FEAEEB6A95">
    <w:name w:val="46A99219D5304D889FBED9FEAEEB6A95"/>
  </w:style>
  <w:style w:type="paragraph" w:customStyle="1" w:styleId="0C9EE3B67EDF4295A9FE722BC2F525DB">
    <w:name w:val="0C9EE3B67EDF4295A9FE722BC2F525DB"/>
  </w:style>
  <w:style w:type="paragraph" w:customStyle="1" w:styleId="B25B4DBD6AD44E1B879F25ED44E2D72E">
    <w:name w:val="B25B4DBD6AD44E1B879F25ED44E2D72E"/>
  </w:style>
  <w:style w:type="paragraph" w:customStyle="1" w:styleId="FD67799D78C040E5A0C331141CDF16B4">
    <w:name w:val="FD67799D78C040E5A0C331141CDF16B4"/>
  </w:style>
  <w:style w:type="paragraph" w:customStyle="1" w:styleId="4CBC7C0895E14750BC3E5EE99A8D83CC">
    <w:name w:val="4CBC7C0895E14750BC3E5EE99A8D83CC"/>
  </w:style>
  <w:style w:type="paragraph" w:customStyle="1" w:styleId="E5246FBACF45478781EFFE6174BF701C">
    <w:name w:val="E5246FBACF45478781EFFE6174BF701C"/>
    <w:rsid w:val="009C7ADD"/>
  </w:style>
  <w:style w:type="paragraph" w:customStyle="1" w:styleId="FDBC89E53C7C4B1287BB13CF13D236CC">
    <w:name w:val="FDBC89E53C7C4B1287BB13CF13D236CC"/>
    <w:rsid w:val="009C7ADD"/>
  </w:style>
  <w:style w:type="paragraph" w:customStyle="1" w:styleId="B68F887F920341ABB34DDBE68AA59875">
    <w:name w:val="B68F887F920341ABB34DDBE68AA59875"/>
    <w:rsid w:val="009C7ADD"/>
  </w:style>
  <w:style w:type="paragraph" w:customStyle="1" w:styleId="49C745D8CE3D4001A0007CBB4868CFA6">
    <w:name w:val="49C745D8CE3D4001A0007CBB4868CFA6"/>
    <w:rsid w:val="009C7ADD"/>
  </w:style>
  <w:style w:type="paragraph" w:customStyle="1" w:styleId="DBB890DF8E92426C9153FE2F176C11DE">
    <w:name w:val="DBB890DF8E92426C9153FE2F176C11DE"/>
    <w:rsid w:val="009C7ADD"/>
  </w:style>
  <w:style w:type="paragraph" w:customStyle="1" w:styleId="A7BD38A1509F45FF817E96B1098EF74E">
    <w:name w:val="A7BD38A1509F45FF817E96B1098EF74E"/>
    <w:rsid w:val="009C7ADD"/>
  </w:style>
  <w:style w:type="paragraph" w:customStyle="1" w:styleId="3B128EECE99A4CC69B5C770E9F8AD2DE">
    <w:name w:val="3B128EECE99A4CC69B5C770E9F8AD2DE"/>
    <w:rsid w:val="009C7ADD"/>
  </w:style>
  <w:style w:type="paragraph" w:customStyle="1" w:styleId="0E7146E51BE0404B90579CA8172DB8CC">
    <w:name w:val="0E7146E51BE0404B90579CA8172DB8CC"/>
    <w:rsid w:val="009C7ADD"/>
  </w:style>
  <w:style w:type="paragraph" w:customStyle="1" w:styleId="5B0BA6B0353C45A5A0803A533E314AF2">
    <w:name w:val="5B0BA6B0353C45A5A0803A533E314AF2"/>
    <w:rsid w:val="009C7ADD"/>
  </w:style>
  <w:style w:type="paragraph" w:customStyle="1" w:styleId="2040394A9BDB4197A59DCDB7D420ED6F">
    <w:name w:val="2040394A9BDB4197A59DCDB7D420ED6F"/>
    <w:rsid w:val="009C7ADD"/>
  </w:style>
  <w:style w:type="paragraph" w:customStyle="1" w:styleId="128BC2698904456789045CC599BD2FF8">
    <w:name w:val="128BC2698904456789045CC599BD2FF8"/>
    <w:rsid w:val="009C7ADD"/>
  </w:style>
  <w:style w:type="paragraph" w:customStyle="1" w:styleId="DE957370A7E64AB7BE478EAB3FEBCB12">
    <w:name w:val="DE957370A7E64AB7BE478EAB3FEBCB12"/>
    <w:rsid w:val="00E543A1"/>
    <w:pPr>
      <w:spacing w:after="160" w:line="259" w:lineRule="auto"/>
    </w:pPr>
  </w:style>
  <w:style w:type="paragraph" w:customStyle="1" w:styleId="585BCCF959BA45BE9435A0D096C53432">
    <w:name w:val="585BCCF959BA45BE9435A0D096C53432"/>
    <w:rsid w:val="00E543A1"/>
    <w:pPr>
      <w:spacing w:after="160" w:line="259" w:lineRule="auto"/>
    </w:pPr>
  </w:style>
  <w:style w:type="paragraph" w:customStyle="1" w:styleId="1CA5553370D04BF4BA324490DAE39E64">
    <w:name w:val="1CA5553370D04BF4BA324490DAE39E64"/>
    <w:rsid w:val="00E543A1"/>
    <w:pPr>
      <w:spacing w:after="160" w:line="259" w:lineRule="auto"/>
    </w:pPr>
  </w:style>
  <w:style w:type="paragraph" w:customStyle="1" w:styleId="08CA7864771A40B19109ED98A21665B2">
    <w:name w:val="08CA7864771A40B19109ED98A21665B2"/>
    <w:rsid w:val="00E543A1"/>
    <w:pPr>
      <w:spacing w:after="160" w:line="259" w:lineRule="auto"/>
    </w:pPr>
  </w:style>
  <w:style w:type="paragraph" w:customStyle="1" w:styleId="A36683A066C84C28B03152C141DC0334">
    <w:name w:val="A36683A066C84C28B03152C141DC0334"/>
    <w:rsid w:val="00E543A1"/>
    <w:pPr>
      <w:spacing w:after="160" w:line="259" w:lineRule="auto"/>
    </w:pPr>
  </w:style>
  <w:style w:type="paragraph" w:customStyle="1" w:styleId="9A87F1182E4C40C2AA45E56CCC56D1F4">
    <w:name w:val="9A87F1182E4C40C2AA45E56CCC56D1F4"/>
    <w:rsid w:val="00E543A1"/>
    <w:pPr>
      <w:spacing w:after="160" w:line="259" w:lineRule="auto"/>
    </w:pPr>
  </w:style>
  <w:style w:type="paragraph" w:customStyle="1" w:styleId="A538307E29034FABBB1C9DAEE5BC64C4">
    <w:name w:val="A538307E29034FABBB1C9DAEE5BC64C4"/>
    <w:rsid w:val="00E543A1"/>
    <w:pPr>
      <w:spacing w:after="160" w:line="259" w:lineRule="auto"/>
    </w:pPr>
  </w:style>
  <w:style w:type="paragraph" w:customStyle="1" w:styleId="0DB78BE2262943C3AA864D6B04493066">
    <w:name w:val="0DB78BE2262943C3AA864D6B04493066"/>
    <w:rsid w:val="00E543A1"/>
    <w:pPr>
      <w:spacing w:after="160" w:line="259" w:lineRule="auto"/>
    </w:pPr>
  </w:style>
  <w:style w:type="paragraph" w:customStyle="1" w:styleId="7387693512A94A1DA4D9AE878F9B7088">
    <w:name w:val="7387693512A94A1DA4D9AE878F9B7088"/>
    <w:rsid w:val="00E543A1"/>
    <w:pPr>
      <w:spacing w:after="160" w:line="259" w:lineRule="auto"/>
    </w:pPr>
  </w:style>
  <w:style w:type="paragraph" w:customStyle="1" w:styleId="13FEFBA834C44023B1B9B3078EBD6D8A">
    <w:name w:val="13FEFBA834C44023B1B9B3078EBD6D8A"/>
    <w:rsid w:val="00E543A1"/>
    <w:pPr>
      <w:spacing w:after="160" w:line="259" w:lineRule="auto"/>
    </w:pPr>
  </w:style>
  <w:style w:type="paragraph" w:customStyle="1" w:styleId="E4C9A0F18076457BAC151F2FF82A38BF">
    <w:name w:val="E4C9A0F18076457BAC151F2FF82A38BF"/>
    <w:rsid w:val="00E543A1"/>
    <w:pPr>
      <w:spacing w:after="160" w:line="259" w:lineRule="auto"/>
    </w:pPr>
  </w:style>
  <w:style w:type="paragraph" w:customStyle="1" w:styleId="57EF7ACF124A43BC8FABDC85F0D86958">
    <w:name w:val="57EF7ACF124A43BC8FABDC85F0D86958"/>
    <w:rsid w:val="00E543A1"/>
    <w:pPr>
      <w:spacing w:after="160" w:line="259" w:lineRule="auto"/>
    </w:pPr>
  </w:style>
  <w:style w:type="character" w:customStyle="1" w:styleId="Textedelespacerserv">
    <w:name w:val="Texte de l’espace réservé"/>
    <w:basedOn w:val="a0"/>
    <w:uiPriority w:val="99"/>
    <w:semiHidden/>
    <w:rsid w:val="00E543A1"/>
    <w:rPr>
      <w:color w:val="808080"/>
    </w:rPr>
  </w:style>
  <w:style w:type="paragraph" w:customStyle="1" w:styleId="248B96B092054E89AFE70A78F0BF994F">
    <w:name w:val="248B96B092054E89AFE70A78F0BF994F"/>
    <w:rsid w:val="00E543A1"/>
    <w:pPr>
      <w:spacing w:after="160" w:line="259" w:lineRule="auto"/>
    </w:pPr>
  </w:style>
  <w:style w:type="paragraph" w:customStyle="1" w:styleId="9BAFE90F56A248EE93A6FD538D57EA23">
    <w:name w:val="9BAFE90F56A248EE93A6FD538D57EA23"/>
    <w:rsid w:val="00E543A1"/>
    <w:pPr>
      <w:spacing w:after="160" w:line="259" w:lineRule="auto"/>
    </w:pPr>
  </w:style>
  <w:style w:type="paragraph" w:customStyle="1" w:styleId="141DD851C3DE417B8F67787CA4010A9F">
    <w:name w:val="141DD851C3DE417B8F67787CA4010A9F"/>
    <w:rsid w:val="00E543A1"/>
    <w:pPr>
      <w:spacing w:after="160" w:line="259" w:lineRule="auto"/>
    </w:pPr>
  </w:style>
  <w:style w:type="paragraph" w:customStyle="1" w:styleId="5B378327E2CB44D2A89B520F342840AA">
    <w:name w:val="5B378327E2CB44D2A89B520F342840AA"/>
    <w:rsid w:val="00E543A1"/>
    <w:pPr>
      <w:spacing w:after="160" w:line="259" w:lineRule="auto"/>
    </w:pPr>
  </w:style>
  <w:style w:type="paragraph" w:customStyle="1" w:styleId="A4F136FC28444B738B229EFFC232BA17">
    <w:name w:val="A4F136FC28444B738B229EFFC232BA17"/>
    <w:rsid w:val="00E543A1"/>
    <w:pPr>
      <w:spacing w:after="160" w:line="259" w:lineRule="auto"/>
    </w:pPr>
  </w:style>
  <w:style w:type="paragraph" w:customStyle="1" w:styleId="E35848F4DAF14F58AB8750C643AB4E4E">
    <w:name w:val="E35848F4DAF14F58AB8750C643AB4E4E"/>
    <w:rsid w:val="00E543A1"/>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7309F02A75DF4763ADB086AFFC68CEA5">
    <w:name w:val="7309F02A75DF4763ADB086AFFC68CEA5"/>
    <w:rsid w:val="004B17E7"/>
  </w:style>
  <w:style w:type="paragraph" w:customStyle="1" w:styleId="20AF84FE6B7B499A9D9526EDCDBFDCEB">
    <w:name w:val="20AF84FE6B7B499A9D9526EDCDBFDCEB"/>
    <w:rsid w:val="004B17E7"/>
  </w:style>
  <w:style w:type="paragraph" w:customStyle="1" w:styleId="C574F9A2A1EE4B8EBF043E29EB79DEE1">
    <w:name w:val="C574F9A2A1EE4B8EBF043E29EB79DEE1"/>
    <w:rsid w:val="004B17E7"/>
  </w:style>
  <w:style w:type="paragraph" w:customStyle="1" w:styleId="CA25BF47559A435E8565F05567904229">
    <w:name w:val="CA25BF47559A435E8565F05567904229"/>
    <w:rsid w:val="004B17E7"/>
  </w:style>
  <w:style w:type="paragraph" w:customStyle="1" w:styleId="8472C6122B33498B86F04FF6DC812AB3">
    <w:name w:val="8472C6122B33498B86F04FF6DC812AB3"/>
    <w:rsid w:val="004B17E7"/>
  </w:style>
  <w:style w:type="paragraph" w:customStyle="1" w:styleId="450A0140949D444DA350159B35EC44BE">
    <w:name w:val="450A0140949D444DA350159B35EC44BE"/>
    <w:rsid w:val="004B17E7"/>
  </w:style>
  <w:style w:type="paragraph" w:customStyle="1" w:styleId="58CDC18A0C0A4699A6C06191FCAB5657">
    <w:name w:val="58CDC18A0C0A4699A6C06191FCAB5657"/>
    <w:rsid w:val="004B17E7"/>
  </w:style>
  <w:style w:type="paragraph" w:customStyle="1" w:styleId="49D8C80A0CED4B3481AE132D7C830A79">
    <w:name w:val="49D8C80A0CED4B3481AE132D7C830A79"/>
    <w:rsid w:val="004B17E7"/>
  </w:style>
  <w:style w:type="paragraph" w:customStyle="1" w:styleId="9572553B6EF445C098542568583D0BDC">
    <w:name w:val="9572553B6EF445C098542568583D0BDC"/>
    <w:rsid w:val="004B17E7"/>
  </w:style>
  <w:style w:type="paragraph" w:customStyle="1" w:styleId="989AFEA65929463EBDFDE452EA24C62D">
    <w:name w:val="989AFEA65929463EBDFDE452EA24C62D"/>
    <w:rsid w:val="004B17E7"/>
  </w:style>
  <w:style w:type="paragraph" w:customStyle="1" w:styleId="CB76560395264673B64F9A5319193796">
    <w:name w:val="CB76560395264673B64F9A5319193796"/>
  </w:style>
  <w:style w:type="paragraph" w:customStyle="1" w:styleId="DF4A04F4777640219683666BC25B520C">
    <w:name w:val="DF4A04F4777640219683666BC25B520C"/>
  </w:style>
  <w:style w:type="paragraph" w:customStyle="1" w:styleId="92BCA02806A44EBAAC68E056B8DE1560">
    <w:name w:val="92BCA02806A44EBAAC68E056B8DE1560"/>
  </w:style>
  <w:style w:type="paragraph" w:customStyle="1" w:styleId="C8F14688EB3542C78102B031768F505B">
    <w:name w:val="C8F14688EB3542C78102B031768F505B"/>
  </w:style>
  <w:style w:type="paragraph" w:customStyle="1" w:styleId="CBE4EADB95C14DF280596442BA48F8EB">
    <w:name w:val="CBE4EADB95C14DF280596442BA48F8EB"/>
  </w:style>
  <w:style w:type="paragraph" w:customStyle="1" w:styleId="CEFE144678A94DBF96D520667DBBB15C">
    <w:name w:val="CEFE144678A94DBF96D520667DBBB15C"/>
  </w:style>
  <w:style w:type="paragraph" w:customStyle="1" w:styleId="0CB567273BB144BCABBDD74B1B11C832">
    <w:name w:val="0CB567273BB144BCABBDD74B1B11C832"/>
  </w:style>
  <w:style w:type="paragraph" w:customStyle="1" w:styleId="89000951300345CE919492102F6E08EA">
    <w:name w:val="89000951300345CE919492102F6E08EA"/>
  </w:style>
  <w:style w:type="paragraph" w:customStyle="1" w:styleId="803538C430B94D86A27AB121F3C7D4FB">
    <w:name w:val="803538C430B94D86A27AB121F3C7D4FB"/>
  </w:style>
  <w:style w:type="paragraph" w:customStyle="1" w:styleId="A3E06AB298FA40FA85C97F118B983B80">
    <w:name w:val="A3E06AB298FA40FA85C97F118B983B80"/>
  </w:style>
  <w:style w:type="paragraph" w:customStyle="1" w:styleId="22C6280320DA4499BBA13EF1524D3383">
    <w:name w:val="22C6280320DA4499BBA13EF1524D3383"/>
  </w:style>
  <w:style w:type="paragraph" w:customStyle="1" w:styleId="03D61D7B8D454B23BCA87029AF86DEC0">
    <w:name w:val="03D61D7B8D454B23BCA87029AF86DEC0"/>
  </w:style>
  <w:style w:type="paragraph" w:customStyle="1" w:styleId="46A99219D5304D889FBED9FEAEEB6A95">
    <w:name w:val="46A99219D5304D889FBED9FEAEEB6A95"/>
  </w:style>
  <w:style w:type="paragraph" w:customStyle="1" w:styleId="0C9EE3B67EDF4295A9FE722BC2F525DB">
    <w:name w:val="0C9EE3B67EDF4295A9FE722BC2F525DB"/>
  </w:style>
  <w:style w:type="paragraph" w:customStyle="1" w:styleId="B25B4DBD6AD44E1B879F25ED44E2D72E">
    <w:name w:val="B25B4DBD6AD44E1B879F25ED44E2D72E"/>
  </w:style>
  <w:style w:type="paragraph" w:customStyle="1" w:styleId="FD67799D78C040E5A0C331141CDF16B4">
    <w:name w:val="FD67799D78C040E5A0C331141CDF16B4"/>
  </w:style>
  <w:style w:type="paragraph" w:customStyle="1" w:styleId="4CBC7C0895E14750BC3E5EE99A8D83CC">
    <w:name w:val="4CBC7C0895E14750BC3E5EE99A8D83CC"/>
  </w:style>
  <w:style w:type="paragraph" w:customStyle="1" w:styleId="E5246FBACF45478781EFFE6174BF701C">
    <w:name w:val="E5246FBACF45478781EFFE6174BF701C"/>
    <w:rsid w:val="009C7ADD"/>
  </w:style>
  <w:style w:type="paragraph" w:customStyle="1" w:styleId="FDBC89E53C7C4B1287BB13CF13D236CC">
    <w:name w:val="FDBC89E53C7C4B1287BB13CF13D236CC"/>
    <w:rsid w:val="009C7ADD"/>
  </w:style>
  <w:style w:type="paragraph" w:customStyle="1" w:styleId="B68F887F920341ABB34DDBE68AA59875">
    <w:name w:val="B68F887F920341ABB34DDBE68AA59875"/>
    <w:rsid w:val="009C7ADD"/>
  </w:style>
  <w:style w:type="paragraph" w:customStyle="1" w:styleId="49C745D8CE3D4001A0007CBB4868CFA6">
    <w:name w:val="49C745D8CE3D4001A0007CBB4868CFA6"/>
    <w:rsid w:val="009C7ADD"/>
  </w:style>
  <w:style w:type="paragraph" w:customStyle="1" w:styleId="DBB890DF8E92426C9153FE2F176C11DE">
    <w:name w:val="DBB890DF8E92426C9153FE2F176C11DE"/>
    <w:rsid w:val="009C7ADD"/>
  </w:style>
  <w:style w:type="paragraph" w:customStyle="1" w:styleId="A7BD38A1509F45FF817E96B1098EF74E">
    <w:name w:val="A7BD38A1509F45FF817E96B1098EF74E"/>
    <w:rsid w:val="009C7ADD"/>
  </w:style>
  <w:style w:type="paragraph" w:customStyle="1" w:styleId="3B128EECE99A4CC69B5C770E9F8AD2DE">
    <w:name w:val="3B128EECE99A4CC69B5C770E9F8AD2DE"/>
    <w:rsid w:val="009C7ADD"/>
  </w:style>
  <w:style w:type="paragraph" w:customStyle="1" w:styleId="0E7146E51BE0404B90579CA8172DB8CC">
    <w:name w:val="0E7146E51BE0404B90579CA8172DB8CC"/>
    <w:rsid w:val="009C7ADD"/>
  </w:style>
  <w:style w:type="paragraph" w:customStyle="1" w:styleId="5B0BA6B0353C45A5A0803A533E314AF2">
    <w:name w:val="5B0BA6B0353C45A5A0803A533E314AF2"/>
    <w:rsid w:val="009C7ADD"/>
  </w:style>
  <w:style w:type="paragraph" w:customStyle="1" w:styleId="2040394A9BDB4197A59DCDB7D420ED6F">
    <w:name w:val="2040394A9BDB4197A59DCDB7D420ED6F"/>
    <w:rsid w:val="009C7ADD"/>
  </w:style>
  <w:style w:type="paragraph" w:customStyle="1" w:styleId="128BC2698904456789045CC599BD2FF8">
    <w:name w:val="128BC2698904456789045CC599BD2FF8"/>
    <w:rsid w:val="009C7ADD"/>
  </w:style>
  <w:style w:type="paragraph" w:customStyle="1" w:styleId="DE957370A7E64AB7BE478EAB3FEBCB12">
    <w:name w:val="DE957370A7E64AB7BE478EAB3FEBCB12"/>
    <w:rsid w:val="00E543A1"/>
    <w:pPr>
      <w:spacing w:after="160" w:line="259" w:lineRule="auto"/>
    </w:pPr>
  </w:style>
  <w:style w:type="paragraph" w:customStyle="1" w:styleId="585BCCF959BA45BE9435A0D096C53432">
    <w:name w:val="585BCCF959BA45BE9435A0D096C53432"/>
    <w:rsid w:val="00E543A1"/>
    <w:pPr>
      <w:spacing w:after="160" w:line="259" w:lineRule="auto"/>
    </w:pPr>
  </w:style>
  <w:style w:type="paragraph" w:customStyle="1" w:styleId="1CA5553370D04BF4BA324490DAE39E64">
    <w:name w:val="1CA5553370D04BF4BA324490DAE39E64"/>
    <w:rsid w:val="00E543A1"/>
    <w:pPr>
      <w:spacing w:after="160" w:line="259" w:lineRule="auto"/>
    </w:pPr>
  </w:style>
  <w:style w:type="paragraph" w:customStyle="1" w:styleId="08CA7864771A40B19109ED98A21665B2">
    <w:name w:val="08CA7864771A40B19109ED98A21665B2"/>
    <w:rsid w:val="00E543A1"/>
    <w:pPr>
      <w:spacing w:after="160" w:line="259" w:lineRule="auto"/>
    </w:pPr>
  </w:style>
  <w:style w:type="paragraph" w:customStyle="1" w:styleId="A36683A066C84C28B03152C141DC0334">
    <w:name w:val="A36683A066C84C28B03152C141DC0334"/>
    <w:rsid w:val="00E543A1"/>
    <w:pPr>
      <w:spacing w:after="160" w:line="259" w:lineRule="auto"/>
    </w:pPr>
  </w:style>
  <w:style w:type="paragraph" w:customStyle="1" w:styleId="9A87F1182E4C40C2AA45E56CCC56D1F4">
    <w:name w:val="9A87F1182E4C40C2AA45E56CCC56D1F4"/>
    <w:rsid w:val="00E543A1"/>
    <w:pPr>
      <w:spacing w:after="160" w:line="259" w:lineRule="auto"/>
    </w:pPr>
  </w:style>
  <w:style w:type="paragraph" w:customStyle="1" w:styleId="A538307E29034FABBB1C9DAEE5BC64C4">
    <w:name w:val="A538307E29034FABBB1C9DAEE5BC64C4"/>
    <w:rsid w:val="00E543A1"/>
    <w:pPr>
      <w:spacing w:after="160" w:line="259" w:lineRule="auto"/>
    </w:pPr>
  </w:style>
  <w:style w:type="paragraph" w:customStyle="1" w:styleId="0DB78BE2262943C3AA864D6B04493066">
    <w:name w:val="0DB78BE2262943C3AA864D6B04493066"/>
    <w:rsid w:val="00E543A1"/>
    <w:pPr>
      <w:spacing w:after="160" w:line="259" w:lineRule="auto"/>
    </w:pPr>
  </w:style>
  <w:style w:type="paragraph" w:customStyle="1" w:styleId="7387693512A94A1DA4D9AE878F9B7088">
    <w:name w:val="7387693512A94A1DA4D9AE878F9B7088"/>
    <w:rsid w:val="00E543A1"/>
    <w:pPr>
      <w:spacing w:after="160" w:line="259" w:lineRule="auto"/>
    </w:pPr>
  </w:style>
  <w:style w:type="paragraph" w:customStyle="1" w:styleId="13FEFBA834C44023B1B9B3078EBD6D8A">
    <w:name w:val="13FEFBA834C44023B1B9B3078EBD6D8A"/>
    <w:rsid w:val="00E543A1"/>
    <w:pPr>
      <w:spacing w:after="160" w:line="259" w:lineRule="auto"/>
    </w:pPr>
  </w:style>
  <w:style w:type="paragraph" w:customStyle="1" w:styleId="E4C9A0F18076457BAC151F2FF82A38BF">
    <w:name w:val="E4C9A0F18076457BAC151F2FF82A38BF"/>
    <w:rsid w:val="00E543A1"/>
    <w:pPr>
      <w:spacing w:after="160" w:line="259" w:lineRule="auto"/>
    </w:pPr>
  </w:style>
  <w:style w:type="paragraph" w:customStyle="1" w:styleId="57EF7ACF124A43BC8FABDC85F0D86958">
    <w:name w:val="57EF7ACF124A43BC8FABDC85F0D86958"/>
    <w:rsid w:val="00E543A1"/>
    <w:pPr>
      <w:spacing w:after="160" w:line="259" w:lineRule="auto"/>
    </w:pPr>
  </w:style>
  <w:style w:type="character" w:customStyle="1" w:styleId="Textedelespacerserv">
    <w:name w:val="Texte de l’espace réservé"/>
    <w:basedOn w:val="a0"/>
    <w:uiPriority w:val="99"/>
    <w:semiHidden/>
    <w:rsid w:val="00E543A1"/>
    <w:rPr>
      <w:color w:val="808080"/>
    </w:rPr>
  </w:style>
  <w:style w:type="paragraph" w:customStyle="1" w:styleId="248B96B092054E89AFE70A78F0BF994F">
    <w:name w:val="248B96B092054E89AFE70A78F0BF994F"/>
    <w:rsid w:val="00E543A1"/>
    <w:pPr>
      <w:spacing w:after="160" w:line="259" w:lineRule="auto"/>
    </w:pPr>
  </w:style>
  <w:style w:type="paragraph" w:customStyle="1" w:styleId="9BAFE90F56A248EE93A6FD538D57EA23">
    <w:name w:val="9BAFE90F56A248EE93A6FD538D57EA23"/>
    <w:rsid w:val="00E543A1"/>
    <w:pPr>
      <w:spacing w:after="160" w:line="259" w:lineRule="auto"/>
    </w:pPr>
  </w:style>
  <w:style w:type="paragraph" w:customStyle="1" w:styleId="141DD851C3DE417B8F67787CA4010A9F">
    <w:name w:val="141DD851C3DE417B8F67787CA4010A9F"/>
    <w:rsid w:val="00E543A1"/>
    <w:pPr>
      <w:spacing w:after="160" w:line="259" w:lineRule="auto"/>
    </w:pPr>
  </w:style>
  <w:style w:type="paragraph" w:customStyle="1" w:styleId="5B378327E2CB44D2A89B520F342840AA">
    <w:name w:val="5B378327E2CB44D2A89B520F342840AA"/>
    <w:rsid w:val="00E543A1"/>
    <w:pPr>
      <w:spacing w:after="160" w:line="259" w:lineRule="auto"/>
    </w:pPr>
  </w:style>
  <w:style w:type="paragraph" w:customStyle="1" w:styleId="A4F136FC28444B738B229EFFC232BA17">
    <w:name w:val="A4F136FC28444B738B229EFFC232BA17"/>
    <w:rsid w:val="00E543A1"/>
    <w:pPr>
      <w:spacing w:after="160" w:line="259" w:lineRule="auto"/>
    </w:pPr>
  </w:style>
  <w:style w:type="paragraph" w:customStyle="1" w:styleId="E35848F4DAF14F58AB8750C643AB4E4E">
    <w:name w:val="E35848F4DAF14F58AB8750C643AB4E4E"/>
    <w:rsid w:val="00E543A1"/>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50A7B6-7414-4F38-B309-4B4F9494E7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84</Pages>
  <Words>16065</Words>
  <Characters>88361</Characters>
  <Application>Microsoft Office Word</Application>
  <DocSecurity>0</DocSecurity>
  <Lines>736</Lines>
  <Paragraphs>208</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خاتمة</vt:lpstr>
    </vt:vector>
  </TitlesOfParts>
  <Company/>
  <LinksUpToDate>false</LinksUpToDate>
  <CharactersWithSpaces>104218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Utilisateur Windows</cp:lastModifiedBy>
  <cp:revision>4</cp:revision>
  <cp:lastPrinted>2022-07-14T05:49:00Z</cp:lastPrinted>
  <dcterms:created xsi:type="dcterms:W3CDTF">2022-06-06T17:49:00Z</dcterms:created>
  <dcterms:modified xsi:type="dcterms:W3CDTF">2022-07-14T05:50:00Z</dcterms:modified>
</cp:coreProperties>
</file>