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922" w:rsidRPr="002E2B0A" w:rsidRDefault="00C61C4A" w:rsidP="003C2922">
      <w:pPr>
        <w:tabs>
          <w:tab w:val="left" w:pos="709"/>
          <w:tab w:val="left" w:pos="851"/>
        </w:tabs>
        <w:spacing w:before="240" w:after="120" w:line="360" w:lineRule="auto"/>
        <w:jc w:val="center"/>
        <w:rPr>
          <w:rFonts w:ascii="Times New Roman" w:eastAsia="Times New Roman" w:hAnsi="Times New Roman" w:cs="Times New Roman"/>
          <w:b/>
          <w:bCs/>
          <w:sz w:val="32"/>
          <w:szCs w:val="24"/>
        </w:rPr>
      </w:pPr>
      <w:r w:rsidRPr="002E2B0A">
        <w:rPr>
          <w:rFonts w:ascii="Times New Roman" w:eastAsia="Times New Roman" w:hAnsi="Times New Roman" w:cs="Times New Roman"/>
          <w:b/>
          <w:bCs/>
          <w:sz w:val="32"/>
          <w:szCs w:val="24"/>
        </w:rPr>
        <w:t>Chapitre 3</w:t>
      </w:r>
    </w:p>
    <w:p w:rsidR="00F315DC" w:rsidRPr="002E2B0A" w:rsidRDefault="00F315DC" w:rsidP="003C2922">
      <w:pPr>
        <w:tabs>
          <w:tab w:val="left" w:pos="709"/>
          <w:tab w:val="left" w:pos="851"/>
        </w:tabs>
        <w:spacing w:before="240" w:after="120" w:line="360" w:lineRule="auto"/>
        <w:jc w:val="center"/>
        <w:rPr>
          <w:rFonts w:ascii="Times New Roman" w:hAnsi="Times New Roman" w:cs="Times New Roman"/>
          <w:b/>
          <w:bCs/>
          <w:iCs/>
          <w:color w:val="000000"/>
          <w:sz w:val="32"/>
          <w:szCs w:val="24"/>
        </w:rPr>
      </w:pPr>
      <w:r w:rsidRPr="002E2B0A">
        <w:rPr>
          <w:rFonts w:ascii="Times New Roman" w:hAnsi="Times New Roman" w:cs="Times New Roman"/>
          <w:b/>
          <w:bCs/>
          <w:iCs/>
          <w:color w:val="000000"/>
          <w:sz w:val="32"/>
          <w:szCs w:val="24"/>
        </w:rPr>
        <w:t xml:space="preserve">Matériel </w:t>
      </w:r>
      <w:r w:rsidR="003C2922" w:rsidRPr="002E2B0A">
        <w:rPr>
          <w:rFonts w:ascii="Times New Roman" w:hAnsi="Times New Roman" w:cs="Times New Roman"/>
          <w:b/>
          <w:bCs/>
          <w:iCs/>
          <w:color w:val="000000"/>
          <w:sz w:val="32"/>
          <w:szCs w:val="24"/>
        </w:rPr>
        <w:t>et</w:t>
      </w:r>
      <w:r w:rsidRPr="002E2B0A">
        <w:rPr>
          <w:rFonts w:ascii="Times New Roman" w:hAnsi="Times New Roman" w:cs="Times New Roman"/>
          <w:b/>
          <w:bCs/>
          <w:iCs/>
          <w:color w:val="000000"/>
          <w:sz w:val="32"/>
          <w:szCs w:val="24"/>
        </w:rPr>
        <w:t xml:space="preserve"> Méthodes</w:t>
      </w:r>
    </w:p>
    <w:p w:rsidR="006769D9" w:rsidRDefault="006769D9" w:rsidP="003C2922">
      <w:pPr>
        <w:tabs>
          <w:tab w:val="left" w:pos="709"/>
          <w:tab w:val="left" w:pos="851"/>
        </w:tabs>
        <w:spacing w:before="240" w:after="120" w:line="360" w:lineRule="auto"/>
        <w:jc w:val="both"/>
        <w:rPr>
          <w:rFonts w:ascii="Times New Roman" w:hAnsi="Times New Roman" w:cs="Times New Roman"/>
          <w:b/>
          <w:bCs/>
          <w:sz w:val="24"/>
          <w:szCs w:val="24"/>
        </w:rPr>
      </w:pPr>
    </w:p>
    <w:p w:rsidR="00F315DC" w:rsidRPr="002E2B0A" w:rsidRDefault="00C61C4A" w:rsidP="003C2922">
      <w:pPr>
        <w:tabs>
          <w:tab w:val="left" w:pos="709"/>
          <w:tab w:val="left" w:pos="851"/>
        </w:tabs>
        <w:spacing w:before="240" w:after="120" w:line="360" w:lineRule="auto"/>
        <w:jc w:val="both"/>
        <w:rPr>
          <w:rFonts w:ascii="Times New Roman" w:eastAsia="Times New Roman" w:hAnsi="Times New Roman" w:cs="Times New Roman"/>
          <w:sz w:val="24"/>
          <w:szCs w:val="24"/>
        </w:rPr>
      </w:pPr>
      <w:r w:rsidRPr="002E2B0A">
        <w:rPr>
          <w:rFonts w:ascii="Times New Roman" w:hAnsi="Times New Roman" w:cs="Times New Roman"/>
          <w:b/>
          <w:bCs/>
          <w:sz w:val="24"/>
          <w:szCs w:val="24"/>
        </w:rPr>
        <w:t>3</w:t>
      </w:r>
      <w:r w:rsidR="00F56047" w:rsidRPr="002E2B0A">
        <w:rPr>
          <w:rFonts w:ascii="Times New Roman" w:hAnsi="Times New Roman" w:cs="Times New Roman"/>
          <w:b/>
          <w:bCs/>
          <w:sz w:val="24"/>
          <w:szCs w:val="24"/>
        </w:rPr>
        <w:t>.1.</w:t>
      </w:r>
      <w:r w:rsidR="00A66EFB">
        <w:rPr>
          <w:rFonts w:ascii="Times New Roman" w:hAnsi="Times New Roman" w:cs="Times New Roman"/>
          <w:b/>
          <w:bCs/>
          <w:sz w:val="24"/>
          <w:szCs w:val="24"/>
        </w:rPr>
        <w:t xml:space="preserve"> </w:t>
      </w:r>
      <w:r w:rsidR="003C2922" w:rsidRPr="002E2B0A">
        <w:rPr>
          <w:rFonts w:ascii="Times New Roman" w:eastAsia="Times New Roman" w:hAnsi="Times New Roman" w:cs="Times New Roman"/>
          <w:b/>
          <w:bCs/>
          <w:sz w:val="24"/>
          <w:szCs w:val="24"/>
        </w:rPr>
        <w:t xml:space="preserve">Enquête </w:t>
      </w:r>
    </w:p>
    <w:p w:rsidR="00F315DC" w:rsidRPr="002E2B0A" w:rsidRDefault="00C61C4A" w:rsidP="003C2922">
      <w:pPr>
        <w:spacing w:before="240" w:after="120" w:line="360" w:lineRule="auto"/>
        <w:jc w:val="both"/>
        <w:rPr>
          <w:rFonts w:ascii="Times New Roman" w:hAnsi="Times New Roman" w:cs="Times New Roman"/>
          <w:b/>
          <w:bCs/>
          <w:sz w:val="24"/>
          <w:szCs w:val="24"/>
        </w:rPr>
      </w:pPr>
      <w:r w:rsidRPr="002E2B0A">
        <w:rPr>
          <w:rFonts w:ascii="Times New Roman" w:hAnsi="Times New Roman" w:cs="Times New Roman"/>
          <w:b/>
          <w:bCs/>
          <w:sz w:val="24"/>
          <w:szCs w:val="24"/>
        </w:rPr>
        <w:t>3</w:t>
      </w:r>
      <w:r w:rsidR="00F56047" w:rsidRPr="002E2B0A">
        <w:rPr>
          <w:rFonts w:ascii="Times New Roman" w:hAnsi="Times New Roman" w:cs="Times New Roman"/>
          <w:b/>
          <w:bCs/>
          <w:sz w:val="24"/>
          <w:szCs w:val="24"/>
        </w:rPr>
        <w:t>.1.</w:t>
      </w:r>
      <w:r w:rsidR="00F315DC" w:rsidRPr="002E2B0A">
        <w:rPr>
          <w:rFonts w:ascii="Times New Roman" w:hAnsi="Times New Roman" w:cs="Times New Roman"/>
          <w:b/>
          <w:bCs/>
          <w:sz w:val="24"/>
          <w:szCs w:val="24"/>
        </w:rPr>
        <w:t>1</w:t>
      </w:r>
      <w:r w:rsidR="00F56047" w:rsidRPr="002E2B0A">
        <w:rPr>
          <w:rFonts w:ascii="Times New Roman" w:hAnsi="Times New Roman" w:cs="Times New Roman"/>
          <w:b/>
          <w:bCs/>
          <w:sz w:val="24"/>
          <w:szCs w:val="24"/>
        </w:rPr>
        <w:t>.</w:t>
      </w:r>
      <w:r w:rsidR="00A66EFB">
        <w:rPr>
          <w:rFonts w:ascii="Times New Roman" w:hAnsi="Times New Roman" w:cs="Times New Roman"/>
          <w:b/>
          <w:bCs/>
          <w:sz w:val="24"/>
          <w:szCs w:val="24"/>
        </w:rPr>
        <w:t xml:space="preserve"> </w:t>
      </w:r>
      <w:r w:rsidR="00B329EF" w:rsidRPr="002E2B0A">
        <w:rPr>
          <w:rFonts w:ascii="Times New Roman" w:hAnsi="Times New Roman" w:cs="Times New Roman"/>
          <w:b/>
          <w:bCs/>
          <w:sz w:val="24"/>
          <w:szCs w:val="24"/>
        </w:rPr>
        <w:t xml:space="preserve">Localisation </w:t>
      </w:r>
      <w:r w:rsidR="00F315DC" w:rsidRPr="002E2B0A">
        <w:rPr>
          <w:rFonts w:ascii="Times New Roman" w:hAnsi="Times New Roman" w:cs="Times New Roman"/>
          <w:b/>
          <w:bCs/>
          <w:sz w:val="24"/>
          <w:szCs w:val="24"/>
        </w:rPr>
        <w:t xml:space="preserve">des stations </w:t>
      </w:r>
      <w:r w:rsidR="003C2922" w:rsidRPr="002E2B0A">
        <w:rPr>
          <w:rFonts w:ascii="Times New Roman" w:hAnsi="Times New Roman" w:cs="Times New Roman"/>
          <w:b/>
          <w:bCs/>
          <w:sz w:val="24"/>
          <w:szCs w:val="24"/>
        </w:rPr>
        <w:t>enquêtées</w:t>
      </w:r>
    </w:p>
    <w:p w:rsidR="00F315DC" w:rsidRPr="00476CFA" w:rsidRDefault="00F315DC" w:rsidP="00476CFA">
      <w:pPr>
        <w:pStyle w:val="Paragraphedeliste"/>
        <w:spacing w:before="240" w:after="120" w:line="360" w:lineRule="auto"/>
        <w:ind w:left="0"/>
        <w:rPr>
          <w:rFonts w:asciiTheme="majorBidi" w:hAnsiTheme="majorBidi" w:cstheme="majorBidi"/>
          <w:sz w:val="24"/>
          <w:szCs w:val="24"/>
        </w:rPr>
      </w:pPr>
      <w:r w:rsidRPr="002E2B0A">
        <w:rPr>
          <w:rFonts w:ascii="Times New Roman" w:hAnsi="Times New Roman" w:cs="Times New Roman"/>
          <w:b/>
          <w:bCs/>
          <w:sz w:val="24"/>
          <w:szCs w:val="24"/>
        </w:rPr>
        <w:tab/>
      </w:r>
      <w:r w:rsidRPr="002E2B0A">
        <w:rPr>
          <w:rFonts w:ascii="Times New Roman" w:hAnsi="Times New Roman" w:cs="Times New Roman"/>
          <w:sz w:val="24"/>
          <w:szCs w:val="24"/>
        </w:rPr>
        <w:t>Le présent travail s’est déroulé dans la wilaya de M’</w:t>
      </w:r>
      <w:r w:rsidR="003F4C60" w:rsidRPr="002E2B0A">
        <w:rPr>
          <w:rFonts w:ascii="Times New Roman" w:hAnsi="Times New Roman" w:cs="Times New Roman"/>
          <w:sz w:val="24"/>
          <w:szCs w:val="24"/>
        </w:rPr>
        <w:t>sila</w:t>
      </w:r>
      <w:r w:rsidRPr="002E2B0A">
        <w:rPr>
          <w:rFonts w:ascii="Times New Roman" w:hAnsi="Times New Roman" w:cs="Times New Roman"/>
          <w:sz w:val="24"/>
          <w:szCs w:val="24"/>
        </w:rPr>
        <w:t xml:space="preserve"> qui comporte plusieurs communes où s’effectue l’élevage bovin laitier. Deux communes</w:t>
      </w:r>
      <w:r w:rsidR="00476CFA">
        <w:rPr>
          <w:rFonts w:ascii="Times New Roman" w:hAnsi="Times New Roman" w:cs="Times New Roman"/>
          <w:sz w:val="24"/>
          <w:szCs w:val="24"/>
        </w:rPr>
        <w:t>,</w:t>
      </w:r>
      <w:r w:rsidRPr="002E2B0A">
        <w:rPr>
          <w:rFonts w:ascii="Times New Roman" w:hAnsi="Times New Roman" w:cs="Times New Roman"/>
          <w:sz w:val="24"/>
          <w:szCs w:val="24"/>
        </w:rPr>
        <w:t xml:space="preserve"> </w:t>
      </w:r>
      <w:r w:rsidR="00476CFA" w:rsidRPr="002E2B0A">
        <w:rPr>
          <w:rFonts w:ascii="Times New Roman" w:hAnsi="Times New Roman" w:cs="Times New Roman"/>
          <w:sz w:val="24"/>
          <w:szCs w:val="24"/>
        </w:rPr>
        <w:t xml:space="preserve">situées </w:t>
      </w:r>
      <w:r w:rsidR="00476CFA">
        <w:rPr>
          <w:rFonts w:ascii="Times New Roman" w:hAnsi="Times New Roman" w:cs="Times New Roman"/>
          <w:sz w:val="24"/>
          <w:szCs w:val="24"/>
        </w:rPr>
        <w:t xml:space="preserve">au nord de la wilaya de M’sila, </w:t>
      </w:r>
      <w:r w:rsidRPr="002E2B0A">
        <w:rPr>
          <w:rFonts w:ascii="Times New Roman" w:hAnsi="Times New Roman" w:cs="Times New Roman"/>
          <w:sz w:val="24"/>
          <w:szCs w:val="24"/>
        </w:rPr>
        <w:t>ont étai</w:t>
      </w:r>
      <w:r w:rsidR="002B6020">
        <w:rPr>
          <w:rFonts w:ascii="Times New Roman" w:hAnsi="Times New Roman" w:cs="Times New Roman"/>
          <w:sz w:val="24"/>
          <w:szCs w:val="24"/>
        </w:rPr>
        <w:t>ent choisies,</w:t>
      </w:r>
      <w:r w:rsidR="004A7AEC">
        <w:rPr>
          <w:rFonts w:ascii="Times New Roman" w:hAnsi="Times New Roman" w:cs="Times New Roman"/>
          <w:sz w:val="24"/>
          <w:szCs w:val="24"/>
        </w:rPr>
        <w:t xml:space="preserve"> la commun de </w:t>
      </w:r>
      <w:r w:rsidR="000F4398">
        <w:rPr>
          <w:rFonts w:ascii="Times New Roman" w:hAnsi="Times New Roman" w:cs="Times New Roman"/>
          <w:sz w:val="24"/>
          <w:szCs w:val="24"/>
        </w:rPr>
        <w:t>M</w:t>
      </w:r>
      <w:r w:rsidR="004A7AEC">
        <w:rPr>
          <w:rFonts w:ascii="Times New Roman" w:hAnsi="Times New Roman" w:cs="Times New Roman"/>
          <w:sz w:val="24"/>
          <w:szCs w:val="24"/>
        </w:rPr>
        <w:t>’sila</w:t>
      </w:r>
      <w:r w:rsidR="004A7AEC" w:rsidRPr="004A7AEC">
        <w:rPr>
          <w:rFonts w:ascii="Times New Roman" w:hAnsi="Times New Roman" w:cs="Times New Roman"/>
          <w:sz w:val="24"/>
          <w:szCs w:val="24"/>
        </w:rPr>
        <w:t xml:space="preserve"> </w:t>
      </w:r>
      <w:r w:rsidR="002B6020">
        <w:rPr>
          <w:rFonts w:ascii="Times New Roman" w:hAnsi="Times New Roman" w:cs="Times New Roman"/>
          <w:sz w:val="24"/>
          <w:szCs w:val="24"/>
        </w:rPr>
        <w:t>et</w:t>
      </w:r>
      <w:r w:rsidR="004A7AEC" w:rsidRPr="004A7AEC">
        <w:rPr>
          <w:rFonts w:ascii="Times New Roman" w:hAnsi="Times New Roman" w:cs="Times New Roman"/>
          <w:sz w:val="24"/>
          <w:szCs w:val="24"/>
        </w:rPr>
        <w:t xml:space="preserve"> </w:t>
      </w:r>
      <w:r w:rsidR="004A7AEC">
        <w:rPr>
          <w:rFonts w:ascii="Times New Roman" w:hAnsi="Times New Roman" w:cs="Times New Roman"/>
          <w:sz w:val="24"/>
          <w:szCs w:val="24"/>
        </w:rPr>
        <w:t>la commun</w:t>
      </w:r>
      <w:r w:rsidR="00687FCC" w:rsidRPr="00687FCC">
        <w:rPr>
          <w:rFonts w:ascii="Times New Roman" w:hAnsi="Times New Roman" w:cs="Times New Roman"/>
          <w:sz w:val="24"/>
          <w:szCs w:val="24"/>
        </w:rPr>
        <w:t xml:space="preserve"> </w:t>
      </w:r>
      <w:r w:rsidR="00F27C1B">
        <w:rPr>
          <w:rFonts w:ascii="Times New Roman" w:hAnsi="Times New Roman" w:cs="Times New Roman"/>
          <w:sz w:val="24"/>
          <w:szCs w:val="24"/>
        </w:rPr>
        <w:t>M’tarfa</w:t>
      </w:r>
      <w:r w:rsidRPr="002E2B0A">
        <w:rPr>
          <w:rFonts w:ascii="Times New Roman" w:hAnsi="Times New Roman" w:cs="Times New Roman"/>
          <w:sz w:val="24"/>
          <w:szCs w:val="24"/>
        </w:rPr>
        <w:t>.</w:t>
      </w:r>
      <w:r w:rsidR="00FE12CD" w:rsidRPr="00FE12CD">
        <w:rPr>
          <w:rFonts w:asciiTheme="majorBidi" w:hAnsiTheme="majorBidi" w:cstheme="majorBidi"/>
          <w:sz w:val="24"/>
          <w:szCs w:val="24"/>
        </w:rPr>
        <w:t xml:space="preserve"> </w:t>
      </w:r>
      <w:r w:rsidR="00FE12CD" w:rsidRPr="00EF184A">
        <w:rPr>
          <w:rFonts w:asciiTheme="majorBidi" w:hAnsiTheme="majorBidi" w:cstheme="majorBidi"/>
          <w:sz w:val="24"/>
          <w:szCs w:val="24"/>
        </w:rPr>
        <w:t xml:space="preserve">Pour recueillir </w:t>
      </w:r>
      <w:r w:rsidR="009143FC">
        <w:rPr>
          <w:rFonts w:asciiTheme="majorBidi" w:hAnsiTheme="majorBidi" w:cstheme="majorBidi"/>
          <w:sz w:val="24"/>
          <w:szCs w:val="24"/>
        </w:rPr>
        <w:t xml:space="preserve">des informations relatives à la </w:t>
      </w:r>
      <w:r w:rsidR="00FE12CD" w:rsidRPr="00EF184A">
        <w:rPr>
          <w:rFonts w:asciiTheme="majorBidi" w:hAnsiTheme="majorBidi" w:cstheme="majorBidi"/>
          <w:sz w:val="24"/>
          <w:szCs w:val="24"/>
        </w:rPr>
        <w:t>conduite d’élevage et aux performances techniq</w:t>
      </w:r>
      <w:r w:rsidR="00476CFA">
        <w:rPr>
          <w:rFonts w:asciiTheme="majorBidi" w:hAnsiTheme="majorBidi" w:cstheme="majorBidi"/>
          <w:sz w:val="24"/>
          <w:szCs w:val="24"/>
        </w:rPr>
        <w:t>ues.</w:t>
      </w:r>
      <w:r w:rsidR="00B0615C">
        <w:rPr>
          <w:rFonts w:asciiTheme="majorBidi" w:hAnsiTheme="majorBidi" w:cstheme="majorBidi"/>
          <w:sz w:val="24"/>
          <w:szCs w:val="24"/>
        </w:rPr>
        <w:t xml:space="preserve"> </w:t>
      </w:r>
      <w:r w:rsidR="00476CFA">
        <w:rPr>
          <w:rFonts w:asciiTheme="majorBidi" w:hAnsiTheme="majorBidi" w:cstheme="majorBidi"/>
          <w:sz w:val="24"/>
          <w:szCs w:val="24"/>
        </w:rPr>
        <w:t>U</w:t>
      </w:r>
      <w:r w:rsidR="00B0615C">
        <w:rPr>
          <w:rFonts w:asciiTheme="majorBidi" w:hAnsiTheme="majorBidi" w:cstheme="majorBidi"/>
          <w:sz w:val="24"/>
          <w:szCs w:val="24"/>
        </w:rPr>
        <w:t xml:space="preserve">n questionnaire a été réalisé </w:t>
      </w:r>
      <w:r w:rsidR="00FE12CD">
        <w:rPr>
          <w:rFonts w:asciiTheme="majorBidi" w:hAnsiTheme="majorBidi" w:cstheme="majorBidi"/>
          <w:sz w:val="24"/>
          <w:szCs w:val="24"/>
        </w:rPr>
        <w:t>(Annexe 1).</w:t>
      </w:r>
      <w:r w:rsidR="00FE12CD" w:rsidRPr="00EF184A">
        <w:rPr>
          <w:rFonts w:asciiTheme="majorBidi" w:hAnsiTheme="majorBidi" w:cstheme="majorBidi"/>
          <w:sz w:val="24"/>
          <w:szCs w:val="24"/>
        </w:rPr>
        <w:t xml:space="preserve"> </w:t>
      </w:r>
    </w:p>
    <w:p w:rsidR="000F4398" w:rsidRPr="000F4398" w:rsidRDefault="000F4398" w:rsidP="00DF2A95">
      <w:pPr>
        <w:spacing w:before="240" w:line="360" w:lineRule="auto"/>
        <w:rPr>
          <w:rFonts w:ascii="Times New Roman" w:hAnsi="Times New Roman" w:cs="Times New Roman"/>
          <w:b/>
          <w:bCs/>
          <w:sz w:val="24"/>
          <w:szCs w:val="24"/>
        </w:rPr>
      </w:pPr>
      <w:r w:rsidRPr="000F4398">
        <w:rPr>
          <w:rFonts w:ascii="Times New Roman" w:hAnsi="Times New Roman" w:cs="Times New Roman"/>
          <w:b/>
          <w:bCs/>
          <w:sz w:val="24"/>
          <w:szCs w:val="24"/>
        </w:rPr>
        <w:t>3.1.1.</w:t>
      </w:r>
      <w:r w:rsidR="00DF2A95">
        <w:rPr>
          <w:rFonts w:ascii="Times New Roman" w:hAnsi="Times New Roman" w:cs="Times New Roman"/>
          <w:b/>
          <w:bCs/>
          <w:sz w:val="24"/>
          <w:szCs w:val="24"/>
        </w:rPr>
        <w:t>1</w:t>
      </w:r>
      <w:r w:rsidRPr="000F4398">
        <w:rPr>
          <w:rFonts w:ascii="Times New Roman" w:hAnsi="Times New Roman" w:cs="Times New Roman"/>
          <w:b/>
          <w:bCs/>
          <w:sz w:val="24"/>
          <w:szCs w:val="24"/>
        </w:rPr>
        <w:t xml:space="preserve">. Présentation de la </w:t>
      </w:r>
      <w:r w:rsidRPr="001766CC">
        <w:rPr>
          <w:rFonts w:ascii="Times New Roman" w:hAnsi="Times New Roman" w:cs="Times New Roman"/>
          <w:b/>
          <w:bCs/>
          <w:sz w:val="24"/>
          <w:szCs w:val="24"/>
        </w:rPr>
        <w:t xml:space="preserve">commune de </w:t>
      </w:r>
      <w:r w:rsidR="001766CC" w:rsidRPr="001766CC">
        <w:rPr>
          <w:rFonts w:ascii="Times New Roman" w:hAnsi="Times New Roman" w:cs="Times New Roman"/>
          <w:b/>
          <w:bCs/>
          <w:sz w:val="24"/>
          <w:szCs w:val="24"/>
        </w:rPr>
        <w:t>M’sila</w:t>
      </w:r>
      <w:r w:rsidRPr="000F4398">
        <w:rPr>
          <w:rFonts w:ascii="Times New Roman" w:hAnsi="Times New Roman" w:cs="Times New Roman"/>
          <w:b/>
          <w:bCs/>
          <w:sz w:val="24"/>
          <w:szCs w:val="24"/>
        </w:rPr>
        <w:t xml:space="preserve"> </w:t>
      </w:r>
    </w:p>
    <w:p w:rsidR="000F4398" w:rsidRPr="00B62D8D" w:rsidRDefault="000F4398" w:rsidP="00DF2A95">
      <w:pPr>
        <w:pStyle w:val="Paragraphedeliste"/>
        <w:spacing w:before="240" w:line="360" w:lineRule="auto"/>
        <w:ind w:left="0"/>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sz w:val="24"/>
          <w:szCs w:val="24"/>
        </w:rPr>
        <w:t>M’sila</w:t>
      </w:r>
      <w:r w:rsidRPr="004A7AEC">
        <w:rPr>
          <w:rFonts w:ascii="Times New Roman" w:hAnsi="Times New Roman" w:cs="Times New Roman"/>
          <w:sz w:val="24"/>
          <w:szCs w:val="24"/>
        </w:rPr>
        <w:t xml:space="preserve"> </w:t>
      </w:r>
      <w:r>
        <w:rPr>
          <w:rFonts w:asciiTheme="majorBidi" w:hAnsiTheme="majorBidi" w:cstheme="majorBidi"/>
          <w:sz w:val="24"/>
          <w:szCs w:val="24"/>
        </w:rPr>
        <w:t>e</w:t>
      </w:r>
      <w:r w:rsidR="001766CC">
        <w:rPr>
          <w:rFonts w:asciiTheme="majorBidi" w:hAnsiTheme="majorBidi" w:cstheme="majorBidi"/>
          <w:sz w:val="24"/>
          <w:szCs w:val="24"/>
        </w:rPr>
        <w:t>s</w:t>
      </w:r>
      <w:r>
        <w:rPr>
          <w:rFonts w:asciiTheme="majorBidi" w:hAnsiTheme="majorBidi" w:cstheme="majorBidi"/>
          <w:sz w:val="24"/>
          <w:szCs w:val="24"/>
        </w:rPr>
        <w:t>t</w:t>
      </w:r>
      <w:r w:rsidR="001766CC">
        <w:rPr>
          <w:rFonts w:asciiTheme="majorBidi" w:hAnsiTheme="majorBidi" w:cstheme="majorBidi"/>
          <w:sz w:val="24"/>
          <w:szCs w:val="24"/>
        </w:rPr>
        <w:t xml:space="preserve"> une</w:t>
      </w:r>
      <w:r>
        <w:rPr>
          <w:rFonts w:asciiTheme="majorBidi" w:hAnsiTheme="majorBidi" w:cstheme="majorBidi"/>
          <w:sz w:val="24"/>
          <w:szCs w:val="24"/>
        </w:rPr>
        <w:t xml:space="preserve"> </w:t>
      </w:r>
      <w:r w:rsidRPr="00EF184A">
        <w:rPr>
          <w:rFonts w:asciiTheme="majorBidi" w:hAnsiTheme="majorBidi" w:cstheme="majorBidi"/>
          <w:sz w:val="24"/>
          <w:szCs w:val="24"/>
        </w:rPr>
        <w:t>commune</w:t>
      </w:r>
      <w:r>
        <w:rPr>
          <w:rFonts w:asciiTheme="majorBidi" w:hAnsiTheme="majorBidi" w:cstheme="majorBidi"/>
          <w:sz w:val="24"/>
          <w:szCs w:val="24"/>
        </w:rPr>
        <w:t xml:space="preserve"> situées a</w:t>
      </w:r>
      <w:r w:rsidR="00462D4F">
        <w:rPr>
          <w:rFonts w:asciiTheme="majorBidi" w:hAnsiTheme="majorBidi" w:cstheme="majorBidi"/>
          <w:sz w:val="24"/>
          <w:szCs w:val="24"/>
        </w:rPr>
        <w:t xml:space="preserve">u Nord </w:t>
      </w:r>
      <w:r w:rsidRPr="00EF184A">
        <w:rPr>
          <w:rFonts w:asciiTheme="majorBidi" w:hAnsiTheme="majorBidi" w:cstheme="majorBidi"/>
          <w:sz w:val="24"/>
          <w:szCs w:val="24"/>
        </w:rPr>
        <w:t xml:space="preserve">de la wilaya de </w:t>
      </w:r>
      <w:r>
        <w:rPr>
          <w:rFonts w:asciiTheme="majorBidi" w:hAnsiTheme="majorBidi" w:cstheme="majorBidi"/>
          <w:sz w:val="24"/>
          <w:szCs w:val="24"/>
        </w:rPr>
        <w:t>M’sila</w:t>
      </w:r>
      <w:r w:rsidRPr="00EF184A">
        <w:rPr>
          <w:rFonts w:asciiTheme="majorBidi" w:hAnsiTheme="majorBidi" w:cstheme="majorBidi"/>
          <w:sz w:val="24"/>
          <w:szCs w:val="24"/>
        </w:rPr>
        <w:t xml:space="preserve"> (figure ci-dessous). Elle  est limitée :</w:t>
      </w:r>
    </w:p>
    <w:p w:rsidR="000F4398" w:rsidRPr="00EF184A" w:rsidRDefault="00DF2A95" w:rsidP="00DF2A95">
      <w:pPr>
        <w:pStyle w:val="Paragraphedeliste"/>
        <w:numPr>
          <w:ilvl w:val="0"/>
          <w:numId w:val="2"/>
        </w:numPr>
        <w:spacing w:before="200" w:line="360" w:lineRule="auto"/>
        <w:ind w:firstLine="0"/>
        <w:jc w:val="left"/>
        <w:rPr>
          <w:rFonts w:asciiTheme="majorBidi" w:hAnsiTheme="majorBidi" w:cstheme="majorBidi"/>
          <w:sz w:val="24"/>
          <w:szCs w:val="24"/>
        </w:rPr>
      </w:pPr>
      <w:r>
        <w:rPr>
          <w:rFonts w:asciiTheme="majorBidi" w:hAnsiTheme="majorBidi" w:cstheme="majorBidi"/>
          <w:sz w:val="24"/>
          <w:szCs w:val="24"/>
        </w:rPr>
        <w:t>Au nord par la</w:t>
      </w:r>
      <w:r w:rsidR="003A1FE4" w:rsidRPr="003A1FE4">
        <w:rPr>
          <w:rFonts w:asciiTheme="majorBidi" w:hAnsiTheme="majorBidi" w:cstheme="majorBidi"/>
          <w:sz w:val="24"/>
          <w:szCs w:val="24"/>
        </w:rPr>
        <w:t xml:space="preserve"> </w:t>
      </w:r>
      <w:r w:rsidR="003A1FE4">
        <w:rPr>
          <w:rFonts w:asciiTheme="majorBidi" w:hAnsiTheme="majorBidi" w:cstheme="majorBidi"/>
          <w:sz w:val="24"/>
          <w:szCs w:val="24"/>
        </w:rPr>
        <w:t>commune  d’Euch de la</w:t>
      </w:r>
      <w:r>
        <w:rPr>
          <w:rFonts w:asciiTheme="majorBidi" w:hAnsiTheme="majorBidi" w:cstheme="majorBidi"/>
          <w:sz w:val="24"/>
          <w:szCs w:val="24"/>
        </w:rPr>
        <w:t xml:space="preserve"> wilaya de Bourdj Bou A</w:t>
      </w:r>
      <w:r w:rsidR="003A1FE4">
        <w:rPr>
          <w:rFonts w:asciiTheme="majorBidi" w:hAnsiTheme="majorBidi" w:cstheme="majorBidi"/>
          <w:sz w:val="24"/>
          <w:szCs w:val="24"/>
        </w:rPr>
        <w:t>rre</w:t>
      </w:r>
      <w:r>
        <w:rPr>
          <w:rFonts w:asciiTheme="majorBidi" w:hAnsiTheme="majorBidi" w:cstheme="majorBidi"/>
          <w:sz w:val="24"/>
          <w:szCs w:val="24"/>
        </w:rPr>
        <w:t xml:space="preserve">ridj </w:t>
      </w:r>
      <w:r w:rsidR="000F4398" w:rsidRPr="00EF184A">
        <w:rPr>
          <w:rFonts w:asciiTheme="majorBidi" w:hAnsiTheme="majorBidi" w:cstheme="majorBidi"/>
          <w:sz w:val="24"/>
          <w:szCs w:val="24"/>
        </w:rPr>
        <w:t xml:space="preserve"> </w:t>
      </w:r>
    </w:p>
    <w:p w:rsidR="000F4398" w:rsidRPr="00EF184A" w:rsidRDefault="000F4398" w:rsidP="00DF2A95">
      <w:pPr>
        <w:pStyle w:val="Paragraphedeliste"/>
        <w:numPr>
          <w:ilvl w:val="0"/>
          <w:numId w:val="2"/>
        </w:numPr>
        <w:spacing w:before="200" w:line="360" w:lineRule="auto"/>
        <w:ind w:firstLine="0"/>
        <w:jc w:val="left"/>
        <w:rPr>
          <w:rFonts w:asciiTheme="majorBidi" w:hAnsiTheme="majorBidi" w:cstheme="majorBidi"/>
          <w:sz w:val="24"/>
          <w:szCs w:val="24"/>
        </w:rPr>
      </w:pPr>
      <w:r w:rsidRPr="00EF184A">
        <w:rPr>
          <w:rFonts w:asciiTheme="majorBidi" w:hAnsiTheme="majorBidi" w:cstheme="majorBidi"/>
          <w:sz w:val="24"/>
          <w:szCs w:val="24"/>
        </w:rPr>
        <w:t xml:space="preserve">À l’est par la commune </w:t>
      </w:r>
      <w:r w:rsidR="00DF2A95">
        <w:rPr>
          <w:rFonts w:asciiTheme="majorBidi" w:hAnsiTheme="majorBidi" w:cstheme="majorBidi"/>
          <w:sz w:val="24"/>
          <w:szCs w:val="24"/>
        </w:rPr>
        <w:t>de M’tarfa</w:t>
      </w:r>
      <w:r w:rsidRPr="00EF184A">
        <w:rPr>
          <w:rFonts w:asciiTheme="majorBidi" w:hAnsiTheme="majorBidi" w:cstheme="majorBidi"/>
          <w:sz w:val="24"/>
          <w:szCs w:val="24"/>
        </w:rPr>
        <w:t xml:space="preserve"> </w:t>
      </w:r>
    </w:p>
    <w:p w:rsidR="000F4398" w:rsidRPr="00EF184A" w:rsidRDefault="000F4398" w:rsidP="003A1FE4">
      <w:pPr>
        <w:pStyle w:val="Paragraphedeliste"/>
        <w:numPr>
          <w:ilvl w:val="0"/>
          <w:numId w:val="2"/>
        </w:numPr>
        <w:spacing w:before="200" w:line="360" w:lineRule="auto"/>
        <w:ind w:left="142" w:firstLine="0"/>
        <w:jc w:val="left"/>
        <w:rPr>
          <w:rFonts w:asciiTheme="majorBidi" w:hAnsiTheme="majorBidi" w:cstheme="majorBidi"/>
          <w:sz w:val="24"/>
          <w:szCs w:val="24"/>
        </w:rPr>
      </w:pPr>
      <w:r w:rsidRPr="00EF184A">
        <w:rPr>
          <w:rFonts w:asciiTheme="majorBidi" w:hAnsiTheme="majorBidi" w:cstheme="majorBidi"/>
          <w:sz w:val="24"/>
          <w:szCs w:val="24"/>
        </w:rPr>
        <w:t xml:space="preserve"> Au sud par la commune </w:t>
      </w:r>
      <w:r w:rsidR="003A1FE4">
        <w:rPr>
          <w:rFonts w:asciiTheme="majorBidi" w:hAnsiTheme="majorBidi" w:cstheme="majorBidi"/>
          <w:sz w:val="24"/>
          <w:szCs w:val="24"/>
        </w:rPr>
        <w:t>d’Ouled Madih</w:t>
      </w:r>
    </w:p>
    <w:p w:rsidR="00462D4F" w:rsidRPr="00462D4F" w:rsidRDefault="000F4398" w:rsidP="00DF2A95">
      <w:pPr>
        <w:pStyle w:val="Paragraphedeliste"/>
        <w:numPr>
          <w:ilvl w:val="0"/>
          <w:numId w:val="2"/>
        </w:numPr>
        <w:spacing w:before="200" w:line="360" w:lineRule="auto"/>
        <w:ind w:firstLine="0"/>
        <w:jc w:val="left"/>
        <w:rPr>
          <w:rFonts w:ascii="Times New Roman" w:hAnsi="Times New Roman" w:cs="Times New Roman"/>
          <w:b/>
          <w:bCs/>
          <w:sz w:val="24"/>
          <w:szCs w:val="24"/>
        </w:rPr>
      </w:pPr>
      <w:r w:rsidRPr="00EF184A">
        <w:rPr>
          <w:rFonts w:asciiTheme="majorBidi" w:hAnsiTheme="majorBidi" w:cstheme="majorBidi"/>
          <w:sz w:val="24"/>
          <w:szCs w:val="24"/>
        </w:rPr>
        <w:t xml:space="preserve">À l’ouest par la commune </w:t>
      </w:r>
      <w:r w:rsidR="00DF2A95" w:rsidRPr="00EF184A">
        <w:rPr>
          <w:rFonts w:asciiTheme="majorBidi" w:hAnsiTheme="majorBidi" w:cstheme="majorBidi"/>
          <w:sz w:val="24"/>
          <w:szCs w:val="24"/>
        </w:rPr>
        <w:t>d’Ouled</w:t>
      </w:r>
      <w:r w:rsidR="00DF2A95">
        <w:rPr>
          <w:rFonts w:asciiTheme="majorBidi" w:hAnsiTheme="majorBidi" w:cstheme="majorBidi"/>
          <w:sz w:val="24"/>
          <w:szCs w:val="24"/>
        </w:rPr>
        <w:t xml:space="preserve"> Mansour </w:t>
      </w:r>
    </w:p>
    <w:p w:rsidR="001766CC" w:rsidRDefault="001766CC" w:rsidP="009143FC">
      <w:pPr>
        <w:spacing w:before="200" w:line="360" w:lineRule="auto"/>
        <w:ind w:left="180"/>
        <w:rPr>
          <w:rFonts w:ascii="Times New Roman" w:hAnsi="Times New Roman" w:cs="Times New Roman"/>
          <w:b/>
          <w:bCs/>
          <w:sz w:val="24"/>
          <w:szCs w:val="24"/>
        </w:rPr>
      </w:pPr>
      <w:r w:rsidRPr="00462D4F">
        <w:rPr>
          <w:rFonts w:ascii="Times New Roman" w:hAnsi="Times New Roman" w:cs="Times New Roman"/>
          <w:b/>
          <w:bCs/>
          <w:sz w:val="24"/>
          <w:szCs w:val="24"/>
        </w:rPr>
        <w:t>3.1.1.</w:t>
      </w:r>
      <w:r w:rsidR="009143FC">
        <w:rPr>
          <w:rFonts w:ascii="Times New Roman" w:hAnsi="Times New Roman" w:cs="Times New Roman"/>
          <w:b/>
          <w:bCs/>
          <w:sz w:val="24"/>
          <w:szCs w:val="24"/>
        </w:rPr>
        <w:t>2</w:t>
      </w:r>
      <w:r w:rsidRPr="00462D4F">
        <w:rPr>
          <w:rFonts w:ascii="Times New Roman" w:hAnsi="Times New Roman" w:cs="Times New Roman"/>
          <w:b/>
          <w:bCs/>
          <w:sz w:val="24"/>
          <w:szCs w:val="24"/>
        </w:rPr>
        <w:t>. Présentation de la commune de M'tarfa</w:t>
      </w:r>
    </w:p>
    <w:p w:rsidR="00462D4F" w:rsidRPr="00B62D8D" w:rsidRDefault="00DF2A95" w:rsidP="009143FC">
      <w:pPr>
        <w:pStyle w:val="Paragraphedeliste"/>
        <w:spacing w:before="240" w:line="360" w:lineRule="auto"/>
        <w:ind w:left="0"/>
        <w:rPr>
          <w:rFonts w:ascii="Times New Roman" w:hAnsi="Times New Roman" w:cs="Times New Roman"/>
          <w:b/>
          <w:bCs/>
          <w:sz w:val="24"/>
          <w:szCs w:val="24"/>
        </w:rPr>
      </w:pPr>
      <w:r w:rsidRPr="00DF2A95">
        <w:rPr>
          <w:rFonts w:ascii="Times New Roman" w:hAnsi="Times New Roman" w:cs="Times New Roman"/>
          <w:sz w:val="24"/>
          <w:szCs w:val="24"/>
        </w:rPr>
        <w:t>M'tarfa</w:t>
      </w:r>
      <w:r>
        <w:rPr>
          <w:rFonts w:asciiTheme="majorBidi" w:hAnsiTheme="majorBidi" w:cstheme="majorBidi"/>
          <w:sz w:val="24"/>
          <w:szCs w:val="24"/>
        </w:rPr>
        <w:t xml:space="preserve"> </w:t>
      </w:r>
      <w:r w:rsidR="00462D4F">
        <w:rPr>
          <w:rFonts w:asciiTheme="majorBidi" w:hAnsiTheme="majorBidi" w:cstheme="majorBidi"/>
          <w:sz w:val="24"/>
          <w:szCs w:val="24"/>
        </w:rPr>
        <w:t xml:space="preserve">est une </w:t>
      </w:r>
      <w:r w:rsidR="00462D4F" w:rsidRPr="00EF184A">
        <w:rPr>
          <w:rFonts w:asciiTheme="majorBidi" w:hAnsiTheme="majorBidi" w:cstheme="majorBidi"/>
          <w:sz w:val="24"/>
          <w:szCs w:val="24"/>
        </w:rPr>
        <w:t>commune</w:t>
      </w:r>
      <w:r w:rsidR="00462D4F">
        <w:rPr>
          <w:rFonts w:asciiTheme="majorBidi" w:hAnsiTheme="majorBidi" w:cstheme="majorBidi"/>
          <w:sz w:val="24"/>
          <w:szCs w:val="24"/>
        </w:rPr>
        <w:t xml:space="preserve"> situées au Nord Est</w:t>
      </w:r>
      <w:r w:rsidR="00462D4F" w:rsidRPr="00EF184A">
        <w:rPr>
          <w:rFonts w:asciiTheme="majorBidi" w:hAnsiTheme="majorBidi" w:cstheme="majorBidi"/>
          <w:sz w:val="24"/>
          <w:szCs w:val="24"/>
        </w:rPr>
        <w:t xml:space="preserve"> de la wilaya de </w:t>
      </w:r>
      <w:r w:rsidR="00462D4F">
        <w:rPr>
          <w:rFonts w:asciiTheme="majorBidi" w:hAnsiTheme="majorBidi" w:cstheme="majorBidi"/>
          <w:sz w:val="24"/>
          <w:szCs w:val="24"/>
        </w:rPr>
        <w:t>M’sila</w:t>
      </w:r>
      <w:r w:rsidR="00462D4F" w:rsidRPr="00EF184A">
        <w:rPr>
          <w:rFonts w:asciiTheme="majorBidi" w:hAnsiTheme="majorBidi" w:cstheme="majorBidi"/>
          <w:sz w:val="24"/>
          <w:szCs w:val="24"/>
        </w:rPr>
        <w:t xml:space="preserve"> (figure </w:t>
      </w:r>
      <w:r w:rsidR="009143FC">
        <w:rPr>
          <w:rFonts w:asciiTheme="majorBidi" w:hAnsiTheme="majorBidi" w:cstheme="majorBidi"/>
          <w:sz w:val="24"/>
          <w:szCs w:val="24"/>
        </w:rPr>
        <w:t>3.1</w:t>
      </w:r>
      <w:r w:rsidR="00462D4F" w:rsidRPr="00EF184A">
        <w:rPr>
          <w:rFonts w:asciiTheme="majorBidi" w:hAnsiTheme="majorBidi" w:cstheme="majorBidi"/>
          <w:sz w:val="24"/>
          <w:szCs w:val="24"/>
        </w:rPr>
        <w:t>). Elle  est limitée :</w:t>
      </w:r>
    </w:p>
    <w:p w:rsidR="00462D4F" w:rsidRPr="00EF184A" w:rsidRDefault="00DF2A95" w:rsidP="003A1FE4">
      <w:pPr>
        <w:pStyle w:val="Paragraphedeliste"/>
        <w:numPr>
          <w:ilvl w:val="0"/>
          <w:numId w:val="2"/>
        </w:numPr>
        <w:spacing w:before="200" w:line="360" w:lineRule="auto"/>
        <w:ind w:firstLine="0"/>
        <w:jc w:val="left"/>
        <w:rPr>
          <w:rFonts w:asciiTheme="majorBidi" w:hAnsiTheme="majorBidi" w:cstheme="majorBidi"/>
          <w:sz w:val="24"/>
          <w:szCs w:val="24"/>
        </w:rPr>
      </w:pPr>
      <w:r>
        <w:rPr>
          <w:rFonts w:asciiTheme="majorBidi" w:hAnsiTheme="majorBidi" w:cstheme="majorBidi"/>
          <w:sz w:val="24"/>
          <w:szCs w:val="24"/>
        </w:rPr>
        <w:t>Au nord par la commune</w:t>
      </w:r>
      <w:r w:rsidR="003A1FE4">
        <w:rPr>
          <w:rFonts w:asciiTheme="majorBidi" w:hAnsiTheme="majorBidi" w:cstheme="majorBidi"/>
          <w:sz w:val="24"/>
          <w:szCs w:val="24"/>
        </w:rPr>
        <w:t xml:space="preserve">  d’Euch de la wilaya de Bourdj Bou Arreridj</w:t>
      </w:r>
    </w:p>
    <w:p w:rsidR="00462D4F" w:rsidRPr="00EF184A" w:rsidRDefault="00462D4F" w:rsidP="003A1FE4">
      <w:pPr>
        <w:pStyle w:val="Paragraphedeliste"/>
        <w:numPr>
          <w:ilvl w:val="0"/>
          <w:numId w:val="2"/>
        </w:numPr>
        <w:spacing w:before="200" w:line="360" w:lineRule="auto"/>
        <w:ind w:firstLine="0"/>
        <w:jc w:val="left"/>
        <w:rPr>
          <w:rFonts w:asciiTheme="majorBidi" w:hAnsiTheme="majorBidi" w:cstheme="majorBidi"/>
          <w:sz w:val="24"/>
          <w:szCs w:val="24"/>
        </w:rPr>
      </w:pPr>
      <w:r w:rsidRPr="00EF184A">
        <w:rPr>
          <w:rFonts w:asciiTheme="majorBidi" w:hAnsiTheme="majorBidi" w:cstheme="majorBidi"/>
          <w:sz w:val="24"/>
          <w:szCs w:val="24"/>
        </w:rPr>
        <w:t xml:space="preserve">À l’est par la commune </w:t>
      </w:r>
      <w:r w:rsidR="003A1FE4">
        <w:rPr>
          <w:rFonts w:asciiTheme="majorBidi" w:hAnsiTheme="majorBidi" w:cstheme="majorBidi"/>
          <w:sz w:val="24"/>
          <w:szCs w:val="24"/>
        </w:rPr>
        <w:t>d’Ouled  Derradj</w:t>
      </w:r>
    </w:p>
    <w:p w:rsidR="00462D4F" w:rsidRPr="00EF184A" w:rsidRDefault="00462D4F" w:rsidP="00F15E40">
      <w:pPr>
        <w:pStyle w:val="Paragraphedeliste"/>
        <w:numPr>
          <w:ilvl w:val="0"/>
          <w:numId w:val="2"/>
        </w:numPr>
        <w:spacing w:before="200" w:line="360" w:lineRule="auto"/>
        <w:ind w:left="142" w:firstLine="0"/>
        <w:jc w:val="left"/>
        <w:rPr>
          <w:rFonts w:asciiTheme="majorBidi" w:hAnsiTheme="majorBidi" w:cstheme="majorBidi"/>
          <w:sz w:val="24"/>
          <w:szCs w:val="24"/>
        </w:rPr>
      </w:pPr>
      <w:r w:rsidRPr="00EF184A">
        <w:rPr>
          <w:rFonts w:asciiTheme="majorBidi" w:hAnsiTheme="majorBidi" w:cstheme="majorBidi"/>
          <w:sz w:val="24"/>
          <w:szCs w:val="24"/>
        </w:rPr>
        <w:t xml:space="preserve"> Au sud par la commune </w:t>
      </w:r>
      <w:r w:rsidR="00F15E40">
        <w:rPr>
          <w:rFonts w:asciiTheme="majorBidi" w:hAnsiTheme="majorBidi" w:cstheme="majorBidi"/>
          <w:sz w:val="24"/>
          <w:szCs w:val="24"/>
        </w:rPr>
        <w:t>Souamaa</w:t>
      </w:r>
    </w:p>
    <w:p w:rsidR="00462D4F" w:rsidRPr="009143FC" w:rsidRDefault="00462D4F" w:rsidP="00DF2A95">
      <w:pPr>
        <w:pStyle w:val="Paragraphedeliste"/>
        <w:numPr>
          <w:ilvl w:val="0"/>
          <w:numId w:val="2"/>
        </w:numPr>
        <w:spacing w:before="200" w:line="360" w:lineRule="auto"/>
        <w:ind w:firstLine="0"/>
        <w:jc w:val="left"/>
        <w:rPr>
          <w:rFonts w:ascii="Times New Roman" w:hAnsi="Times New Roman" w:cs="Times New Roman"/>
          <w:b/>
          <w:bCs/>
          <w:sz w:val="24"/>
          <w:szCs w:val="24"/>
        </w:rPr>
      </w:pPr>
      <w:r w:rsidRPr="00EF184A">
        <w:rPr>
          <w:rFonts w:asciiTheme="majorBidi" w:hAnsiTheme="majorBidi" w:cstheme="majorBidi"/>
          <w:sz w:val="24"/>
          <w:szCs w:val="24"/>
        </w:rPr>
        <w:t xml:space="preserve">À l’ouest par la commune de </w:t>
      </w:r>
      <w:r w:rsidR="00DF2A95">
        <w:rPr>
          <w:rFonts w:asciiTheme="majorBidi" w:hAnsiTheme="majorBidi" w:cstheme="majorBidi"/>
          <w:sz w:val="24"/>
          <w:szCs w:val="24"/>
        </w:rPr>
        <w:t>M’sila</w:t>
      </w:r>
    </w:p>
    <w:p w:rsidR="009143FC" w:rsidRDefault="009143FC" w:rsidP="009143FC">
      <w:pPr>
        <w:spacing w:before="200" w:line="360" w:lineRule="auto"/>
        <w:rPr>
          <w:rFonts w:ascii="Times New Roman" w:hAnsi="Times New Roman" w:cs="Times New Roman"/>
          <w:b/>
          <w:bCs/>
          <w:sz w:val="24"/>
          <w:szCs w:val="24"/>
        </w:rPr>
      </w:pPr>
    </w:p>
    <w:p w:rsidR="001766CC" w:rsidRDefault="001766CC" w:rsidP="009143FC">
      <w:pPr>
        <w:spacing w:before="200" w:line="360" w:lineRule="auto"/>
        <w:rPr>
          <w:rFonts w:ascii="Times New Roman" w:hAnsi="Times New Roman" w:cs="Times New Roman"/>
          <w:sz w:val="24"/>
          <w:szCs w:val="24"/>
        </w:rPr>
      </w:pPr>
    </w:p>
    <w:p w:rsidR="00B0615C" w:rsidRDefault="00B0615C" w:rsidP="00B0615C">
      <w:pPr>
        <w:pStyle w:val="Paragraphedeliste"/>
        <w:spacing w:before="240" w:after="120"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fr-FR" w:bidi="ar-SA"/>
        </w:rPr>
        <w:lastRenderedPageBreak/>
        <w:drawing>
          <wp:inline distT="0" distB="0" distL="0" distR="0">
            <wp:extent cx="5849013" cy="5303520"/>
            <wp:effectExtent l="19050" t="0" r="0" b="0"/>
            <wp:docPr id="3" name="Image 2" descr="C:\Users\User\Desktop\nouveau\m'si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nouveau\m'sila.jpg"/>
                    <pic:cNvPicPr>
                      <a:picLocks noChangeAspect="1" noChangeArrowheads="1"/>
                    </pic:cNvPicPr>
                  </pic:nvPicPr>
                  <pic:blipFill>
                    <a:blip r:embed="rId7"/>
                    <a:srcRect/>
                    <a:stretch>
                      <a:fillRect/>
                    </a:stretch>
                  </pic:blipFill>
                  <pic:spPr bwMode="auto">
                    <a:xfrm>
                      <a:off x="0" y="0"/>
                      <a:ext cx="5852159" cy="5306373"/>
                    </a:xfrm>
                    <a:prstGeom prst="rect">
                      <a:avLst/>
                    </a:prstGeom>
                    <a:ln>
                      <a:noFill/>
                    </a:ln>
                    <a:effectLst>
                      <a:softEdge rad="112500"/>
                    </a:effectLst>
                  </pic:spPr>
                </pic:pic>
              </a:graphicData>
            </a:graphic>
          </wp:inline>
        </w:drawing>
      </w:r>
    </w:p>
    <w:p w:rsidR="00B0615C" w:rsidRPr="00FE12CD" w:rsidRDefault="00462D4F" w:rsidP="00462D4F">
      <w:pPr>
        <w:pStyle w:val="Paragraphedeliste"/>
        <w:spacing w:before="240" w:after="120" w:line="360" w:lineRule="auto"/>
        <w:ind w:left="0"/>
        <w:jc w:val="center"/>
        <w:rPr>
          <w:rFonts w:ascii="Times New Roman" w:hAnsi="Times New Roman" w:cs="Times New Roman"/>
          <w:sz w:val="24"/>
          <w:szCs w:val="24"/>
        </w:rPr>
      </w:pPr>
      <w:r w:rsidRPr="00EF184A">
        <w:rPr>
          <w:rFonts w:asciiTheme="majorBidi" w:hAnsiTheme="majorBidi" w:cstheme="majorBidi"/>
          <w:b/>
          <w:bCs/>
          <w:sz w:val="24"/>
          <w:szCs w:val="24"/>
        </w:rPr>
        <w:t xml:space="preserve">Figure </w:t>
      </w:r>
      <w:r>
        <w:rPr>
          <w:rFonts w:asciiTheme="majorBidi" w:hAnsiTheme="majorBidi" w:cstheme="majorBidi"/>
          <w:b/>
          <w:bCs/>
          <w:sz w:val="24"/>
          <w:szCs w:val="24"/>
        </w:rPr>
        <w:t>3.1</w:t>
      </w:r>
      <w:r w:rsidRPr="00EF184A">
        <w:rPr>
          <w:rFonts w:asciiTheme="majorBidi" w:hAnsiTheme="majorBidi" w:cstheme="majorBidi"/>
          <w:b/>
          <w:bCs/>
          <w:sz w:val="24"/>
          <w:szCs w:val="24"/>
        </w:rPr>
        <w:t xml:space="preserve">: </w:t>
      </w:r>
      <w:r w:rsidRPr="00462D4F">
        <w:rPr>
          <w:rFonts w:asciiTheme="majorBidi" w:hAnsiTheme="majorBidi" w:cstheme="majorBidi"/>
          <w:sz w:val="24"/>
          <w:szCs w:val="24"/>
        </w:rPr>
        <w:t>Situation géographique de la commune de M’sila et la commun de M’tarfa</w:t>
      </w:r>
    </w:p>
    <w:p w:rsidR="00F315DC" w:rsidRPr="002E2B0A" w:rsidRDefault="00C61C4A" w:rsidP="003C2922">
      <w:pPr>
        <w:spacing w:before="240" w:after="120" w:line="360" w:lineRule="auto"/>
        <w:jc w:val="both"/>
        <w:rPr>
          <w:rFonts w:ascii="Times New Roman" w:eastAsia="Times New Roman" w:hAnsi="Times New Roman" w:cs="Times New Roman"/>
          <w:b/>
          <w:bCs/>
          <w:sz w:val="24"/>
          <w:szCs w:val="24"/>
        </w:rPr>
      </w:pPr>
      <w:r w:rsidRPr="002E2B0A">
        <w:rPr>
          <w:rFonts w:ascii="Times New Roman" w:eastAsia="Times New Roman" w:hAnsi="Times New Roman" w:cs="Times New Roman"/>
          <w:b/>
          <w:bCs/>
          <w:sz w:val="24"/>
          <w:szCs w:val="24"/>
        </w:rPr>
        <w:t>3</w:t>
      </w:r>
      <w:r w:rsidR="00B329EF" w:rsidRPr="002E2B0A">
        <w:rPr>
          <w:rFonts w:ascii="Times New Roman" w:eastAsia="Times New Roman" w:hAnsi="Times New Roman" w:cs="Times New Roman"/>
          <w:b/>
          <w:bCs/>
          <w:sz w:val="24"/>
          <w:szCs w:val="24"/>
        </w:rPr>
        <w:t>.1</w:t>
      </w:r>
      <w:r w:rsidR="00F315DC" w:rsidRPr="002E2B0A">
        <w:rPr>
          <w:rFonts w:ascii="Times New Roman" w:eastAsia="Times New Roman" w:hAnsi="Times New Roman" w:cs="Times New Roman"/>
          <w:b/>
          <w:bCs/>
          <w:sz w:val="24"/>
          <w:szCs w:val="24"/>
        </w:rPr>
        <w:t>.</w:t>
      </w:r>
      <w:r w:rsidR="00B329EF" w:rsidRPr="002E2B0A">
        <w:rPr>
          <w:rFonts w:ascii="Times New Roman" w:eastAsia="Times New Roman" w:hAnsi="Times New Roman" w:cs="Times New Roman"/>
          <w:b/>
          <w:bCs/>
          <w:sz w:val="24"/>
          <w:szCs w:val="24"/>
        </w:rPr>
        <w:t>2</w:t>
      </w:r>
      <w:r w:rsidR="00F315DC" w:rsidRPr="002E2B0A">
        <w:rPr>
          <w:rFonts w:ascii="Times New Roman" w:eastAsia="Times New Roman" w:hAnsi="Times New Roman" w:cs="Times New Roman"/>
          <w:b/>
          <w:bCs/>
          <w:sz w:val="24"/>
          <w:szCs w:val="24"/>
        </w:rPr>
        <w:t>. Critères de choix des exploitations pour l’enquête </w:t>
      </w:r>
    </w:p>
    <w:p w:rsidR="00F315DC" w:rsidRPr="002E2B0A" w:rsidRDefault="00F315DC" w:rsidP="003C2922">
      <w:pPr>
        <w:spacing w:before="240" w:after="120" w:line="360" w:lineRule="auto"/>
        <w:jc w:val="both"/>
        <w:rPr>
          <w:rFonts w:ascii="Times New Roman" w:eastAsia="Times New Roman" w:hAnsi="Times New Roman" w:cs="Times New Roman"/>
          <w:b/>
          <w:bCs/>
          <w:sz w:val="24"/>
          <w:szCs w:val="24"/>
        </w:rPr>
      </w:pPr>
      <w:r w:rsidRPr="002E2B0A">
        <w:rPr>
          <w:rFonts w:ascii="Times New Roman" w:eastAsia="Times New Roman" w:hAnsi="Times New Roman" w:cs="Times New Roman"/>
          <w:b/>
          <w:bCs/>
          <w:sz w:val="24"/>
          <w:szCs w:val="24"/>
        </w:rPr>
        <w:tab/>
      </w:r>
      <w:r w:rsidRPr="002E2B0A">
        <w:rPr>
          <w:rFonts w:ascii="Times New Roman" w:hAnsi="Times New Roman" w:cs="Times New Roman"/>
          <w:sz w:val="24"/>
          <w:szCs w:val="24"/>
        </w:rPr>
        <w:t xml:space="preserve"> Pour le choix des exploitations à enquêter, une liste d’éleveurs potentiels a été établie sur la base de leur vocation (élevage bovin laitier), de la possession de l’agrément d’élevage et de l’adhésion au réseau de collecte. A partir de cette liste préliminaire, un groupe d’éleveurs a été choisi de manière aléatoire et constitue ainsi notre échantillon d’enquête.</w:t>
      </w:r>
    </w:p>
    <w:p w:rsidR="00F315DC" w:rsidRPr="002E2B0A" w:rsidRDefault="00C61C4A" w:rsidP="003C2922">
      <w:pPr>
        <w:spacing w:before="240" w:after="120" w:line="360" w:lineRule="auto"/>
        <w:jc w:val="both"/>
        <w:rPr>
          <w:rFonts w:ascii="Times New Roman" w:eastAsia="Times New Roman" w:hAnsi="Times New Roman" w:cs="Times New Roman"/>
          <w:b/>
          <w:bCs/>
          <w:sz w:val="24"/>
          <w:szCs w:val="24"/>
        </w:rPr>
      </w:pPr>
      <w:r w:rsidRPr="002E2B0A">
        <w:rPr>
          <w:rFonts w:ascii="Times New Roman" w:eastAsia="Times New Roman" w:hAnsi="Times New Roman" w:cs="Times New Roman"/>
          <w:b/>
          <w:bCs/>
          <w:sz w:val="24"/>
          <w:szCs w:val="24"/>
        </w:rPr>
        <w:t>3</w:t>
      </w:r>
      <w:r w:rsidR="00F315DC" w:rsidRPr="002E2B0A">
        <w:rPr>
          <w:rFonts w:ascii="Times New Roman" w:eastAsia="Times New Roman" w:hAnsi="Times New Roman" w:cs="Times New Roman"/>
          <w:b/>
          <w:bCs/>
          <w:sz w:val="24"/>
          <w:szCs w:val="24"/>
        </w:rPr>
        <w:t>.</w:t>
      </w:r>
      <w:r w:rsidR="00B329EF" w:rsidRPr="002E2B0A">
        <w:rPr>
          <w:rFonts w:ascii="Times New Roman" w:eastAsia="Times New Roman" w:hAnsi="Times New Roman" w:cs="Times New Roman"/>
          <w:b/>
          <w:bCs/>
          <w:sz w:val="24"/>
          <w:szCs w:val="24"/>
        </w:rPr>
        <w:t>1</w:t>
      </w:r>
      <w:r w:rsidR="00F315DC" w:rsidRPr="002E2B0A">
        <w:rPr>
          <w:rFonts w:ascii="Times New Roman" w:eastAsia="Times New Roman" w:hAnsi="Times New Roman" w:cs="Times New Roman"/>
          <w:b/>
          <w:bCs/>
          <w:sz w:val="24"/>
          <w:szCs w:val="24"/>
        </w:rPr>
        <w:t>.</w:t>
      </w:r>
      <w:r w:rsidR="00B329EF" w:rsidRPr="002E2B0A">
        <w:rPr>
          <w:rFonts w:ascii="Times New Roman" w:eastAsia="Times New Roman" w:hAnsi="Times New Roman" w:cs="Times New Roman"/>
          <w:b/>
          <w:bCs/>
          <w:sz w:val="24"/>
          <w:szCs w:val="24"/>
        </w:rPr>
        <w:t>3</w:t>
      </w:r>
      <w:r w:rsidR="00F315DC" w:rsidRPr="002E2B0A">
        <w:rPr>
          <w:rFonts w:ascii="Times New Roman" w:eastAsia="Times New Roman" w:hAnsi="Times New Roman" w:cs="Times New Roman"/>
          <w:b/>
          <w:bCs/>
          <w:sz w:val="24"/>
          <w:szCs w:val="24"/>
        </w:rPr>
        <w:t>.</w:t>
      </w:r>
      <w:r w:rsidR="00552E52">
        <w:rPr>
          <w:rFonts w:ascii="Times New Roman" w:eastAsia="Times New Roman" w:hAnsi="Times New Roman" w:cs="Times New Roman"/>
          <w:b/>
          <w:bCs/>
          <w:sz w:val="24"/>
          <w:szCs w:val="24"/>
        </w:rPr>
        <w:t xml:space="preserve"> </w:t>
      </w:r>
      <w:r w:rsidR="00F315DC" w:rsidRPr="002E2B0A">
        <w:rPr>
          <w:rFonts w:ascii="Times New Roman" w:eastAsia="Times New Roman" w:hAnsi="Times New Roman" w:cs="Times New Roman"/>
          <w:b/>
          <w:bCs/>
          <w:sz w:val="24"/>
          <w:szCs w:val="24"/>
        </w:rPr>
        <w:t xml:space="preserve"> </w:t>
      </w:r>
      <w:r w:rsidR="00B329EF" w:rsidRPr="002E2B0A">
        <w:rPr>
          <w:rFonts w:ascii="Times New Roman" w:eastAsia="Times New Roman" w:hAnsi="Times New Roman" w:cs="Times New Roman"/>
          <w:b/>
          <w:bCs/>
          <w:sz w:val="24"/>
          <w:szCs w:val="24"/>
        </w:rPr>
        <w:t xml:space="preserve">Méthodologie </w:t>
      </w:r>
    </w:p>
    <w:p w:rsidR="00F315DC" w:rsidRPr="002E2B0A" w:rsidRDefault="00F315DC" w:rsidP="00DF2A95">
      <w:pPr>
        <w:spacing w:after="120" w:line="360" w:lineRule="auto"/>
        <w:jc w:val="both"/>
        <w:rPr>
          <w:rFonts w:ascii="Times New Roman" w:hAnsi="Times New Roman" w:cs="Times New Roman"/>
          <w:sz w:val="24"/>
          <w:szCs w:val="24"/>
        </w:rPr>
      </w:pPr>
      <w:r w:rsidRPr="002E2B0A">
        <w:rPr>
          <w:rFonts w:ascii="Times New Roman" w:hAnsi="Times New Roman" w:cs="Times New Roman"/>
          <w:sz w:val="24"/>
          <w:szCs w:val="24"/>
        </w:rPr>
        <w:tab/>
        <w:t xml:space="preserve">Cinq exploitations réparties dans la commune </w:t>
      </w:r>
      <w:r w:rsidR="00DF2A95">
        <w:rPr>
          <w:rFonts w:ascii="Times New Roman" w:hAnsi="Times New Roman" w:cs="Times New Roman"/>
          <w:sz w:val="24"/>
          <w:szCs w:val="24"/>
        </w:rPr>
        <w:t xml:space="preserve">de M’sila </w:t>
      </w:r>
      <w:r w:rsidRPr="002E2B0A">
        <w:rPr>
          <w:rFonts w:ascii="Times New Roman" w:hAnsi="Times New Roman" w:cs="Times New Roman"/>
          <w:sz w:val="24"/>
          <w:szCs w:val="24"/>
        </w:rPr>
        <w:t>(03 fermes) et dans celle</w:t>
      </w:r>
      <w:r w:rsidR="00B329EF" w:rsidRPr="002E2B0A">
        <w:rPr>
          <w:rFonts w:ascii="Times New Roman" w:hAnsi="Times New Roman" w:cs="Times New Roman"/>
          <w:sz w:val="24"/>
          <w:szCs w:val="24"/>
        </w:rPr>
        <w:t xml:space="preserve"> de</w:t>
      </w:r>
      <w:r w:rsidRPr="002E2B0A">
        <w:rPr>
          <w:rFonts w:ascii="Times New Roman" w:hAnsi="Times New Roman" w:cs="Times New Roman"/>
          <w:sz w:val="24"/>
          <w:szCs w:val="24"/>
        </w:rPr>
        <w:t xml:space="preserve"> M’</w:t>
      </w:r>
      <w:r w:rsidR="00DF2A95">
        <w:rPr>
          <w:rFonts w:ascii="Times New Roman" w:hAnsi="Times New Roman" w:cs="Times New Roman"/>
          <w:sz w:val="24"/>
          <w:szCs w:val="24"/>
        </w:rPr>
        <w:t xml:space="preserve">tarfa </w:t>
      </w:r>
      <w:r w:rsidRPr="002E2B0A">
        <w:rPr>
          <w:rFonts w:ascii="Times New Roman" w:hAnsi="Times New Roman" w:cs="Times New Roman"/>
          <w:sz w:val="24"/>
          <w:szCs w:val="24"/>
        </w:rPr>
        <w:t xml:space="preserve">(02 fermes) ont fait l’objet de cette étude. Pour recueillir des informations relatives à la conduite d’élevage et aux performances techniques, un questionnaire (Annexe 1) a été </w:t>
      </w:r>
      <w:r w:rsidRPr="002E2B0A">
        <w:rPr>
          <w:rFonts w:ascii="Times New Roman" w:hAnsi="Times New Roman" w:cs="Times New Roman"/>
          <w:sz w:val="24"/>
          <w:szCs w:val="24"/>
        </w:rPr>
        <w:lastRenderedPageBreak/>
        <w:t>établi et rempli lors d’un premier passage dans ces exploitations. Il englobe l’étude de plusieurs variables relatifs à la pratique d’élevage des bovins laitiers, c'est-à-dire :</w:t>
      </w:r>
    </w:p>
    <w:p w:rsidR="00F315DC" w:rsidRPr="002E2B0A" w:rsidRDefault="00F315DC" w:rsidP="003C2922">
      <w:pPr>
        <w:spacing w:after="120" w:line="360" w:lineRule="auto"/>
        <w:jc w:val="both"/>
        <w:rPr>
          <w:rFonts w:ascii="Times New Roman" w:hAnsi="Times New Roman" w:cs="Times New Roman"/>
          <w:sz w:val="24"/>
          <w:szCs w:val="24"/>
        </w:rPr>
      </w:pPr>
      <w:r w:rsidRPr="002E2B0A">
        <w:rPr>
          <w:rFonts w:ascii="Times New Roman" w:hAnsi="Times New Roman" w:cs="Times New Roman"/>
          <w:sz w:val="24"/>
          <w:szCs w:val="24"/>
        </w:rPr>
        <w:t xml:space="preserve">● Les variables </w:t>
      </w:r>
      <w:r w:rsidR="00B329EF" w:rsidRPr="002E2B0A">
        <w:rPr>
          <w:rFonts w:ascii="Times New Roman" w:hAnsi="Times New Roman" w:cs="Times New Roman"/>
          <w:sz w:val="24"/>
          <w:szCs w:val="24"/>
        </w:rPr>
        <w:t>de structure regroupant la superficie, l</w:t>
      </w:r>
      <w:r w:rsidRPr="002E2B0A">
        <w:rPr>
          <w:rFonts w:ascii="Times New Roman" w:hAnsi="Times New Roman" w:cs="Times New Roman"/>
          <w:sz w:val="24"/>
          <w:szCs w:val="24"/>
        </w:rPr>
        <w:t>es bâtiments d’élevage, l’effectif des bovins, la composition des troupeaux et le mode</w:t>
      </w:r>
      <w:r w:rsidR="00D30B8C">
        <w:rPr>
          <w:rFonts w:ascii="Times New Roman" w:hAnsi="Times New Roman" w:cs="Times New Roman"/>
          <w:sz w:val="24"/>
          <w:szCs w:val="24"/>
        </w:rPr>
        <w:t xml:space="preserve"> </w:t>
      </w:r>
      <w:r w:rsidRPr="002E2B0A">
        <w:rPr>
          <w:rFonts w:ascii="Times New Roman" w:hAnsi="Times New Roman" w:cs="Times New Roman"/>
          <w:sz w:val="24"/>
          <w:szCs w:val="24"/>
        </w:rPr>
        <w:t>de traite.</w:t>
      </w:r>
    </w:p>
    <w:p w:rsidR="00F315DC" w:rsidRPr="002E2B0A" w:rsidRDefault="00F315DC" w:rsidP="003C2922">
      <w:pPr>
        <w:spacing w:after="120" w:line="360" w:lineRule="auto"/>
        <w:jc w:val="both"/>
        <w:rPr>
          <w:rFonts w:ascii="Times New Roman" w:hAnsi="Times New Roman" w:cs="Times New Roman"/>
          <w:sz w:val="24"/>
          <w:szCs w:val="24"/>
        </w:rPr>
      </w:pPr>
      <w:r w:rsidRPr="002E2B0A">
        <w:rPr>
          <w:rFonts w:ascii="Times New Roman" w:hAnsi="Times New Roman" w:cs="Times New Roman"/>
          <w:sz w:val="24"/>
          <w:szCs w:val="24"/>
        </w:rPr>
        <w:t xml:space="preserve"> ● Les variables de conduite alimentaire qui rapportent les modes d’alimentation de cheptel bovin, et les types de fourrage consommés par troupeaux.</w:t>
      </w:r>
    </w:p>
    <w:p w:rsidR="00F315DC" w:rsidRPr="002E2B0A" w:rsidRDefault="00F315DC" w:rsidP="003C2922">
      <w:pPr>
        <w:spacing w:after="120" w:line="360" w:lineRule="auto"/>
        <w:jc w:val="both"/>
        <w:rPr>
          <w:rFonts w:ascii="Times New Roman" w:hAnsi="Times New Roman" w:cs="Times New Roman"/>
          <w:b/>
          <w:bCs/>
          <w:sz w:val="24"/>
          <w:szCs w:val="24"/>
        </w:rPr>
      </w:pPr>
      <w:r w:rsidRPr="002E2B0A">
        <w:rPr>
          <w:rFonts w:ascii="Times New Roman" w:hAnsi="Times New Roman" w:cs="Times New Roman"/>
          <w:sz w:val="24"/>
          <w:szCs w:val="24"/>
        </w:rPr>
        <w:t>● Les variables d’hygiène représentés par le type et la fréquence de nettoyage de l’animal et des étables.</w:t>
      </w:r>
    </w:p>
    <w:p w:rsidR="00B329EF" w:rsidRPr="002E2B0A" w:rsidRDefault="00B329EF" w:rsidP="00B329EF">
      <w:pPr>
        <w:spacing w:before="240" w:after="120" w:line="360" w:lineRule="auto"/>
        <w:jc w:val="both"/>
        <w:rPr>
          <w:rFonts w:ascii="Times New Roman" w:eastAsia="Times New Roman" w:hAnsi="Times New Roman" w:cs="Times New Roman"/>
          <w:b/>
          <w:bCs/>
          <w:sz w:val="24"/>
          <w:szCs w:val="24"/>
        </w:rPr>
      </w:pPr>
      <w:r w:rsidRPr="002E2B0A">
        <w:rPr>
          <w:rFonts w:ascii="Times New Roman" w:eastAsia="Times New Roman" w:hAnsi="Times New Roman" w:cs="Times New Roman"/>
          <w:b/>
          <w:bCs/>
          <w:sz w:val="24"/>
          <w:szCs w:val="24"/>
        </w:rPr>
        <w:t>3.1.4. Traitement des données</w:t>
      </w:r>
    </w:p>
    <w:p w:rsidR="00B329EF" w:rsidRPr="002E2B0A" w:rsidRDefault="00B329EF" w:rsidP="007E17AA">
      <w:pPr>
        <w:spacing w:before="240" w:after="120" w:line="360" w:lineRule="auto"/>
        <w:ind w:firstLine="708"/>
        <w:jc w:val="both"/>
        <w:rPr>
          <w:rFonts w:ascii="Times New Roman" w:eastAsia="Times New Roman" w:hAnsi="Times New Roman" w:cs="Times New Roman"/>
          <w:bCs/>
          <w:sz w:val="24"/>
          <w:szCs w:val="24"/>
        </w:rPr>
      </w:pPr>
      <w:r w:rsidRPr="002E2B0A">
        <w:rPr>
          <w:rFonts w:ascii="Times New Roman" w:eastAsia="Times New Roman" w:hAnsi="Times New Roman" w:cs="Times New Roman"/>
          <w:bCs/>
          <w:sz w:val="24"/>
          <w:szCs w:val="24"/>
        </w:rPr>
        <w:t xml:space="preserve"> Les résultats obtenus ont subis un traitement par l’Excel 2007</w:t>
      </w:r>
      <w:r w:rsidR="002B6020">
        <w:rPr>
          <w:rFonts w:ascii="Times New Roman" w:eastAsia="Times New Roman" w:hAnsi="Times New Roman" w:cs="Times New Roman"/>
          <w:bCs/>
          <w:sz w:val="24"/>
          <w:szCs w:val="24"/>
        </w:rPr>
        <w:t>.</w:t>
      </w:r>
    </w:p>
    <w:p w:rsidR="00B329EF" w:rsidRPr="002E2B0A" w:rsidRDefault="007E17AA" w:rsidP="007E17AA">
      <w:pPr>
        <w:autoSpaceDE w:val="0"/>
        <w:autoSpaceDN w:val="0"/>
        <w:adjustRightInd w:val="0"/>
        <w:spacing w:after="120" w:line="360" w:lineRule="auto"/>
        <w:jc w:val="both"/>
        <w:rPr>
          <w:rFonts w:ascii="Times New Roman" w:hAnsi="Times New Roman" w:cs="Times New Roman"/>
          <w:b/>
          <w:bCs/>
          <w:sz w:val="24"/>
          <w:szCs w:val="24"/>
        </w:rPr>
      </w:pPr>
      <w:r w:rsidRPr="002E2B0A">
        <w:rPr>
          <w:rFonts w:ascii="Times New Roman" w:hAnsi="Times New Roman" w:cs="Times New Roman"/>
          <w:b/>
          <w:bCs/>
          <w:sz w:val="24"/>
          <w:szCs w:val="24"/>
        </w:rPr>
        <w:t xml:space="preserve">3.2. Détermination de la qualité du lait </w:t>
      </w:r>
    </w:p>
    <w:p w:rsidR="00F315DC" w:rsidRDefault="00C61C4A" w:rsidP="007E17AA">
      <w:pPr>
        <w:autoSpaceDE w:val="0"/>
        <w:autoSpaceDN w:val="0"/>
        <w:adjustRightInd w:val="0"/>
        <w:spacing w:after="120" w:line="360" w:lineRule="auto"/>
        <w:jc w:val="both"/>
        <w:rPr>
          <w:rFonts w:ascii="Times New Roman" w:hAnsi="Times New Roman" w:cs="Times New Roman"/>
          <w:b/>
          <w:bCs/>
          <w:color w:val="000000"/>
          <w:sz w:val="24"/>
          <w:szCs w:val="24"/>
        </w:rPr>
      </w:pPr>
      <w:r w:rsidRPr="002E2B0A">
        <w:rPr>
          <w:rFonts w:ascii="Times New Roman" w:hAnsi="Times New Roman" w:cs="Times New Roman"/>
          <w:b/>
          <w:bCs/>
          <w:sz w:val="24"/>
          <w:szCs w:val="24"/>
        </w:rPr>
        <w:t>3</w:t>
      </w:r>
      <w:r w:rsidR="00F315DC" w:rsidRPr="002E2B0A">
        <w:rPr>
          <w:rFonts w:ascii="Times New Roman" w:hAnsi="Times New Roman" w:cs="Times New Roman"/>
          <w:b/>
          <w:bCs/>
          <w:sz w:val="24"/>
          <w:szCs w:val="24"/>
        </w:rPr>
        <w:t>.2.</w:t>
      </w:r>
      <w:r w:rsidR="007E17AA" w:rsidRPr="002E2B0A">
        <w:rPr>
          <w:rFonts w:ascii="Times New Roman" w:hAnsi="Times New Roman" w:cs="Times New Roman"/>
          <w:b/>
          <w:bCs/>
          <w:sz w:val="24"/>
          <w:szCs w:val="24"/>
        </w:rPr>
        <w:t>1</w:t>
      </w:r>
      <w:r w:rsidR="00F315DC" w:rsidRPr="002E2B0A">
        <w:rPr>
          <w:rFonts w:ascii="Times New Roman" w:hAnsi="Times New Roman" w:cs="Times New Roman"/>
          <w:b/>
          <w:bCs/>
          <w:sz w:val="24"/>
          <w:szCs w:val="24"/>
        </w:rPr>
        <w:t>.</w:t>
      </w:r>
      <w:r w:rsidR="00552E52">
        <w:rPr>
          <w:rFonts w:ascii="Times New Roman" w:hAnsi="Times New Roman" w:cs="Times New Roman"/>
          <w:b/>
          <w:bCs/>
          <w:sz w:val="24"/>
          <w:szCs w:val="24"/>
        </w:rPr>
        <w:t xml:space="preserve"> </w:t>
      </w:r>
      <w:r w:rsidR="007E17AA" w:rsidRPr="002E2B0A">
        <w:rPr>
          <w:rFonts w:ascii="Times New Roman" w:hAnsi="Times New Roman" w:cs="Times New Roman"/>
          <w:b/>
          <w:bCs/>
          <w:color w:val="000000"/>
          <w:sz w:val="24"/>
          <w:szCs w:val="24"/>
        </w:rPr>
        <w:t>Réactifs et a</w:t>
      </w:r>
      <w:r w:rsidR="00F315DC" w:rsidRPr="002E2B0A">
        <w:rPr>
          <w:rFonts w:ascii="Times New Roman" w:hAnsi="Times New Roman" w:cs="Times New Roman"/>
          <w:b/>
          <w:bCs/>
          <w:color w:val="000000"/>
          <w:sz w:val="24"/>
          <w:szCs w:val="24"/>
        </w:rPr>
        <w:t>ppareillage</w:t>
      </w:r>
    </w:p>
    <w:p w:rsidR="0028119A" w:rsidRPr="00D27E01" w:rsidRDefault="0028119A" w:rsidP="00D27E01">
      <w:pPr>
        <w:autoSpaceDE w:val="0"/>
        <w:autoSpaceDN w:val="0"/>
        <w:adjustRightInd w:val="0"/>
        <w:spacing w:after="120" w:line="360" w:lineRule="auto"/>
        <w:jc w:val="both"/>
        <w:rPr>
          <w:rFonts w:ascii="Times New Roman" w:hAnsi="Times New Roman" w:cs="Times New Roman"/>
          <w:b/>
          <w:bCs/>
          <w:color w:val="000000"/>
          <w:sz w:val="24"/>
          <w:szCs w:val="24"/>
        </w:rPr>
      </w:pPr>
      <w:r w:rsidRPr="002E2B0A">
        <w:rPr>
          <w:rFonts w:ascii="Times New Roman" w:hAnsi="Times New Roman" w:cs="Times New Roman"/>
          <w:b/>
          <w:bCs/>
          <w:sz w:val="24"/>
          <w:szCs w:val="24"/>
        </w:rPr>
        <w:t>3.2.1.</w:t>
      </w:r>
      <w:r>
        <w:rPr>
          <w:rFonts w:ascii="Times New Roman" w:hAnsi="Times New Roman" w:cs="Times New Roman"/>
          <w:b/>
          <w:bCs/>
          <w:sz w:val="24"/>
          <w:szCs w:val="24"/>
        </w:rPr>
        <w:t xml:space="preserve">1. </w:t>
      </w:r>
      <w:r w:rsidRPr="002E2B0A">
        <w:rPr>
          <w:rFonts w:ascii="Times New Roman" w:hAnsi="Times New Roman" w:cs="Times New Roman"/>
          <w:b/>
          <w:bCs/>
          <w:color w:val="000000"/>
          <w:sz w:val="24"/>
          <w:szCs w:val="24"/>
        </w:rPr>
        <w:t>Appareillage</w:t>
      </w:r>
      <w:r>
        <w:rPr>
          <w:rFonts w:ascii="Times New Roman" w:hAnsi="Times New Roman" w:cs="Times New Roman"/>
          <w:b/>
          <w:bCs/>
          <w:color w:val="000000"/>
          <w:sz w:val="24"/>
          <w:szCs w:val="24"/>
        </w:rPr>
        <w:t xml:space="preserve"> utilisé au laboratoire HODNA</w:t>
      </w:r>
      <w:r w:rsidRPr="00D238EC">
        <w:rPr>
          <w:rFonts w:ascii="TimesNewRoman" w:hAnsi="TimesNewRoman" w:cs="TimesNewRoman"/>
          <w:color w:val="000000"/>
          <w:sz w:val="24"/>
          <w:szCs w:val="24"/>
        </w:rPr>
        <w:t xml:space="preserve"> </w:t>
      </w:r>
    </w:p>
    <w:p w:rsidR="001247DF"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FT2</w:t>
      </w:r>
      <w:r>
        <w:rPr>
          <w:rFonts w:ascii="Times New Roman" w:hAnsi="Times New Roman" w:cs="Times New Roman"/>
          <w:color w:val="000000"/>
          <w:sz w:val="24"/>
          <w:szCs w:val="24"/>
        </w:rPr>
        <w:t xml:space="preserve"> (</w:t>
      </w:r>
      <w:r w:rsidRPr="00DA62DA">
        <w:rPr>
          <w:rFonts w:ascii="Times New Roman" w:hAnsi="Times New Roman" w:cs="Times New Roman"/>
          <w:color w:val="000000"/>
          <w:sz w:val="24"/>
          <w:szCs w:val="24"/>
        </w:rPr>
        <w:t>MilkoScan™ FT120</w:t>
      </w:r>
      <w:r>
        <w:rPr>
          <w:rFonts w:ascii="Times New Roman" w:hAnsi="Times New Roman" w:cs="Times New Roman"/>
          <w:color w:val="000000"/>
          <w:sz w:val="24"/>
          <w:szCs w:val="24"/>
        </w:rPr>
        <w:t>)</w:t>
      </w:r>
      <w:r w:rsidRPr="00EF2345">
        <w:rPr>
          <w:rFonts w:ascii="Times New Roman" w:hAnsi="Times New Roman" w:cs="Times New Roman"/>
          <w:color w:val="000000"/>
          <w:sz w:val="24"/>
          <w:szCs w:val="24"/>
        </w:rPr>
        <w:t> ;</w:t>
      </w:r>
    </w:p>
    <w:p w:rsidR="001247DF"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Butyromètre de GERBER ;</w:t>
      </w:r>
    </w:p>
    <w:p w:rsidR="001247DF"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Bain Marie (Memmert) ;</w:t>
      </w:r>
    </w:p>
    <w:p w:rsidR="00275577" w:rsidRPr="00EF2345" w:rsidRDefault="00275577"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D238EC">
        <w:rPr>
          <w:rFonts w:ascii="TimesNewRoman" w:hAnsi="TimesNewRoman" w:cs="TimesNewRoman"/>
          <w:color w:val="000000"/>
          <w:sz w:val="24"/>
          <w:szCs w:val="24"/>
        </w:rPr>
        <w:t>Dessiccateur</w:t>
      </w:r>
      <w:r>
        <w:rPr>
          <w:rFonts w:ascii="TimesNewRoman" w:hAnsi="TimesNewRoman" w:cs="TimesNewRoman"/>
          <w:color w:val="000000"/>
          <w:sz w:val="24"/>
          <w:szCs w:val="24"/>
        </w:rPr>
        <w:t> ;</w:t>
      </w:r>
    </w:p>
    <w:p w:rsidR="001247DF"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Agitateurs basculants ;</w:t>
      </w:r>
    </w:p>
    <w:p w:rsidR="001247DF"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pH mètre (Hanna-instruments) ;</w:t>
      </w:r>
    </w:p>
    <w:p w:rsidR="001247DF" w:rsidRPr="00D27E01" w:rsidRDefault="00D27E01"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Pr>
          <w:rFonts w:ascii="TimesNewRoman" w:hAnsi="TimesNewRoman" w:cs="TimesNewRoman"/>
          <w:color w:val="000000"/>
          <w:sz w:val="24"/>
          <w:szCs w:val="24"/>
        </w:rPr>
        <w:t>B</w:t>
      </w:r>
      <w:r w:rsidRPr="00D238EC">
        <w:rPr>
          <w:rFonts w:ascii="TimesNewRoman" w:hAnsi="TimesNewRoman" w:cs="TimesNewRoman"/>
          <w:color w:val="000000"/>
          <w:sz w:val="24"/>
          <w:szCs w:val="24"/>
        </w:rPr>
        <w:t>alance analytique à affichage digital (précision : 0,01g) ;</w:t>
      </w:r>
    </w:p>
    <w:p w:rsidR="00D27E01" w:rsidRPr="00D27E01" w:rsidRDefault="00D27E01"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Pr>
          <w:rFonts w:ascii="TimesNewRoman" w:hAnsi="TimesNewRoman" w:cs="TimesNewRoman"/>
          <w:color w:val="000000"/>
          <w:sz w:val="24"/>
          <w:szCs w:val="24"/>
        </w:rPr>
        <w:t>D</w:t>
      </w:r>
      <w:r w:rsidRPr="00D238EC">
        <w:rPr>
          <w:rFonts w:ascii="TimesNewRoman" w:hAnsi="TimesNewRoman" w:cs="TimesNewRoman"/>
          <w:color w:val="000000"/>
          <w:sz w:val="24"/>
          <w:szCs w:val="24"/>
        </w:rPr>
        <w:t>ispositif de titration (burette électronique, agitateur magnétique) ;</w:t>
      </w:r>
    </w:p>
    <w:p w:rsidR="00D27E01" w:rsidRPr="00EF2345" w:rsidRDefault="00D27E01"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Pr>
          <w:rFonts w:ascii="TimesNewRoman" w:hAnsi="TimesNewRoman" w:cs="TimesNewRoman"/>
          <w:color w:val="000000"/>
          <w:sz w:val="24"/>
          <w:szCs w:val="24"/>
        </w:rPr>
        <w:t>E</w:t>
      </w:r>
      <w:r w:rsidRPr="00D238EC">
        <w:rPr>
          <w:rFonts w:ascii="TimesNewRoman" w:hAnsi="TimesNewRoman" w:cs="TimesNewRoman"/>
          <w:color w:val="000000"/>
          <w:sz w:val="24"/>
          <w:szCs w:val="24"/>
        </w:rPr>
        <w:t>tuve Memmert (Allemagne) ;</w:t>
      </w:r>
    </w:p>
    <w:p w:rsidR="0098186C" w:rsidRPr="00D238EC" w:rsidRDefault="0098186C" w:rsidP="00F50E1B">
      <w:pPr>
        <w:autoSpaceDE w:val="0"/>
        <w:autoSpaceDN w:val="0"/>
        <w:adjustRightInd w:val="0"/>
        <w:spacing w:after="0" w:line="240" w:lineRule="auto"/>
        <w:rPr>
          <w:rFonts w:ascii="TimesNewRoman" w:hAnsi="TimesNewRoman" w:cs="TimesNewRoman"/>
          <w:color w:val="000000"/>
          <w:sz w:val="24"/>
          <w:szCs w:val="24"/>
        </w:rPr>
      </w:pPr>
    </w:p>
    <w:p w:rsidR="0028119A" w:rsidRDefault="0098186C" w:rsidP="00F50E1B">
      <w:pPr>
        <w:autoSpaceDE w:val="0"/>
        <w:autoSpaceDN w:val="0"/>
        <w:adjustRightInd w:val="0"/>
        <w:spacing w:after="0" w:line="240" w:lineRule="auto"/>
        <w:rPr>
          <w:rFonts w:ascii="TimesNewRoman,Bold" w:hAnsi="TimesNewRoman,Bold" w:cs="TimesNewRoman,Bold"/>
          <w:b/>
          <w:bCs/>
          <w:color w:val="000000"/>
          <w:sz w:val="24"/>
          <w:szCs w:val="24"/>
        </w:rPr>
      </w:pPr>
      <w:r w:rsidRPr="002E2B0A">
        <w:rPr>
          <w:rFonts w:ascii="Times New Roman" w:hAnsi="Times New Roman" w:cs="Times New Roman"/>
          <w:b/>
          <w:bCs/>
          <w:sz w:val="24"/>
          <w:szCs w:val="24"/>
        </w:rPr>
        <w:t>3.2.1.</w:t>
      </w:r>
      <w:r>
        <w:rPr>
          <w:rFonts w:ascii="Times New Roman" w:hAnsi="Times New Roman" w:cs="Times New Roman"/>
          <w:b/>
          <w:bCs/>
          <w:sz w:val="24"/>
          <w:szCs w:val="24"/>
        </w:rPr>
        <w:t xml:space="preserve">2. </w:t>
      </w:r>
      <w:r w:rsidR="0028119A" w:rsidRPr="00D238EC">
        <w:rPr>
          <w:rFonts w:ascii="TimesNewRoman,Bold" w:hAnsi="TimesNewRoman,Bold" w:cs="TimesNewRoman,Bold"/>
          <w:b/>
          <w:bCs/>
          <w:color w:val="000000"/>
          <w:sz w:val="24"/>
          <w:szCs w:val="24"/>
        </w:rPr>
        <w:t xml:space="preserve">Appareillage utilisé au laboratoire </w:t>
      </w:r>
      <w:r w:rsidR="00F50E1B">
        <w:rPr>
          <w:rFonts w:ascii="TimesNewRoman,Bold" w:hAnsi="TimesNewRoman,Bold" w:cs="TimesNewRoman,Bold"/>
          <w:b/>
          <w:bCs/>
          <w:color w:val="000000"/>
          <w:sz w:val="24"/>
          <w:szCs w:val="24"/>
        </w:rPr>
        <w:t>de Biologie</w:t>
      </w:r>
    </w:p>
    <w:p w:rsidR="007E7C33" w:rsidRPr="00D238EC" w:rsidRDefault="007E7C33" w:rsidP="007E7C33">
      <w:pPr>
        <w:autoSpaceDE w:val="0"/>
        <w:autoSpaceDN w:val="0"/>
        <w:adjustRightInd w:val="0"/>
        <w:spacing w:after="0" w:line="240" w:lineRule="auto"/>
        <w:rPr>
          <w:rFonts w:ascii="TimesNewRoman" w:hAnsi="TimesNewRoman" w:cs="TimesNewRoman"/>
          <w:color w:val="000000"/>
          <w:sz w:val="24"/>
          <w:szCs w:val="24"/>
        </w:rPr>
      </w:pPr>
    </w:p>
    <w:p w:rsidR="001247DF" w:rsidRPr="00EF2345"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Bain Marie (Memmert) ;</w:t>
      </w:r>
    </w:p>
    <w:p w:rsidR="001247DF" w:rsidRPr="00EF2345" w:rsidRDefault="001247DF" w:rsidP="00275577">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Dispositif de titration (burette, agitateur) ;</w:t>
      </w:r>
    </w:p>
    <w:p w:rsidR="001247DF" w:rsidRPr="00EF2345"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Etuve Memmert (Allemagne) ;</w:t>
      </w:r>
    </w:p>
    <w:p w:rsidR="001247DF" w:rsidRPr="00EF2345"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Agitateurs basculants ;</w:t>
      </w:r>
    </w:p>
    <w:p w:rsidR="001247DF" w:rsidRPr="00EF2345"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sidRPr="00EF2345">
        <w:rPr>
          <w:rFonts w:ascii="Times New Roman" w:hAnsi="Times New Roman" w:cs="Times New Roman"/>
          <w:color w:val="000000"/>
          <w:sz w:val="24"/>
          <w:szCs w:val="24"/>
        </w:rPr>
        <w:t>pH mètre (Hanna-instruments) ;</w:t>
      </w:r>
    </w:p>
    <w:p w:rsidR="001247DF" w:rsidRPr="00EF2345" w:rsidRDefault="001247DF" w:rsidP="001247DF">
      <w:pPr>
        <w:pStyle w:val="Paragraphedeliste"/>
        <w:numPr>
          <w:ilvl w:val="0"/>
          <w:numId w:val="6"/>
        </w:numPr>
        <w:autoSpaceDE w:val="0"/>
        <w:autoSpaceDN w:val="0"/>
        <w:adjustRightInd w:val="0"/>
        <w:spacing w:after="120" w:line="360" w:lineRule="auto"/>
        <w:rPr>
          <w:rFonts w:ascii="Times New Roman" w:hAnsi="Times New Roman" w:cs="Times New Roman"/>
          <w:color w:val="000000"/>
          <w:sz w:val="24"/>
          <w:szCs w:val="24"/>
        </w:rPr>
      </w:pPr>
      <w:r>
        <w:rPr>
          <w:rFonts w:ascii="TimesNewRoman" w:hAnsi="TimesNewRoman" w:cs="TimesNewRoman"/>
          <w:color w:val="000000"/>
          <w:sz w:val="24"/>
          <w:szCs w:val="24"/>
        </w:rPr>
        <w:t xml:space="preserve">incubateur </w:t>
      </w:r>
      <w:r w:rsidRPr="00D238EC">
        <w:rPr>
          <w:rFonts w:ascii="TimesNewRoman" w:hAnsi="TimesNewRoman" w:cs="TimesNewRoman"/>
          <w:color w:val="000000"/>
          <w:sz w:val="24"/>
          <w:szCs w:val="24"/>
        </w:rPr>
        <w:t xml:space="preserve"> Memmert (Allemagne) ;</w:t>
      </w:r>
    </w:p>
    <w:p w:rsidR="001247DF" w:rsidRDefault="001247DF" w:rsidP="001247DF">
      <w:pPr>
        <w:pStyle w:val="Paragraphedeliste"/>
        <w:numPr>
          <w:ilvl w:val="0"/>
          <w:numId w:val="6"/>
        </w:numPr>
        <w:spacing w:after="120" w:line="360" w:lineRule="auto"/>
        <w:rPr>
          <w:rFonts w:ascii="TimesNewRoman,Bold" w:hAnsi="TimesNewRoman,Bold" w:cs="TimesNewRoman,Bold"/>
          <w:bCs/>
          <w:color w:val="000000"/>
          <w:sz w:val="24"/>
          <w:szCs w:val="24"/>
        </w:rPr>
      </w:pPr>
      <w:r w:rsidRPr="00EF2345">
        <w:rPr>
          <w:rFonts w:ascii="TimesNewRoman,Bold" w:hAnsi="TimesNewRoman,Bold" w:cs="TimesNewRoman,Bold"/>
          <w:bCs/>
          <w:color w:val="000000"/>
          <w:sz w:val="24"/>
          <w:szCs w:val="24"/>
        </w:rPr>
        <w:lastRenderedPageBreak/>
        <w:t>Balance ;</w:t>
      </w:r>
    </w:p>
    <w:p w:rsidR="0098186C" w:rsidRPr="00767A3D" w:rsidRDefault="001247DF" w:rsidP="00767A3D">
      <w:pPr>
        <w:pStyle w:val="Paragraphedeliste"/>
        <w:numPr>
          <w:ilvl w:val="0"/>
          <w:numId w:val="6"/>
        </w:numPr>
        <w:spacing w:after="120" w:line="360" w:lineRule="auto"/>
        <w:rPr>
          <w:rFonts w:ascii="TimesNewRoman,Bold" w:hAnsi="TimesNewRoman,Bold" w:cs="TimesNewRoman,Bold"/>
          <w:bCs/>
          <w:color w:val="000000"/>
          <w:sz w:val="24"/>
          <w:szCs w:val="24"/>
        </w:rPr>
      </w:pPr>
      <w:r>
        <w:rPr>
          <w:rFonts w:ascii="TimesNewRoman" w:hAnsi="TimesNewRoman" w:cs="TimesNewRoman"/>
          <w:color w:val="000000"/>
          <w:sz w:val="24"/>
          <w:szCs w:val="24"/>
        </w:rPr>
        <w:t>Bec benzène.</w:t>
      </w:r>
    </w:p>
    <w:p w:rsidR="00F1090C" w:rsidRPr="002E2B0A" w:rsidRDefault="007E17AA" w:rsidP="00767A3D">
      <w:pPr>
        <w:autoSpaceDE w:val="0"/>
        <w:autoSpaceDN w:val="0"/>
        <w:adjustRightInd w:val="0"/>
        <w:spacing w:after="120" w:line="360" w:lineRule="auto"/>
        <w:ind w:firstLine="708"/>
        <w:jc w:val="both"/>
        <w:rPr>
          <w:rFonts w:ascii="Times New Roman" w:hAnsi="Times New Roman" w:cs="Times New Roman"/>
          <w:bCs/>
          <w:color w:val="000000"/>
          <w:sz w:val="24"/>
          <w:szCs w:val="24"/>
        </w:rPr>
      </w:pPr>
      <w:r w:rsidRPr="002E2B0A">
        <w:rPr>
          <w:rFonts w:ascii="Times New Roman" w:hAnsi="Times New Roman" w:cs="Times New Roman"/>
          <w:bCs/>
          <w:color w:val="000000"/>
          <w:sz w:val="24"/>
          <w:szCs w:val="24"/>
        </w:rPr>
        <w:t xml:space="preserve">Les réactifs utilisés pour effectuer les analyses physico-chimiques et microbiologiques </w:t>
      </w:r>
      <w:r w:rsidR="002B6020">
        <w:rPr>
          <w:rFonts w:ascii="Times New Roman" w:hAnsi="Times New Roman" w:cs="Times New Roman"/>
          <w:bCs/>
          <w:color w:val="000000"/>
          <w:sz w:val="24"/>
          <w:szCs w:val="24"/>
        </w:rPr>
        <w:t xml:space="preserve">ont été résumés dans l’annexe </w:t>
      </w:r>
      <w:r w:rsidR="00FE12CD">
        <w:rPr>
          <w:rFonts w:ascii="Times New Roman" w:hAnsi="Times New Roman" w:cs="Times New Roman"/>
          <w:bCs/>
          <w:color w:val="000000"/>
          <w:sz w:val="24"/>
          <w:szCs w:val="24"/>
        </w:rPr>
        <w:t>2</w:t>
      </w:r>
      <w:r w:rsidR="002B6020">
        <w:rPr>
          <w:rFonts w:ascii="Times New Roman" w:hAnsi="Times New Roman" w:cs="Times New Roman"/>
          <w:bCs/>
          <w:color w:val="000000"/>
          <w:sz w:val="24"/>
          <w:szCs w:val="24"/>
        </w:rPr>
        <w:t>.</w:t>
      </w:r>
    </w:p>
    <w:p w:rsidR="00F315DC" w:rsidRPr="002E2B0A" w:rsidRDefault="00C61C4A" w:rsidP="007E17AA">
      <w:pPr>
        <w:spacing w:after="120" w:line="360" w:lineRule="auto"/>
        <w:jc w:val="both"/>
        <w:rPr>
          <w:rFonts w:ascii="Times New Roman" w:hAnsi="Times New Roman" w:cs="Times New Roman"/>
          <w:b/>
          <w:bCs/>
          <w:sz w:val="24"/>
          <w:szCs w:val="24"/>
        </w:rPr>
      </w:pPr>
      <w:r w:rsidRPr="002E2B0A">
        <w:rPr>
          <w:rFonts w:ascii="Times New Roman" w:hAnsi="Times New Roman" w:cs="Times New Roman"/>
          <w:b/>
          <w:bCs/>
          <w:sz w:val="24"/>
          <w:szCs w:val="24"/>
        </w:rPr>
        <w:t>3</w:t>
      </w:r>
      <w:r w:rsidR="00F315DC" w:rsidRPr="002E2B0A">
        <w:rPr>
          <w:rFonts w:ascii="Times New Roman" w:hAnsi="Times New Roman" w:cs="Times New Roman"/>
          <w:b/>
          <w:bCs/>
          <w:sz w:val="24"/>
          <w:szCs w:val="24"/>
        </w:rPr>
        <w:t xml:space="preserve">.2.2. </w:t>
      </w:r>
      <w:r w:rsidR="00552E52">
        <w:rPr>
          <w:rFonts w:ascii="Times New Roman" w:hAnsi="Times New Roman" w:cs="Times New Roman"/>
          <w:b/>
          <w:bCs/>
          <w:sz w:val="24"/>
          <w:szCs w:val="24"/>
        </w:rPr>
        <w:t xml:space="preserve"> </w:t>
      </w:r>
      <w:r w:rsidR="00F315DC" w:rsidRPr="002E2B0A">
        <w:rPr>
          <w:rFonts w:ascii="Times New Roman" w:hAnsi="Times New Roman" w:cs="Times New Roman"/>
          <w:b/>
          <w:bCs/>
          <w:sz w:val="24"/>
          <w:szCs w:val="24"/>
        </w:rPr>
        <w:t>Matériel Biologique </w:t>
      </w:r>
    </w:p>
    <w:p w:rsidR="002E2B0A" w:rsidRDefault="00F1090C" w:rsidP="002E2B0A">
      <w:pPr>
        <w:spacing w:after="120" w:line="360" w:lineRule="auto"/>
        <w:ind w:firstLine="708"/>
        <w:jc w:val="both"/>
        <w:rPr>
          <w:rFonts w:ascii="Times New Roman" w:hAnsi="Times New Roman" w:cs="Times New Roman"/>
          <w:bCs/>
          <w:sz w:val="24"/>
          <w:szCs w:val="24"/>
        </w:rPr>
      </w:pPr>
      <w:r w:rsidRPr="002E2B0A">
        <w:rPr>
          <w:rFonts w:ascii="Times New Roman" w:hAnsi="Times New Roman" w:cs="Times New Roman"/>
          <w:bCs/>
          <w:sz w:val="24"/>
          <w:szCs w:val="24"/>
        </w:rPr>
        <w:t>Le</w:t>
      </w:r>
      <w:r w:rsidR="007E17AA" w:rsidRPr="002E2B0A">
        <w:rPr>
          <w:rFonts w:ascii="Times New Roman" w:hAnsi="Times New Roman" w:cs="Times New Roman"/>
          <w:bCs/>
          <w:sz w:val="24"/>
          <w:szCs w:val="24"/>
        </w:rPr>
        <w:t xml:space="preserve">s analyses </w:t>
      </w:r>
      <w:r w:rsidR="007E17AA" w:rsidRPr="002E2B0A">
        <w:rPr>
          <w:rFonts w:ascii="Times New Roman" w:hAnsi="Times New Roman" w:cs="Times New Roman"/>
          <w:bCs/>
          <w:color w:val="000000"/>
          <w:sz w:val="24"/>
          <w:szCs w:val="24"/>
        </w:rPr>
        <w:t>physico-chimiques et microbiologiques ont été</w:t>
      </w:r>
      <w:r w:rsidR="007E17AA" w:rsidRPr="002E2B0A">
        <w:rPr>
          <w:rFonts w:ascii="Times New Roman" w:hAnsi="Times New Roman" w:cs="Times New Roman"/>
          <w:bCs/>
          <w:sz w:val="24"/>
          <w:szCs w:val="24"/>
        </w:rPr>
        <w:t xml:space="preserve"> faites pour déterminer la qualité du lait de vache collecté auprès de 5 fermes (déjà enquêtées) lors d’un deuxième passage.</w:t>
      </w:r>
    </w:p>
    <w:p w:rsidR="00F315DC" w:rsidRPr="002E2B0A" w:rsidRDefault="007E17AA" w:rsidP="002E2B0A">
      <w:pPr>
        <w:spacing w:after="120" w:line="360" w:lineRule="auto"/>
        <w:ind w:firstLine="708"/>
        <w:jc w:val="both"/>
        <w:rPr>
          <w:rFonts w:ascii="Times New Roman" w:hAnsi="Times New Roman" w:cs="Times New Roman"/>
          <w:bCs/>
          <w:sz w:val="24"/>
          <w:szCs w:val="24"/>
        </w:rPr>
      </w:pPr>
      <w:r w:rsidRPr="002E2B0A">
        <w:rPr>
          <w:rFonts w:ascii="Times New Roman" w:hAnsi="Times New Roman" w:cs="Times New Roman"/>
          <w:bCs/>
          <w:sz w:val="24"/>
          <w:szCs w:val="24"/>
        </w:rPr>
        <w:t>L’</w:t>
      </w:r>
      <w:r w:rsidR="002E2B0A" w:rsidRPr="002E2B0A">
        <w:rPr>
          <w:rFonts w:ascii="Times New Roman" w:hAnsi="Times New Roman" w:cs="Times New Roman"/>
          <w:bCs/>
          <w:sz w:val="24"/>
          <w:szCs w:val="24"/>
        </w:rPr>
        <w:t>échantillonnage</w:t>
      </w:r>
      <w:r w:rsidRPr="002E2B0A">
        <w:rPr>
          <w:rFonts w:ascii="Times New Roman" w:hAnsi="Times New Roman" w:cs="Times New Roman"/>
          <w:bCs/>
          <w:sz w:val="24"/>
          <w:szCs w:val="24"/>
        </w:rPr>
        <w:t xml:space="preserve"> a été fait aseptiquement </w:t>
      </w:r>
      <w:r w:rsidR="002E2B0A" w:rsidRPr="002E2B0A">
        <w:rPr>
          <w:rFonts w:ascii="Times New Roman" w:hAnsi="Times New Roman" w:cs="Times New Roman"/>
          <w:bCs/>
          <w:sz w:val="24"/>
          <w:szCs w:val="24"/>
        </w:rPr>
        <w:t xml:space="preserve">par une louche stérile juste après </w:t>
      </w:r>
      <w:r w:rsidR="002E2B0A" w:rsidRPr="002E2B0A">
        <w:rPr>
          <w:rFonts w:ascii="Times New Roman" w:hAnsi="Times New Roman" w:cs="Times New Roman"/>
          <w:sz w:val="24"/>
          <w:szCs w:val="24"/>
        </w:rPr>
        <w:t xml:space="preserve">la traite matinale dans des flacons stériles de 50 ml pour les analyses microbiologiques et dans des flacons de 250 ml pour les analyses physico-chimiques. Les échantillons ont été acheminés </w:t>
      </w:r>
      <w:r w:rsidR="00476CFA">
        <w:rPr>
          <w:rFonts w:ascii="Times New Roman" w:hAnsi="Times New Roman" w:cs="Times New Roman"/>
          <w:sz w:val="24"/>
          <w:szCs w:val="24"/>
        </w:rPr>
        <w:t xml:space="preserve">au laboratoire </w:t>
      </w:r>
      <w:r w:rsidR="002E2B0A" w:rsidRPr="002E2B0A">
        <w:rPr>
          <w:rFonts w:ascii="Times New Roman" w:hAnsi="Times New Roman" w:cs="Times New Roman"/>
          <w:sz w:val="24"/>
          <w:szCs w:val="24"/>
        </w:rPr>
        <w:t>dans une glacière pour éviter la détérioration du lait.</w:t>
      </w:r>
    </w:p>
    <w:p w:rsidR="00F315DC" w:rsidRPr="002E2B0A" w:rsidRDefault="00C61C4A" w:rsidP="003C2922">
      <w:pPr>
        <w:pStyle w:val="Paragraphedeliste"/>
        <w:spacing w:before="240" w:after="120" w:line="360" w:lineRule="auto"/>
        <w:ind w:left="0"/>
        <w:rPr>
          <w:rFonts w:ascii="Times New Roman" w:hAnsi="Times New Roman" w:cs="Times New Roman"/>
          <w:b/>
          <w:bCs/>
          <w:sz w:val="24"/>
          <w:szCs w:val="24"/>
        </w:rPr>
      </w:pPr>
      <w:r w:rsidRPr="002E2B0A">
        <w:rPr>
          <w:rFonts w:ascii="Times New Roman" w:hAnsi="Times New Roman" w:cs="Times New Roman"/>
          <w:b/>
          <w:bCs/>
          <w:sz w:val="24"/>
          <w:szCs w:val="24"/>
        </w:rPr>
        <w:t>3</w:t>
      </w:r>
      <w:r w:rsidR="00F315DC" w:rsidRPr="002E2B0A">
        <w:rPr>
          <w:rFonts w:ascii="Times New Roman" w:hAnsi="Times New Roman" w:cs="Times New Roman"/>
          <w:b/>
          <w:bCs/>
          <w:sz w:val="24"/>
          <w:szCs w:val="24"/>
        </w:rPr>
        <w:t>.2.3. Analyses physico- chimiques du lait</w:t>
      </w:r>
    </w:p>
    <w:p w:rsidR="00F315DC" w:rsidRPr="002E2B0A" w:rsidRDefault="00476CFA" w:rsidP="003C2922">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2E2B0A" w:rsidRPr="002E2B0A">
        <w:rPr>
          <w:rFonts w:ascii="Times New Roman" w:hAnsi="Times New Roman" w:cs="Times New Roman"/>
          <w:sz w:val="24"/>
          <w:szCs w:val="24"/>
        </w:rPr>
        <w:t>Les échantillons du</w:t>
      </w:r>
      <w:r w:rsidR="00F315DC" w:rsidRPr="002E2B0A">
        <w:rPr>
          <w:rFonts w:ascii="Times New Roman" w:hAnsi="Times New Roman" w:cs="Times New Roman"/>
          <w:sz w:val="24"/>
          <w:szCs w:val="24"/>
        </w:rPr>
        <w:t xml:space="preserve"> lait sont acheminés directement au laboratoire. Le temps maximal entre le prélèvement et l’analyse de l’échantillon ne dépassait pas trois heures.</w:t>
      </w:r>
      <w:r w:rsidR="00F315DC" w:rsidRPr="002E2B0A">
        <w:rPr>
          <w:rFonts w:ascii="Times New Roman" w:hAnsi="Times New Roman" w:cs="Times New Roman"/>
          <w:b/>
          <w:bCs/>
          <w:sz w:val="24"/>
          <w:szCs w:val="24"/>
        </w:rPr>
        <w:t> </w:t>
      </w:r>
      <w:r w:rsidR="00F315DC" w:rsidRPr="002E2B0A">
        <w:rPr>
          <w:rFonts w:ascii="Times New Roman" w:hAnsi="Times New Roman" w:cs="Times New Roman"/>
          <w:sz w:val="24"/>
          <w:szCs w:val="24"/>
        </w:rPr>
        <w:t>Les échantillons du lait</w:t>
      </w:r>
      <w:r>
        <w:rPr>
          <w:rFonts w:ascii="Times New Roman" w:hAnsi="Times New Roman" w:cs="Times New Roman"/>
          <w:sz w:val="24"/>
          <w:szCs w:val="24"/>
        </w:rPr>
        <w:t xml:space="preserve"> ont fait l’objet d’une série des </w:t>
      </w:r>
      <w:r w:rsidR="00F315DC" w:rsidRPr="002E2B0A">
        <w:rPr>
          <w:rFonts w:ascii="Times New Roman" w:hAnsi="Times New Roman" w:cs="Times New Roman"/>
          <w:sz w:val="24"/>
          <w:szCs w:val="24"/>
        </w:rPr>
        <w:t>analyse</w:t>
      </w:r>
      <w:r>
        <w:rPr>
          <w:rFonts w:ascii="Times New Roman" w:hAnsi="Times New Roman" w:cs="Times New Roman"/>
          <w:sz w:val="24"/>
          <w:szCs w:val="24"/>
        </w:rPr>
        <w:t>s</w:t>
      </w:r>
      <w:r w:rsidR="00F315DC" w:rsidRPr="002E2B0A">
        <w:rPr>
          <w:rFonts w:ascii="Times New Roman" w:hAnsi="Times New Roman" w:cs="Times New Roman"/>
          <w:sz w:val="24"/>
          <w:szCs w:val="24"/>
        </w:rPr>
        <w:t xml:space="preserve"> avec un appareil spécialisé FT</w:t>
      </w:r>
      <w:r w:rsidR="009D4E74">
        <w:rPr>
          <w:rFonts w:ascii="Times New Roman" w:hAnsi="Times New Roman" w:cs="Times New Roman"/>
          <w:sz w:val="24"/>
          <w:szCs w:val="24"/>
        </w:rPr>
        <w:t>1</w:t>
      </w:r>
      <w:r w:rsidR="00F315DC" w:rsidRPr="002E2B0A">
        <w:rPr>
          <w:rFonts w:ascii="Times New Roman" w:hAnsi="Times New Roman" w:cs="Times New Roman"/>
          <w:sz w:val="24"/>
          <w:szCs w:val="24"/>
        </w:rPr>
        <w:t>2</w:t>
      </w:r>
      <w:r w:rsidR="009D4E74">
        <w:rPr>
          <w:rFonts w:ascii="Times New Roman" w:hAnsi="Times New Roman" w:cs="Times New Roman"/>
          <w:sz w:val="24"/>
          <w:szCs w:val="24"/>
        </w:rPr>
        <w:t>0</w:t>
      </w:r>
      <w:r w:rsidR="00F315DC" w:rsidRPr="002E2B0A">
        <w:rPr>
          <w:rFonts w:ascii="Times New Roman" w:hAnsi="Times New Roman" w:cs="Times New Roman"/>
          <w:sz w:val="24"/>
          <w:szCs w:val="24"/>
        </w:rPr>
        <w:t>.</w:t>
      </w:r>
    </w:p>
    <w:p w:rsidR="00476CFA" w:rsidRPr="002E2B0A" w:rsidRDefault="00F315DC" w:rsidP="006810FB">
      <w:pPr>
        <w:spacing w:after="120" w:line="360" w:lineRule="auto"/>
        <w:jc w:val="both"/>
        <w:rPr>
          <w:rFonts w:ascii="Times New Roman" w:hAnsi="Times New Roman" w:cs="Times New Roman"/>
          <w:sz w:val="24"/>
          <w:szCs w:val="24"/>
        </w:rPr>
      </w:pPr>
      <w:r w:rsidRPr="002E2B0A">
        <w:rPr>
          <w:rFonts w:ascii="Times New Roman" w:hAnsi="Times New Roman" w:cs="Times New Roman"/>
          <w:sz w:val="24"/>
          <w:szCs w:val="24"/>
        </w:rPr>
        <w:t>Les paramètres mesurés avec cet appareil sont :</w:t>
      </w:r>
    </w:p>
    <w:p w:rsidR="00F315DC" w:rsidRPr="002E2B0A" w:rsidRDefault="00F315DC" w:rsidP="003C2922">
      <w:pPr>
        <w:pStyle w:val="Paragraphedeliste"/>
        <w:numPr>
          <w:ilvl w:val="0"/>
          <w:numId w:val="3"/>
        </w:numPr>
        <w:spacing w:after="120" w:line="360" w:lineRule="auto"/>
        <w:rPr>
          <w:rFonts w:ascii="Times New Roman" w:hAnsi="Times New Roman" w:cs="Times New Roman"/>
          <w:sz w:val="24"/>
          <w:szCs w:val="24"/>
        </w:rPr>
      </w:pPr>
      <w:r w:rsidRPr="002E2B0A">
        <w:rPr>
          <w:rFonts w:ascii="Times New Roman" w:hAnsi="Times New Roman" w:cs="Times New Roman"/>
          <w:iCs/>
          <w:color w:val="000000"/>
          <w:sz w:val="24"/>
          <w:szCs w:val="24"/>
        </w:rPr>
        <w:t>Matière grasse</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 xml:space="preserve">Taux de protéines </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Lactose</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 xml:space="preserve">Extrait sec totale </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Extrait sec dégraissé</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 xml:space="preserve">Point de congélation </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 xml:space="preserve">Densité </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Acidité</w:t>
      </w:r>
      <w:r w:rsidR="00D30B8C">
        <w:rPr>
          <w:rFonts w:ascii="Times New Roman" w:hAnsi="Times New Roman" w:cs="Times New Roman"/>
          <w:iCs/>
          <w:color w:val="000000"/>
          <w:sz w:val="24"/>
          <w:szCs w:val="24"/>
        </w:rPr>
        <w:t xml:space="preserve"> </w:t>
      </w:r>
      <w:r w:rsidR="005A26C8">
        <w:rPr>
          <w:rFonts w:ascii="Times New Roman" w:hAnsi="Times New Roman" w:cs="Times New Roman"/>
          <w:iCs/>
          <w:color w:val="000000"/>
          <w:sz w:val="24"/>
          <w:szCs w:val="24"/>
        </w:rPr>
        <w:t>°</w:t>
      </w:r>
      <w:r w:rsidR="002B6020" w:rsidRPr="002E2B0A">
        <w:rPr>
          <w:rFonts w:ascii="Times New Roman" w:hAnsi="Times New Roman" w:cs="Times New Roman"/>
          <w:iCs/>
          <w:color w:val="000000"/>
          <w:sz w:val="24"/>
          <w:szCs w:val="24"/>
        </w:rPr>
        <w:t>D</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 xml:space="preserve">Caséine </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 xml:space="preserve">Acide citrique </w:t>
      </w:r>
    </w:p>
    <w:p w:rsidR="00F315DC" w:rsidRPr="002E2B0A" w:rsidRDefault="00F315DC" w:rsidP="003C2922">
      <w:pPr>
        <w:pStyle w:val="Paragraphedeliste"/>
        <w:numPr>
          <w:ilvl w:val="0"/>
          <w:numId w:val="3"/>
        </w:numPr>
        <w:spacing w:after="120" w:line="360" w:lineRule="auto"/>
        <w:rPr>
          <w:rFonts w:ascii="Times New Roman" w:hAnsi="Times New Roman" w:cs="Times New Roman"/>
          <w:iCs/>
          <w:color w:val="000000"/>
          <w:sz w:val="24"/>
          <w:szCs w:val="24"/>
        </w:rPr>
      </w:pPr>
      <w:r w:rsidRPr="002E2B0A">
        <w:rPr>
          <w:rFonts w:ascii="Times New Roman" w:hAnsi="Times New Roman" w:cs="Times New Roman"/>
          <w:iCs/>
          <w:color w:val="000000"/>
          <w:sz w:val="24"/>
          <w:szCs w:val="24"/>
        </w:rPr>
        <w:t>Acide gras libre</w:t>
      </w:r>
    </w:p>
    <w:p w:rsidR="00F315DC" w:rsidRPr="006810FB" w:rsidRDefault="00F315DC" w:rsidP="003C2922">
      <w:pPr>
        <w:pStyle w:val="Paragraphedeliste"/>
        <w:numPr>
          <w:ilvl w:val="0"/>
          <w:numId w:val="3"/>
        </w:numPr>
        <w:spacing w:after="120" w:line="360" w:lineRule="auto"/>
        <w:rPr>
          <w:rFonts w:ascii="Times New Roman" w:hAnsi="Times New Roman" w:cs="Times New Roman"/>
          <w:sz w:val="24"/>
          <w:szCs w:val="24"/>
        </w:rPr>
      </w:pPr>
      <w:r w:rsidRPr="002E2B0A">
        <w:rPr>
          <w:rFonts w:ascii="Times New Roman" w:hAnsi="Times New Roman" w:cs="Times New Roman"/>
          <w:iCs/>
          <w:color w:val="000000"/>
          <w:sz w:val="24"/>
          <w:szCs w:val="24"/>
        </w:rPr>
        <w:t>Urée</w:t>
      </w:r>
    </w:p>
    <w:p w:rsidR="006810FB" w:rsidRPr="002E2B0A" w:rsidRDefault="006810FB" w:rsidP="006810FB">
      <w:pPr>
        <w:pStyle w:val="Paragraphedeliste"/>
        <w:spacing w:after="120" w:line="360" w:lineRule="auto"/>
        <w:rPr>
          <w:rFonts w:ascii="Times New Roman" w:hAnsi="Times New Roman" w:cs="Times New Roman"/>
          <w:sz w:val="24"/>
          <w:szCs w:val="24"/>
        </w:rPr>
      </w:pPr>
    </w:p>
    <w:p w:rsidR="00270540" w:rsidRPr="00DA62DA" w:rsidRDefault="00270540" w:rsidP="00476CFA">
      <w:pPr>
        <w:autoSpaceDE w:val="0"/>
        <w:autoSpaceDN w:val="0"/>
        <w:adjustRightInd w:val="0"/>
        <w:spacing w:after="0" w:line="360" w:lineRule="auto"/>
        <w:jc w:val="both"/>
        <w:rPr>
          <w:rFonts w:ascii="Times New Roman" w:hAnsi="Times New Roman" w:cs="Times New Roman"/>
          <w:b/>
          <w:bCs/>
          <w:color w:val="000000"/>
          <w:sz w:val="24"/>
          <w:szCs w:val="24"/>
        </w:rPr>
      </w:pPr>
      <w:r w:rsidRPr="00270540">
        <w:rPr>
          <w:rFonts w:ascii="Times New Roman" w:hAnsi="Times New Roman" w:cs="Times New Roman"/>
          <w:b/>
          <w:iCs/>
          <w:sz w:val="24"/>
          <w:szCs w:val="24"/>
        </w:rPr>
        <w:lastRenderedPageBreak/>
        <w:t>3.2.3.1.</w:t>
      </w:r>
      <w:r w:rsidR="00552E52">
        <w:rPr>
          <w:rFonts w:ascii="Times New Roman" w:hAnsi="Times New Roman" w:cs="Times New Roman"/>
          <w:b/>
          <w:iCs/>
          <w:sz w:val="24"/>
          <w:szCs w:val="24"/>
        </w:rPr>
        <w:t xml:space="preserve"> </w:t>
      </w:r>
      <w:r w:rsidRPr="00DA62DA">
        <w:rPr>
          <w:rFonts w:ascii="Times New Roman" w:hAnsi="Times New Roman" w:cs="Times New Roman"/>
          <w:b/>
          <w:bCs/>
          <w:color w:val="000000"/>
          <w:sz w:val="24"/>
          <w:szCs w:val="24"/>
        </w:rPr>
        <w:t>Présentation et principe de fonctionnement du MilkoScan FT120</w:t>
      </w:r>
    </w:p>
    <w:p w:rsidR="00270540" w:rsidRPr="00A8685B" w:rsidRDefault="00270540" w:rsidP="00476CFA">
      <w:pPr>
        <w:autoSpaceDE w:val="0"/>
        <w:autoSpaceDN w:val="0"/>
        <w:adjustRightInd w:val="0"/>
        <w:spacing w:after="0" w:line="360" w:lineRule="auto"/>
        <w:ind w:firstLine="708"/>
        <w:jc w:val="both"/>
        <w:rPr>
          <w:rFonts w:ascii="Times New Roman" w:hAnsi="Times New Roman" w:cs="Times New Roman"/>
          <w:color w:val="000000"/>
          <w:sz w:val="24"/>
          <w:szCs w:val="24"/>
          <w:highlight w:val="yellow"/>
        </w:rPr>
      </w:pPr>
      <w:r w:rsidRPr="00DA62DA">
        <w:rPr>
          <w:rFonts w:ascii="Times New Roman" w:hAnsi="Times New Roman" w:cs="Times New Roman"/>
          <w:color w:val="000000"/>
          <w:sz w:val="24"/>
          <w:szCs w:val="24"/>
        </w:rPr>
        <w:t xml:space="preserve">Le MilkoScan™ FT120 est un spectrophotomètre à FTIR (Fourrier Transformed Infrared Spectroscopy) automatique de grande capacité (120 échantillons analysés par heure). Il utilise la technologie d'absorption spectroscopique en moyen infrarouge à transformée de </w:t>
      </w:r>
      <w:r w:rsidR="00A8685B" w:rsidRPr="00A8685B">
        <w:rPr>
          <w:rFonts w:ascii="Times New Roman" w:hAnsi="Times New Roman" w:cs="Times New Roman"/>
          <w:color w:val="000000"/>
          <w:sz w:val="24"/>
          <w:szCs w:val="24"/>
        </w:rPr>
        <w:t>Fourrier.</w:t>
      </w:r>
    </w:p>
    <w:p w:rsidR="00270540" w:rsidRPr="00DA62DA" w:rsidRDefault="00270540" w:rsidP="00476CFA">
      <w:pPr>
        <w:autoSpaceDE w:val="0"/>
        <w:autoSpaceDN w:val="0"/>
        <w:adjustRightInd w:val="0"/>
        <w:spacing w:after="0" w:line="360" w:lineRule="auto"/>
        <w:ind w:firstLine="708"/>
        <w:jc w:val="both"/>
        <w:rPr>
          <w:rFonts w:ascii="Times New Roman" w:hAnsi="Times New Roman" w:cs="Times New Roman"/>
          <w:color w:val="000000"/>
          <w:sz w:val="24"/>
          <w:szCs w:val="24"/>
        </w:rPr>
      </w:pPr>
      <w:r w:rsidRPr="00DA62DA">
        <w:rPr>
          <w:rFonts w:ascii="Times New Roman" w:hAnsi="Times New Roman" w:cs="Times New Roman"/>
          <w:color w:val="000000"/>
          <w:sz w:val="24"/>
          <w:szCs w:val="24"/>
        </w:rPr>
        <w:t>Le MilkoScan™ 120</w:t>
      </w:r>
      <w:r w:rsidR="00476CFA">
        <w:rPr>
          <w:rFonts w:ascii="Times New Roman" w:hAnsi="Times New Roman" w:cs="Times New Roman"/>
          <w:color w:val="000000"/>
          <w:sz w:val="24"/>
          <w:szCs w:val="24"/>
        </w:rPr>
        <w:t xml:space="preserve"> (</w:t>
      </w:r>
      <w:r w:rsidR="00462D4F">
        <w:rPr>
          <w:rFonts w:ascii="Times New Roman" w:hAnsi="Times New Roman" w:cs="Times New Roman"/>
          <w:color w:val="000000"/>
          <w:sz w:val="24"/>
          <w:szCs w:val="24"/>
        </w:rPr>
        <w:t>figur</w:t>
      </w:r>
      <w:r w:rsidR="00476CFA">
        <w:rPr>
          <w:rFonts w:ascii="Times New Roman" w:hAnsi="Times New Roman" w:cs="Times New Roman"/>
          <w:color w:val="000000"/>
          <w:sz w:val="24"/>
          <w:szCs w:val="24"/>
        </w:rPr>
        <w:t>e</w:t>
      </w:r>
      <w:r w:rsidR="00462D4F">
        <w:rPr>
          <w:rFonts w:ascii="Times New Roman" w:hAnsi="Times New Roman" w:cs="Times New Roman"/>
          <w:color w:val="000000"/>
          <w:sz w:val="24"/>
          <w:szCs w:val="24"/>
        </w:rPr>
        <w:t xml:space="preserve"> 3.2</w:t>
      </w:r>
      <w:r w:rsidR="00A8685B">
        <w:rPr>
          <w:rFonts w:ascii="Times New Roman" w:hAnsi="Times New Roman" w:cs="Times New Roman"/>
          <w:color w:val="000000"/>
          <w:sz w:val="24"/>
          <w:szCs w:val="24"/>
        </w:rPr>
        <w:t>)</w:t>
      </w:r>
      <w:r w:rsidRPr="00DA62DA">
        <w:rPr>
          <w:rFonts w:ascii="Times New Roman" w:hAnsi="Times New Roman" w:cs="Times New Roman"/>
          <w:color w:val="000000"/>
          <w:sz w:val="24"/>
          <w:szCs w:val="24"/>
        </w:rPr>
        <w:t xml:space="preserve"> permet d'assurer le paiement du lait mais aussi d'optimiser l'utilisation des produits intermédiaires et de contrôler la qualité des produits finis.</w:t>
      </w:r>
    </w:p>
    <w:p w:rsidR="00EF0D37" w:rsidRPr="00270540" w:rsidRDefault="00270540" w:rsidP="00476CFA">
      <w:pPr>
        <w:autoSpaceDE w:val="0"/>
        <w:autoSpaceDN w:val="0"/>
        <w:adjustRightInd w:val="0"/>
        <w:spacing w:after="0" w:line="360" w:lineRule="auto"/>
        <w:ind w:firstLine="708"/>
        <w:jc w:val="both"/>
        <w:rPr>
          <w:rFonts w:ascii="Times New Roman" w:hAnsi="Times New Roman" w:cs="Times New Roman"/>
          <w:color w:val="000000"/>
          <w:sz w:val="24"/>
          <w:szCs w:val="24"/>
        </w:rPr>
      </w:pPr>
      <w:r w:rsidRPr="00DA62DA">
        <w:rPr>
          <w:rFonts w:ascii="Times New Roman" w:hAnsi="Times New Roman" w:cs="Times New Roman"/>
          <w:color w:val="000000"/>
          <w:sz w:val="24"/>
          <w:szCs w:val="24"/>
        </w:rPr>
        <w:t>Avec la configuration de base, il est possible d’analyser avec précision les paramètres suivants : matières grasses, protéines, lactose, extrait sec total et extrait sec dégraissé. Les résultats sont enregistrés et affichés en % sur l’écran.</w:t>
      </w:r>
    </w:p>
    <w:p w:rsidR="00F315DC" w:rsidRPr="002E2B0A" w:rsidRDefault="00F315DC" w:rsidP="00914B10">
      <w:pPr>
        <w:pStyle w:val="Paragraphedeliste"/>
        <w:spacing w:after="120" w:line="360" w:lineRule="auto"/>
        <w:ind w:left="0"/>
        <w:jc w:val="center"/>
        <w:rPr>
          <w:rFonts w:ascii="Times New Roman" w:hAnsi="Times New Roman" w:cs="Times New Roman"/>
          <w:b/>
          <w:bCs/>
          <w:sz w:val="24"/>
          <w:szCs w:val="24"/>
        </w:rPr>
      </w:pPr>
      <w:r w:rsidRPr="002E2B0A">
        <w:rPr>
          <w:rFonts w:ascii="Times New Roman" w:hAnsi="Times New Roman" w:cs="Times New Roman"/>
          <w:b/>
          <w:bCs/>
          <w:noProof/>
          <w:sz w:val="24"/>
          <w:szCs w:val="24"/>
          <w:lang w:eastAsia="fr-FR" w:bidi="ar-SA"/>
        </w:rPr>
        <w:drawing>
          <wp:inline distT="0" distB="0" distL="0" distR="0">
            <wp:extent cx="3140765" cy="1828800"/>
            <wp:effectExtent l="0" t="0" r="0" b="0"/>
            <wp:docPr id="2" name="Image 2" descr="F:\107_1703\IMG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107_1703\IMG_0001.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7248" cy="1832575"/>
                    </a:xfrm>
                    <a:prstGeom prst="rect">
                      <a:avLst/>
                    </a:prstGeom>
                    <a:noFill/>
                    <a:ln>
                      <a:noFill/>
                    </a:ln>
                  </pic:spPr>
                </pic:pic>
              </a:graphicData>
            </a:graphic>
          </wp:inline>
        </w:drawing>
      </w:r>
    </w:p>
    <w:p w:rsidR="00462D4F" w:rsidRPr="00E63515" w:rsidRDefault="00F315DC" w:rsidP="00E63515">
      <w:pPr>
        <w:autoSpaceDE w:val="0"/>
        <w:autoSpaceDN w:val="0"/>
        <w:adjustRightInd w:val="0"/>
        <w:spacing w:after="120" w:line="360" w:lineRule="auto"/>
        <w:jc w:val="center"/>
        <w:rPr>
          <w:rFonts w:ascii="Times New Roman" w:hAnsi="Times New Roman" w:cs="Times New Roman"/>
          <w:bCs/>
          <w:color w:val="000000"/>
          <w:sz w:val="24"/>
          <w:szCs w:val="24"/>
        </w:rPr>
      </w:pPr>
      <w:r w:rsidRPr="002E2B0A">
        <w:rPr>
          <w:rFonts w:ascii="Times New Roman" w:hAnsi="Times New Roman" w:cs="Times New Roman"/>
          <w:b/>
          <w:bCs/>
          <w:color w:val="000000"/>
          <w:sz w:val="24"/>
          <w:szCs w:val="24"/>
        </w:rPr>
        <w:t>Figure 3</w:t>
      </w:r>
      <w:r w:rsidR="00C61C4A" w:rsidRPr="002E2B0A">
        <w:rPr>
          <w:rFonts w:ascii="Times New Roman" w:hAnsi="Times New Roman" w:cs="Times New Roman"/>
          <w:b/>
          <w:bCs/>
          <w:color w:val="000000"/>
          <w:sz w:val="24"/>
          <w:szCs w:val="24"/>
        </w:rPr>
        <w:t>.</w:t>
      </w:r>
      <w:r w:rsidR="00462D4F">
        <w:rPr>
          <w:rFonts w:ascii="Times New Roman" w:hAnsi="Times New Roman" w:cs="Times New Roman"/>
          <w:b/>
          <w:bCs/>
          <w:color w:val="000000"/>
          <w:sz w:val="24"/>
          <w:szCs w:val="24"/>
        </w:rPr>
        <w:t>2</w:t>
      </w:r>
      <w:r w:rsidR="00F56047" w:rsidRPr="002E2B0A">
        <w:rPr>
          <w:rFonts w:ascii="Times New Roman" w:hAnsi="Times New Roman" w:cs="Times New Roman"/>
          <w:b/>
          <w:bCs/>
          <w:color w:val="000000"/>
          <w:sz w:val="24"/>
          <w:szCs w:val="24"/>
        </w:rPr>
        <w:t xml:space="preserve"> : </w:t>
      </w:r>
      <w:r w:rsidR="00F56047" w:rsidRPr="002E2B0A">
        <w:rPr>
          <w:rFonts w:ascii="Times New Roman" w:hAnsi="Times New Roman" w:cs="Times New Roman"/>
          <w:bCs/>
          <w:color w:val="000000"/>
          <w:sz w:val="24"/>
          <w:szCs w:val="24"/>
        </w:rPr>
        <w:t>MilkoScan™ FT</w:t>
      </w:r>
      <w:r w:rsidR="00270540">
        <w:rPr>
          <w:rFonts w:ascii="Times New Roman" w:hAnsi="Times New Roman" w:cs="Times New Roman"/>
          <w:bCs/>
          <w:color w:val="000000"/>
          <w:sz w:val="24"/>
          <w:szCs w:val="24"/>
        </w:rPr>
        <w:t>1</w:t>
      </w:r>
      <w:r w:rsidR="00F56047" w:rsidRPr="002E2B0A">
        <w:rPr>
          <w:rFonts w:ascii="Times New Roman" w:hAnsi="Times New Roman" w:cs="Times New Roman"/>
          <w:bCs/>
          <w:color w:val="000000"/>
          <w:sz w:val="24"/>
          <w:szCs w:val="24"/>
        </w:rPr>
        <w:t>2</w:t>
      </w:r>
      <w:r w:rsidR="00270540">
        <w:rPr>
          <w:rFonts w:ascii="Times New Roman" w:hAnsi="Times New Roman" w:cs="Times New Roman"/>
          <w:bCs/>
          <w:color w:val="000000"/>
          <w:sz w:val="24"/>
          <w:szCs w:val="24"/>
        </w:rPr>
        <w:t>0</w:t>
      </w:r>
      <w:r w:rsidRPr="002E2B0A">
        <w:rPr>
          <w:rFonts w:ascii="Times New Roman" w:hAnsi="Times New Roman" w:cs="Times New Roman"/>
          <w:bCs/>
          <w:color w:val="000000"/>
          <w:sz w:val="24"/>
          <w:szCs w:val="24"/>
        </w:rPr>
        <w:t xml:space="preserve"> disponible à l’unité (HODNA)</w:t>
      </w:r>
    </w:p>
    <w:p w:rsidR="00F315DC" w:rsidRPr="002E2B0A" w:rsidRDefault="00C61C4A" w:rsidP="00476CFA">
      <w:pPr>
        <w:pStyle w:val="Paragraphedeliste"/>
        <w:spacing w:after="120" w:line="360" w:lineRule="auto"/>
        <w:ind w:left="0"/>
        <w:rPr>
          <w:rFonts w:ascii="Times New Roman" w:hAnsi="Times New Roman" w:cs="Times New Roman"/>
          <w:b/>
          <w:bCs/>
          <w:sz w:val="24"/>
          <w:szCs w:val="24"/>
        </w:rPr>
      </w:pPr>
      <w:r w:rsidRPr="002E2B0A">
        <w:rPr>
          <w:rFonts w:ascii="Times New Roman" w:hAnsi="Times New Roman" w:cs="Times New Roman"/>
          <w:b/>
          <w:bCs/>
          <w:sz w:val="24"/>
          <w:szCs w:val="24"/>
        </w:rPr>
        <w:t>3</w:t>
      </w:r>
      <w:r w:rsidR="00F315DC" w:rsidRPr="002E2B0A">
        <w:rPr>
          <w:rFonts w:ascii="Times New Roman" w:hAnsi="Times New Roman" w:cs="Times New Roman"/>
          <w:b/>
          <w:bCs/>
          <w:sz w:val="24"/>
          <w:szCs w:val="24"/>
        </w:rPr>
        <w:t>.2.3.</w:t>
      </w:r>
      <w:r w:rsidR="00EF0D37">
        <w:rPr>
          <w:rFonts w:ascii="Times New Roman" w:hAnsi="Times New Roman" w:cs="Times New Roman"/>
          <w:b/>
          <w:bCs/>
          <w:sz w:val="24"/>
          <w:szCs w:val="24"/>
        </w:rPr>
        <w:t>2</w:t>
      </w:r>
      <w:r w:rsidR="00F315DC" w:rsidRPr="002E2B0A">
        <w:rPr>
          <w:rFonts w:ascii="Times New Roman" w:hAnsi="Times New Roman" w:cs="Times New Roman"/>
          <w:b/>
          <w:bCs/>
          <w:sz w:val="24"/>
          <w:szCs w:val="24"/>
        </w:rPr>
        <w:t>.</w:t>
      </w:r>
      <w:r w:rsidR="00EF0D37">
        <w:rPr>
          <w:rFonts w:ascii="Times New Roman" w:hAnsi="Times New Roman" w:cs="Times New Roman"/>
          <w:b/>
          <w:bCs/>
          <w:sz w:val="24"/>
          <w:szCs w:val="24"/>
        </w:rPr>
        <w:t xml:space="preserve"> L</w:t>
      </w:r>
      <w:r w:rsidR="00F315DC" w:rsidRPr="002E2B0A">
        <w:rPr>
          <w:rFonts w:ascii="Times New Roman" w:hAnsi="Times New Roman" w:cs="Times New Roman"/>
          <w:b/>
          <w:bCs/>
          <w:sz w:val="24"/>
          <w:szCs w:val="24"/>
        </w:rPr>
        <w:t>e</w:t>
      </w:r>
      <w:r w:rsidR="00D30B8C">
        <w:rPr>
          <w:rFonts w:ascii="Times New Roman" w:hAnsi="Times New Roman" w:cs="Times New Roman"/>
          <w:b/>
          <w:bCs/>
          <w:sz w:val="24"/>
          <w:szCs w:val="24"/>
        </w:rPr>
        <w:t xml:space="preserve"> </w:t>
      </w:r>
      <w:r w:rsidR="00F315DC" w:rsidRPr="002E2B0A">
        <w:rPr>
          <w:rFonts w:ascii="Times New Roman" w:hAnsi="Times New Roman" w:cs="Times New Roman"/>
          <w:b/>
          <w:bCs/>
          <w:sz w:val="24"/>
          <w:szCs w:val="24"/>
        </w:rPr>
        <w:t xml:space="preserve"> pH</w:t>
      </w:r>
    </w:p>
    <w:p w:rsidR="00F315DC" w:rsidRPr="00EF0D37" w:rsidRDefault="00F315DC" w:rsidP="00476CFA">
      <w:pPr>
        <w:pStyle w:val="Paragraphedeliste"/>
        <w:spacing w:after="120" w:line="360" w:lineRule="auto"/>
        <w:ind w:left="0"/>
        <w:rPr>
          <w:rFonts w:ascii="Times New Roman" w:hAnsi="Times New Roman" w:cs="Times New Roman"/>
          <w:b/>
          <w:bCs/>
          <w:sz w:val="24"/>
          <w:szCs w:val="24"/>
        </w:rPr>
      </w:pPr>
      <w:r w:rsidRPr="002E2B0A">
        <w:rPr>
          <w:rFonts w:ascii="Times New Roman" w:hAnsi="Times New Roman" w:cs="Times New Roman"/>
          <w:b/>
          <w:bCs/>
          <w:sz w:val="24"/>
          <w:szCs w:val="24"/>
        </w:rPr>
        <w:tab/>
      </w:r>
      <w:r w:rsidRPr="002E2B0A">
        <w:rPr>
          <w:rFonts w:ascii="Times New Roman" w:hAnsi="Times New Roman" w:cs="Times New Roman"/>
          <w:sz w:val="24"/>
          <w:szCs w:val="24"/>
        </w:rPr>
        <w:t>La température et le pH ont</w:t>
      </w:r>
      <w:r w:rsidR="00EF0D37">
        <w:rPr>
          <w:rFonts w:ascii="Times New Roman" w:hAnsi="Times New Roman" w:cs="Times New Roman"/>
          <w:sz w:val="24"/>
          <w:szCs w:val="24"/>
        </w:rPr>
        <w:t xml:space="preserve"> été</w:t>
      </w:r>
      <w:r w:rsidRPr="002E2B0A">
        <w:rPr>
          <w:rFonts w:ascii="Times New Roman" w:hAnsi="Times New Roman" w:cs="Times New Roman"/>
          <w:sz w:val="24"/>
          <w:szCs w:val="24"/>
        </w:rPr>
        <w:t xml:space="preserve"> mesuré</w:t>
      </w:r>
      <w:r w:rsidR="00EF0D37">
        <w:rPr>
          <w:rFonts w:ascii="Times New Roman" w:hAnsi="Times New Roman" w:cs="Times New Roman"/>
          <w:sz w:val="24"/>
          <w:szCs w:val="24"/>
        </w:rPr>
        <w:t>s par un pH mètre</w:t>
      </w:r>
      <w:r w:rsidRPr="002E2B0A">
        <w:rPr>
          <w:rFonts w:ascii="Times New Roman" w:hAnsi="Times New Roman" w:cs="Times New Roman"/>
          <w:sz w:val="24"/>
          <w:szCs w:val="24"/>
        </w:rPr>
        <w:t xml:space="preserve"> de </w:t>
      </w:r>
      <w:r w:rsidR="00EF0D37">
        <w:rPr>
          <w:rFonts w:ascii="Times New Roman" w:hAnsi="Times New Roman" w:cs="Times New Roman"/>
          <w:sz w:val="24"/>
          <w:szCs w:val="24"/>
        </w:rPr>
        <w:t>type HANNA instrument HI 99161.</w:t>
      </w:r>
      <w:r w:rsidR="00914B10">
        <w:rPr>
          <w:rFonts w:ascii="Times New Roman" w:hAnsi="Times New Roman" w:cs="Times New Roman"/>
          <w:sz w:val="24"/>
          <w:szCs w:val="24"/>
        </w:rPr>
        <w:t xml:space="preserve"> </w:t>
      </w:r>
      <w:r w:rsidR="00EF0D37">
        <w:rPr>
          <w:rFonts w:ascii="Times New Roman" w:hAnsi="Times New Roman" w:cs="Times New Roman"/>
          <w:sz w:val="24"/>
          <w:szCs w:val="24"/>
        </w:rPr>
        <w:t>L</w:t>
      </w:r>
      <w:r w:rsidRPr="002E2B0A">
        <w:rPr>
          <w:rFonts w:ascii="Times New Roman" w:hAnsi="Times New Roman" w:cs="Times New Roman"/>
          <w:sz w:val="24"/>
          <w:szCs w:val="24"/>
        </w:rPr>
        <w:t xml:space="preserve">a sonde de mesure est rincée avec de l’eau distillé puis elle est trompée dans un bécher qui contient 100 ml de lait. </w:t>
      </w:r>
      <w:r w:rsidR="00EF0D37">
        <w:rPr>
          <w:rFonts w:ascii="Times New Roman" w:hAnsi="Times New Roman" w:cs="Times New Roman"/>
          <w:sz w:val="24"/>
          <w:szCs w:val="24"/>
        </w:rPr>
        <w:t>La valeur du pH est affichée direct</w:t>
      </w:r>
      <w:r w:rsidR="005A26C8">
        <w:rPr>
          <w:rFonts w:ascii="Times New Roman" w:hAnsi="Times New Roman" w:cs="Times New Roman"/>
          <w:sz w:val="24"/>
          <w:szCs w:val="24"/>
        </w:rPr>
        <w:t>ement sur l’appareil</w:t>
      </w:r>
      <w:r w:rsidR="002C3F95">
        <w:rPr>
          <w:rFonts w:ascii="Times New Roman" w:hAnsi="Times New Roman" w:cs="Times New Roman"/>
          <w:sz w:val="24"/>
          <w:szCs w:val="24"/>
        </w:rPr>
        <w:t>.</w:t>
      </w:r>
      <w:r w:rsidR="005A26C8">
        <w:rPr>
          <w:rFonts w:ascii="Times New Roman" w:hAnsi="Times New Roman" w:cs="Times New Roman"/>
          <w:sz w:val="24"/>
          <w:szCs w:val="24"/>
        </w:rPr>
        <w:t xml:space="preserve"> </w:t>
      </w:r>
    </w:p>
    <w:p w:rsidR="00F315DC" w:rsidRPr="002E2B0A" w:rsidRDefault="00C61C4A" w:rsidP="00476CFA">
      <w:pPr>
        <w:spacing w:after="120" w:line="360" w:lineRule="auto"/>
        <w:jc w:val="both"/>
        <w:rPr>
          <w:rFonts w:ascii="Times New Roman" w:hAnsi="Times New Roman" w:cs="Times New Roman"/>
          <w:sz w:val="24"/>
          <w:szCs w:val="24"/>
        </w:rPr>
      </w:pPr>
      <w:r w:rsidRPr="002E2B0A">
        <w:rPr>
          <w:rFonts w:ascii="Times New Roman" w:hAnsi="Times New Roman" w:cs="Times New Roman"/>
          <w:b/>
          <w:bCs/>
          <w:sz w:val="24"/>
          <w:szCs w:val="24"/>
        </w:rPr>
        <w:t>3</w:t>
      </w:r>
      <w:r w:rsidR="00F315DC" w:rsidRPr="002E2B0A">
        <w:rPr>
          <w:rFonts w:ascii="Times New Roman" w:hAnsi="Times New Roman" w:cs="Times New Roman"/>
          <w:b/>
          <w:bCs/>
          <w:sz w:val="24"/>
          <w:szCs w:val="24"/>
        </w:rPr>
        <w:t>.2.3.2.</w:t>
      </w:r>
      <w:r w:rsidR="00313C96">
        <w:rPr>
          <w:rFonts w:ascii="Times New Roman" w:hAnsi="Times New Roman" w:cs="Times New Roman"/>
          <w:b/>
          <w:bCs/>
          <w:sz w:val="24"/>
          <w:szCs w:val="24"/>
        </w:rPr>
        <w:t xml:space="preserve"> </w:t>
      </w:r>
      <w:r w:rsidR="00F315DC" w:rsidRPr="002E2B0A">
        <w:rPr>
          <w:rFonts w:ascii="Times New Roman" w:hAnsi="Times New Roman" w:cs="Times New Roman"/>
          <w:b/>
          <w:bCs/>
          <w:sz w:val="24"/>
          <w:szCs w:val="24"/>
        </w:rPr>
        <w:t>Test d’antibiotiques</w:t>
      </w:r>
    </w:p>
    <w:p w:rsidR="00F315DC" w:rsidRPr="002E2B0A" w:rsidRDefault="00F315DC" w:rsidP="00476CFA">
      <w:pPr>
        <w:pStyle w:val="Paragraphedeliste"/>
        <w:spacing w:before="240" w:after="120" w:line="360" w:lineRule="auto"/>
        <w:ind w:left="0"/>
        <w:rPr>
          <w:rFonts w:ascii="Times New Roman" w:hAnsi="Times New Roman" w:cs="Times New Roman"/>
          <w:sz w:val="24"/>
          <w:szCs w:val="24"/>
        </w:rPr>
      </w:pPr>
      <w:r w:rsidRPr="002E2B0A">
        <w:rPr>
          <w:rFonts w:ascii="Times New Roman" w:hAnsi="Times New Roman" w:cs="Times New Roman"/>
          <w:sz w:val="24"/>
          <w:szCs w:val="24"/>
        </w:rPr>
        <w:t xml:space="preserve">           Afin de savoir si les échantillons de lait contiennent des résidus d’antibiotiques, nous avons utilisé un testeur qui est le DELVOTEST SP-NT (DSM, Hollande).</w:t>
      </w:r>
    </w:p>
    <w:p w:rsidR="00F315DC" w:rsidRPr="002E2B0A" w:rsidRDefault="00F315DC" w:rsidP="00476CFA">
      <w:pPr>
        <w:pStyle w:val="Paragraphedeliste"/>
        <w:spacing w:before="240" w:after="120" w:line="360" w:lineRule="auto"/>
        <w:ind w:left="0" w:firstLine="708"/>
        <w:rPr>
          <w:rFonts w:ascii="Times New Roman" w:hAnsi="Times New Roman" w:cs="Times New Roman"/>
          <w:sz w:val="24"/>
          <w:szCs w:val="24"/>
        </w:rPr>
      </w:pPr>
      <w:r w:rsidRPr="002E2B0A">
        <w:rPr>
          <w:rFonts w:ascii="Times New Roman" w:hAnsi="Times New Roman" w:cs="Times New Roman"/>
          <w:sz w:val="24"/>
          <w:szCs w:val="24"/>
        </w:rPr>
        <w:t xml:space="preserve">Ce dernier se présente sous forme d’ampoules contenant un milieu gélosé ensemencé par </w:t>
      </w:r>
      <w:r w:rsidR="00EF0D37">
        <w:rPr>
          <w:rFonts w:ascii="Times New Roman" w:hAnsi="Times New Roman" w:cs="Times New Roman"/>
          <w:i/>
          <w:iCs/>
          <w:sz w:val="24"/>
          <w:szCs w:val="24"/>
        </w:rPr>
        <w:t>B</w:t>
      </w:r>
      <w:r w:rsidRPr="002E2B0A">
        <w:rPr>
          <w:rFonts w:ascii="Times New Roman" w:hAnsi="Times New Roman" w:cs="Times New Roman"/>
          <w:i/>
          <w:iCs/>
          <w:sz w:val="24"/>
          <w:szCs w:val="24"/>
        </w:rPr>
        <w:t>acillusstearothermophilus</w:t>
      </w:r>
      <w:r w:rsidRPr="002E2B0A">
        <w:rPr>
          <w:rFonts w:ascii="Times New Roman" w:hAnsi="Times New Roman" w:cs="Times New Roman"/>
          <w:sz w:val="24"/>
          <w:szCs w:val="24"/>
        </w:rPr>
        <w:t xml:space="preserve"> var. </w:t>
      </w:r>
      <w:r w:rsidRPr="002E2B0A">
        <w:rPr>
          <w:rFonts w:ascii="Times New Roman" w:hAnsi="Times New Roman" w:cs="Times New Roman"/>
          <w:i/>
          <w:iCs/>
          <w:sz w:val="24"/>
          <w:szCs w:val="24"/>
        </w:rPr>
        <w:t>calidolactis</w:t>
      </w:r>
      <w:r w:rsidRPr="002E2B0A">
        <w:rPr>
          <w:rFonts w:ascii="Times New Roman" w:hAnsi="Times New Roman" w:cs="Times New Roman"/>
          <w:sz w:val="24"/>
          <w:szCs w:val="24"/>
        </w:rPr>
        <w:t xml:space="preserve"> et enrichi en éléments nutritifs de croissance.</w:t>
      </w:r>
    </w:p>
    <w:p w:rsidR="00F315DC" w:rsidRPr="002E2B0A" w:rsidRDefault="00F315DC" w:rsidP="00476CFA">
      <w:pPr>
        <w:pStyle w:val="Paragraphedeliste"/>
        <w:spacing w:before="240" w:after="120" w:line="360" w:lineRule="auto"/>
        <w:ind w:left="0"/>
        <w:rPr>
          <w:rFonts w:ascii="Times New Roman" w:hAnsi="Times New Roman" w:cs="Times New Roman"/>
          <w:sz w:val="24"/>
          <w:szCs w:val="24"/>
        </w:rPr>
      </w:pPr>
      <w:r w:rsidRPr="002E2B0A">
        <w:rPr>
          <w:rFonts w:ascii="Times New Roman" w:hAnsi="Times New Roman" w:cs="Times New Roman"/>
          <w:sz w:val="24"/>
          <w:szCs w:val="24"/>
        </w:rPr>
        <w:t xml:space="preserve">Cetest combine le principe de la diffusion en gélose avec le changement de couleur de l’indicateur en conséquence du métabolisme du germe testé. Les ampoules sont incubées pendant 3 heures à </w:t>
      </w:r>
      <w:r w:rsidR="00EF0D37">
        <w:rPr>
          <w:rFonts w:ascii="Times New Roman" w:hAnsi="Times New Roman" w:cs="Times New Roman"/>
          <w:sz w:val="24"/>
          <w:szCs w:val="24"/>
        </w:rPr>
        <w:t>55</w:t>
      </w:r>
      <w:r w:rsidR="009D4E74">
        <w:rPr>
          <w:rFonts w:ascii="Times New Roman" w:hAnsi="Times New Roman" w:cs="Times New Roman"/>
          <w:sz w:val="24"/>
          <w:szCs w:val="24"/>
        </w:rPr>
        <w:t xml:space="preserve"> </w:t>
      </w:r>
      <w:r w:rsidRPr="002E2B0A">
        <w:rPr>
          <w:rFonts w:ascii="Times New Roman" w:hAnsi="Times New Roman" w:cs="Times New Roman"/>
          <w:sz w:val="24"/>
          <w:szCs w:val="24"/>
        </w:rPr>
        <w:t>°C et le changement de couleur est évalué. Les instructions du fabricant sont suivies pour le protocole et pour l’interprétation finale.</w:t>
      </w:r>
    </w:p>
    <w:p w:rsidR="006A2304" w:rsidRDefault="00F315DC" w:rsidP="00476CFA">
      <w:pPr>
        <w:pStyle w:val="Paragraphedeliste"/>
        <w:numPr>
          <w:ilvl w:val="0"/>
          <w:numId w:val="3"/>
        </w:numPr>
        <w:spacing w:before="240" w:after="120" w:line="360" w:lineRule="auto"/>
        <w:rPr>
          <w:rFonts w:ascii="Times New Roman" w:hAnsi="Times New Roman" w:cs="Times New Roman"/>
          <w:sz w:val="24"/>
          <w:szCs w:val="24"/>
        </w:rPr>
      </w:pPr>
      <w:r w:rsidRPr="002E2B0A">
        <w:rPr>
          <w:rFonts w:ascii="Times New Roman" w:hAnsi="Times New Roman" w:cs="Times New Roman"/>
          <w:b/>
          <w:bCs/>
          <w:sz w:val="24"/>
          <w:szCs w:val="24"/>
        </w:rPr>
        <w:lastRenderedPageBreak/>
        <w:t>Mode opératoire :</w:t>
      </w:r>
      <w:r w:rsidRPr="002E2B0A">
        <w:rPr>
          <w:rFonts w:ascii="Times New Roman" w:hAnsi="Times New Roman" w:cs="Times New Roman"/>
          <w:sz w:val="24"/>
          <w:szCs w:val="24"/>
        </w:rPr>
        <w:t xml:space="preserve"> pipetez 0,1 ml de l’échantillon de lai</w:t>
      </w:r>
      <w:r w:rsidR="006A2304">
        <w:rPr>
          <w:rFonts w:ascii="Times New Roman" w:hAnsi="Times New Roman" w:cs="Times New Roman"/>
          <w:sz w:val="24"/>
          <w:szCs w:val="24"/>
        </w:rPr>
        <w:t>t dans l’ampoule de test toute e</w:t>
      </w:r>
      <w:r w:rsidRPr="002E2B0A">
        <w:rPr>
          <w:rFonts w:ascii="Times New Roman" w:hAnsi="Times New Roman" w:cs="Times New Roman"/>
          <w:sz w:val="24"/>
          <w:szCs w:val="24"/>
        </w:rPr>
        <w:t xml:space="preserve">n évitant la contamination de pipette. Couvrir la plaque avec un plastique auto-adhésif, incuber les tests dans l’incubateur à </w:t>
      </w:r>
      <w:r w:rsidR="006A2304">
        <w:rPr>
          <w:rFonts w:ascii="Times New Roman" w:hAnsi="Times New Roman" w:cs="Times New Roman"/>
          <w:sz w:val="24"/>
          <w:szCs w:val="24"/>
        </w:rPr>
        <w:t xml:space="preserve">55 </w:t>
      </w:r>
      <w:r w:rsidRPr="002E2B0A">
        <w:rPr>
          <w:rFonts w:ascii="Times New Roman" w:hAnsi="Times New Roman" w:cs="Times New Roman"/>
          <w:sz w:val="24"/>
          <w:szCs w:val="24"/>
        </w:rPr>
        <w:t>°C</w:t>
      </w:r>
      <w:r w:rsidR="006A2304">
        <w:rPr>
          <w:rFonts w:ascii="Times New Roman" w:hAnsi="Times New Roman" w:cs="Times New Roman"/>
          <w:sz w:val="24"/>
          <w:szCs w:val="24"/>
        </w:rPr>
        <w:t xml:space="preserve"> pendant 3 heures.  </w:t>
      </w:r>
    </w:p>
    <w:p w:rsidR="00F315DC" w:rsidRPr="005432D5" w:rsidRDefault="006A2304" w:rsidP="00476CFA">
      <w:pPr>
        <w:pStyle w:val="Paragraphedeliste"/>
        <w:numPr>
          <w:ilvl w:val="0"/>
          <w:numId w:val="3"/>
        </w:numPr>
        <w:spacing w:before="240" w:after="120" w:line="360" w:lineRule="auto"/>
        <w:rPr>
          <w:rFonts w:ascii="Times New Roman" w:hAnsi="Times New Roman" w:cs="Times New Roman"/>
          <w:b/>
          <w:bCs/>
          <w:sz w:val="24"/>
          <w:szCs w:val="24"/>
        </w:rPr>
      </w:pPr>
      <w:r w:rsidRPr="006A2304">
        <w:rPr>
          <w:rFonts w:ascii="Times New Roman" w:hAnsi="Times New Roman" w:cs="Times New Roman"/>
          <w:b/>
          <w:sz w:val="24"/>
          <w:szCs w:val="24"/>
        </w:rPr>
        <w:t xml:space="preserve">Lecture des résultats : </w:t>
      </w:r>
      <w:r w:rsidRPr="006A2304">
        <w:rPr>
          <w:rFonts w:ascii="Times New Roman" w:hAnsi="Times New Roman" w:cs="Times New Roman"/>
          <w:sz w:val="24"/>
          <w:szCs w:val="24"/>
        </w:rPr>
        <w:t>l’apparition de trois bandes en rose indique l’absence de résidu d’antibiotiques.</w:t>
      </w:r>
    </w:p>
    <w:p w:rsidR="00F315DC" w:rsidRPr="002E2B0A" w:rsidRDefault="00C61C4A" w:rsidP="00476CFA">
      <w:pPr>
        <w:pStyle w:val="Paragraphedeliste"/>
        <w:spacing w:before="240" w:after="120" w:line="360" w:lineRule="auto"/>
        <w:ind w:left="0"/>
        <w:rPr>
          <w:rFonts w:ascii="Times New Roman" w:hAnsi="Times New Roman" w:cs="Times New Roman"/>
          <w:b/>
          <w:bCs/>
          <w:sz w:val="24"/>
          <w:szCs w:val="24"/>
        </w:rPr>
      </w:pPr>
      <w:r w:rsidRPr="002E2B0A">
        <w:rPr>
          <w:rFonts w:ascii="Times New Roman" w:hAnsi="Times New Roman" w:cs="Times New Roman"/>
          <w:b/>
          <w:bCs/>
          <w:sz w:val="24"/>
          <w:szCs w:val="24"/>
        </w:rPr>
        <w:t>3</w:t>
      </w:r>
      <w:r w:rsidR="00F315DC" w:rsidRPr="002E2B0A">
        <w:rPr>
          <w:rFonts w:ascii="Times New Roman" w:hAnsi="Times New Roman" w:cs="Times New Roman"/>
          <w:b/>
          <w:bCs/>
          <w:sz w:val="24"/>
          <w:szCs w:val="24"/>
        </w:rPr>
        <w:t>.2.4.</w:t>
      </w:r>
      <w:r w:rsidR="00313C96">
        <w:rPr>
          <w:rFonts w:ascii="Times New Roman" w:hAnsi="Times New Roman" w:cs="Times New Roman"/>
          <w:b/>
          <w:bCs/>
          <w:sz w:val="24"/>
          <w:szCs w:val="24"/>
        </w:rPr>
        <w:t xml:space="preserve"> </w:t>
      </w:r>
      <w:r w:rsidR="00F315DC" w:rsidRPr="002E2B0A">
        <w:rPr>
          <w:rFonts w:ascii="Times New Roman" w:hAnsi="Times New Roman" w:cs="Times New Roman"/>
          <w:b/>
          <w:bCs/>
          <w:sz w:val="24"/>
          <w:szCs w:val="24"/>
        </w:rPr>
        <w:t>Analyses microbiologiques</w:t>
      </w:r>
    </w:p>
    <w:p w:rsidR="00F315DC" w:rsidRDefault="00F315DC" w:rsidP="00E63515">
      <w:pPr>
        <w:pStyle w:val="Paragraphedeliste"/>
        <w:spacing w:before="240" w:after="120" w:line="360" w:lineRule="auto"/>
        <w:ind w:left="0"/>
        <w:rPr>
          <w:rFonts w:ascii="Times New Roman" w:hAnsi="Times New Roman" w:cs="Times New Roman"/>
          <w:sz w:val="24"/>
          <w:szCs w:val="24"/>
        </w:rPr>
      </w:pPr>
      <w:r w:rsidRPr="002E2B0A">
        <w:rPr>
          <w:rFonts w:ascii="Times New Roman" w:hAnsi="Times New Roman" w:cs="Times New Roman"/>
          <w:sz w:val="24"/>
          <w:szCs w:val="24"/>
        </w:rPr>
        <w:t xml:space="preserve">        Ces analyses ont pour objectif d’évaluer la qu</w:t>
      </w:r>
      <w:r w:rsidR="005432D5">
        <w:rPr>
          <w:rFonts w:ascii="Times New Roman" w:hAnsi="Times New Roman" w:cs="Times New Roman"/>
          <w:sz w:val="24"/>
          <w:szCs w:val="24"/>
        </w:rPr>
        <w:t>alité sanitaire du</w:t>
      </w:r>
      <w:r w:rsidRPr="002E2B0A">
        <w:rPr>
          <w:rFonts w:ascii="Times New Roman" w:hAnsi="Times New Roman" w:cs="Times New Roman"/>
          <w:sz w:val="24"/>
          <w:szCs w:val="24"/>
        </w:rPr>
        <w:t xml:space="preserve"> lait de mélange prélevé</w:t>
      </w:r>
      <w:r w:rsidR="005432D5">
        <w:rPr>
          <w:rFonts w:ascii="Times New Roman" w:hAnsi="Times New Roman" w:cs="Times New Roman"/>
          <w:sz w:val="24"/>
          <w:szCs w:val="24"/>
        </w:rPr>
        <w:t xml:space="preserve"> à partir des 5 fermes enquêtées</w:t>
      </w:r>
      <w:r w:rsidRPr="002E2B0A">
        <w:rPr>
          <w:rFonts w:ascii="Times New Roman" w:hAnsi="Times New Roman" w:cs="Times New Roman"/>
          <w:sz w:val="24"/>
          <w:szCs w:val="24"/>
        </w:rPr>
        <w:t xml:space="preserve">. </w:t>
      </w:r>
    </w:p>
    <w:p w:rsidR="00A66EFB" w:rsidRPr="00A66EFB" w:rsidRDefault="00A66EFB" w:rsidP="00A66EFB">
      <w:pPr>
        <w:pStyle w:val="Paragraphedeliste"/>
        <w:spacing w:before="240" w:after="120" w:line="360" w:lineRule="auto"/>
        <w:ind w:left="0" w:firstLine="708"/>
        <w:rPr>
          <w:rFonts w:asciiTheme="majorBidi" w:hAnsiTheme="majorBidi" w:cstheme="majorBidi"/>
          <w:sz w:val="24"/>
          <w:szCs w:val="24"/>
        </w:rPr>
      </w:pPr>
      <w:r w:rsidRPr="00A66EFB">
        <w:rPr>
          <w:rFonts w:asciiTheme="majorBidi" w:hAnsiTheme="majorBidi" w:cstheme="majorBidi"/>
          <w:sz w:val="24"/>
          <w:szCs w:val="24"/>
        </w:rPr>
        <w:t>Nous avons procédé dans cette étude au dénombrement de</w:t>
      </w:r>
      <w:r w:rsidR="00E63515">
        <w:rPr>
          <w:rFonts w:asciiTheme="majorBidi" w:hAnsiTheme="majorBidi" w:cstheme="majorBidi"/>
          <w:sz w:val="24"/>
          <w:szCs w:val="24"/>
        </w:rPr>
        <w:t>s germes de</w:t>
      </w:r>
      <w:r w:rsidRPr="00A66EFB">
        <w:rPr>
          <w:rFonts w:asciiTheme="majorBidi" w:hAnsiTheme="majorBidi" w:cstheme="majorBidi"/>
          <w:sz w:val="24"/>
          <w:szCs w:val="24"/>
        </w:rPr>
        <w:t xml:space="preserve"> quelques groupes susceptibles d’évoluer dans les échantillons de lait </w:t>
      </w:r>
      <w:r>
        <w:rPr>
          <w:rFonts w:asciiTheme="majorBidi" w:hAnsiTheme="majorBidi" w:cstheme="majorBidi"/>
          <w:sz w:val="24"/>
          <w:szCs w:val="24"/>
        </w:rPr>
        <w:t>de vache</w:t>
      </w:r>
      <w:r w:rsidRPr="00A66EFB">
        <w:rPr>
          <w:rFonts w:asciiTheme="majorBidi" w:hAnsiTheme="majorBidi" w:cstheme="majorBidi"/>
          <w:sz w:val="24"/>
          <w:szCs w:val="24"/>
        </w:rPr>
        <w:t xml:space="preserve"> cru entreposés à la température ambiante et à 4</w:t>
      </w:r>
      <w:r>
        <w:rPr>
          <w:rFonts w:asciiTheme="majorBidi" w:hAnsiTheme="majorBidi" w:cstheme="majorBidi"/>
          <w:sz w:val="24"/>
          <w:szCs w:val="24"/>
        </w:rPr>
        <w:t xml:space="preserve"> </w:t>
      </w:r>
      <w:r w:rsidRPr="00A66EFB">
        <w:rPr>
          <w:rFonts w:asciiTheme="majorBidi" w:hAnsiTheme="majorBidi" w:cstheme="majorBidi"/>
          <w:sz w:val="24"/>
          <w:szCs w:val="24"/>
        </w:rPr>
        <w:t>°C. Les ensemencements ont été réalisés en boîtes de pétri. Les dénombrements ont été effectués à l’aide d’un compteur de colonies. On ne tient compte que des boites contenant un nombre convenable c’est-à-dire compris entre 30 et 300 colonies par boite (Guirand et Galzy, 1980 ; Leveau et Roux</w:t>
      </w:r>
      <w:r>
        <w:rPr>
          <w:rFonts w:asciiTheme="majorBidi" w:hAnsiTheme="majorBidi" w:cstheme="majorBidi"/>
          <w:sz w:val="24"/>
          <w:szCs w:val="24"/>
        </w:rPr>
        <w:t xml:space="preserve">, 1981). </w:t>
      </w:r>
    </w:p>
    <w:p w:rsidR="00A66EFB" w:rsidRDefault="00C61C4A" w:rsidP="00A66EFB">
      <w:pPr>
        <w:spacing w:before="240" w:after="120" w:line="360" w:lineRule="auto"/>
        <w:jc w:val="both"/>
        <w:rPr>
          <w:rFonts w:ascii="Times New Roman" w:hAnsi="Times New Roman" w:cs="Times New Roman"/>
          <w:b/>
          <w:bCs/>
          <w:sz w:val="24"/>
          <w:szCs w:val="24"/>
        </w:rPr>
      </w:pPr>
      <w:r w:rsidRPr="002E2B0A">
        <w:rPr>
          <w:rFonts w:ascii="Times New Roman" w:hAnsi="Times New Roman" w:cs="Times New Roman"/>
          <w:b/>
          <w:bCs/>
          <w:sz w:val="24"/>
          <w:szCs w:val="24"/>
        </w:rPr>
        <w:t>3</w:t>
      </w:r>
      <w:r w:rsidR="00F315DC" w:rsidRPr="002E2B0A">
        <w:rPr>
          <w:rFonts w:ascii="Times New Roman" w:hAnsi="Times New Roman" w:cs="Times New Roman"/>
          <w:b/>
          <w:bCs/>
          <w:sz w:val="24"/>
          <w:szCs w:val="24"/>
        </w:rPr>
        <w:t>.2.4.1. Préparation de</w:t>
      </w:r>
      <w:r w:rsidR="005432D5">
        <w:rPr>
          <w:rFonts w:ascii="Times New Roman" w:hAnsi="Times New Roman" w:cs="Times New Roman"/>
          <w:b/>
          <w:bCs/>
          <w:sz w:val="24"/>
          <w:szCs w:val="24"/>
        </w:rPr>
        <w:t xml:space="preserve">s </w:t>
      </w:r>
      <w:r w:rsidR="00F315DC" w:rsidRPr="002E2B0A">
        <w:rPr>
          <w:rFonts w:ascii="Times New Roman" w:hAnsi="Times New Roman" w:cs="Times New Roman"/>
          <w:b/>
          <w:bCs/>
          <w:sz w:val="24"/>
          <w:szCs w:val="24"/>
        </w:rPr>
        <w:t>échantillon</w:t>
      </w:r>
      <w:r w:rsidR="005432D5">
        <w:rPr>
          <w:rFonts w:ascii="Times New Roman" w:hAnsi="Times New Roman" w:cs="Times New Roman"/>
          <w:b/>
          <w:bCs/>
          <w:sz w:val="24"/>
          <w:szCs w:val="24"/>
        </w:rPr>
        <w:t>s</w:t>
      </w:r>
    </w:p>
    <w:p w:rsidR="00F315DC" w:rsidRPr="005432D5" w:rsidRDefault="00F315DC" w:rsidP="00A66EFB">
      <w:pPr>
        <w:spacing w:before="240" w:after="120" w:line="360" w:lineRule="auto"/>
        <w:ind w:firstLine="708"/>
        <w:jc w:val="both"/>
        <w:rPr>
          <w:rFonts w:ascii="Times New Roman" w:hAnsi="Times New Roman" w:cs="Times New Roman"/>
          <w:b/>
          <w:bCs/>
          <w:sz w:val="24"/>
          <w:szCs w:val="24"/>
        </w:rPr>
      </w:pPr>
      <w:r w:rsidRPr="002E2B0A">
        <w:rPr>
          <w:rFonts w:ascii="Times New Roman" w:hAnsi="Times New Roman" w:cs="Times New Roman"/>
          <w:sz w:val="24"/>
          <w:szCs w:val="24"/>
        </w:rPr>
        <w:t xml:space="preserve">La collecte des échantillons pour la détermination de la qualité du lait se faisait juste après la traite matinale dans </w:t>
      </w:r>
      <w:r w:rsidRPr="005432D5">
        <w:rPr>
          <w:rFonts w:ascii="Times New Roman" w:hAnsi="Times New Roman" w:cs="Times New Roman"/>
          <w:sz w:val="24"/>
          <w:szCs w:val="24"/>
        </w:rPr>
        <w:t xml:space="preserve">des </w:t>
      </w:r>
      <w:r w:rsidR="005432D5">
        <w:rPr>
          <w:rFonts w:ascii="Times New Roman" w:hAnsi="Times New Roman" w:cs="Times New Roman"/>
          <w:sz w:val="24"/>
          <w:szCs w:val="24"/>
        </w:rPr>
        <w:t>flacons</w:t>
      </w:r>
      <w:r w:rsidR="00A66EFB">
        <w:rPr>
          <w:rFonts w:ascii="Times New Roman" w:hAnsi="Times New Roman" w:cs="Times New Roman"/>
          <w:sz w:val="24"/>
          <w:szCs w:val="24"/>
        </w:rPr>
        <w:t xml:space="preserve"> </w:t>
      </w:r>
      <w:r w:rsidR="005432D5" w:rsidRPr="005432D5">
        <w:rPr>
          <w:rFonts w:ascii="Times New Roman" w:hAnsi="Times New Roman" w:cs="Times New Roman"/>
          <w:sz w:val="24"/>
          <w:szCs w:val="24"/>
        </w:rPr>
        <w:t>aseptiques hermétiquement fermées</w:t>
      </w:r>
      <w:r w:rsidRPr="005432D5">
        <w:rPr>
          <w:rFonts w:ascii="Times New Roman" w:hAnsi="Times New Roman" w:cs="Times New Roman"/>
          <w:sz w:val="24"/>
          <w:szCs w:val="24"/>
        </w:rPr>
        <w:t>.</w:t>
      </w:r>
    </w:p>
    <w:p w:rsidR="00F315DC" w:rsidRPr="005432D5" w:rsidRDefault="00F315DC" w:rsidP="003C2922">
      <w:pPr>
        <w:autoSpaceDE w:val="0"/>
        <w:autoSpaceDN w:val="0"/>
        <w:adjustRightInd w:val="0"/>
        <w:spacing w:after="120" w:line="360" w:lineRule="auto"/>
        <w:jc w:val="both"/>
        <w:rPr>
          <w:rFonts w:ascii="Times New Roman" w:hAnsi="Times New Roman" w:cs="Times New Roman"/>
          <w:color w:val="FF0000"/>
          <w:sz w:val="24"/>
          <w:szCs w:val="24"/>
        </w:rPr>
      </w:pPr>
      <w:r w:rsidRPr="002E2B0A">
        <w:rPr>
          <w:rFonts w:ascii="Times New Roman" w:hAnsi="Times New Roman" w:cs="Times New Roman"/>
          <w:sz w:val="24"/>
          <w:szCs w:val="24"/>
        </w:rPr>
        <w:tab/>
        <w:t xml:space="preserve">Le volume requis a été prélevé au moyen d’une louche enflammée par de l’alcool à brûler pour éviter toute contamination externe de l’échantillon, puis transvasé dans des flacons </w:t>
      </w:r>
      <w:r w:rsidRPr="005432D5">
        <w:rPr>
          <w:rFonts w:ascii="Times New Roman" w:hAnsi="Times New Roman" w:cs="Times New Roman"/>
          <w:sz w:val="24"/>
          <w:szCs w:val="24"/>
        </w:rPr>
        <w:t>en plastique de 50 ml stérilises.</w:t>
      </w:r>
    </w:p>
    <w:p w:rsidR="00F315DC" w:rsidRPr="002E2B0A" w:rsidRDefault="005432D5" w:rsidP="003C2922">
      <w:pPr>
        <w:autoSpaceDE w:val="0"/>
        <w:autoSpaceDN w:val="0"/>
        <w:adjustRightInd w:val="0"/>
        <w:spacing w:after="12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w:t>
      </w:r>
      <w:r w:rsidR="00F315DC" w:rsidRPr="002E2B0A">
        <w:rPr>
          <w:rFonts w:ascii="Times New Roman" w:hAnsi="Times New Roman" w:cs="Times New Roman"/>
          <w:b/>
          <w:bCs/>
          <w:sz w:val="24"/>
          <w:szCs w:val="24"/>
        </w:rPr>
        <w:t>.2.4.2.</w:t>
      </w:r>
      <w:r w:rsidR="00313C96">
        <w:rPr>
          <w:rFonts w:ascii="Times New Roman" w:hAnsi="Times New Roman" w:cs="Times New Roman"/>
          <w:b/>
          <w:bCs/>
          <w:sz w:val="24"/>
          <w:szCs w:val="24"/>
        </w:rPr>
        <w:t xml:space="preserve"> </w:t>
      </w:r>
      <w:r w:rsidR="00F315DC" w:rsidRPr="002E2B0A">
        <w:rPr>
          <w:rFonts w:ascii="Times New Roman" w:eastAsia="Times New Roman" w:hAnsi="Times New Roman" w:cs="Times New Roman"/>
          <w:b/>
          <w:bCs/>
          <w:sz w:val="24"/>
          <w:szCs w:val="24"/>
        </w:rPr>
        <w:t xml:space="preserve">Préparation des dilutions décimales  </w:t>
      </w:r>
    </w:p>
    <w:p w:rsidR="00F315DC" w:rsidRPr="002E2B0A" w:rsidRDefault="00F315DC" w:rsidP="002F7997">
      <w:pPr>
        <w:spacing w:after="120" w:line="360" w:lineRule="auto"/>
        <w:ind w:firstLine="708"/>
        <w:jc w:val="both"/>
        <w:rPr>
          <w:rFonts w:ascii="Times New Roman" w:hAnsi="Times New Roman" w:cs="Times New Roman"/>
          <w:sz w:val="24"/>
          <w:szCs w:val="24"/>
        </w:rPr>
      </w:pPr>
      <w:r w:rsidRPr="002F7997">
        <w:rPr>
          <w:rFonts w:ascii="Times New Roman" w:hAnsi="Times New Roman" w:cs="Times New Roman"/>
          <w:sz w:val="24"/>
          <w:szCs w:val="24"/>
        </w:rPr>
        <w:t>La préparation des dilutions pour les analyses microbiologiques se fait par la mise en solution d’un millilitre de solution mère (lait de mélange) dans 9 ml d’eau</w:t>
      </w:r>
      <w:r w:rsidR="002F7997" w:rsidRPr="002F7997">
        <w:rPr>
          <w:rFonts w:ascii="Times New Roman" w:hAnsi="Times New Roman" w:cs="Times New Roman"/>
          <w:sz w:val="24"/>
          <w:szCs w:val="24"/>
        </w:rPr>
        <w:t xml:space="preserve"> salée tryptonée</w:t>
      </w:r>
      <w:r w:rsidRPr="002F7997">
        <w:rPr>
          <w:rFonts w:ascii="Times New Roman" w:hAnsi="Times New Roman" w:cs="Times New Roman"/>
          <w:sz w:val="24"/>
          <w:szCs w:val="24"/>
        </w:rPr>
        <w:t xml:space="preserve"> TSE.</w:t>
      </w:r>
    </w:p>
    <w:p w:rsidR="00A66EFB" w:rsidRDefault="00F315DC" w:rsidP="00462D4F">
      <w:pPr>
        <w:spacing w:after="120" w:line="360" w:lineRule="auto"/>
        <w:jc w:val="both"/>
        <w:rPr>
          <w:rFonts w:ascii="Times New Roman" w:hAnsi="Times New Roman" w:cs="Times New Roman"/>
          <w:sz w:val="24"/>
          <w:szCs w:val="24"/>
        </w:rPr>
      </w:pPr>
      <w:r w:rsidRPr="002E2B0A">
        <w:rPr>
          <w:rFonts w:ascii="Times New Roman" w:hAnsi="Times New Roman" w:cs="Times New Roman"/>
          <w:sz w:val="24"/>
          <w:szCs w:val="24"/>
        </w:rPr>
        <w:tab/>
        <w:t>A partir de la suspension ainsi obtenue au 1/10</w:t>
      </w:r>
      <w:r w:rsidRPr="002E2B0A">
        <w:rPr>
          <w:rFonts w:ascii="Times New Roman" w:hAnsi="Times New Roman" w:cs="Times New Roman"/>
          <w:sz w:val="24"/>
          <w:szCs w:val="24"/>
          <w:vertAlign w:val="superscript"/>
        </w:rPr>
        <w:t>ème</w:t>
      </w:r>
      <w:r w:rsidRPr="002E2B0A">
        <w:rPr>
          <w:rFonts w:ascii="Times New Roman" w:hAnsi="Times New Roman" w:cs="Times New Roman"/>
          <w:sz w:val="24"/>
          <w:szCs w:val="24"/>
        </w:rPr>
        <w:t xml:space="preserve">, des dilutions convenables en progression géométrique de raison de 10 sont effectuées dans </w:t>
      </w:r>
      <w:r w:rsidR="002F7997">
        <w:rPr>
          <w:rFonts w:ascii="Times New Roman" w:hAnsi="Times New Roman" w:cs="Times New Roman"/>
          <w:sz w:val="24"/>
          <w:szCs w:val="24"/>
        </w:rPr>
        <w:t xml:space="preserve">le TSE </w:t>
      </w:r>
      <w:r w:rsidRPr="002E2B0A">
        <w:rPr>
          <w:rFonts w:ascii="Times New Roman" w:hAnsi="Times New Roman" w:cs="Times New Roman"/>
          <w:sz w:val="24"/>
          <w:szCs w:val="24"/>
        </w:rPr>
        <w:t>stérile. La manipulation est effectuée le plus aseptiquement possible (Guiraud, 1998).</w:t>
      </w:r>
    </w:p>
    <w:p w:rsidR="00F315DC" w:rsidRPr="002E2B0A" w:rsidRDefault="00F315DC" w:rsidP="003C2922">
      <w:pPr>
        <w:spacing w:after="120" w:line="360" w:lineRule="auto"/>
        <w:ind w:left="-540"/>
        <w:jc w:val="both"/>
        <w:rPr>
          <w:rFonts w:ascii="Times New Roman" w:eastAsia="Times New Roman" w:hAnsi="Times New Roman" w:cs="Times New Roman"/>
          <w:b/>
          <w:bCs/>
          <w:sz w:val="24"/>
          <w:szCs w:val="24"/>
        </w:rPr>
      </w:pPr>
      <w:r w:rsidRPr="002E2B0A">
        <w:rPr>
          <w:rFonts w:ascii="Times New Roman" w:eastAsia="Times New Roman" w:hAnsi="Times New Roman" w:cs="Times New Roman"/>
          <w:b/>
          <w:bCs/>
          <w:sz w:val="24"/>
          <w:szCs w:val="24"/>
        </w:rPr>
        <w:tab/>
      </w:r>
      <w:r w:rsidR="000C5FB8">
        <w:rPr>
          <w:rFonts w:ascii="Times New Roman" w:eastAsia="Times New Roman" w:hAnsi="Times New Roman" w:cs="Times New Roman"/>
          <w:b/>
          <w:bCs/>
          <w:sz w:val="24"/>
          <w:szCs w:val="24"/>
        </w:rPr>
        <w:t>3</w:t>
      </w:r>
      <w:r w:rsidRPr="002E2B0A">
        <w:rPr>
          <w:rFonts w:ascii="Times New Roman" w:hAnsi="Times New Roman" w:cs="Times New Roman"/>
          <w:b/>
          <w:bCs/>
          <w:sz w:val="24"/>
          <w:szCs w:val="24"/>
        </w:rPr>
        <w:t xml:space="preserve">.2.4.3. </w:t>
      </w:r>
      <w:r w:rsidR="00313C96">
        <w:rPr>
          <w:rFonts w:ascii="Times New Roman" w:hAnsi="Times New Roman" w:cs="Times New Roman"/>
          <w:b/>
          <w:bCs/>
          <w:sz w:val="24"/>
          <w:szCs w:val="24"/>
        </w:rPr>
        <w:t xml:space="preserve"> </w:t>
      </w:r>
      <w:r w:rsidR="00914B10">
        <w:rPr>
          <w:rFonts w:ascii="Times New Roman" w:eastAsia="Times New Roman" w:hAnsi="Times New Roman" w:cs="Times New Roman"/>
          <w:b/>
          <w:bCs/>
          <w:sz w:val="24"/>
          <w:szCs w:val="24"/>
        </w:rPr>
        <w:t>D</w:t>
      </w:r>
      <w:r w:rsidRPr="002E2B0A">
        <w:rPr>
          <w:rFonts w:ascii="Times New Roman" w:eastAsia="Times New Roman" w:hAnsi="Times New Roman" w:cs="Times New Roman"/>
          <w:b/>
          <w:bCs/>
          <w:sz w:val="24"/>
          <w:szCs w:val="24"/>
        </w:rPr>
        <w:t>énombrement de la flore mésophile aérobie totale (FMAT)</w:t>
      </w:r>
    </w:p>
    <w:p w:rsidR="00A817F2" w:rsidRPr="002E2B0A" w:rsidRDefault="00F315DC" w:rsidP="003C2922">
      <w:pPr>
        <w:spacing w:after="120" w:line="360" w:lineRule="auto"/>
        <w:jc w:val="both"/>
        <w:rPr>
          <w:rFonts w:ascii="Times New Roman" w:hAnsi="Times New Roman" w:cs="Times New Roman"/>
          <w:sz w:val="24"/>
          <w:szCs w:val="24"/>
        </w:rPr>
      </w:pPr>
      <w:r w:rsidRPr="002E2B0A">
        <w:rPr>
          <w:rFonts w:ascii="Times New Roman" w:hAnsi="Times New Roman" w:cs="Times New Roman"/>
          <w:sz w:val="24"/>
          <w:szCs w:val="24"/>
        </w:rPr>
        <w:tab/>
        <w:t>Pour faire le dé</w:t>
      </w:r>
      <w:r w:rsidR="000C5FB8">
        <w:rPr>
          <w:rFonts w:ascii="Times New Roman" w:hAnsi="Times New Roman" w:cs="Times New Roman"/>
          <w:sz w:val="24"/>
          <w:szCs w:val="24"/>
        </w:rPr>
        <w:t>nombrement des germes aérobie du</w:t>
      </w:r>
      <w:r w:rsidRPr="002E2B0A">
        <w:rPr>
          <w:rFonts w:ascii="Times New Roman" w:hAnsi="Times New Roman" w:cs="Times New Roman"/>
          <w:sz w:val="24"/>
          <w:szCs w:val="24"/>
        </w:rPr>
        <w:t xml:space="preserve"> lait, n</w:t>
      </w:r>
      <w:r w:rsidR="000C5FB8">
        <w:rPr>
          <w:rFonts w:ascii="Times New Roman" w:hAnsi="Times New Roman" w:cs="Times New Roman"/>
          <w:sz w:val="24"/>
          <w:szCs w:val="24"/>
        </w:rPr>
        <w:t>ous avons utilisé le milieu Pla</w:t>
      </w:r>
      <w:r w:rsidRPr="002E2B0A">
        <w:rPr>
          <w:rFonts w:ascii="Times New Roman" w:hAnsi="Times New Roman" w:cs="Times New Roman"/>
          <w:sz w:val="24"/>
          <w:szCs w:val="24"/>
        </w:rPr>
        <w:t xml:space="preserve">t Count Agar (PCA). Celui-ci est ensemencé dans la masse à raison d’un ml par boîte et </w:t>
      </w:r>
      <w:r w:rsidRPr="002E2B0A">
        <w:rPr>
          <w:rFonts w:ascii="Times New Roman" w:hAnsi="Times New Roman" w:cs="Times New Roman"/>
          <w:sz w:val="24"/>
          <w:szCs w:val="24"/>
        </w:rPr>
        <w:lastRenderedPageBreak/>
        <w:t>incubé à 37</w:t>
      </w:r>
      <w:r w:rsidR="00313C96">
        <w:rPr>
          <w:rFonts w:ascii="Times New Roman" w:hAnsi="Times New Roman" w:cs="Times New Roman"/>
          <w:sz w:val="24"/>
          <w:szCs w:val="24"/>
        </w:rPr>
        <w:t xml:space="preserve"> </w:t>
      </w:r>
      <w:r w:rsidRPr="002E2B0A">
        <w:rPr>
          <w:rFonts w:ascii="Times New Roman" w:hAnsi="Times New Roman" w:cs="Times New Roman"/>
          <w:sz w:val="24"/>
          <w:szCs w:val="24"/>
        </w:rPr>
        <w:t>°C pendant 3 jours. Toutes les colonies développées au cours de l’incubation sont prises en compte (</w:t>
      </w:r>
      <w:r w:rsidR="00F33FF5" w:rsidRPr="002E2B0A">
        <w:rPr>
          <w:rFonts w:ascii="Times New Roman" w:hAnsi="Times New Roman" w:cs="Times New Roman"/>
          <w:sz w:val="24"/>
          <w:szCs w:val="24"/>
        </w:rPr>
        <w:t>Guiraud</w:t>
      </w:r>
      <w:r w:rsidRPr="002E2B0A">
        <w:rPr>
          <w:rFonts w:ascii="Times New Roman" w:hAnsi="Times New Roman" w:cs="Times New Roman"/>
          <w:sz w:val="24"/>
          <w:szCs w:val="24"/>
        </w:rPr>
        <w:t>, 1998).</w:t>
      </w:r>
    </w:p>
    <w:p w:rsidR="00F315DC" w:rsidRPr="00A66EFB" w:rsidRDefault="000C5FB8" w:rsidP="00A66EFB">
      <w:pPr>
        <w:spacing w:after="120" w:line="360" w:lineRule="auto"/>
        <w:ind w:left="-540"/>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b/>
        <w:t>3</w:t>
      </w:r>
      <w:r w:rsidR="00F315DC" w:rsidRPr="002E2B0A">
        <w:rPr>
          <w:rFonts w:ascii="Times New Roman" w:hAnsi="Times New Roman" w:cs="Times New Roman"/>
          <w:b/>
          <w:bCs/>
          <w:sz w:val="24"/>
          <w:szCs w:val="24"/>
        </w:rPr>
        <w:t>.2.4.4</w:t>
      </w:r>
      <w:r w:rsidR="00A55989" w:rsidRPr="002E2B0A">
        <w:rPr>
          <w:rFonts w:ascii="Times New Roman" w:hAnsi="Times New Roman" w:cs="Times New Roman"/>
          <w:b/>
          <w:bCs/>
          <w:sz w:val="24"/>
          <w:szCs w:val="24"/>
        </w:rPr>
        <w:t>.</w:t>
      </w:r>
      <w:r w:rsidR="00A55989" w:rsidRPr="002E2B0A">
        <w:rPr>
          <w:rFonts w:ascii="Times New Roman" w:eastAsia="Times New Roman" w:hAnsi="Times New Roman" w:cs="Times New Roman"/>
          <w:b/>
          <w:bCs/>
          <w:sz w:val="24"/>
          <w:szCs w:val="24"/>
        </w:rPr>
        <w:t xml:space="preserve"> Dénombrement</w:t>
      </w:r>
      <w:r w:rsidR="00F315DC" w:rsidRPr="002E2B0A">
        <w:rPr>
          <w:rFonts w:ascii="Times New Roman" w:eastAsia="Times New Roman" w:hAnsi="Times New Roman" w:cs="Times New Roman"/>
          <w:b/>
          <w:bCs/>
          <w:sz w:val="24"/>
          <w:szCs w:val="24"/>
        </w:rPr>
        <w:t xml:space="preserve"> des coliformes </w:t>
      </w:r>
      <w:r w:rsidRPr="002E2B0A">
        <w:rPr>
          <w:rFonts w:ascii="Times New Roman" w:eastAsia="Times New Roman" w:hAnsi="Times New Roman" w:cs="Times New Roman"/>
          <w:b/>
          <w:bCs/>
          <w:sz w:val="24"/>
          <w:szCs w:val="24"/>
        </w:rPr>
        <w:t xml:space="preserve">totaux et </w:t>
      </w:r>
      <w:r w:rsidR="00F315DC" w:rsidRPr="002E2B0A">
        <w:rPr>
          <w:rFonts w:ascii="Times New Roman" w:eastAsia="Times New Roman" w:hAnsi="Times New Roman" w:cs="Times New Roman"/>
          <w:b/>
          <w:bCs/>
          <w:sz w:val="24"/>
          <w:szCs w:val="24"/>
        </w:rPr>
        <w:t xml:space="preserve">fécaux </w:t>
      </w:r>
    </w:p>
    <w:p w:rsidR="00A66EFB" w:rsidRPr="00A66EFB" w:rsidRDefault="00A66EFB" w:rsidP="00A66EFB">
      <w:pPr>
        <w:autoSpaceDE w:val="0"/>
        <w:autoSpaceDN w:val="0"/>
        <w:adjustRightInd w:val="0"/>
        <w:spacing w:after="120" w:line="360" w:lineRule="auto"/>
        <w:ind w:firstLine="708"/>
        <w:jc w:val="both"/>
        <w:rPr>
          <w:rFonts w:asciiTheme="majorBidi" w:hAnsiTheme="majorBidi" w:cstheme="majorBidi"/>
          <w:sz w:val="24"/>
          <w:szCs w:val="24"/>
        </w:rPr>
      </w:pPr>
      <w:r w:rsidRPr="00A66EFB">
        <w:rPr>
          <w:rFonts w:asciiTheme="majorBidi" w:hAnsiTheme="majorBidi" w:cstheme="majorBidi"/>
          <w:sz w:val="24"/>
          <w:szCs w:val="24"/>
        </w:rPr>
        <w:t>Les coliformes sont des micro-organismes d’altération. Leur présence indique une faute hygiénique relevant soit d’une mauvaise qualité du lait utilisé, soit de la malpropreté du matériel de fabrication (Larpent, 1997). Pour leur dénombrement, le milieu au désoxycholate-lactose est utilisé. L’ensemencement est effectué en profondeur et les cultures sont incubées à 34</w:t>
      </w:r>
      <w:r>
        <w:rPr>
          <w:rFonts w:asciiTheme="majorBidi" w:hAnsiTheme="majorBidi" w:cstheme="majorBidi"/>
          <w:sz w:val="24"/>
          <w:szCs w:val="24"/>
        </w:rPr>
        <w:t xml:space="preserve"> </w:t>
      </w:r>
      <w:r w:rsidRPr="00A66EFB">
        <w:rPr>
          <w:rFonts w:asciiTheme="majorBidi" w:hAnsiTheme="majorBidi" w:cstheme="majorBidi"/>
          <w:sz w:val="24"/>
          <w:szCs w:val="24"/>
        </w:rPr>
        <w:t>°C pendant 24 à 48 heures (Siboukeur, 2007).</w:t>
      </w:r>
    </w:p>
    <w:p w:rsidR="00F315DC" w:rsidRPr="002E2B0A" w:rsidRDefault="000C5FB8" w:rsidP="003C2922">
      <w:pPr>
        <w:spacing w:before="240" w:after="120" w:line="360" w:lineRule="auto"/>
        <w:jc w:val="both"/>
        <w:rPr>
          <w:rFonts w:ascii="Times New Roman" w:eastAsia="Times New Roman" w:hAnsi="Times New Roman" w:cs="Times New Roman"/>
          <w:b/>
          <w:bCs/>
          <w:sz w:val="24"/>
          <w:szCs w:val="24"/>
        </w:rPr>
      </w:pPr>
      <w:r>
        <w:rPr>
          <w:rFonts w:ascii="Times New Roman" w:hAnsi="Times New Roman" w:cs="Times New Roman"/>
          <w:b/>
          <w:bCs/>
          <w:sz w:val="24"/>
          <w:szCs w:val="24"/>
        </w:rPr>
        <w:t>3</w:t>
      </w:r>
      <w:r w:rsidR="00F315DC" w:rsidRPr="002E2B0A">
        <w:rPr>
          <w:rFonts w:ascii="Times New Roman" w:hAnsi="Times New Roman" w:cs="Times New Roman"/>
          <w:b/>
          <w:bCs/>
          <w:sz w:val="24"/>
          <w:szCs w:val="24"/>
        </w:rPr>
        <w:t>.2.4.5</w:t>
      </w:r>
      <w:r w:rsidR="00A55989" w:rsidRPr="002E2B0A">
        <w:rPr>
          <w:rFonts w:ascii="Times New Roman" w:hAnsi="Times New Roman" w:cs="Times New Roman"/>
          <w:b/>
          <w:bCs/>
          <w:sz w:val="24"/>
          <w:szCs w:val="24"/>
        </w:rPr>
        <w:t>.</w:t>
      </w:r>
      <w:r w:rsidR="00A55989" w:rsidRPr="002E2B0A">
        <w:rPr>
          <w:rFonts w:ascii="Times New Roman" w:eastAsia="Times New Roman" w:hAnsi="Times New Roman" w:cs="Times New Roman"/>
          <w:b/>
          <w:bCs/>
          <w:sz w:val="24"/>
          <w:szCs w:val="24"/>
        </w:rPr>
        <w:t xml:space="preserve"> Dénombrement</w:t>
      </w:r>
      <w:r w:rsidR="00F315DC" w:rsidRPr="002E2B0A">
        <w:rPr>
          <w:rFonts w:ascii="Times New Roman" w:eastAsia="Times New Roman" w:hAnsi="Times New Roman" w:cs="Times New Roman"/>
          <w:b/>
          <w:bCs/>
          <w:sz w:val="24"/>
          <w:szCs w:val="24"/>
        </w:rPr>
        <w:t xml:space="preserve"> de </w:t>
      </w:r>
      <w:r w:rsidR="00F315DC" w:rsidRPr="002E2B0A">
        <w:rPr>
          <w:rFonts w:ascii="Times New Roman" w:eastAsia="Times New Roman" w:hAnsi="Times New Roman" w:cs="Times New Roman"/>
          <w:b/>
          <w:bCs/>
          <w:i/>
          <w:iCs/>
          <w:sz w:val="24"/>
          <w:szCs w:val="24"/>
        </w:rPr>
        <w:t>Staphylococcus</w:t>
      </w:r>
      <w:r w:rsidR="00A55989">
        <w:rPr>
          <w:rFonts w:ascii="Times New Roman" w:eastAsia="Times New Roman" w:hAnsi="Times New Roman" w:cs="Times New Roman"/>
          <w:b/>
          <w:bCs/>
          <w:i/>
          <w:iCs/>
          <w:sz w:val="24"/>
          <w:szCs w:val="24"/>
        </w:rPr>
        <w:t xml:space="preserve"> </w:t>
      </w:r>
      <w:r w:rsidR="00F315DC" w:rsidRPr="002E2B0A">
        <w:rPr>
          <w:rFonts w:ascii="Times New Roman" w:eastAsia="Times New Roman" w:hAnsi="Times New Roman" w:cs="Times New Roman"/>
          <w:b/>
          <w:bCs/>
          <w:i/>
          <w:iCs/>
          <w:sz w:val="24"/>
          <w:szCs w:val="24"/>
        </w:rPr>
        <w:t>aureus</w:t>
      </w:r>
    </w:p>
    <w:p w:rsidR="00F315DC" w:rsidRPr="002E2B0A" w:rsidRDefault="00F315DC" w:rsidP="003C2922">
      <w:pPr>
        <w:spacing w:before="240" w:after="120" w:line="360" w:lineRule="auto"/>
        <w:jc w:val="both"/>
        <w:rPr>
          <w:rFonts w:ascii="Times New Roman" w:eastAsia="Times New Roman" w:hAnsi="Times New Roman" w:cs="Times New Roman"/>
          <w:sz w:val="24"/>
          <w:szCs w:val="24"/>
        </w:rPr>
      </w:pPr>
      <w:r w:rsidRPr="002E2B0A">
        <w:rPr>
          <w:rFonts w:ascii="Times New Roman" w:eastAsia="Times New Roman" w:hAnsi="Times New Roman" w:cs="Times New Roman"/>
          <w:sz w:val="24"/>
          <w:szCs w:val="24"/>
        </w:rPr>
        <w:t xml:space="preserve">       Le pouvoir pathogène de cette bactérie est grand en raison de son aptitude à synthétisé un grand nombre de toxines et d’enzymes dans les parenchymes mammaire et puis dans le lait. Ses protéines lui permettent de se soustraire des antibiotiques et de provoquer des inflammations violentes (A</w:t>
      </w:r>
      <w:r w:rsidR="000C5FB8" w:rsidRPr="002E2B0A">
        <w:rPr>
          <w:rFonts w:ascii="Times New Roman" w:eastAsia="Times New Roman" w:hAnsi="Times New Roman" w:cs="Times New Roman"/>
          <w:sz w:val="24"/>
          <w:szCs w:val="24"/>
        </w:rPr>
        <w:t>rnaud</w:t>
      </w:r>
      <w:r w:rsidRPr="002E2B0A">
        <w:rPr>
          <w:rFonts w:ascii="Times New Roman" w:eastAsia="Times New Roman" w:hAnsi="Times New Roman" w:cs="Times New Roman"/>
          <w:sz w:val="24"/>
          <w:szCs w:val="24"/>
        </w:rPr>
        <w:t>, 2001)</w:t>
      </w:r>
    </w:p>
    <w:p w:rsidR="00530B61" w:rsidRPr="00A8685B" w:rsidRDefault="00F315DC" w:rsidP="00A8685B">
      <w:pPr>
        <w:spacing w:before="240" w:after="120" w:line="360" w:lineRule="auto"/>
        <w:ind w:firstLine="708"/>
        <w:jc w:val="both"/>
        <w:rPr>
          <w:rFonts w:ascii="Times New Roman" w:hAnsi="Times New Roman" w:cs="Times New Roman"/>
          <w:sz w:val="24"/>
          <w:szCs w:val="24"/>
        </w:rPr>
      </w:pPr>
      <w:r w:rsidRPr="002E2B0A">
        <w:rPr>
          <w:rFonts w:ascii="Times New Roman" w:hAnsi="Times New Roman" w:cs="Times New Roman"/>
          <w:sz w:val="24"/>
          <w:szCs w:val="24"/>
        </w:rPr>
        <w:t xml:space="preserve">La recherche de </w:t>
      </w:r>
      <w:r w:rsidRPr="002E2B0A">
        <w:rPr>
          <w:rFonts w:ascii="Times New Roman" w:eastAsia="Times New Roman" w:hAnsi="Times New Roman" w:cs="Times New Roman"/>
          <w:i/>
          <w:iCs/>
          <w:sz w:val="24"/>
          <w:szCs w:val="24"/>
        </w:rPr>
        <w:t>Staphylococcus</w:t>
      </w:r>
      <w:r w:rsidR="00A55989">
        <w:rPr>
          <w:rFonts w:ascii="Times New Roman" w:eastAsia="Times New Roman" w:hAnsi="Times New Roman" w:cs="Times New Roman"/>
          <w:i/>
          <w:iCs/>
          <w:sz w:val="24"/>
          <w:szCs w:val="24"/>
        </w:rPr>
        <w:t xml:space="preserve"> </w:t>
      </w:r>
      <w:r w:rsidRPr="002E2B0A">
        <w:rPr>
          <w:rFonts w:ascii="Times New Roman" w:eastAsia="Times New Roman" w:hAnsi="Times New Roman" w:cs="Times New Roman"/>
          <w:i/>
          <w:iCs/>
          <w:sz w:val="24"/>
          <w:szCs w:val="24"/>
        </w:rPr>
        <w:t>aureus</w:t>
      </w:r>
      <w:r w:rsidRPr="002E2B0A">
        <w:rPr>
          <w:rFonts w:ascii="Times New Roman" w:hAnsi="Times New Roman" w:cs="Times New Roman"/>
          <w:sz w:val="24"/>
          <w:szCs w:val="24"/>
        </w:rPr>
        <w:t xml:space="preserve"> se fait dans un milieu de Baird Parker solide. Après l’avoir fondu, il est coulé dans des boîtes de Pétri. On étale 0,1 ml de l’inoculum dilué sur toute la surface de la boîte. L’incubation se fait pendant 24 à 48 heures à 37 °C. Les colonies de </w:t>
      </w:r>
      <w:r w:rsidRPr="002E2B0A">
        <w:rPr>
          <w:rFonts w:ascii="Times New Roman" w:hAnsi="Times New Roman" w:cs="Times New Roman"/>
          <w:i/>
          <w:iCs/>
          <w:sz w:val="24"/>
          <w:szCs w:val="24"/>
        </w:rPr>
        <w:t xml:space="preserve">Staphylocoques aureus </w:t>
      </w:r>
      <w:r w:rsidRPr="002E2B0A">
        <w:rPr>
          <w:rFonts w:ascii="Times New Roman" w:hAnsi="Times New Roman" w:cs="Times New Roman"/>
          <w:sz w:val="24"/>
          <w:szCs w:val="24"/>
        </w:rPr>
        <w:t>apparaissent, noires, brillantes, convexes et entourées d’un halo clair d’environ 2 à 5 mm de diamètre (</w:t>
      </w:r>
      <w:r w:rsidR="000C5FB8" w:rsidRPr="002E2B0A">
        <w:rPr>
          <w:rFonts w:ascii="Times New Roman" w:hAnsi="Times New Roman" w:cs="Times New Roman"/>
          <w:sz w:val="24"/>
          <w:szCs w:val="24"/>
        </w:rPr>
        <w:t>Manner</w:t>
      </w:r>
      <w:r w:rsidR="000C5FB8">
        <w:rPr>
          <w:rFonts w:ascii="Times New Roman" w:hAnsi="Times New Roman" w:cs="Times New Roman"/>
          <w:sz w:val="24"/>
          <w:szCs w:val="24"/>
        </w:rPr>
        <w:t>,</w:t>
      </w:r>
      <w:r w:rsidRPr="002E2B0A">
        <w:rPr>
          <w:rFonts w:ascii="Times New Roman" w:hAnsi="Times New Roman" w:cs="Times New Roman"/>
          <w:sz w:val="24"/>
          <w:szCs w:val="24"/>
        </w:rPr>
        <w:t xml:space="preserve"> 2001).</w:t>
      </w:r>
    </w:p>
    <w:p w:rsidR="00F315DC" w:rsidRPr="002E2B0A" w:rsidRDefault="000C5FB8" w:rsidP="003C2922">
      <w:pPr>
        <w:spacing w:before="24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3</w:t>
      </w:r>
      <w:r w:rsidR="00F315DC" w:rsidRPr="002E2B0A">
        <w:rPr>
          <w:rFonts w:ascii="Times New Roman" w:hAnsi="Times New Roman" w:cs="Times New Roman"/>
          <w:b/>
          <w:bCs/>
          <w:sz w:val="24"/>
          <w:szCs w:val="24"/>
        </w:rPr>
        <w:t>.2.4.6</w:t>
      </w:r>
      <w:r w:rsidR="00A55989" w:rsidRPr="002E2B0A">
        <w:rPr>
          <w:rFonts w:ascii="Times New Roman" w:hAnsi="Times New Roman" w:cs="Times New Roman"/>
          <w:b/>
          <w:bCs/>
          <w:sz w:val="24"/>
          <w:szCs w:val="24"/>
        </w:rPr>
        <w:t>. Dénombrement</w:t>
      </w:r>
      <w:r w:rsidR="00F315DC" w:rsidRPr="002E2B0A">
        <w:rPr>
          <w:rFonts w:ascii="Times New Roman" w:hAnsi="Times New Roman" w:cs="Times New Roman"/>
          <w:b/>
          <w:bCs/>
          <w:sz w:val="24"/>
          <w:szCs w:val="24"/>
        </w:rPr>
        <w:t xml:space="preserve"> des </w:t>
      </w:r>
      <w:r w:rsidR="00F315DC" w:rsidRPr="00A55989">
        <w:rPr>
          <w:rFonts w:ascii="Times New Roman" w:hAnsi="Times New Roman" w:cs="Times New Roman"/>
          <w:b/>
          <w:bCs/>
          <w:sz w:val="24"/>
          <w:szCs w:val="24"/>
        </w:rPr>
        <w:t>Clostridium</w:t>
      </w:r>
      <w:r w:rsidR="00A55989">
        <w:rPr>
          <w:rFonts w:ascii="Times New Roman" w:hAnsi="Times New Roman" w:cs="Times New Roman"/>
          <w:b/>
          <w:bCs/>
          <w:i/>
          <w:iCs/>
          <w:sz w:val="24"/>
          <w:szCs w:val="24"/>
        </w:rPr>
        <w:t xml:space="preserve"> </w:t>
      </w:r>
      <w:r w:rsidR="00F315DC" w:rsidRPr="002E2B0A">
        <w:rPr>
          <w:rFonts w:ascii="Times New Roman" w:hAnsi="Times New Roman" w:cs="Times New Roman"/>
          <w:b/>
          <w:bCs/>
          <w:sz w:val="24"/>
          <w:szCs w:val="24"/>
        </w:rPr>
        <w:t>sulfito-réducteurs</w:t>
      </w:r>
    </w:p>
    <w:p w:rsidR="00F315DC" w:rsidRPr="002E2B0A" w:rsidRDefault="00F315DC" w:rsidP="003C2922">
      <w:pPr>
        <w:autoSpaceDE w:val="0"/>
        <w:autoSpaceDN w:val="0"/>
        <w:adjustRightInd w:val="0"/>
        <w:spacing w:after="120" w:line="360" w:lineRule="auto"/>
        <w:jc w:val="both"/>
        <w:rPr>
          <w:rFonts w:ascii="Times New Roman" w:hAnsi="Times New Roman" w:cs="Times New Roman"/>
          <w:b/>
          <w:bCs/>
          <w:sz w:val="24"/>
          <w:szCs w:val="24"/>
        </w:rPr>
      </w:pPr>
      <w:r w:rsidRPr="002E2B0A">
        <w:rPr>
          <w:rFonts w:ascii="Times New Roman" w:hAnsi="Times New Roman" w:cs="Times New Roman"/>
          <w:sz w:val="24"/>
          <w:szCs w:val="24"/>
        </w:rPr>
        <w:tab/>
        <w:t xml:space="preserve">Les </w:t>
      </w:r>
      <w:r w:rsidRPr="00A55989">
        <w:rPr>
          <w:rFonts w:ascii="Times New Roman" w:hAnsi="Times New Roman" w:cs="Times New Roman"/>
          <w:sz w:val="24"/>
          <w:szCs w:val="24"/>
        </w:rPr>
        <w:t>Clostridium</w:t>
      </w:r>
      <w:r w:rsidRPr="002E2B0A">
        <w:rPr>
          <w:rFonts w:ascii="Times New Roman" w:hAnsi="Times New Roman" w:cs="Times New Roman"/>
          <w:i/>
          <w:iCs/>
          <w:sz w:val="24"/>
          <w:szCs w:val="24"/>
        </w:rPr>
        <w:t xml:space="preserve"> </w:t>
      </w:r>
      <w:r w:rsidRPr="002E2B0A">
        <w:rPr>
          <w:rFonts w:ascii="Times New Roman" w:hAnsi="Times New Roman" w:cs="Times New Roman"/>
          <w:sz w:val="24"/>
          <w:szCs w:val="24"/>
        </w:rPr>
        <w:t>sulfito-réducteurs sont des bactéries anaérobies strictes et thermophiles. Ils sont largement répandus dans le sol et sont présents dans l’aliment du bétail, dans l’environnement des étables et dans les poussières. Leur présence dans les denrées alimentaires et notamment dans le lait reflète un manque énorme d’hygiène (J</w:t>
      </w:r>
      <w:r w:rsidR="000C5FB8" w:rsidRPr="002E2B0A">
        <w:rPr>
          <w:rFonts w:ascii="Times New Roman" w:hAnsi="Times New Roman" w:cs="Times New Roman"/>
          <w:sz w:val="24"/>
          <w:szCs w:val="24"/>
        </w:rPr>
        <w:t>offin</w:t>
      </w:r>
      <w:r w:rsidRPr="002E2B0A">
        <w:rPr>
          <w:rFonts w:ascii="Times New Roman" w:hAnsi="Times New Roman" w:cs="Times New Roman"/>
          <w:sz w:val="24"/>
          <w:szCs w:val="24"/>
        </w:rPr>
        <w:t>, 1999).</w:t>
      </w:r>
    </w:p>
    <w:p w:rsidR="00F315DC" w:rsidRPr="002E2B0A" w:rsidRDefault="00F315DC" w:rsidP="003C2922">
      <w:pPr>
        <w:pStyle w:val="Paragraphedeliste"/>
        <w:spacing w:before="240" w:after="120" w:line="360" w:lineRule="auto"/>
        <w:ind w:left="0"/>
        <w:rPr>
          <w:rFonts w:ascii="Times New Roman" w:hAnsi="Times New Roman" w:cs="Times New Roman"/>
          <w:sz w:val="24"/>
          <w:szCs w:val="24"/>
        </w:rPr>
      </w:pPr>
      <w:r w:rsidRPr="002E2B0A">
        <w:rPr>
          <w:rFonts w:ascii="Times New Roman" w:hAnsi="Times New Roman" w:cs="Times New Roman"/>
          <w:sz w:val="24"/>
          <w:szCs w:val="24"/>
        </w:rPr>
        <w:tab/>
        <w:t>A partir de chaque échantillon du lait, 1 ml de lait prélevé aseptiquement est versé dans un tube stérile. La sélection de formes sporulées est réalisée par chauffage de 10 mn à 80 °C pour détruire les formes végétatives. 0,5 ml d’une solution à 5% de sulfite de sodium et 2 à 3 gouttes de solution de citrates de fer à 5</w:t>
      </w:r>
      <w:r w:rsidR="000C5FB8">
        <w:rPr>
          <w:rFonts w:ascii="Times New Roman" w:hAnsi="Times New Roman" w:cs="Times New Roman"/>
          <w:sz w:val="24"/>
          <w:szCs w:val="24"/>
        </w:rPr>
        <w:t xml:space="preserve"> % sont ajouté avant d</w:t>
      </w:r>
      <w:r w:rsidRPr="002E2B0A">
        <w:rPr>
          <w:rFonts w:ascii="Times New Roman" w:hAnsi="Times New Roman" w:cs="Times New Roman"/>
          <w:sz w:val="24"/>
          <w:szCs w:val="24"/>
        </w:rPr>
        <w:t>e mettre en chauffage</w:t>
      </w:r>
      <w:r w:rsidRPr="002E2B0A">
        <w:rPr>
          <w:rFonts w:ascii="Times New Roman" w:hAnsi="Times New Roman" w:cs="Times New Roman"/>
          <w:b/>
          <w:bCs/>
          <w:sz w:val="24"/>
          <w:szCs w:val="24"/>
        </w:rPr>
        <w:t>.</w:t>
      </w:r>
      <w:r w:rsidRPr="002E2B0A">
        <w:rPr>
          <w:rFonts w:ascii="Times New Roman" w:hAnsi="Times New Roman" w:cs="Times New Roman"/>
          <w:sz w:val="24"/>
          <w:szCs w:val="24"/>
        </w:rPr>
        <w:t xml:space="preserve"> Après agitation, les tubes sont refroidis à température ambiante et 7 ml de gélose viande</w:t>
      </w:r>
      <w:r w:rsidR="000C5FB8">
        <w:rPr>
          <w:rFonts w:ascii="Times New Roman" w:hAnsi="Times New Roman" w:cs="Times New Roman"/>
          <w:sz w:val="24"/>
          <w:szCs w:val="24"/>
        </w:rPr>
        <w:t xml:space="preserve"> et</w:t>
      </w:r>
      <w:r w:rsidRPr="002E2B0A">
        <w:rPr>
          <w:rFonts w:ascii="Times New Roman" w:hAnsi="Times New Roman" w:cs="Times New Roman"/>
          <w:sz w:val="24"/>
          <w:szCs w:val="24"/>
        </w:rPr>
        <w:t xml:space="preserve"> foie (VF) est </w:t>
      </w:r>
      <w:r w:rsidR="000C5FB8" w:rsidRPr="002E2B0A">
        <w:rPr>
          <w:rFonts w:ascii="Times New Roman" w:hAnsi="Times New Roman" w:cs="Times New Roman"/>
          <w:sz w:val="24"/>
          <w:szCs w:val="24"/>
        </w:rPr>
        <w:t>ajouté</w:t>
      </w:r>
      <w:r w:rsidRPr="002E2B0A">
        <w:rPr>
          <w:rFonts w:ascii="Times New Roman" w:hAnsi="Times New Roman" w:cs="Times New Roman"/>
          <w:sz w:val="24"/>
          <w:szCs w:val="24"/>
        </w:rPr>
        <w:t xml:space="preserve"> pour assurer l’anaérobiose.</w:t>
      </w:r>
    </w:p>
    <w:p w:rsidR="00F315DC" w:rsidRDefault="00F315DC" w:rsidP="003C2922">
      <w:pPr>
        <w:pStyle w:val="Paragraphedeliste"/>
        <w:spacing w:before="240" w:after="120" w:line="360" w:lineRule="auto"/>
        <w:ind w:left="0"/>
        <w:rPr>
          <w:rFonts w:ascii="Times New Roman" w:hAnsi="Times New Roman" w:cs="Times New Roman"/>
          <w:sz w:val="24"/>
          <w:szCs w:val="24"/>
        </w:rPr>
      </w:pPr>
      <w:r w:rsidRPr="002E2B0A">
        <w:rPr>
          <w:rFonts w:ascii="Times New Roman" w:hAnsi="Times New Roman" w:cs="Times New Roman"/>
          <w:sz w:val="24"/>
          <w:szCs w:val="24"/>
        </w:rPr>
        <w:lastRenderedPageBreak/>
        <w:tab/>
        <w:t>L’incubation est réalisée à 37 °C pendant 24 à 48 heures. Les grosses colonies noires, produisent des sulfures à partir des sulfites qui ont précipité avec les ions de fer. Elles sont donc, considérées comme des clostridies sulfito-</w:t>
      </w:r>
      <w:r w:rsidR="00A55989" w:rsidRPr="002E2B0A">
        <w:rPr>
          <w:rFonts w:ascii="Times New Roman" w:hAnsi="Times New Roman" w:cs="Times New Roman"/>
          <w:sz w:val="24"/>
          <w:szCs w:val="24"/>
        </w:rPr>
        <w:t>réducteurs (</w:t>
      </w:r>
      <w:r w:rsidR="000C5FB8" w:rsidRPr="002E2B0A">
        <w:rPr>
          <w:rFonts w:ascii="Times New Roman" w:hAnsi="Times New Roman" w:cs="Times New Roman"/>
          <w:sz w:val="24"/>
          <w:szCs w:val="24"/>
        </w:rPr>
        <w:t>Joffin</w:t>
      </w:r>
      <w:r w:rsidRPr="002E2B0A">
        <w:rPr>
          <w:rFonts w:ascii="Times New Roman" w:hAnsi="Times New Roman" w:cs="Times New Roman"/>
          <w:sz w:val="24"/>
          <w:szCs w:val="24"/>
        </w:rPr>
        <w:t>, 1999).</w:t>
      </w:r>
    </w:p>
    <w:p w:rsidR="006762D4" w:rsidRPr="002E2B0A" w:rsidRDefault="006762D4" w:rsidP="003C2922">
      <w:pPr>
        <w:pStyle w:val="Paragraphedeliste"/>
        <w:spacing w:before="240" w:after="120" w:line="360" w:lineRule="auto"/>
        <w:ind w:left="0"/>
        <w:rPr>
          <w:rFonts w:ascii="Times New Roman" w:hAnsi="Times New Roman" w:cs="Times New Roman"/>
          <w:sz w:val="24"/>
          <w:szCs w:val="24"/>
        </w:rPr>
      </w:pPr>
    </w:p>
    <w:p w:rsidR="006762D4" w:rsidRPr="006762D4" w:rsidRDefault="00F33FF5" w:rsidP="006762D4">
      <w:pPr>
        <w:pStyle w:val="Paragraphedeliste"/>
        <w:spacing w:before="240" w:after="120" w:line="360" w:lineRule="auto"/>
        <w:ind w:left="0"/>
        <w:rPr>
          <w:rFonts w:ascii="Times New Roman" w:hAnsi="Times New Roman" w:cs="Times New Roman"/>
          <w:b/>
          <w:bCs/>
          <w:sz w:val="24"/>
          <w:szCs w:val="24"/>
        </w:rPr>
      </w:pPr>
      <w:r>
        <w:rPr>
          <w:rFonts w:ascii="Times New Roman" w:hAnsi="Times New Roman" w:cs="Times New Roman"/>
          <w:b/>
          <w:bCs/>
          <w:sz w:val="24"/>
          <w:szCs w:val="24"/>
        </w:rPr>
        <w:t>3</w:t>
      </w:r>
      <w:r w:rsidRPr="002E2B0A">
        <w:rPr>
          <w:rFonts w:ascii="Times New Roman" w:hAnsi="Times New Roman" w:cs="Times New Roman"/>
          <w:b/>
          <w:bCs/>
          <w:sz w:val="24"/>
          <w:szCs w:val="24"/>
        </w:rPr>
        <w:t>.2</w:t>
      </w:r>
      <w:r>
        <w:rPr>
          <w:rFonts w:ascii="Times New Roman" w:hAnsi="Times New Roman" w:cs="Times New Roman"/>
          <w:b/>
          <w:bCs/>
          <w:sz w:val="24"/>
          <w:szCs w:val="24"/>
        </w:rPr>
        <w:t>.4.7</w:t>
      </w:r>
      <w:r w:rsidR="002A25BF" w:rsidRPr="002E2B0A">
        <w:rPr>
          <w:rFonts w:ascii="Times New Roman" w:hAnsi="Times New Roman" w:cs="Times New Roman"/>
          <w:b/>
          <w:bCs/>
          <w:sz w:val="24"/>
          <w:szCs w:val="24"/>
        </w:rPr>
        <w:t>. Dénombrement</w:t>
      </w:r>
      <w:r>
        <w:rPr>
          <w:rFonts w:ascii="Times New Roman" w:hAnsi="Times New Roman" w:cs="Times New Roman"/>
          <w:b/>
          <w:bCs/>
          <w:sz w:val="24"/>
          <w:szCs w:val="24"/>
        </w:rPr>
        <w:t xml:space="preserve"> des levures et moisissures</w:t>
      </w:r>
    </w:p>
    <w:p w:rsidR="006762D4" w:rsidRDefault="002A25BF" w:rsidP="006762D4">
      <w:pPr>
        <w:widowControl w:val="0"/>
        <w:autoSpaceDE w:val="0"/>
        <w:autoSpaceDN w:val="0"/>
        <w:adjustRightInd w:val="0"/>
        <w:spacing w:after="0" w:line="356" w:lineRule="auto"/>
        <w:ind w:right="-20" w:firstLine="708"/>
        <w:jc w:val="both"/>
        <w:rPr>
          <w:rFonts w:ascii="Times New Roman" w:eastAsia="Times New Roman" w:hAnsi="Times New Roman" w:cs="Times New Roman"/>
          <w:sz w:val="24"/>
          <w:szCs w:val="24"/>
        </w:rPr>
      </w:pPr>
      <w:r w:rsidRPr="002F3D8B">
        <w:rPr>
          <w:rFonts w:ascii="Times New Roman" w:eastAsia="Times New Roman" w:hAnsi="Times New Roman" w:cs="Times New Roman"/>
          <w:sz w:val="24"/>
          <w:szCs w:val="24"/>
        </w:rPr>
        <w:t>A partir</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des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di</w:t>
      </w:r>
      <w:r w:rsidR="006762D4" w:rsidRPr="002F3D8B">
        <w:rPr>
          <w:rFonts w:ascii="Times New Roman" w:eastAsia="Times New Roman" w:hAnsi="Times New Roman" w:cs="Times New Roman"/>
          <w:spacing w:val="1"/>
          <w:sz w:val="24"/>
          <w:szCs w:val="24"/>
        </w:rPr>
        <w:t>l</w:t>
      </w:r>
      <w:r w:rsidR="006762D4" w:rsidRPr="002F3D8B">
        <w:rPr>
          <w:rFonts w:ascii="Times New Roman" w:eastAsia="Times New Roman" w:hAnsi="Times New Roman" w:cs="Times New Roman"/>
          <w:sz w:val="24"/>
          <w:szCs w:val="24"/>
        </w:rPr>
        <w:t>ut</w:t>
      </w:r>
      <w:r w:rsidR="006762D4" w:rsidRPr="002F3D8B">
        <w:rPr>
          <w:rFonts w:ascii="Times New Roman" w:eastAsia="Times New Roman" w:hAnsi="Times New Roman" w:cs="Times New Roman"/>
          <w:spacing w:val="1"/>
          <w:sz w:val="24"/>
          <w:szCs w:val="24"/>
        </w:rPr>
        <w:t>i</w:t>
      </w:r>
      <w:r w:rsidR="006762D4" w:rsidRPr="002F3D8B">
        <w:rPr>
          <w:rFonts w:ascii="Times New Roman" w:eastAsia="Times New Roman" w:hAnsi="Times New Roman" w:cs="Times New Roman"/>
          <w:sz w:val="24"/>
          <w:szCs w:val="24"/>
        </w:rPr>
        <w:t>ons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décim</w:t>
      </w:r>
      <w:r w:rsidR="006762D4" w:rsidRPr="002F3D8B">
        <w:rPr>
          <w:rFonts w:ascii="Times New Roman" w:eastAsia="Times New Roman" w:hAnsi="Times New Roman" w:cs="Times New Roman"/>
          <w:spacing w:val="-1"/>
          <w:sz w:val="24"/>
          <w:szCs w:val="24"/>
        </w:rPr>
        <w:t>a</w:t>
      </w:r>
      <w:r w:rsidR="006762D4" w:rsidRPr="002F3D8B">
        <w:rPr>
          <w:rFonts w:ascii="Times New Roman" w:eastAsia="Times New Roman" w:hAnsi="Times New Roman" w:cs="Times New Roman"/>
          <w:sz w:val="24"/>
          <w:szCs w:val="24"/>
        </w:rPr>
        <w:t>les,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1</w:t>
      </w:r>
      <w:r w:rsidR="006762D4" w:rsidRPr="002F3D8B">
        <w:rPr>
          <w:rFonts w:ascii="Times New Roman" w:eastAsia="Times New Roman" w:hAnsi="Times New Roman" w:cs="Times New Roman"/>
          <w:spacing w:val="3"/>
          <w:sz w:val="24"/>
          <w:szCs w:val="24"/>
        </w:rPr>
        <w:t>0</w:t>
      </w:r>
      <w:r w:rsidR="006762D4" w:rsidRPr="002F3D8B">
        <w:rPr>
          <w:rFonts w:ascii="Times New Roman" w:eastAsia="Times New Roman" w:hAnsi="Times New Roman" w:cs="Times New Roman"/>
          <w:position w:val="11"/>
          <w:sz w:val="24"/>
          <w:szCs w:val="24"/>
        </w:rPr>
        <w:t>-2</w:t>
      </w:r>
      <w:r w:rsidR="006762D4" w:rsidRPr="002F3D8B">
        <w:rPr>
          <w:rFonts w:ascii="Times New Roman" w:eastAsia="Times New Roman" w:hAnsi="Times New Roman" w:cs="Times New Roman"/>
          <w:sz w:val="24"/>
          <w:szCs w:val="24"/>
        </w:rPr>
        <w:t>à</w:t>
      </w:r>
      <w:r w:rsidR="00552E52">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10</w:t>
      </w:r>
      <w:r w:rsidR="006762D4" w:rsidRPr="002F3D8B">
        <w:rPr>
          <w:rFonts w:ascii="Times New Roman" w:eastAsia="Times New Roman" w:hAnsi="Times New Roman" w:cs="Times New Roman"/>
          <w:position w:val="11"/>
          <w:sz w:val="24"/>
          <w:szCs w:val="24"/>
        </w:rPr>
        <w:t>-</w:t>
      </w:r>
      <w:r w:rsidR="006762D4" w:rsidRPr="002F3D8B">
        <w:rPr>
          <w:rFonts w:ascii="Times New Roman" w:eastAsia="Times New Roman" w:hAnsi="Times New Roman" w:cs="Times New Roman"/>
          <w:spacing w:val="1"/>
          <w:position w:val="11"/>
          <w:sz w:val="24"/>
          <w:szCs w:val="24"/>
        </w:rPr>
        <w:t>1</w:t>
      </w:r>
      <w:r w:rsidR="006762D4" w:rsidRPr="002F3D8B">
        <w:rPr>
          <w:rFonts w:ascii="Times New Roman" w:eastAsia="Times New Roman" w:hAnsi="Times New Roman" w:cs="Times New Roman"/>
          <w:sz w:val="24"/>
          <w:szCs w:val="24"/>
        </w:rPr>
        <w:t>,</w:t>
      </w:r>
      <w:r w:rsidR="006C2F84">
        <w:rPr>
          <w:rFonts w:ascii="Times New Roman" w:eastAsia="Times New Roman" w:hAnsi="Times New Roman" w:cs="Times New Roman"/>
          <w:sz w:val="24"/>
          <w:szCs w:val="24"/>
        </w:rPr>
        <w:t xml:space="preserve"> </w:t>
      </w:r>
      <w:r w:rsidR="006762D4">
        <w:rPr>
          <w:rFonts w:ascii="Times New Roman" w:eastAsia="Times New Roman" w:hAnsi="Times New Roman" w:cs="Times New Roman"/>
          <w:spacing w:val="3"/>
          <w:sz w:val="24"/>
          <w:szCs w:val="24"/>
        </w:rPr>
        <w:t xml:space="preserve">une quantité de </w:t>
      </w:r>
      <w:r w:rsidR="006762D4">
        <w:rPr>
          <w:rFonts w:ascii="Times New Roman" w:eastAsia="Times New Roman" w:hAnsi="Times New Roman" w:cs="Times New Roman"/>
          <w:sz w:val="24"/>
          <w:szCs w:val="24"/>
        </w:rPr>
        <w:t>1 ml de solution</w:t>
      </w:r>
      <w:r w:rsidR="00914B10">
        <w:rPr>
          <w:rFonts w:ascii="Times New Roman" w:eastAsia="Times New Roman" w:hAnsi="Times New Roman" w:cs="Times New Roman"/>
          <w:sz w:val="24"/>
          <w:szCs w:val="24"/>
        </w:rPr>
        <w:t xml:space="preserve"> a</w:t>
      </w:r>
      <w:r w:rsidR="006762D4">
        <w:rPr>
          <w:rFonts w:ascii="Times New Roman" w:eastAsia="Times New Roman" w:hAnsi="Times New Roman" w:cs="Times New Roman"/>
          <w:sz w:val="24"/>
          <w:szCs w:val="24"/>
        </w:rPr>
        <w:t xml:space="preserve"> été </w:t>
      </w:r>
      <w:r w:rsidR="006762D4" w:rsidRPr="002F3D8B">
        <w:rPr>
          <w:rFonts w:ascii="Times New Roman" w:eastAsia="Times New Roman" w:hAnsi="Times New Roman" w:cs="Times New Roman"/>
          <w:sz w:val="24"/>
          <w:szCs w:val="24"/>
        </w:rPr>
        <w:t>port</w:t>
      </w:r>
      <w:r w:rsidR="006762D4" w:rsidRPr="002F3D8B">
        <w:rPr>
          <w:rFonts w:ascii="Times New Roman" w:eastAsia="Times New Roman" w:hAnsi="Times New Roman" w:cs="Times New Roman"/>
          <w:spacing w:val="-1"/>
          <w:sz w:val="24"/>
          <w:szCs w:val="24"/>
        </w:rPr>
        <w:t>é</w:t>
      </w:r>
      <w:r w:rsidR="006762D4" w:rsidRPr="002F3D8B">
        <w:rPr>
          <w:rFonts w:ascii="Times New Roman" w:eastAsia="Times New Roman" w:hAnsi="Times New Roman" w:cs="Times New Roman"/>
          <w:sz w:val="24"/>
          <w:szCs w:val="24"/>
        </w:rPr>
        <w:t>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a</w:t>
      </w:r>
      <w:r w:rsidR="006762D4" w:rsidRPr="002F3D8B">
        <w:rPr>
          <w:rFonts w:ascii="Times New Roman" w:eastAsia="Times New Roman" w:hAnsi="Times New Roman" w:cs="Times New Roman"/>
          <w:spacing w:val="1"/>
          <w:sz w:val="24"/>
          <w:szCs w:val="24"/>
        </w:rPr>
        <w:t>s</w:t>
      </w:r>
      <w:r w:rsidR="006762D4" w:rsidRPr="002F3D8B">
        <w:rPr>
          <w:rFonts w:ascii="Times New Roman" w:eastAsia="Times New Roman" w:hAnsi="Times New Roman" w:cs="Times New Roman"/>
          <w:spacing w:val="2"/>
          <w:sz w:val="24"/>
          <w:szCs w:val="24"/>
        </w:rPr>
        <w:t>e</w:t>
      </w:r>
      <w:r w:rsidR="006762D4" w:rsidRPr="002F3D8B">
        <w:rPr>
          <w:rFonts w:ascii="Times New Roman" w:eastAsia="Times New Roman" w:hAnsi="Times New Roman" w:cs="Times New Roman"/>
          <w:sz w:val="24"/>
          <w:szCs w:val="24"/>
        </w:rPr>
        <w:t>ptiquement</w:t>
      </w:r>
      <w:r w:rsidR="00914B10">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dans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une boite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1"/>
          <w:sz w:val="24"/>
          <w:szCs w:val="24"/>
        </w:rPr>
        <w:t>P</w:t>
      </w:r>
      <w:r w:rsidR="006762D4" w:rsidRPr="002F3D8B">
        <w:rPr>
          <w:rFonts w:ascii="Times New Roman" w:eastAsia="Times New Roman" w:hAnsi="Times New Roman" w:cs="Times New Roman"/>
          <w:sz w:val="24"/>
          <w:szCs w:val="24"/>
        </w:rPr>
        <w:t>étri</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con</w:t>
      </w:r>
      <w:r w:rsidR="006762D4" w:rsidRPr="002F3D8B">
        <w:rPr>
          <w:rFonts w:ascii="Times New Roman" w:eastAsia="Times New Roman" w:hAnsi="Times New Roman" w:cs="Times New Roman"/>
          <w:spacing w:val="2"/>
          <w:sz w:val="24"/>
          <w:szCs w:val="24"/>
        </w:rPr>
        <w:t>t</w:t>
      </w:r>
      <w:r w:rsidR="006762D4" w:rsidRPr="002F3D8B">
        <w:rPr>
          <w:rFonts w:ascii="Times New Roman" w:eastAsia="Times New Roman" w:hAnsi="Times New Roman" w:cs="Times New Roman"/>
          <w:sz w:val="24"/>
          <w:szCs w:val="24"/>
        </w:rPr>
        <w:t>en</w:t>
      </w:r>
      <w:r w:rsidR="006762D4" w:rsidRPr="002F3D8B">
        <w:rPr>
          <w:rFonts w:ascii="Times New Roman" w:eastAsia="Times New Roman" w:hAnsi="Times New Roman" w:cs="Times New Roman"/>
          <w:spacing w:val="-1"/>
          <w:sz w:val="24"/>
          <w:szCs w:val="24"/>
        </w:rPr>
        <w:t>a</w:t>
      </w:r>
      <w:r w:rsidR="006762D4" w:rsidRPr="002F3D8B">
        <w:rPr>
          <w:rFonts w:ascii="Times New Roman" w:eastAsia="Times New Roman" w:hAnsi="Times New Roman" w:cs="Times New Roman"/>
          <w:sz w:val="24"/>
          <w:szCs w:val="24"/>
        </w:rPr>
        <w:t>nt</w:t>
      </w:r>
      <w:r w:rsidR="006762D4" w:rsidRPr="002F3D8B">
        <w:rPr>
          <w:rFonts w:ascii="Times New Roman" w:eastAsia="Times New Roman" w:hAnsi="Times New Roman" w:cs="Times New Roman"/>
          <w:spacing w:val="28"/>
          <w:sz w:val="24"/>
          <w:szCs w:val="24"/>
        </w:rPr>
        <w:t xml:space="preserve"> un milieu </w:t>
      </w:r>
      <w:r w:rsidR="006762D4" w:rsidRPr="002F3D8B">
        <w:rPr>
          <w:rFonts w:ascii="Times New Roman" w:eastAsia="Times New Roman" w:hAnsi="Times New Roman" w:cs="Times New Roman"/>
          <w:sz w:val="24"/>
          <w:szCs w:val="24"/>
        </w:rPr>
        <w:t>de culture</w:t>
      </w:r>
      <w:r w:rsidR="006C2F84">
        <w:rPr>
          <w:rFonts w:ascii="Times New Roman" w:eastAsia="Times New Roman" w:hAnsi="Times New Roman" w:cs="Times New Roman"/>
          <w:sz w:val="24"/>
          <w:szCs w:val="24"/>
        </w:rPr>
        <w:t xml:space="preserve"> </w:t>
      </w:r>
      <w:r w:rsidR="00914B10" w:rsidRPr="00914B10">
        <w:rPr>
          <w:rFonts w:ascii="Times New Roman" w:eastAsia="Times New Roman" w:hAnsi="Times New Roman" w:cs="Times New Roman"/>
          <w:sz w:val="24"/>
          <w:szCs w:val="24"/>
        </w:rPr>
        <w:t>Sabouraud</w:t>
      </w:r>
      <w:r w:rsidR="006762D4">
        <w:rPr>
          <w:rFonts w:ascii="Times New Roman" w:eastAsia="Times New Roman" w:hAnsi="Times New Roman" w:cs="Times New Roman"/>
          <w:sz w:val="24"/>
          <w:szCs w:val="24"/>
        </w:rPr>
        <w:t xml:space="preserve"> (ensemencement à la surface)</w:t>
      </w:r>
      <w:r w:rsidR="006762D4" w:rsidRPr="002F3D8B">
        <w:rPr>
          <w:rFonts w:ascii="Times New Roman" w:eastAsia="Times New Roman" w:hAnsi="Times New Roman" w:cs="Times New Roman"/>
          <w:sz w:val="24"/>
          <w:szCs w:val="24"/>
        </w:rPr>
        <w:t>.</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1"/>
          <w:sz w:val="24"/>
          <w:szCs w:val="24"/>
        </w:rPr>
        <w:t>Le</w:t>
      </w:r>
      <w:r w:rsidR="006762D4" w:rsidRPr="002F3D8B">
        <w:rPr>
          <w:rFonts w:ascii="Times New Roman" w:eastAsia="Times New Roman" w:hAnsi="Times New Roman" w:cs="Times New Roman"/>
          <w:sz w:val="24"/>
          <w:szCs w:val="24"/>
        </w:rPr>
        <w:t>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2"/>
          <w:sz w:val="24"/>
          <w:szCs w:val="24"/>
        </w:rPr>
        <w:t>g</w:t>
      </w:r>
      <w:r w:rsidR="006762D4" w:rsidRPr="002F3D8B">
        <w:rPr>
          <w:rFonts w:ascii="Times New Roman" w:eastAsia="Times New Roman" w:hAnsi="Times New Roman" w:cs="Times New Roman"/>
          <w:sz w:val="24"/>
          <w:szCs w:val="24"/>
        </w:rPr>
        <w:t>outtes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sont</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é</w:t>
      </w:r>
      <w:r w:rsidR="006762D4" w:rsidRPr="002F3D8B">
        <w:rPr>
          <w:rFonts w:ascii="Times New Roman" w:eastAsia="Times New Roman" w:hAnsi="Times New Roman" w:cs="Times New Roman"/>
          <w:spacing w:val="2"/>
          <w:sz w:val="24"/>
          <w:szCs w:val="24"/>
        </w:rPr>
        <w:t>t</w:t>
      </w:r>
      <w:r w:rsidR="006762D4" w:rsidRPr="002F3D8B">
        <w:rPr>
          <w:rFonts w:ascii="Times New Roman" w:eastAsia="Times New Roman" w:hAnsi="Times New Roman" w:cs="Times New Roman"/>
          <w:sz w:val="24"/>
          <w:szCs w:val="24"/>
        </w:rPr>
        <w:t>alé</w:t>
      </w:r>
      <w:r w:rsidR="006762D4" w:rsidRPr="002F3D8B">
        <w:rPr>
          <w:rFonts w:ascii="Times New Roman" w:eastAsia="Times New Roman" w:hAnsi="Times New Roman" w:cs="Times New Roman"/>
          <w:spacing w:val="-1"/>
          <w:sz w:val="24"/>
          <w:szCs w:val="24"/>
        </w:rPr>
        <w:t>e</w:t>
      </w:r>
      <w:r w:rsidR="006C2F84">
        <w:rPr>
          <w:rFonts w:ascii="Times New Roman" w:eastAsia="Times New Roman" w:hAnsi="Times New Roman" w:cs="Times New Roman"/>
          <w:sz w:val="24"/>
          <w:szCs w:val="24"/>
        </w:rPr>
        <w:t xml:space="preserve">s à </w:t>
      </w:r>
      <w:r w:rsidR="006762D4" w:rsidRPr="002F3D8B">
        <w:rPr>
          <w:rFonts w:ascii="Times New Roman" w:eastAsia="Times New Roman" w:hAnsi="Times New Roman" w:cs="Times New Roman"/>
          <w:sz w:val="24"/>
          <w:szCs w:val="24"/>
        </w:rPr>
        <w:t>l’</w:t>
      </w:r>
      <w:r w:rsidR="006762D4" w:rsidRPr="002F3D8B">
        <w:rPr>
          <w:rFonts w:ascii="Times New Roman" w:eastAsia="Times New Roman" w:hAnsi="Times New Roman" w:cs="Times New Roman"/>
          <w:spacing w:val="-1"/>
          <w:sz w:val="24"/>
          <w:szCs w:val="24"/>
        </w:rPr>
        <w:t>a</w:t>
      </w:r>
      <w:r w:rsidR="006762D4" w:rsidRPr="002F3D8B">
        <w:rPr>
          <w:rFonts w:ascii="Times New Roman" w:eastAsia="Times New Roman" w:hAnsi="Times New Roman" w:cs="Times New Roman"/>
          <w:sz w:val="24"/>
          <w:szCs w:val="24"/>
        </w:rPr>
        <w:t>ide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d’un</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1"/>
          <w:sz w:val="24"/>
          <w:szCs w:val="24"/>
        </w:rPr>
        <w:t>r</w:t>
      </w:r>
      <w:r w:rsidR="006762D4" w:rsidRPr="002F3D8B">
        <w:rPr>
          <w:rFonts w:ascii="Times New Roman" w:eastAsia="Times New Roman" w:hAnsi="Times New Roman" w:cs="Times New Roman"/>
          <w:sz w:val="24"/>
          <w:szCs w:val="24"/>
        </w:rPr>
        <w:t>âte</w:t>
      </w:r>
      <w:r w:rsidR="006762D4" w:rsidRPr="002F3D8B">
        <w:rPr>
          <w:rFonts w:ascii="Times New Roman" w:eastAsia="Times New Roman" w:hAnsi="Times New Roman" w:cs="Times New Roman"/>
          <w:spacing w:val="-1"/>
          <w:sz w:val="24"/>
          <w:szCs w:val="24"/>
        </w:rPr>
        <w:t>a</w:t>
      </w:r>
      <w:r w:rsidR="006762D4" w:rsidRPr="002F3D8B">
        <w:rPr>
          <w:rFonts w:ascii="Times New Roman" w:eastAsia="Times New Roman" w:hAnsi="Times New Roman" w:cs="Times New Roman"/>
          <w:sz w:val="24"/>
          <w:szCs w:val="24"/>
        </w:rPr>
        <w:t>u</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st</w:t>
      </w:r>
      <w:r w:rsidR="006762D4" w:rsidRPr="002F3D8B">
        <w:rPr>
          <w:rFonts w:ascii="Times New Roman" w:eastAsia="Times New Roman" w:hAnsi="Times New Roman" w:cs="Times New Roman"/>
          <w:spacing w:val="2"/>
          <w:sz w:val="24"/>
          <w:szCs w:val="24"/>
        </w:rPr>
        <w:t>é</w:t>
      </w:r>
      <w:r w:rsidR="006762D4" w:rsidRPr="002F3D8B">
        <w:rPr>
          <w:rFonts w:ascii="Times New Roman" w:eastAsia="Times New Roman" w:hAnsi="Times New Roman" w:cs="Times New Roman"/>
          <w:sz w:val="24"/>
          <w:szCs w:val="24"/>
        </w:rPr>
        <w:t>rile,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puis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1"/>
          <w:sz w:val="24"/>
          <w:szCs w:val="24"/>
        </w:rPr>
        <w:t>i</w:t>
      </w:r>
      <w:r w:rsidR="006762D4" w:rsidRPr="002F3D8B">
        <w:rPr>
          <w:rFonts w:ascii="Times New Roman" w:eastAsia="Times New Roman" w:hAnsi="Times New Roman" w:cs="Times New Roman"/>
          <w:sz w:val="24"/>
          <w:szCs w:val="24"/>
        </w:rPr>
        <w:t>ncub</w:t>
      </w:r>
      <w:r w:rsidR="006762D4" w:rsidRPr="002F3D8B">
        <w:rPr>
          <w:rFonts w:ascii="Times New Roman" w:eastAsia="Times New Roman" w:hAnsi="Times New Roman" w:cs="Times New Roman"/>
          <w:spacing w:val="-1"/>
          <w:sz w:val="24"/>
          <w:szCs w:val="24"/>
        </w:rPr>
        <w:t>ée</w:t>
      </w:r>
      <w:r w:rsidR="006762D4" w:rsidRPr="002F3D8B">
        <w:rPr>
          <w:rFonts w:ascii="Times New Roman" w:eastAsia="Times New Roman" w:hAnsi="Times New Roman" w:cs="Times New Roman"/>
          <w:sz w:val="24"/>
          <w:szCs w:val="24"/>
        </w:rPr>
        <w:t>s</w:t>
      </w:r>
      <w:r w:rsidR="00914B10">
        <w:rPr>
          <w:rFonts w:ascii="Times New Roman" w:eastAsia="Times New Roman" w:hAnsi="Times New Roman" w:cs="Times New Roman"/>
          <w:sz w:val="24"/>
          <w:szCs w:val="24"/>
        </w:rPr>
        <w:t xml:space="preserve"> à température ambiante</w:t>
      </w:r>
      <w:r w:rsidR="006762D4" w:rsidRPr="002F3D8B">
        <w:rPr>
          <w:rFonts w:ascii="Times New Roman" w:eastAsia="Times New Roman" w:hAnsi="Times New Roman" w:cs="Times New Roman"/>
          <w:sz w:val="24"/>
          <w:szCs w:val="24"/>
        </w:rPr>
        <w:t>.</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Dans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le</w:t>
      </w:r>
      <w:r w:rsidR="001D3F48">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souci</w:t>
      </w:r>
      <w:r w:rsidR="001D3F48">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ne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3"/>
          <w:sz w:val="24"/>
          <w:szCs w:val="24"/>
        </w:rPr>
        <w:t>p</w:t>
      </w:r>
      <w:r w:rsidR="006762D4" w:rsidRPr="002F3D8B">
        <w:rPr>
          <w:rFonts w:ascii="Times New Roman" w:eastAsia="Times New Roman" w:hAnsi="Times New Roman" w:cs="Times New Roman"/>
          <w:sz w:val="24"/>
          <w:szCs w:val="24"/>
        </w:rPr>
        <w:t>as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se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trouv</w:t>
      </w:r>
      <w:r w:rsidR="006762D4" w:rsidRPr="002F3D8B">
        <w:rPr>
          <w:rFonts w:ascii="Times New Roman" w:eastAsia="Times New Roman" w:hAnsi="Times New Roman" w:cs="Times New Roman"/>
          <w:spacing w:val="1"/>
          <w:sz w:val="24"/>
          <w:szCs w:val="24"/>
        </w:rPr>
        <w:t>e</w:t>
      </w:r>
      <w:r w:rsidR="006762D4" w:rsidRPr="002F3D8B">
        <w:rPr>
          <w:rFonts w:ascii="Times New Roman" w:eastAsia="Times New Roman" w:hAnsi="Times New Roman" w:cs="Times New Roman"/>
          <w:sz w:val="24"/>
          <w:szCs w:val="24"/>
        </w:rPr>
        <w:t>r</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en</w:t>
      </w:r>
      <w:r w:rsidR="00E6187A">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face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8"/>
          <w:sz w:val="24"/>
          <w:szCs w:val="24"/>
        </w:rPr>
        <w:t>d</w:t>
      </w:r>
      <w:r w:rsidR="006762D4" w:rsidRPr="002F3D8B">
        <w:rPr>
          <w:rFonts w:ascii="Times New Roman" w:eastAsia="Times New Roman" w:hAnsi="Times New Roman" w:cs="Times New Roman"/>
          <w:sz w:val="24"/>
          <w:szCs w:val="24"/>
        </w:rPr>
        <w:t>e</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boi</w:t>
      </w:r>
      <w:r w:rsidR="006762D4" w:rsidRPr="002F3D8B">
        <w:rPr>
          <w:rFonts w:ascii="Times New Roman" w:eastAsia="Times New Roman" w:hAnsi="Times New Roman" w:cs="Times New Roman"/>
          <w:spacing w:val="1"/>
          <w:sz w:val="24"/>
          <w:szCs w:val="24"/>
        </w:rPr>
        <w:t>t</w:t>
      </w:r>
      <w:r w:rsidR="006762D4" w:rsidRPr="002F3D8B">
        <w:rPr>
          <w:rFonts w:ascii="Times New Roman" w:eastAsia="Times New Roman" w:hAnsi="Times New Roman" w:cs="Times New Roman"/>
          <w:sz w:val="24"/>
          <w:szCs w:val="24"/>
        </w:rPr>
        <w:t>es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env</w:t>
      </w:r>
      <w:r w:rsidR="006762D4" w:rsidRPr="002F3D8B">
        <w:rPr>
          <w:rFonts w:ascii="Times New Roman" w:eastAsia="Times New Roman" w:hAnsi="Times New Roman" w:cs="Times New Roman"/>
          <w:spacing w:val="-1"/>
          <w:sz w:val="24"/>
          <w:szCs w:val="24"/>
        </w:rPr>
        <w:t>a</w:t>
      </w:r>
      <w:r w:rsidR="006762D4" w:rsidRPr="002F3D8B">
        <w:rPr>
          <w:rFonts w:ascii="Times New Roman" w:eastAsia="Times New Roman" w:hAnsi="Times New Roman" w:cs="Times New Roman"/>
          <w:sz w:val="24"/>
          <w:szCs w:val="24"/>
        </w:rPr>
        <w:t>h</w:t>
      </w:r>
      <w:r w:rsidR="006762D4" w:rsidRPr="002F3D8B">
        <w:rPr>
          <w:rFonts w:ascii="Times New Roman" w:eastAsia="Times New Roman" w:hAnsi="Times New Roman" w:cs="Times New Roman"/>
          <w:spacing w:val="2"/>
          <w:sz w:val="24"/>
          <w:szCs w:val="24"/>
        </w:rPr>
        <w:t>i</w:t>
      </w:r>
      <w:r w:rsidR="006762D4" w:rsidRPr="002F3D8B">
        <w:rPr>
          <w:rFonts w:ascii="Times New Roman" w:eastAsia="Times New Roman" w:hAnsi="Times New Roman" w:cs="Times New Roman"/>
          <w:sz w:val="24"/>
          <w:szCs w:val="24"/>
        </w:rPr>
        <w:t>es soit</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1"/>
          <w:sz w:val="24"/>
          <w:szCs w:val="24"/>
        </w:rPr>
        <w:t>p</w:t>
      </w:r>
      <w:r w:rsidR="006762D4" w:rsidRPr="002F3D8B">
        <w:rPr>
          <w:rFonts w:ascii="Times New Roman" w:eastAsia="Times New Roman" w:hAnsi="Times New Roman" w:cs="Times New Roman"/>
          <w:sz w:val="24"/>
          <w:szCs w:val="24"/>
        </w:rPr>
        <w:t>ar</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les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1"/>
          <w:sz w:val="24"/>
          <w:szCs w:val="24"/>
        </w:rPr>
        <w:t>l</w:t>
      </w:r>
      <w:r w:rsidR="006762D4" w:rsidRPr="002F3D8B">
        <w:rPr>
          <w:rFonts w:ascii="Times New Roman" w:eastAsia="Times New Roman" w:hAnsi="Times New Roman" w:cs="Times New Roman"/>
          <w:sz w:val="24"/>
          <w:szCs w:val="24"/>
        </w:rPr>
        <w:t>evur</w:t>
      </w:r>
      <w:r w:rsidR="006762D4" w:rsidRPr="002F3D8B">
        <w:rPr>
          <w:rFonts w:ascii="Times New Roman" w:eastAsia="Times New Roman" w:hAnsi="Times New Roman" w:cs="Times New Roman"/>
          <w:spacing w:val="-2"/>
          <w:sz w:val="24"/>
          <w:szCs w:val="24"/>
        </w:rPr>
        <w:t>e</w:t>
      </w:r>
      <w:r w:rsidR="006762D4" w:rsidRPr="002F3D8B">
        <w:rPr>
          <w:rFonts w:ascii="Times New Roman" w:eastAsia="Times New Roman" w:hAnsi="Times New Roman" w:cs="Times New Roman"/>
          <w:sz w:val="24"/>
          <w:szCs w:val="24"/>
        </w:rPr>
        <w:t>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soit</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par</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les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pacing w:val="1"/>
          <w:sz w:val="24"/>
          <w:szCs w:val="24"/>
        </w:rPr>
        <w:t>m</w:t>
      </w:r>
      <w:r w:rsidR="006762D4" w:rsidRPr="002F3D8B">
        <w:rPr>
          <w:rFonts w:ascii="Times New Roman" w:eastAsia="Times New Roman" w:hAnsi="Times New Roman" w:cs="Times New Roman"/>
          <w:sz w:val="24"/>
          <w:szCs w:val="24"/>
        </w:rPr>
        <w:t>ois</w:t>
      </w:r>
      <w:r w:rsidR="006762D4" w:rsidRPr="002F3D8B">
        <w:rPr>
          <w:rFonts w:ascii="Times New Roman" w:eastAsia="Times New Roman" w:hAnsi="Times New Roman" w:cs="Times New Roman"/>
          <w:spacing w:val="1"/>
          <w:sz w:val="24"/>
          <w:szCs w:val="24"/>
        </w:rPr>
        <w:t>i</w:t>
      </w:r>
      <w:r w:rsidR="006762D4" w:rsidRPr="002F3D8B">
        <w:rPr>
          <w:rFonts w:ascii="Times New Roman" w:eastAsia="Times New Roman" w:hAnsi="Times New Roman" w:cs="Times New Roman"/>
          <w:sz w:val="24"/>
          <w:szCs w:val="24"/>
        </w:rPr>
        <w:t>ssur</w:t>
      </w:r>
      <w:r w:rsidR="006762D4" w:rsidRPr="002F3D8B">
        <w:rPr>
          <w:rFonts w:ascii="Times New Roman" w:eastAsia="Times New Roman" w:hAnsi="Times New Roman" w:cs="Times New Roman"/>
          <w:spacing w:val="-1"/>
          <w:sz w:val="24"/>
          <w:szCs w:val="24"/>
        </w:rPr>
        <w:t>e</w:t>
      </w:r>
      <w:r w:rsidR="006762D4" w:rsidRPr="002F3D8B">
        <w:rPr>
          <w:rFonts w:ascii="Times New Roman" w:eastAsia="Times New Roman" w:hAnsi="Times New Roman" w:cs="Times New Roman"/>
          <w:sz w:val="24"/>
          <w:szCs w:val="24"/>
        </w:rPr>
        <w:t>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des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lectur</w:t>
      </w:r>
      <w:r w:rsidR="006762D4" w:rsidRPr="002F3D8B">
        <w:rPr>
          <w:rFonts w:ascii="Times New Roman" w:eastAsia="Times New Roman" w:hAnsi="Times New Roman" w:cs="Times New Roman"/>
          <w:spacing w:val="-2"/>
          <w:sz w:val="24"/>
          <w:szCs w:val="24"/>
        </w:rPr>
        <w:t>e</w:t>
      </w:r>
      <w:r w:rsidR="006762D4" w:rsidRPr="002F3D8B">
        <w:rPr>
          <w:rFonts w:ascii="Times New Roman" w:eastAsia="Times New Roman" w:hAnsi="Times New Roman" w:cs="Times New Roman"/>
          <w:sz w:val="24"/>
          <w:szCs w:val="24"/>
        </w:rPr>
        <w:t>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et</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des</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dénombrements</w:t>
      </w:r>
      <w:r w:rsidR="006C2F84">
        <w:rPr>
          <w:rFonts w:ascii="Times New Roman" w:eastAsia="Times New Roman" w:hAnsi="Times New Roman" w:cs="Times New Roman"/>
          <w:sz w:val="24"/>
          <w:szCs w:val="24"/>
        </w:rPr>
        <w:t xml:space="preserve"> </w:t>
      </w:r>
      <w:r w:rsidRPr="002F3D8B">
        <w:rPr>
          <w:rFonts w:ascii="Times New Roman" w:eastAsia="Times New Roman" w:hAnsi="Times New Roman" w:cs="Times New Roman"/>
          <w:sz w:val="24"/>
          <w:szCs w:val="24"/>
        </w:rPr>
        <w:t>est</w:t>
      </w:r>
      <w:r w:rsidR="006C2F84">
        <w:rPr>
          <w:rFonts w:ascii="Times New Roman" w:eastAsia="Times New Roman" w:hAnsi="Times New Roman" w:cs="Times New Roman"/>
          <w:sz w:val="24"/>
          <w:szCs w:val="24"/>
        </w:rPr>
        <w:t xml:space="preserve"> </w:t>
      </w:r>
      <w:r w:rsidR="006762D4" w:rsidRPr="002F3D8B">
        <w:rPr>
          <w:rFonts w:ascii="Times New Roman" w:eastAsia="Times New Roman" w:hAnsi="Times New Roman" w:cs="Times New Roman"/>
          <w:sz w:val="24"/>
          <w:szCs w:val="24"/>
        </w:rPr>
        <w:t>ré</w:t>
      </w:r>
      <w:r w:rsidR="006762D4" w:rsidRPr="002F3D8B">
        <w:rPr>
          <w:rFonts w:ascii="Times New Roman" w:eastAsia="Times New Roman" w:hAnsi="Times New Roman" w:cs="Times New Roman"/>
          <w:spacing w:val="-1"/>
          <w:sz w:val="24"/>
          <w:szCs w:val="24"/>
        </w:rPr>
        <w:t>a</w:t>
      </w:r>
      <w:r w:rsidR="006762D4" w:rsidRPr="002F3D8B">
        <w:rPr>
          <w:rFonts w:ascii="Times New Roman" w:eastAsia="Times New Roman" w:hAnsi="Times New Roman" w:cs="Times New Roman"/>
          <w:sz w:val="24"/>
          <w:szCs w:val="24"/>
        </w:rPr>
        <w:t>lisés</w:t>
      </w:r>
      <w:r w:rsidR="006762D4" w:rsidRPr="002F3D8B">
        <w:rPr>
          <w:rFonts w:ascii="Times New Roman" w:eastAsia="Times New Roman" w:hAnsi="Times New Roman" w:cs="Times New Roman"/>
          <w:spacing w:val="23"/>
          <w:sz w:val="24"/>
          <w:szCs w:val="24"/>
        </w:rPr>
        <w:t xml:space="preserve"> Cinque jours après l’incubation</w:t>
      </w:r>
      <w:r w:rsidR="006762D4">
        <w:rPr>
          <w:rFonts w:ascii="Times New Roman" w:eastAsia="Times New Roman" w:hAnsi="Times New Roman" w:cs="Times New Roman"/>
          <w:sz w:val="24"/>
          <w:szCs w:val="24"/>
        </w:rPr>
        <w:t>.</w:t>
      </w:r>
    </w:p>
    <w:p w:rsidR="006762D4" w:rsidRPr="006762D4" w:rsidRDefault="006762D4" w:rsidP="00914B10">
      <w:pPr>
        <w:widowControl w:val="0"/>
        <w:autoSpaceDE w:val="0"/>
        <w:autoSpaceDN w:val="0"/>
        <w:adjustRightInd w:val="0"/>
        <w:spacing w:after="0" w:line="342" w:lineRule="auto"/>
        <w:ind w:right="-20"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Une</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boi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e</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du</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eu</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ut</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lisé</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été</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incu</w:t>
      </w:r>
      <w:r>
        <w:rPr>
          <w:rFonts w:ascii="Times New Roman" w:eastAsia="Times New Roman" w:hAnsi="Times New Roman" w:cs="Times New Roman"/>
          <w:spacing w:val="2"/>
          <w:sz w:val="24"/>
          <w:szCs w:val="24"/>
        </w:rPr>
        <w:t>b</w:t>
      </w:r>
      <w:r>
        <w:rPr>
          <w:rFonts w:ascii="Times New Roman" w:eastAsia="Times New Roman" w:hAnsi="Times New Roman" w:cs="Times New Roman"/>
          <w:sz w:val="24"/>
          <w:szCs w:val="24"/>
        </w:rPr>
        <w:t>é</w:t>
      </w:r>
      <w:r w:rsidR="002A25BF">
        <w:rPr>
          <w:rFonts w:ascii="Times New Roman" w:eastAsia="Times New Roman" w:hAnsi="Times New Roman" w:cs="Times New Roman"/>
          <w:sz w:val="24"/>
          <w:szCs w:val="24"/>
        </w:rPr>
        <w:t xml:space="preserve"> </w:t>
      </w:r>
      <w:r w:rsidR="00914B10">
        <w:rPr>
          <w:rFonts w:ascii="Times New Roman" w:eastAsia="Times New Roman" w:hAnsi="Times New Roman" w:cs="Times New Roman"/>
          <w:sz w:val="24"/>
          <w:szCs w:val="24"/>
        </w:rPr>
        <w:t>sans ensemencement</w:t>
      </w:r>
      <w:r w:rsidR="002A25BF">
        <w:rPr>
          <w:rFonts w:ascii="Times New Roman" w:eastAsia="Times New Roman" w:hAnsi="Times New Roman" w:cs="Times New Roman"/>
          <w:spacing w:val="-1"/>
          <w:sz w:val="24"/>
          <w:szCs w:val="24"/>
        </w:rPr>
        <w:t>,</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dans</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le</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même</w:t>
      </w:r>
      <w:r w:rsidR="002A25BF">
        <w:rPr>
          <w:rFonts w:ascii="Times New Roman" w:eastAsia="Times New Roman" w:hAnsi="Times New Roman" w:cs="Times New Roman"/>
          <w:sz w:val="24"/>
          <w:szCs w:val="24"/>
        </w:rPr>
        <w:t xml:space="preserve"> en</w:t>
      </w:r>
      <w:r w:rsidR="002A25BF">
        <w:rPr>
          <w:rFonts w:ascii="Times New Roman" w:eastAsia="Times New Roman" w:hAnsi="Times New Roman" w:cs="Times New Roman"/>
          <w:spacing w:val="1"/>
          <w:sz w:val="24"/>
          <w:szCs w:val="24"/>
        </w:rPr>
        <w:t>d</w:t>
      </w:r>
      <w:r w:rsidR="002A25BF">
        <w:rPr>
          <w:rFonts w:ascii="Times New Roman" w:eastAsia="Times New Roman" w:hAnsi="Times New Roman" w:cs="Times New Roman"/>
          <w:sz w:val="24"/>
          <w:szCs w:val="24"/>
        </w:rPr>
        <w:t>r</w:t>
      </w:r>
      <w:r w:rsidR="002A25BF">
        <w:rPr>
          <w:rFonts w:ascii="Times New Roman" w:eastAsia="Times New Roman" w:hAnsi="Times New Roman" w:cs="Times New Roman"/>
          <w:spacing w:val="2"/>
          <w:sz w:val="24"/>
          <w:szCs w:val="24"/>
        </w:rPr>
        <w:t>o</w:t>
      </w:r>
      <w:r w:rsidR="002A25BF">
        <w:rPr>
          <w:rFonts w:ascii="Times New Roman" w:eastAsia="Times New Roman" w:hAnsi="Times New Roman" w:cs="Times New Roman"/>
          <w:sz w:val="24"/>
          <w:szCs w:val="24"/>
        </w:rPr>
        <w:t xml:space="preserve">it et </w:t>
      </w:r>
      <w:r>
        <w:rPr>
          <w:rFonts w:ascii="Times New Roman" w:eastAsia="Times New Roman" w:hAnsi="Times New Roman" w:cs="Times New Roman"/>
          <w:sz w:val="24"/>
          <w:szCs w:val="24"/>
        </w:rPr>
        <w:t>dans</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les</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w:t>
      </w:r>
      <w:r>
        <w:rPr>
          <w:rFonts w:ascii="Times New Roman" w:eastAsia="Times New Roman" w:hAnsi="Times New Roman" w:cs="Times New Roman"/>
          <w:spacing w:val="5"/>
          <w:sz w:val="24"/>
          <w:szCs w:val="24"/>
        </w:rPr>
        <w:t>ê</w:t>
      </w:r>
      <w:r>
        <w:rPr>
          <w:rFonts w:ascii="Times New Roman" w:eastAsia="Times New Roman" w:hAnsi="Times New Roman" w:cs="Times New Roman"/>
          <w:sz w:val="24"/>
          <w:szCs w:val="24"/>
        </w:rPr>
        <w:t>mes conditions de temp</w:t>
      </w:r>
      <w:r>
        <w:rPr>
          <w:rFonts w:ascii="Times New Roman" w:eastAsia="Times New Roman" w:hAnsi="Times New Roman" w:cs="Times New Roman"/>
          <w:spacing w:val="-1"/>
          <w:sz w:val="24"/>
          <w:szCs w:val="24"/>
        </w:rPr>
        <w:t>é</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tu</w:t>
      </w:r>
      <w:r>
        <w:rPr>
          <w:rFonts w:ascii="Times New Roman" w:eastAsia="Times New Roman" w:hAnsi="Times New Roman" w:cs="Times New Roman"/>
          <w:spacing w:val="1"/>
          <w:sz w:val="24"/>
          <w:szCs w:val="24"/>
        </w:rPr>
        <w:t>r</w:t>
      </w:r>
      <w:r>
        <w:rPr>
          <w:rFonts w:ascii="Times New Roman" w:eastAsia="Times New Roman" w:hAnsi="Times New Roman" w:cs="Times New Roman"/>
          <w:sz w:val="24"/>
          <w:szCs w:val="24"/>
        </w:rPr>
        <w:t xml:space="preserve">e, </w:t>
      </w:r>
      <w:r w:rsidR="002A25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Pr>
          <w:rFonts w:ascii="Times New Roman" w:eastAsia="Times New Roman" w:hAnsi="Times New Roman" w:cs="Times New Roman"/>
          <w:spacing w:val="1"/>
          <w:sz w:val="24"/>
          <w:szCs w:val="24"/>
        </w:rPr>
        <w:t>l</w:t>
      </w:r>
      <w:r>
        <w:rPr>
          <w:rFonts w:ascii="Times New Roman" w:eastAsia="Times New Roman" w:hAnsi="Times New Roman" w:cs="Times New Roman"/>
          <w:sz w:val="24"/>
          <w:szCs w:val="24"/>
        </w:rPr>
        <w:t>e con</w:t>
      </w:r>
      <w:r>
        <w:rPr>
          <w:rFonts w:ascii="Times New Roman" w:eastAsia="Times New Roman" w:hAnsi="Times New Roman" w:cs="Times New Roman"/>
          <w:spacing w:val="-1"/>
          <w:sz w:val="24"/>
          <w:szCs w:val="24"/>
        </w:rPr>
        <w:t>s</w:t>
      </w:r>
      <w:r>
        <w:rPr>
          <w:rFonts w:ascii="Times New Roman" w:eastAsia="Times New Roman" w:hAnsi="Times New Roman" w:cs="Times New Roman"/>
          <w:sz w:val="24"/>
          <w:szCs w:val="24"/>
        </w:rPr>
        <w:t>ti</w:t>
      </w:r>
      <w:r>
        <w:rPr>
          <w:rFonts w:ascii="Times New Roman" w:eastAsia="Times New Roman" w:hAnsi="Times New Roman" w:cs="Times New Roman"/>
          <w:spacing w:val="1"/>
          <w:sz w:val="24"/>
          <w:szCs w:val="24"/>
        </w:rPr>
        <w:t>t</w:t>
      </w:r>
      <w:r>
        <w:rPr>
          <w:rFonts w:ascii="Times New Roman" w:eastAsia="Times New Roman" w:hAnsi="Times New Roman" w:cs="Times New Roman"/>
          <w:sz w:val="24"/>
          <w:szCs w:val="24"/>
        </w:rPr>
        <w:t>ue le t</w:t>
      </w:r>
      <w:r>
        <w:rPr>
          <w:rFonts w:ascii="Times New Roman" w:eastAsia="Times New Roman" w:hAnsi="Times New Roman" w:cs="Times New Roman"/>
          <w:spacing w:val="-1"/>
          <w:sz w:val="24"/>
          <w:szCs w:val="24"/>
        </w:rPr>
        <w:t>é</w:t>
      </w:r>
      <w:r>
        <w:rPr>
          <w:rFonts w:ascii="Times New Roman" w:eastAsia="Times New Roman" w:hAnsi="Times New Roman" w:cs="Times New Roman"/>
          <w:sz w:val="24"/>
          <w:szCs w:val="24"/>
        </w:rPr>
        <w:t>mo</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n du m</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l</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eu</w:t>
      </w:r>
      <w:r w:rsidR="002A25BF">
        <w:rPr>
          <w:rFonts w:ascii="Times New Roman" w:eastAsia="Times New Roman" w:hAnsi="Times New Roman" w:cs="Times New Roman"/>
          <w:sz w:val="24"/>
          <w:szCs w:val="24"/>
        </w:rPr>
        <w:t xml:space="preserve"> </w:t>
      </w:r>
      <w:r w:rsidRPr="005A26C8">
        <w:rPr>
          <w:rFonts w:ascii="Times New Roman" w:eastAsia="Times New Roman" w:hAnsi="Times New Roman" w:cs="Times New Roman"/>
          <w:bCs/>
          <w:sz w:val="24"/>
          <w:szCs w:val="24"/>
        </w:rPr>
        <w:t>(Leb</w:t>
      </w:r>
      <w:r w:rsidRPr="005A26C8">
        <w:rPr>
          <w:rFonts w:ascii="Times New Roman" w:eastAsia="Times New Roman" w:hAnsi="Times New Roman" w:cs="Times New Roman"/>
          <w:bCs/>
          <w:spacing w:val="-1"/>
          <w:sz w:val="24"/>
          <w:szCs w:val="24"/>
        </w:rPr>
        <w:t>re</w:t>
      </w:r>
      <w:r w:rsidRPr="005A26C8">
        <w:rPr>
          <w:rFonts w:ascii="Times New Roman" w:eastAsia="Times New Roman" w:hAnsi="Times New Roman" w:cs="Times New Roman"/>
          <w:bCs/>
          <w:sz w:val="24"/>
          <w:szCs w:val="24"/>
        </w:rPr>
        <w:t>s</w:t>
      </w:r>
      <w:r w:rsidR="002A25BF">
        <w:rPr>
          <w:rFonts w:ascii="Times New Roman" w:eastAsia="Times New Roman" w:hAnsi="Times New Roman" w:cs="Times New Roman"/>
          <w:bCs/>
          <w:sz w:val="24"/>
          <w:szCs w:val="24"/>
        </w:rPr>
        <w:t xml:space="preserve"> </w:t>
      </w:r>
      <w:r w:rsidRPr="00552E52">
        <w:rPr>
          <w:rFonts w:ascii="Times New Roman" w:eastAsia="Times New Roman" w:hAnsi="Times New Roman" w:cs="Times New Roman"/>
          <w:bCs/>
          <w:sz w:val="24"/>
          <w:szCs w:val="24"/>
        </w:rPr>
        <w:t>et</w:t>
      </w:r>
      <w:r w:rsidR="002A25BF">
        <w:rPr>
          <w:rFonts w:ascii="Times New Roman" w:eastAsia="Times New Roman" w:hAnsi="Times New Roman" w:cs="Times New Roman"/>
          <w:bCs/>
          <w:i/>
          <w:iCs/>
          <w:sz w:val="24"/>
          <w:szCs w:val="24"/>
        </w:rPr>
        <w:t xml:space="preserve"> </w:t>
      </w:r>
      <w:r w:rsidRPr="005A26C8">
        <w:rPr>
          <w:rFonts w:ascii="Times New Roman" w:eastAsia="Times New Roman" w:hAnsi="Times New Roman" w:cs="Times New Roman"/>
          <w:bCs/>
          <w:i/>
          <w:iCs/>
          <w:sz w:val="24"/>
          <w:szCs w:val="24"/>
        </w:rPr>
        <w:t>al</w:t>
      </w:r>
      <w:r w:rsidRPr="005A26C8">
        <w:rPr>
          <w:rFonts w:ascii="Times New Roman" w:eastAsia="Times New Roman" w:hAnsi="Times New Roman" w:cs="Times New Roman"/>
          <w:bCs/>
          <w:i/>
          <w:iCs/>
          <w:spacing w:val="1"/>
          <w:sz w:val="24"/>
          <w:szCs w:val="24"/>
        </w:rPr>
        <w:t>.</w:t>
      </w:r>
      <w:r w:rsidR="002A25BF" w:rsidRPr="005A26C8">
        <w:rPr>
          <w:rFonts w:ascii="Times New Roman" w:eastAsia="Times New Roman" w:hAnsi="Times New Roman" w:cs="Times New Roman"/>
          <w:bCs/>
          <w:i/>
          <w:iCs/>
          <w:sz w:val="24"/>
          <w:szCs w:val="24"/>
        </w:rPr>
        <w:t>,</w:t>
      </w:r>
      <w:r w:rsidR="002A25BF" w:rsidRPr="005A26C8">
        <w:rPr>
          <w:rFonts w:ascii="Times New Roman" w:eastAsia="Times New Roman" w:hAnsi="Times New Roman" w:cs="Times New Roman"/>
          <w:bCs/>
          <w:sz w:val="24"/>
          <w:szCs w:val="24"/>
        </w:rPr>
        <w:t xml:space="preserve"> 2002</w:t>
      </w:r>
      <w:r w:rsidRPr="005A26C8">
        <w:rPr>
          <w:rFonts w:ascii="Times New Roman" w:eastAsia="Times New Roman" w:hAnsi="Times New Roman" w:cs="Times New Roman"/>
          <w:bCs/>
          <w:sz w:val="24"/>
          <w:szCs w:val="24"/>
        </w:rPr>
        <w:t>)</w:t>
      </w:r>
      <w:r w:rsidRPr="005A26C8">
        <w:rPr>
          <w:rFonts w:ascii="Times New Roman" w:eastAsia="Times New Roman" w:hAnsi="Times New Roman" w:cs="Times New Roman"/>
          <w:sz w:val="24"/>
          <w:szCs w:val="24"/>
        </w:rPr>
        <w:t>.</w:t>
      </w:r>
    </w:p>
    <w:p w:rsidR="00F33FF5" w:rsidRDefault="00F33FF5" w:rsidP="003C2922">
      <w:pPr>
        <w:pStyle w:val="Paragraphedeliste"/>
        <w:spacing w:before="240" w:after="120" w:line="360" w:lineRule="auto"/>
        <w:ind w:left="0"/>
        <w:rPr>
          <w:rFonts w:ascii="Times New Roman" w:hAnsi="Times New Roman" w:cs="Times New Roman"/>
          <w:b/>
          <w:bCs/>
          <w:sz w:val="24"/>
          <w:szCs w:val="24"/>
        </w:rPr>
      </w:pPr>
      <w:r>
        <w:rPr>
          <w:rFonts w:ascii="Times New Roman" w:hAnsi="Times New Roman" w:cs="Times New Roman"/>
          <w:b/>
          <w:bCs/>
          <w:sz w:val="24"/>
          <w:szCs w:val="24"/>
        </w:rPr>
        <w:t>3</w:t>
      </w:r>
      <w:r w:rsidRPr="002E2B0A">
        <w:rPr>
          <w:rFonts w:ascii="Times New Roman" w:hAnsi="Times New Roman" w:cs="Times New Roman"/>
          <w:b/>
          <w:bCs/>
          <w:sz w:val="24"/>
          <w:szCs w:val="24"/>
        </w:rPr>
        <w:t>.2</w:t>
      </w:r>
      <w:r>
        <w:rPr>
          <w:rFonts w:ascii="Times New Roman" w:hAnsi="Times New Roman" w:cs="Times New Roman"/>
          <w:b/>
          <w:bCs/>
          <w:sz w:val="24"/>
          <w:szCs w:val="24"/>
        </w:rPr>
        <w:t>.4.8</w:t>
      </w:r>
      <w:r w:rsidR="002A25BF" w:rsidRPr="002E2B0A">
        <w:rPr>
          <w:rFonts w:ascii="Times New Roman" w:hAnsi="Times New Roman" w:cs="Times New Roman"/>
          <w:b/>
          <w:bCs/>
          <w:sz w:val="24"/>
          <w:szCs w:val="24"/>
        </w:rPr>
        <w:t>. Dénombrement</w:t>
      </w:r>
      <w:r>
        <w:rPr>
          <w:rFonts w:ascii="Times New Roman" w:hAnsi="Times New Roman" w:cs="Times New Roman"/>
          <w:b/>
          <w:bCs/>
          <w:sz w:val="24"/>
          <w:szCs w:val="24"/>
        </w:rPr>
        <w:t xml:space="preserve"> des bactéries lactiques</w:t>
      </w:r>
    </w:p>
    <w:p w:rsidR="00A66EFB" w:rsidRDefault="00A66EFB" w:rsidP="00E63515">
      <w:pPr>
        <w:widowControl w:val="0"/>
        <w:autoSpaceDE w:val="0"/>
        <w:autoSpaceDN w:val="0"/>
        <w:adjustRightInd w:val="0"/>
        <w:spacing w:after="0" w:line="324" w:lineRule="auto"/>
        <w:ind w:right="-20" w:firstLine="708"/>
        <w:jc w:val="both"/>
        <w:rPr>
          <w:rFonts w:asciiTheme="majorBidi" w:hAnsiTheme="majorBidi" w:cstheme="majorBidi"/>
          <w:sz w:val="24"/>
          <w:szCs w:val="24"/>
        </w:rPr>
      </w:pPr>
      <w:r w:rsidRPr="00A66EFB">
        <w:rPr>
          <w:rFonts w:asciiTheme="majorBidi" w:hAnsiTheme="majorBidi" w:cstheme="majorBidi"/>
          <w:sz w:val="24"/>
          <w:szCs w:val="24"/>
        </w:rPr>
        <w:t>Le dénombrement des lactobacilles est réalisé s</w:t>
      </w:r>
      <w:r>
        <w:rPr>
          <w:rFonts w:asciiTheme="majorBidi" w:hAnsiTheme="majorBidi" w:cstheme="majorBidi"/>
          <w:sz w:val="24"/>
          <w:szCs w:val="24"/>
        </w:rPr>
        <w:t>ur le milieu de d</w:t>
      </w:r>
      <w:r w:rsidR="00E63515">
        <w:rPr>
          <w:rFonts w:asciiTheme="majorBidi" w:hAnsiTheme="majorBidi" w:cstheme="majorBidi"/>
          <w:sz w:val="24"/>
          <w:szCs w:val="24"/>
        </w:rPr>
        <w:t xml:space="preserve">e Man Rogosa et Sharpe (MRS). </w:t>
      </w:r>
      <w:r w:rsidRPr="00A66EFB">
        <w:rPr>
          <w:rFonts w:asciiTheme="majorBidi" w:hAnsiTheme="majorBidi" w:cstheme="majorBidi"/>
          <w:sz w:val="24"/>
          <w:szCs w:val="24"/>
        </w:rPr>
        <w:t>L'ensemencement est réalisé en profondeur.</w:t>
      </w:r>
      <w:r w:rsidR="00914B10">
        <w:rPr>
          <w:rFonts w:asciiTheme="majorBidi" w:hAnsiTheme="majorBidi" w:cstheme="majorBidi"/>
          <w:sz w:val="24"/>
          <w:szCs w:val="24"/>
        </w:rPr>
        <w:t xml:space="preserve">  L'incubation a lieu à 37</w:t>
      </w:r>
      <w:r w:rsidRPr="00A66EFB">
        <w:rPr>
          <w:rFonts w:asciiTheme="majorBidi" w:hAnsiTheme="majorBidi" w:cstheme="majorBidi"/>
          <w:sz w:val="24"/>
          <w:szCs w:val="24"/>
        </w:rPr>
        <w:t xml:space="preserve">°C, pendant 72h </w:t>
      </w:r>
      <w:r w:rsidR="00914B10">
        <w:rPr>
          <w:rFonts w:asciiTheme="majorBidi" w:hAnsiTheme="majorBidi" w:cstheme="majorBidi"/>
          <w:sz w:val="24"/>
          <w:szCs w:val="24"/>
        </w:rPr>
        <w:t xml:space="preserve">en anaérobiose </w:t>
      </w:r>
      <w:r w:rsidRPr="00A66EFB">
        <w:rPr>
          <w:rFonts w:asciiTheme="majorBidi" w:hAnsiTheme="majorBidi" w:cstheme="majorBidi"/>
          <w:sz w:val="24"/>
          <w:szCs w:val="24"/>
        </w:rPr>
        <w:t xml:space="preserve">(Larpent, 1997). </w:t>
      </w:r>
    </w:p>
    <w:p w:rsidR="002069EF" w:rsidRDefault="002069EF" w:rsidP="00E63515">
      <w:pPr>
        <w:widowControl w:val="0"/>
        <w:autoSpaceDE w:val="0"/>
        <w:autoSpaceDN w:val="0"/>
        <w:adjustRightInd w:val="0"/>
        <w:spacing w:after="0" w:line="324" w:lineRule="auto"/>
        <w:ind w:right="-20" w:firstLine="708"/>
        <w:jc w:val="both"/>
        <w:rPr>
          <w:rFonts w:asciiTheme="majorBidi" w:hAnsiTheme="majorBidi" w:cstheme="majorBidi"/>
          <w:sz w:val="24"/>
          <w:szCs w:val="24"/>
        </w:rPr>
      </w:pPr>
    </w:p>
    <w:p w:rsidR="00216F41" w:rsidRDefault="00496EE9" w:rsidP="003C2922">
      <w:pPr>
        <w:spacing w:after="120" w:line="360" w:lineRule="auto"/>
        <w:jc w:val="both"/>
        <w:rPr>
          <w:rFonts w:ascii="Times New Roman" w:hAnsi="Times New Roman" w:cs="Times New Roman"/>
          <w:b/>
          <w:sz w:val="24"/>
          <w:szCs w:val="24"/>
        </w:rPr>
      </w:pPr>
      <w:r w:rsidRPr="00496EE9">
        <w:rPr>
          <w:rFonts w:ascii="Times New Roman" w:hAnsi="Times New Roman" w:cs="Times New Roman"/>
          <w:b/>
          <w:sz w:val="24"/>
          <w:szCs w:val="24"/>
        </w:rPr>
        <w:t>3.3. Aptitude technologique du lait (fabrication d’un yaourt brassé)</w:t>
      </w:r>
    </w:p>
    <w:p w:rsidR="00496EE9" w:rsidRDefault="00496EE9" w:rsidP="003C2922">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3.3.1. Matière première </w:t>
      </w:r>
    </w:p>
    <w:p w:rsidR="003873C3" w:rsidRDefault="00CF5C8B" w:rsidP="005A26C8">
      <w:pPr>
        <w:spacing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Les</w:t>
      </w:r>
      <w:r w:rsidRPr="00B25A6C">
        <w:rPr>
          <w:rFonts w:ascii="Times New Roman" w:hAnsi="Times New Roman" w:cs="Times New Roman"/>
          <w:sz w:val="24"/>
          <w:szCs w:val="24"/>
        </w:rPr>
        <w:t xml:space="preserve"> principales matières</w:t>
      </w:r>
      <w:r w:rsidR="005A26C8" w:rsidRPr="00B25A6C">
        <w:rPr>
          <w:rFonts w:ascii="Times New Roman" w:hAnsi="Times New Roman" w:cs="Times New Roman"/>
          <w:sz w:val="24"/>
          <w:szCs w:val="24"/>
        </w:rPr>
        <w:t xml:space="preserve"> première pour la fabrication des yaourts est essentiellement le l</w:t>
      </w:r>
      <w:r w:rsidR="005A26C8">
        <w:rPr>
          <w:rFonts w:ascii="Times New Roman" w:hAnsi="Times New Roman" w:cs="Times New Roman"/>
          <w:sz w:val="24"/>
          <w:szCs w:val="24"/>
        </w:rPr>
        <w:t>ait de vache,</w:t>
      </w:r>
      <w:r w:rsidR="00D30B8C">
        <w:rPr>
          <w:rFonts w:ascii="Times New Roman" w:hAnsi="Times New Roman" w:cs="Times New Roman"/>
          <w:sz w:val="24"/>
          <w:szCs w:val="24"/>
        </w:rPr>
        <w:t xml:space="preserve"> </w:t>
      </w:r>
      <w:r>
        <w:rPr>
          <w:rFonts w:ascii="Times New Roman" w:hAnsi="Times New Roman" w:cs="Times New Roman"/>
          <w:sz w:val="24"/>
          <w:szCs w:val="24"/>
        </w:rPr>
        <w:t>les ferments lactiques, le sucre et les figues en poudre.</w:t>
      </w:r>
    </w:p>
    <w:p w:rsidR="002069EF" w:rsidRDefault="002069EF" w:rsidP="005A26C8">
      <w:pPr>
        <w:spacing w:after="120" w:line="360" w:lineRule="auto"/>
        <w:ind w:firstLine="708"/>
        <w:jc w:val="both"/>
        <w:rPr>
          <w:rFonts w:ascii="Times New Roman" w:hAnsi="Times New Roman" w:cs="Times New Roman"/>
          <w:sz w:val="24"/>
          <w:szCs w:val="24"/>
        </w:rPr>
      </w:pPr>
    </w:p>
    <w:p w:rsidR="002069EF" w:rsidRDefault="002069EF" w:rsidP="005A26C8">
      <w:pPr>
        <w:spacing w:after="120" w:line="360" w:lineRule="auto"/>
        <w:ind w:firstLine="708"/>
        <w:jc w:val="both"/>
        <w:rPr>
          <w:rFonts w:ascii="Times New Roman" w:hAnsi="Times New Roman" w:cs="Times New Roman"/>
          <w:sz w:val="24"/>
          <w:szCs w:val="24"/>
        </w:rPr>
      </w:pPr>
    </w:p>
    <w:p w:rsidR="002069EF" w:rsidRDefault="002069EF" w:rsidP="005A26C8">
      <w:pPr>
        <w:spacing w:after="120" w:line="360" w:lineRule="auto"/>
        <w:ind w:firstLine="708"/>
        <w:jc w:val="both"/>
        <w:rPr>
          <w:rFonts w:ascii="Times New Roman" w:hAnsi="Times New Roman" w:cs="Times New Roman"/>
          <w:sz w:val="24"/>
          <w:szCs w:val="24"/>
        </w:rPr>
      </w:pPr>
    </w:p>
    <w:p w:rsidR="002069EF" w:rsidRDefault="002069EF" w:rsidP="005A26C8">
      <w:pPr>
        <w:spacing w:after="120" w:line="360" w:lineRule="auto"/>
        <w:ind w:firstLine="708"/>
        <w:jc w:val="both"/>
        <w:rPr>
          <w:rFonts w:ascii="Times New Roman" w:hAnsi="Times New Roman" w:cs="Times New Roman"/>
          <w:sz w:val="24"/>
          <w:szCs w:val="24"/>
        </w:rPr>
      </w:pPr>
    </w:p>
    <w:p w:rsidR="002069EF" w:rsidRDefault="002069EF" w:rsidP="005A26C8">
      <w:pPr>
        <w:spacing w:after="120" w:line="360" w:lineRule="auto"/>
        <w:ind w:firstLine="708"/>
        <w:jc w:val="both"/>
        <w:rPr>
          <w:rFonts w:ascii="Times New Roman" w:hAnsi="Times New Roman" w:cs="Times New Roman"/>
          <w:sz w:val="24"/>
          <w:szCs w:val="24"/>
        </w:rPr>
      </w:pPr>
    </w:p>
    <w:p w:rsidR="002069EF" w:rsidRDefault="002069EF" w:rsidP="005A26C8">
      <w:pPr>
        <w:spacing w:after="120" w:line="360" w:lineRule="auto"/>
        <w:ind w:firstLine="708"/>
        <w:jc w:val="both"/>
        <w:rPr>
          <w:rFonts w:ascii="Times New Roman" w:hAnsi="Times New Roman" w:cs="Times New Roman"/>
          <w:sz w:val="24"/>
          <w:szCs w:val="24"/>
        </w:rPr>
      </w:pPr>
    </w:p>
    <w:p w:rsidR="002069EF" w:rsidRDefault="002069EF" w:rsidP="005A26C8">
      <w:pPr>
        <w:spacing w:after="120" w:line="360" w:lineRule="auto"/>
        <w:ind w:firstLine="708"/>
        <w:jc w:val="both"/>
        <w:rPr>
          <w:rFonts w:ascii="Times New Roman" w:hAnsi="Times New Roman" w:cs="Times New Roman"/>
          <w:b/>
          <w:sz w:val="24"/>
          <w:szCs w:val="24"/>
        </w:rPr>
      </w:pPr>
    </w:p>
    <w:p w:rsidR="00496EE9" w:rsidRDefault="00496EE9" w:rsidP="003C2922">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3.3.2. Essai de fabrication d’un yaourt brassé </w:t>
      </w:r>
    </w:p>
    <w:p w:rsidR="002069EF" w:rsidRDefault="002069EF" w:rsidP="003C2922">
      <w:pPr>
        <w:spacing w:after="120" w:line="360" w:lineRule="auto"/>
        <w:jc w:val="both"/>
        <w:rPr>
          <w:rFonts w:ascii="Times New Roman" w:hAnsi="Times New Roman" w:cs="Times New Roman"/>
          <w:b/>
          <w:sz w:val="24"/>
          <w:szCs w:val="24"/>
        </w:rPr>
      </w:pPr>
    </w:p>
    <w:p w:rsidR="00E63515" w:rsidRPr="00B25A6C" w:rsidRDefault="0094268A" w:rsidP="002069EF">
      <w:pPr>
        <w:widowControl w:val="0"/>
        <w:autoSpaceDE w:val="0"/>
        <w:autoSpaceDN w:val="0"/>
        <w:adjustRightInd w:val="0"/>
        <w:spacing w:after="120" w:line="360" w:lineRule="auto"/>
        <w:ind w:right="231"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Les étapes de fabrication des yaourts sont résumées dans le diagramme ci-dessous.</w:t>
      </w:r>
      <w:r w:rsidR="00E13E0A">
        <w:rPr>
          <w:rFonts w:ascii="Times New Roman" w:eastAsia="Times New Roman" w:hAnsi="Times New Roman" w:cs="Times New Roman"/>
          <w:noProof/>
          <w:sz w:val="24"/>
          <w:szCs w:val="24"/>
        </w:rPr>
        <w:pict>
          <v:group id="_x0000_s1520" style="position:absolute;left:0;text-align:left;margin-left:181.35pt;margin-top:23.2pt;width:219.55pt;height:22.6pt;z-index:-251616768;mso-position-horizontal-relative:page;mso-position-vertical-relative:text" coordorigin="3827,-18" coordsize="4391,452" o:allowincell="f">
            <v:shape id="_x0000_s1521" style="position:absolute;left:3827;top:-18;width:0;height:11" coordsize="21600,11" o:allowincell="f" path="m,11l,e" filled="f" strokeweight=".14108mm">
              <v:path arrowok="t"/>
            </v:shape>
            <v:shape id="_x0000_s1522" style="position:absolute;left:3827;top:-18;width:0;height:8" coordsize="21600,8" o:allowincell="f" path="m,8l,e" filled="f" strokeweight=".14108mm">
              <v:path arrowok="t"/>
            </v:shape>
            <v:shape id="_x0000_s1523" style="position:absolute;left:3836;top:-18;width:0;height:8" coordsize="21600,8" o:allowincell="f" path="m,8l,e" filled="f" strokeweight=".14108mm">
              <v:path arrowok="t"/>
            </v:shape>
            <v:shape id="_x0000_s1524" style="position:absolute;left:3840;top:-14;width:3164;height:0" coordsize="3164,21600" o:allowincell="f" path="m,l3164,e" filled="f" strokeweight=".14114mm">
              <v:path arrowok="t"/>
            </v:shape>
            <v:shape id="_x0000_s1525" style="position:absolute;left:7008;top:-18;width:0;height:8" coordsize="21600,8" o:allowincell="f" path="m,8l,e" filled="f" strokeweight=".14108mm">
              <v:path arrowok="t"/>
            </v:shape>
            <v:shape id="_x0000_s1526" style="position:absolute;left:7014;top:-18;width:0;height:8" coordsize="21600,8" o:allowincell="f" path="m,8l,e" filled="f" strokeweight=".07053mm">
              <v:path arrowok="t"/>
            </v:shape>
            <v:shape id="_x0000_s1527" style="position:absolute;left:7019;top:-18;width:0;height:8" coordsize="21600,8" o:allowincell="f" path="m,8l,e" filled="f" strokeweight=".14108mm">
              <v:path arrowok="t"/>
            </v:shape>
            <v:shape id="_x0000_s1528" style="position:absolute;left:7024;top:-14;width:1191;height:0" coordsize="1191,21600" o:allowincell="f" path="m,l1191,e" filled="f" strokeweight=".14114mm">
              <v:path arrowok="t"/>
            </v:shape>
            <v:shape id="_x0000_s1529" style="position:absolute;left:8219;top:-18;width:0;height:11" coordsize="21600,11" o:allowincell="f" path="m,11l,e" filled="f" strokeweight=".14108mm">
              <v:path arrowok="t"/>
            </v:shape>
            <v:shape id="_x0000_s1530" style="position:absolute;left:8219;top:-18;width:0;height:8" coordsize="21600,8" o:allowincell="f" path="m,8l,e" filled="f" strokeweight=".14108mm">
              <v:path arrowok="t"/>
            </v:shape>
            <v:shape id="_x0000_s1531" style="position:absolute;left:3827;top:-6;width:0;height:431" coordsize="21600,431" o:allowincell="f" path="m,431l,e" filled="f" strokeweight=".14108mm">
              <v:path arrowok="t"/>
            </v:shape>
            <v:shape id="_x0000_s1532" style="position:absolute;left:3827;top:425;width:0;height:8" coordsize="21600,8" o:allowincell="f" path="m,8l,e" filled="f" strokeweight=".14108mm">
              <v:path arrowok="t"/>
            </v:shape>
            <v:shape id="_x0000_s1533" style="position:absolute;left:3827;top:425;width:0;height:8" coordsize="21600,8" o:allowincell="f" path="m,8l,e" filled="f" strokeweight=".14108mm">
              <v:path arrowok="t"/>
            </v:shape>
            <v:shape id="_x0000_s1534" style="position:absolute;left:3832;top:429;width:4383;height:0" coordsize="4383,21600" o:allowincell="f" path="m,l4383,e" filled="f" strokeweight=".14114mm">
              <v:path arrowok="t"/>
            </v:shape>
            <v:shape id="_x0000_s1535" style="position:absolute;left:8219;top:-6;width:0;height:431" coordsize="21600,431" o:allowincell="f" path="m,431l,e" filled="f" strokeweight=".14108mm">
              <v:path arrowok="t"/>
            </v:shape>
            <v:shape id="_x0000_s1536" style="position:absolute;left:8219;top:425;width:0;height:8" coordsize="21600,8" o:allowincell="f" path="m,8l,e" filled="f" strokeweight=".14108mm">
              <v:path arrowok="t"/>
            </v:shape>
            <v:shape id="_x0000_s1537" style="position:absolute;left:8219;top:425;width:0;height:8" coordsize="21600,8" o:allowincell="f" path="m,8l,e" filled="f" strokeweight=".14108mm">
              <v:path arrowok="t"/>
            </v:shape>
            <w10:wrap anchorx="page"/>
          </v:group>
        </w:pict>
      </w:r>
    </w:p>
    <w:p w:rsidR="00A55989" w:rsidRPr="00B25A6C" w:rsidRDefault="00E13E0A" w:rsidP="00A55989">
      <w:pPr>
        <w:widowControl w:val="0"/>
        <w:autoSpaceDE w:val="0"/>
        <w:autoSpaceDN w:val="0"/>
        <w:adjustRightInd w:val="0"/>
        <w:spacing w:after="120" w:line="360" w:lineRule="auto"/>
        <w:ind w:right="-20"/>
        <w:jc w:val="both"/>
        <w:rPr>
          <w:rFonts w:ascii="Times New Roman" w:eastAsia="Times New Roman" w:hAnsi="Times New Roman" w:cs="Times New Roman"/>
          <w:sz w:val="24"/>
          <w:szCs w:val="24"/>
        </w:rPr>
      </w:pPr>
      <w:r w:rsidRPr="00E13E0A">
        <w:rPr>
          <w:rFonts w:ascii="Times New Roman" w:eastAsiaTheme="minorHAnsi" w:hAnsi="Times New Roman" w:cs="Times New Roman"/>
          <w:noProof/>
          <w:sz w:val="24"/>
          <w:szCs w:val="24"/>
        </w:rPr>
        <w:pict>
          <v:shapetype id="_x0000_t32" coordsize="21600,21600" o:spt="32" o:oned="t" path="m,l21600,21600e" filled="f">
            <v:path arrowok="t" fillok="f" o:connecttype="none"/>
            <o:lock v:ext="edit" shapetype="t"/>
          </v:shapetype>
          <v:shape id="_x0000_s1519" type="#_x0000_t32" style="position:absolute;left:0;text-align:left;margin-left:225.25pt;margin-top:23.7pt;width:.6pt;height:26.85pt;z-index:251698688" o:connectortype="straight">
            <v:stroke endarrow="block"/>
          </v:shape>
        </w:pict>
      </w:r>
      <w:r w:rsidR="00A55989">
        <w:rPr>
          <w:rFonts w:ascii="Times New Roman" w:eastAsia="Times New Roman" w:hAnsi="Times New Roman" w:cs="Times New Roman"/>
          <w:sz w:val="24"/>
          <w:szCs w:val="24"/>
        </w:rPr>
        <w:t xml:space="preserve">              </w:t>
      </w:r>
      <w:r w:rsidR="00A55989">
        <w:rPr>
          <w:rFonts w:ascii="Times New Roman" w:eastAsia="Times New Roman" w:hAnsi="Times New Roman" w:cs="Times New Roman"/>
          <w:sz w:val="24"/>
          <w:szCs w:val="24"/>
        </w:rPr>
        <w:tab/>
        <w:t xml:space="preserve">                                      </w:t>
      </w:r>
      <w:r w:rsidR="007862C7">
        <w:rPr>
          <w:rFonts w:ascii="Times New Roman" w:eastAsia="Times New Roman" w:hAnsi="Times New Roman" w:cs="Times New Roman"/>
          <w:sz w:val="24"/>
          <w:szCs w:val="24"/>
        </w:rPr>
        <w:t xml:space="preserve">    </w:t>
      </w:r>
      <w:r w:rsidR="00A55989">
        <w:rPr>
          <w:rFonts w:ascii="Times New Roman" w:eastAsia="Times New Roman" w:hAnsi="Times New Roman" w:cs="Times New Roman"/>
          <w:sz w:val="24"/>
          <w:szCs w:val="24"/>
        </w:rPr>
        <w:t xml:space="preserve">   </w:t>
      </w:r>
      <w:r w:rsidR="00A55989" w:rsidRPr="00B25A6C">
        <w:rPr>
          <w:rFonts w:ascii="Times New Roman" w:eastAsia="Times New Roman" w:hAnsi="Times New Roman" w:cs="Times New Roman"/>
          <w:spacing w:val="1"/>
          <w:sz w:val="24"/>
          <w:szCs w:val="24"/>
        </w:rPr>
        <w:t>L</w:t>
      </w:r>
      <w:r w:rsidR="00A55989" w:rsidRPr="00B25A6C">
        <w:rPr>
          <w:rFonts w:ascii="Times New Roman" w:eastAsia="Times New Roman" w:hAnsi="Times New Roman" w:cs="Times New Roman"/>
          <w:spacing w:val="-2"/>
          <w:sz w:val="24"/>
          <w:szCs w:val="24"/>
        </w:rPr>
        <w:t>a</w:t>
      </w:r>
      <w:r w:rsidR="00A55989" w:rsidRPr="00B25A6C">
        <w:rPr>
          <w:rFonts w:ascii="Times New Roman" w:eastAsia="Times New Roman" w:hAnsi="Times New Roman" w:cs="Times New Roman"/>
          <w:sz w:val="24"/>
          <w:szCs w:val="24"/>
        </w:rPr>
        <w:t>it</w:t>
      </w:r>
      <w:r w:rsidR="00A55989">
        <w:rPr>
          <w:rFonts w:ascii="Times New Roman" w:eastAsia="Times New Roman" w:hAnsi="Times New Roman" w:cs="Times New Roman"/>
          <w:sz w:val="24"/>
          <w:szCs w:val="24"/>
        </w:rPr>
        <w:t xml:space="preserve"> frais</w:t>
      </w:r>
    </w:p>
    <w:p w:rsidR="00CF5C8B" w:rsidRPr="00B25A6C" w:rsidRDefault="00E13E0A" w:rsidP="00CF5C8B">
      <w:pPr>
        <w:widowControl w:val="0"/>
        <w:autoSpaceDE w:val="0"/>
        <w:autoSpaceDN w:val="0"/>
        <w:adjustRightInd w:val="0"/>
        <w:spacing w:after="120" w:line="360" w:lineRule="auto"/>
        <w:ind w:right="-20"/>
        <w:jc w:val="center"/>
        <w:rPr>
          <w:rFonts w:ascii="Times New Roman" w:eastAsia="Times New Roman" w:hAnsi="Times New Roman" w:cs="Times New Roman"/>
          <w:sz w:val="24"/>
          <w:szCs w:val="24"/>
        </w:rPr>
      </w:pPr>
      <w:r w:rsidRPr="00E13E0A">
        <w:rPr>
          <w:rFonts w:ascii="Times New Roman" w:eastAsiaTheme="minorHAnsi" w:hAnsi="Times New Roman" w:cs="Times New Roman"/>
          <w:noProof/>
          <w:sz w:val="24"/>
          <w:szCs w:val="24"/>
          <w:lang w:eastAsia="en-US"/>
        </w:rPr>
        <w:pict>
          <v:group id="_x0000_s1075" style="position:absolute;left:0;text-align:left;margin-left:162.75pt;margin-top:23.25pt;width:262.2pt;height:21.55pt;z-index:-251659776;mso-position-horizontal-relative:page" coordorigin="3259,-18" coordsize="5244,431" o:allowincell="f">
            <v:shape id="_x0000_s1076" style="position:absolute;left:3259;top:-18;width:0;height:11" coordsize="21600,11" o:allowincell="f" path="m,11l,e" filled="f" strokeweight=".14106mm">
              <v:path arrowok="t"/>
            </v:shape>
            <v:shape id="_x0000_s1077" style="position:absolute;left:3259;top:-18;width:0;height:7" coordsize="21600,7" o:allowincell="f" path="m,7l,e" filled="f" strokeweight=".14106mm">
              <v:path arrowok="t"/>
            </v:shape>
            <v:shape id="_x0000_s1078" style="position:absolute;left:3263;top:-14;width:5236;height:0" coordsize="5236,21600" o:allowincell="f" path="m,l5236,e" filled="f" strokeweight=".14108mm">
              <v:path arrowok="t"/>
            </v:shape>
            <v:shape id="_x0000_s1079" style="position:absolute;left:8503;top:-18;width:0;height:11" coordsize="21600,11" o:allowincell="f" path="m,11l,e" filled="f" strokeweight=".14106mm">
              <v:path arrowok="t"/>
            </v:shape>
            <v:shape id="_x0000_s1080" style="position:absolute;left:8503;top:-18;width:0;height:7" coordsize="21600,7" o:allowincell="f" path="m,7l,e" filled="f" strokeweight=".14106mm">
              <v:path arrowok="t"/>
            </v:shape>
            <v:shape id="_x0000_s1081" style="position:absolute;left:3259;top:-6;width:0;height:411" coordsize="21600,411" o:allowincell="f" path="m,411l,e" filled="f" strokeweight=".14106mm">
              <v:path arrowok="t"/>
            </v:shape>
            <v:shape id="_x0000_s1082" style="position:absolute;left:3259;top:405;width:0;height:8" coordsize="21600,8" o:allowincell="f" path="m,8l,e" filled="f" strokeweight=".14106mm">
              <v:path arrowok="t"/>
            </v:shape>
            <v:shape id="_x0000_s1083" style="position:absolute;left:3259;top:405;width:0;height:8" coordsize="21600,8" o:allowincell="f" path="m,8l,e" filled="f" strokeweight=".14106mm">
              <v:path arrowok="t"/>
            </v:shape>
            <v:shape id="_x0000_s1084" style="position:absolute;left:3263;top:409;width:5236;height:0" coordsize="5236,21600" o:allowincell="f" path="m,l5236,e" filled="f" strokeweight=".4pt">
              <v:path arrowok="t"/>
            </v:shape>
            <v:shape id="_x0000_s1085" style="position:absolute;left:8503;top:-6;width:0;height:411" coordsize="21600,411" o:allowincell="f" path="m,411l,e" filled="f" strokeweight=".14106mm">
              <v:path arrowok="t"/>
            </v:shape>
            <v:shape id="_x0000_s1086" style="position:absolute;left:8503;top:405;width:0;height:8" coordsize="21600,8" o:allowincell="f" path="m,8l,e" filled="f" strokeweight=".14106mm">
              <v:path arrowok="t"/>
            </v:shape>
            <v:shape id="_x0000_s1087" style="position:absolute;left:8503;top:405;width:0;height:8" coordsize="21600,8" o:allowincell="f" path="m,8l,e" filled="f" strokeweight=".14106mm">
              <v:path arrowok="t"/>
            </v:shape>
            <w10:wrap anchorx="page"/>
          </v:group>
        </w:pict>
      </w:r>
    </w:p>
    <w:p w:rsidR="00CF5C8B" w:rsidRPr="00B25A6C" w:rsidRDefault="00E13E0A" w:rsidP="00CF5C8B">
      <w:pPr>
        <w:widowControl w:val="0"/>
        <w:autoSpaceDE w:val="0"/>
        <w:autoSpaceDN w:val="0"/>
        <w:adjustRightInd w:val="0"/>
        <w:spacing w:after="120"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517" type="#_x0000_t32" style="position:absolute;left:0;text-align:left;margin-left:225.85pt;margin-top:25.35pt;width:.6pt;height:26.85pt;z-index:251696640" o:connectortype="straight">
            <v:stroke endarrow="block"/>
          </v:shape>
        </w:pict>
      </w:r>
      <w:r w:rsidR="00A55989">
        <w:rPr>
          <w:rFonts w:ascii="Times New Roman" w:eastAsia="Times New Roman" w:hAnsi="Times New Roman" w:cs="Times New Roman"/>
          <w:spacing w:val="1"/>
          <w:sz w:val="24"/>
          <w:szCs w:val="24"/>
        </w:rPr>
        <w:t xml:space="preserve">  </w:t>
      </w:r>
      <w:r w:rsidR="009D4E74">
        <w:rPr>
          <w:rFonts w:ascii="Times New Roman" w:eastAsia="Times New Roman" w:hAnsi="Times New Roman" w:cs="Times New Roman"/>
          <w:spacing w:val="1"/>
          <w:sz w:val="24"/>
          <w:szCs w:val="24"/>
        </w:rPr>
        <w:t xml:space="preserve">                               </w:t>
      </w:r>
      <w:r w:rsidR="00CF5C8B" w:rsidRPr="00B25A6C">
        <w:rPr>
          <w:rFonts w:ascii="Times New Roman" w:eastAsia="Times New Roman" w:hAnsi="Times New Roman" w:cs="Times New Roman"/>
          <w:spacing w:val="1"/>
          <w:sz w:val="24"/>
          <w:szCs w:val="24"/>
        </w:rPr>
        <w:t>T</w:t>
      </w:r>
      <w:r w:rsidR="00CF5C8B" w:rsidRPr="00B25A6C">
        <w:rPr>
          <w:rFonts w:ascii="Times New Roman" w:eastAsia="Times New Roman" w:hAnsi="Times New Roman" w:cs="Times New Roman"/>
          <w:sz w:val="24"/>
          <w:szCs w:val="24"/>
        </w:rPr>
        <w:t>r</w:t>
      </w:r>
      <w:r w:rsidR="00CF5C8B" w:rsidRPr="00B25A6C">
        <w:rPr>
          <w:rFonts w:ascii="Times New Roman" w:eastAsia="Times New Roman" w:hAnsi="Times New Roman" w:cs="Times New Roman"/>
          <w:spacing w:val="1"/>
          <w:sz w:val="24"/>
          <w:szCs w:val="24"/>
        </w:rPr>
        <w:t>a</w:t>
      </w:r>
      <w:r w:rsidR="00CF5C8B" w:rsidRPr="00B25A6C">
        <w:rPr>
          <w:rFonts w:ascii="Times New Roman" w:eastAsia="Times New Roman" w:hAnsi="Times New Roman" w:cs="Times New Roman"/>
          <w:spacing w:val="2"/>
          <w:sz w:val="24"/>
          <w:szCs w:val="24"/>
        </w:rPr>
        <w:t>i</w:t>
      </w:r>
      <w:r w:rsidR="00CF5C8B" w:rsidRPr="00B25A6C">
        <w:rPr>
          <w:rFonts w:ascii="Times New Roman" w:eastAsia="Times New Roman" w:hAnsi="Times New Roman" w:cs="Times New Roman"/>
          <w:spacing w:val="-2"/>
          <w:sz w:val="24"/>
          <w:szCs w:val="24"/>
        </w:rPr>
        <w:t>t</w:t>
      </w:r>
      <w:r w:rsidR="00CF5C8B" w:rsidRPr="00B25A6C">
        <w:rPr>
          <w:rFonts w:ascii="Times New Roman" w:eastAsia="Times New Roman" w:hAnsi="Times New Roman" w:cs="Times New Roman"/>
          <w:spacing w:val="1"/>
          <w:sz w:val="24"/>
          <w:szCs w:val="24"/>
        </w:rPr>
        <w:t>eme</w:t>
      </w:r>
      <w:r w:rsidR="00CF5C8B" w:rsidRPr="00B25A6C">
        <w:rPr>
          <w:rFonts w:ascii="Times New Roman" w:eastAsia="Times New Roman" w:hAnsi="Times New Roman" w:cs="Times New Roman"/>
          <w:spacing w:val="-3"/>
          <w:sz w:val="24"/>
          <w:szCs w:val="24"/>
        </w:rPr>
        <w:t>n</w:t>
      </w:r>
      <w:r w:rsidR="00CF5C8B" w:rsidRPr="00B25A6C">
        <w:rPr>
          <w:rFonts w:ascii="Times New Roman" w:eastAsia="Times New Roman" w:hAnsi="Times New Roman" w:cs="Times New Roman"/>
          <w:sz w:val="24"/>
          <w:szCs w:val="24"/>
        </w:rPr>
        <w:t xml:space="preserve">t </w:t>
      </w:r>
      <w:r w:rsidR="00CF5C8B" w:rsidRPr="00B25A6C">
        <w:rPr>
          <w:rFonts w:ascii="Times New Roman" w:eastAsia="Times New Roman" w:hAnsi="Times New Roman" w:cs="Times New Roman"/>
          <w:spacing w:val="2"/>
          <w:sz w:val="24"/>
          <w:szCs w:val="24"/>
        </w:rPr>
        <w:t>t</w:t>
      </w:r>
      <w:r w:rsidR="00CF5C8B" w:rsidRPr="00B25A6C">
        <w:rPr>
          <w:rFonts w:ascii="Times New Roman" w:eastAsia="Times New Roman" w:hAnsi="Times New Roman" w:cs="Times New Roman"/>
          <w:spacing w:val="1"/>
          <w:sz w:val="24"/>
          <w:szCs w:val="24"/>
        </w:rPr>
        <w:t>h</w:t>
      </w:r>
      <w:r w:rsidR="00CF5C8B" w:rsidRPr="00B25A6C">
        <w:rPr>
          <w:rFonts w:ascii="Times New Roman" w:eastAsia="Times New Roman" w:hAnsi="Times New Roman" w:cs="Times New Roman"/>
          <w:spacing w:val="-3"/>
          <w:sz w:val="24"/>
          <w:szCs w:val="24"/>
        </w:rPr>
        <w:t>e</w:t>
      </w:r>
      <w:r w:rsidR="00CF5C8B" w:rsidRPr="00B25A6C">
        <w:rPr>
          <w:rFonts w:ascii="Times New Roman" w:eastAsia="Times New Roman" w:hAnsi="Times New Roman" w:cs="Times New Roman"/>
          <w:sz w:val="24"/>
          <w:szCs w:val="24"/>
        </w:rPr>
        <w:t>rm</w:t>
      </w:r>
      <w:r w:rsidR="00CF5C8B" w:rsidRPr="00B25A6C">
        <w:rPr>
          <w:rFonts w:ascii="Times New Roman" w:eastAsia="Times New Roman" w:hAnsi="Times New Roman" w:cs="Times New Roman"/>
          <w:spacing w:val="2"/>
          <w:sz w:val="24"/>
          <w:szCs w:val="24"/>
        </w:rPr>
        <w:t>i</w:t>
      </w:r>
      <w:r w:rsidR="00CF5C8B" w:rsidRPr="00B25A6C">
        <w:rPr>
          <w:rFonts w:ascii="Times New Roman" w:eastAsia="Times New Roman" w:hAnsi="Times New Roman" w:cs="Times New Roman"/>
          <w:spacing w:val="1"/>
          <w:sz w:val="24"/>
          <w:szCs w:val="24"/>
        </w:rPr>
        <w:t>q</w:t>
      </w:r>
      <w:r w:rsidR="00CF5C8B" w:rsidRPr="00B25A6C">
        <w:rPr>
          <w:rFonts w:ascii="Times New Roman" w:eastAsia="Times New Roman" w:hAnsi="Times New Roman" w:cs="Times New Roman"/>
          <w:spacing w:val="-5"/>
          <w:sz w:val="24"/>
          <w:szCs w:val="24"/>
        </w:rPr>
        <w:t>u</w:t>
      </w:r>
      <w:r w:rsidR="00CF5C8B" w:rsidRPr="00B25A6C">
        <w:rPr>
          <w:rFonts w:ascii="Times New Roman" w:eastAsia="Times New Roman" w:hAnsi="Times New Roman" w:cs="Times New Roman"/>
          <w:sz w:val="24"/>
          <w:szCs w:val="24"/>
        </w:rPr>
        <w:t>e</w:t>
      </w:r>
      <w:r w:rsidR="00CF5C8B" w:rsidRPr="00B25A6C">
        <w:rPr>
          <w:rFonts w:ascii="Times New Roman" w:eastAsia="Times New Roman" w:hAnsi="Times New Roman" w:cs="Times New Roman"/>
          <w:spacing w:val="1"/>
          <w:sz w:val="24"/>
          <w:szCs w:val="24"/>
        </w:rPr>
        <w:t xml:space="preserve"> 9</w:t>
      </w:r>
      <w:r w:rsidR="00CF5C8B" w:rsidRPr="00B25A6C">
        <w:rPr>
          <w:rFonts w:ascii="Times New Roman" w:eastAsia="Times New Roman" w:hAnsi="Times New Roman" w:cs="Times New Roman"/>
          <w:sz w:val="24"/>
          <w:szCs w:val="24"/>
        </w:rPr>
        <w:t>0</w:t>
      </w:r>
      <w:r w:rsidR="009D4E74">
        <w:rPr>
          <w:rFonts w:ascii="Times New Roman" w:eastAsia="Times New Roman" w:hAnsi="Times New Roman" w:cs="Times New Roman"/>
          <w:sz w:val="24"/>
          <w:szCs w:val="24"/>
        </w:rPr>
        <w:t xml:space="preserve"> </w:t>
      </w:r>
      <w:r w:rsidR="00CF5C8B" w:rsidRPr="00B25A6C">
        <w:rPr>
          <w:rFonts w:ascii="Times New Roman" w:eastAsia="Times New Roman" w:hAnsi="Times New Roman" w:cs="Times New Roman"/>
          <w:spacing w:val="-1"/>
          <w:sz w:val="24"/>
          <w:szCs w:val="24"/>
        </w:rPr>
        <w:t>à</w:t>
      </w:r>
      <w:r w:rsidR="009D4E74">
        <w:rPr>
          <w:rFonts w:ascii="Times New Roman" w:eastAsia="Times New Roman" w:hAnsi="Times New Roman" w:cs="Times New Roman"/>
          <w:spacing w:val="-1"/>
          <w:sz w:val="24"/>
          <w:szCs w:val="24"/>
        </w:rPr>
        <w:t xml:space="preserve"> </w:t>
      </w:r>
      <w:r w:rsidR="00CF5C8B" w:rsidRPr="00B25A6C">
        <w:rPr>
          <w:rFonts w:ascii="Times New Roman" w:eastAsia="Times New Roman" w:hAnsi="Times New Roman" w:cs="Times New Roman"/>
          <w:spacing w:val="1"/>
          <w:sz w:val="24"/>
          <w:szCs w:val="24"/>
        </w:rPr>
        <w:t>9</w:t>
      </w:r>
      <w:r w:rsidR="00CF5C8B" w:rsidRPr="00B25A6C">
        <w:rPr>
          <w:rFonts w:ascii="Times New Roman" w:eastAsia="Times New Roman" w:hAnsi="Times New Roman" w:cs="Times New Roman"/>
          <w:sz w:val="24"/>
          <w:szCs w:val="24"/>
        </w:rPr>
        <w:t>5</w:t>
      </w:r>
      <w:r w:rsidR="009D4E74">
        <w:rPr>
          <w:rFonts w:ascii="Times New Roman" w:eastAsia="Times New Roman" w:hAnsi="Times New Roman" w:cs="Times New Roman"/>
          <w:sz w:val="24"/>
          <w:szCs w:val="24"/>
        </w:rPr>
        <w:t xml:space="preserve"> </w:t>
      </w:r>
      <w:r w:rsidR="00CF5C8B" w:rsidRPr="00B25A6C">
        <w:rPr>
          <w:rFonts w:ascii="Times New Roman" w:eastAsia="Times New Roman" w:hAnsi="Times New Roman" w:cs="Times New Roman"/>
          <w:spacing w:val="-2"/>
          <w:sz w:val="24"/>
          <w:szCs w:val="24"/>
        </w:rPr>
        <w:t>°</w:t>
      </w:r>
      <w:r w:rsidR="00CF5C8B" w:rsidRPr="00B25A6C">
        <w:rPr>
          <w:rFonts w:ascii="Times New Roman" w:eastAsia="Times New Roman" w:hAnsi="Times New Roman" w:cs="Times New Roman"/>
          <w:sz w:val="24"/>
          <w:szCs w:val="24"/>
        </w:rPr>
        <w:t>C</w:t>
      </w:r>
      <w:r w:rsidR="009D4E74">
        <w:rPr>
          <w:rFonts w:ascii="Times New Roman" w:eastAsia="Times New Roman" w:hAnsi="Times New Roman" w:cs="Times New Roman"/>
          <w:sz w:val="24"/>
          <w:szCs w:val="24"/>
        </w:rPr>
        <w:t xml:space="preserve"> </w:t>
      </w:r>
      <w:r w:rsidR="00CF5C8B" w:rsidRPr="00B25A6C">
        <w:rPr>
          <w:rFonts w:ascii="Times New Roman" w:eastAsia="Times New Roman" w:hAnsi="Times New Roman" w:cs="Times New Roman"/>
          <w:spacing w:val="2"/>
          <w:sz w:val="24"/>
          <w:szCs w:val="24"/>
        </w:rPr>
        <w:t>p</w:t>
      </w:r>
      <w:r w:rsidR="00CF5C8B" w:rsidRPr="00B25A6C">
        <w:rPr>
          <w:rFonts w:ascii="Times New Roman" w:eastAsia="Times New Roman" w:hAnsi="Times New Roman" w:cs="Times New Roman"/>
          <w:sz w:val="24"/>
          <w:szCs w:val="24"/>
        </w:rPr>
        <w:t>e</w:t>
      </w:r>
      <w:r w:rsidR="00CF5C8B" w:rsidRPr="00B25A6C">
        <w:rPr>
          <w:rFonts w:ascii="Times New Roman" w:eastAsia="Times New Roman" w:hAnsi="Times New Roman" w:cs="Times New Roman"/>
          <w:spacing w:val="1"/>
          <w:sz w:val="24"/>
          <w:szCs w:val="24"/>
        </w:rPr>
        <w:t>n</w:t>
      </w:r>
      <w:r w:rsidR="00CF5C8B" w:rsidRPr="00B25A6C">
        <w:rPr>
          <w:rFonts w:ascii="Times New Roman" w:eastAsia="Times New Roman" w:hAnsi="Times New Roman" w:cs="Times New Roman"/>
          <w:spacing w:val="-4"/>
          <w:sz w:val="24"/>
          <w:szCs w:val="24"/>
        </w:rPr>
        <w:t>d</w:t>
      </w:r>
      <w:r w:rsidR="00CF5C8B" w:rsidRPr="00B25A6C">
        <w:rPr>
          <w:rFonts w:ascii="Times New Roman" w:eastAsia="Times New Roman" w:hAnsi="Times New Roman" w:cs="Times New Roman"/>
          <w:sz w:val="24"/>
          <w:szCs w:val="24"/>
        </w:rPr>
        <w:t>a</w:t>
      </w:r>
      <w:r w:rsidR="00CF5C8B" w:rsidRPr="00B25A6C">
        <w:rPr>
          <w:rFonts w:ascii="Times New Roman" w:eastAsia="Times New Roman" w:hAnsi="Times New Roman" w:cs="Times New Roman"/>
          <w:spacing w:val="2"/>
          <w:sz w:val="24"/>
          <w:szCs w:val="24"/>
        </w:rPr>
        <w:t>n</w:t>
      </w:r>
      <w:r w:rsidR="00CF5C8B" w:rsidRPr="00B25A6C">
        <w:rPr>
          <w:rFonts w:ascii="Times New Roman" w:eastAsia="Times New Roman" w:hAnsi="Times New Roman" w:cs="Times New Roman"/>
          <w:sz w:val="24"/>
          <w:szCs w:val="24"/>
        </w:rPr>
        <w:t>t</w:t>
      </w:r>
      <w:r w:rsidR="009D4E74">
        <w:rPr>
          <w:rFonts w:ascii="Times New Roman" w:eastAsia="Times New Roman" w:hAnsi="Times New Roman" w:cs="Times New Roman"/>
          <w:sz w:val="24"/>
          <w:szCs w:val="24"/>
        </w:rPr>
        <w:t xml:space="preserve"> </w:t>
      </w:r>
      <w:r w:rsidR="00CF5C8B" w:rsidRPr="00B25A6C">
        <w:rPr>
          <w:rFonts w:ascii="Times New Roman" w:eastAsia="Times New Roman" w:hAnsi="Times New Roman" w:cs="Times New Roman"/>
          <w:sz w:val="24"/>
          <w:szCs w:val="24"/>
        </w:rPr>
        <w:t>5</w:t>
      </w:r>
      <w:r w:rsidR="00914B10">
        <w:rPr>
          <w:rFonts w:ascii="Times New Roman" w:eastAsia="Times New Roman" w:hAnsi="Times New Roman" w:cs="Times New Roman"/>
          <w:sz w:val="24"/>
          <w:szCs w:val="24"/>
        </w:rPr>
        <w:t xml:space="preserve"> </w:t>
      </w:r>
      <w:r w:rsidR="00CF5C8B" w:rsidRPr="00B25A6C">
        <w:rPr>
          <w:rFonts w:ascii="Times New Roman" w:eastAsia="Times New Roman" w:hAnsi="Times New Roman" w:cs="Times New Roman"/>
          <w:sz w:val="24"/>
          <w:szCs w:val="24"/>
        </w:rPr>
        <w:t>m</w:t>
      </w:r>
      <w:r w:rsidR="00CF5C8B" w:rsidRPr="00B25A6C">
        <w:rPr>
          <w:rFonts w:ascii="Times New Roman" w:eastAsia="Times New Roman" w:hAnsi="Times New Roman" w:cs="Times New Roman"/>
          <w:spacing w:val="1"/>
          <w:sz w:val="24"/>
          <w:szCs w:val="24"/>
        </w:rPr>
        <w:t>in</w:t>
      </w:r>
      <w:r w:rsidR="00CF5C8B" w:rsidRPr="00B25A6C">
        <w:rPr>
          <w:rFonts w:ascii="Times New Roman" w:eastAsia="Times New Roman" w:hAnsi="Times New Roman" w:cs="Times New Roman"/>
          <w:spacing w:val="2"/>
          <w:sz w:val="24"/>
          <w:szCs w:val="24"/>
        </w:rPr>
        <w:t>u</w:t>
      </w:r>
      <w:r w:rsidR="00CF5C8B" w:rsidRPr="00B25A6C">
        <w:rPr>
          <w:rFonts w:ascii="Times New Roman" w:eastAsia="Times New Roman" w:hAnsi="Times New Roman" w:cs="Times New Roman"/>
          <w:spacing w:val="-1"/>
          <w:sz w:val="24"/>
          <w:szCs w:val="24"/>
        </w:rPr>
        <w:t>t</w:t>
      </w:r>
      <w:r w:rsidR="00CF5C8B" w:rsidRPr="00B25A6C">
        <w:rPr>
          <w:rFonts w:ascii="Times New Roman" w:eastAsia="Times New Roman" w:hAnsi="Times New Roman" w:cs="Times New Roman"/>
          <w:spacing w:val="1"/>
          <w:sz w:val="24"/>
          <w:szCs w:val="24"/>
        </w:rPr>
        <w:t>e</w:t>
      </w:r>
      <w:r w:rsidR="00CF5C8B" w:rsidRPr="00B25A6C">
        <w:rPr>
          <w:rFonts w:ascii="Times New Roman" w:eastAsia="Times New Roman" w:hAnsi="Times New Roman" w:cs="Times New Roman"/>
          <w:sz w:val="24"/>
          <w:szCs w:val="24"/>
        </w:rPr>
        <w:t>s</w:t>
      </w:r>
    </w:p>
    <w:p w:rsidR="00CF5C8B" w:rsidRPr="00B25A6C" w:rsidRDefault="00A55989" w:rsidP="00CF5C8B">
      <w:pPr>
        <w:widowControl w:val="0"/>
        <w:autoSpaceDE w:val="0"/>
        <w:autoSpaceDN w:val="0"/>
        <w:adjustRightInd w:val="0"/>
        <w:spacing w:after="120"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CF5C8B" w:rsidRPr="00B25A6C" w:rsidRDefault="00CF5C8B" w:rsidP="00E63515">
      <w:pPr>
        <w:widowControl w:val="0"/>
        <w:autoSpaceDE w:val="0"/>
        <w:autoSpaceDN w:val="0"/>
        <w:adjustRightInd w:val="0"/>
        <w:spacing w:after="0" w:line="240" w:lineRule="auto"/>
        <w:ind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63515">
        <w:rPr>
          <w:rFonts w:ascii="Times New Roman" w:eastAsia="Times New Roman" w:hAnsi="Times New Roman" w:cs="Times New Roman"/>
          <w:sz w:val="24"/>
          <w:szCs w:val="24"/>
        </w:rPr>
        <w:t xml:space="preserve">                                          </w:t>
      </w:r>
      <w:r w:rsidR="00A55989">
        <w:rPr>
          <w:rFonts w:ascii="Times New Roman" w:eastAsia="Times New Roman" w:hAnsi="Times New Roman" w:cs="Times New Roman"/>
          <w:sz w:val="24"/>
          <w:szCs w:val="24"/>
        </w:rPr>
        <w:t xml:space="preserve">                                       </w:t>
      </w:r>
    </w:p>
    <w:p w:rsidR="00CF5C8B" w:rsidRPr="00B25A6C" w:rsidRDefault="00E13E0A" w:rsidP="00CF5C8B">
      <w:pPr>
        <w:widowControl w:val="0"/>
        <w:autoSpaceDE w:val="0"/>
        <w:autoSpaceDN w:val="0"/>
        <w:adjustRightInd w:val="0"/>
        <w:spacing w:after="120" w:line="360" w:lineRule="auto"/>
        <w:ind w:left="3255" w:right="-20"/>
        <w:jc w:val="both"/>
        <w:rPr>
          <w:rFonts w:ascii="Times New Roman" w:eastAsia="Times New Roman" w:hAnsi="Times New Roman" w:cs="Times New Roman"/>
          <w:sz w:val="24"/>
          <w:szCs w:val="24"/>
        </w:rPr>
      </w:pPr>
      <w:r w:rsidRPr="00E13E0A">
        <w:rPr>
          <w:rFonts w:ascii="Times New Roman" w:eastAsiaTheme="minorHAnsi" w:hAnsi="Times New Roman" w:cs="Times New Roman"/>
          <w:noProof/>
          <w:sz w:val="24"/>
          <w:szCs w:val="24"/>
        </w:rPr>
        <w:pict>
          <v:shape id="_x0000_s1362" type="#_x0000_t32" style="position:absolute;left:0;text-align:left;margin-left:228.95pt;margin-top:24.8pt;width:0;height:23.8pt;z-index:251680256" o:connectortype="straight">
            <v:stroke endarrow="block"/>
          </v:shape>
        </w:pict>
      </w:r>
      <w:r w:rsidRPr="00E13E0A">
        <w:rPr>
          <w:rFonts w:ascii="Times New Roman" w:eastAsiaTheme="minorHAnsi" w:hAnsi="Times New Roman" w:cs="Times New Roman"/>
          <w:noProof/>
          <w:sz w:val="24"/>
          <w:szCs w:val="24"/>
          <w:lang w:eastAsia="en-US"/>
        </w:rPr>
        <w:pict>
          <v:group id="_x0000_s1088" style="position:absolute;left:0;text-align:left;margin-left:191.15pt;margin-top:-.7pt;width:219.95pt;height:21.15pt;z-index:-251658752;mso-position-horizontal-relative:page" coordorigin="3823,-14" coordsize="4399,423" o:allowincell="f">
            <v:shape id="_x0000_s1089" style="position:absolute;left:3827;top:-14;width:0;height:11" coordsize="21600,11" o:allowincell="f" path="m,11l,e" filled="f" strokeweight=".14108mm">
              <v:path arrowok="t"/>
            </v:shape>
            <v:shape id="_x0000_s1090" style="position:absolute;left:3823;top:-10;width:7;height:0" coordsize="7,21600" o:allowincell="f" path="m,l7,e" filled="f" strokeweight=".14108mm">
              <v:path arrowok="t"/>
            </v:shape>
            <v:shape id="_x0000_s1091" style="position:absolute;left:3832;top:-10;width:4383;height:0" coordsize="4383,21600" o:allowincell="f" path="m,l4383,e" filled="f" strokeweight=".14108mm">
              <v:path arrowok="t"/>
            </v:shape>
            <v:shape id="_x0000_s1092" style="position:absolute;left:8219;top:-14;width:0;height:11" coordsize="21600,11" o:allowincell="f" path="m,11l,e" filled="f" strokeweight=".14108mm">
              <v:path arrowok="t"/>
            </v:shape>
            <v:shape id="_x0000_s1093" style="position:absolute;left:8215;top:-10;width:7;height:0" coordsize="7,21600" o:allowincell="f" path="m,l7,e" filled="f" strokeweight=".14108mm">
              <v:path arrowok="t"/>
            </v:shape>
            <v:shape id="_x0000_s1094" style="position:absolute;left:3827;top:-2;width:0;height:408" coordsize="21600,408" o:allowincell="f" path="m,408l,e" filled="f" strokeweight=".14108mm">
              <v:path arrowok="t"/>
            </v:shape>
            <v:shape id="_x0000_s1095" style="position:absolute;left:3823;top:409;width:7;height:0" coordsize="7,21600" o:allowincell="f" path="m,l7,e" filled="f" strokeweight=".14108mm">
              <v:path arrowok="t"/>
            </v:shape>
            <v:shape id="_x0000_s1096" style="position:absolute;left:3823;top:409;width:7;height:0" coordsize="7,21600" o:allowincell="f" path="m,l7,e" filled="f" strokeweight=".14108mm">
              <v:path arrowok="t"/>
            </v:shape>
            <v:shape id="_x0000_s1097" style="position:absolute;left:3832;top:409;width:4383;height:0" coordsize="4383,21600" o:allowincell="f" path="m,l4383,e" filled="f" strokeweight=".14108mm">
              <v:path arrowok="t"/>
            </v:shape>
            <v:shape id="_x0000_s1098" style="position:absolute;left:8219;top:-2;width:0;height:408" coordsize="21600,408" o:allowincell="f" path="m,408l,e" filled="f" strokeweight=".14108mm">
              <v:path arrowok="t"/>
            </v:shape>
            <v:shape id="_x0000_s1099" style="position:absolute;left:8215;top:409;width:7;height:0" coordsize="7,21600" o:allowincell="f" path="m,l7,e" filled="f" strokeweight=".14108mm">
              <v:path arrowok="t"/>
            </v:shape>
            <v:shape id="_x0000_s1100" style="position:absolute;left:8215;top:409;width:7;height:0" coordsize="7,21600" o:allowincell="f" path="m,l7,e" filled="f" strokeweight=".14108mm">
              <v:path arrowok="t"/>
            </v:shape>
            <w10:wrap anchorx="page"/>
          </v:group>
        </w:pict>
      </w:r>
      <w:r w:rsidR="00CF5C8B" w:rsidRPr="00B25A6C">
        <w:rPr>
          <w:rFonts w:ascii="Times New Roman" w:eastAsia="Times New Roman" w:hAnsi="Times New Roman" w:cs="Times New Roman"/>
          <w:sz w:val="24"/>
          <w:szCs w:val="24"/>
        </w:rPr>
        <w:t>R</w:t>
      </w:r>
      <w:r w:rsidR="00CF5C8B" w:rsidRPr="00B25A6C">
        <w:rPr>
          <w:rFonts w:ascii="Times New Roman" w:eastAsia="Times New Roman" w:hAnsi="Times New Roman" w:cs="Times New Roman"/>
          <w:spacing w:val="1"/>
          <w:sz w:val="24"/>
          <w:szCs w:val="24"/>
        </w:rPr>
        <w:t>e</w:t>
      </w:r>
      <w:r w:rsidR="00CF5C8B" w:rsidRPr="00B25A6C">
        <w:rPr>
          <w:rFonts w:ascii="Times New Roman" w:eastAsia="Times New Roman" w:hAnsi="Times New Roman" w:cs="Times New Roman"/>
          <w:sz w:val="24"/>
          <w:szCs w:val="24"/>
        </w:rPr>
        <w:t>fro</w:t>
      </w:r>
      <w:r w:rsidR="00CF5C8B" w:rsidRPr="00B25A6C">
        <w:rPr>
          <w:rFonts w:ascii="Times New Roman" w:eastAsia="Times New Roman" w:hAnsi="Times New Roman" w:cs="Times New Roman"/>
          <w:spacing w:val="1"/>
          <w:sz w:val="24"/>
          <w:szCs w:val="24"/>
        </w:rPr>
        <w:t>i</w:t>
      </w:r>
      <w:r w:rsidR="00CF5C8B" w:rsidRPr="00B25A6C">
        <w:rPr>
          <w:rFonts w:ascii="Times New Roman" w:eastAsia="Times New Roman" w:hAnsi="Times New Roman" w:cs="Times New Roman"/>
          <w:sz w:val="24"/>
          <w:szCs w:val="24"/>
        </w:rPr>
        <w:t>d</w:t>
      </w:r>
      <w:r w:rsidR="00CF5C8B" w:rsidRPr="00B25A6C">
        <w:rPr>
          <w:rFonts w:ascii="Times New Roman" w:eastAsia="Times New Roman" w:hAnsi="Times New Roman" w:cs="Times New Roman"/>
          <w:spacing w:val="1"/>
          <w:sz w:val="24"/>
          <w:szCs w:val="24"/>
        </w:rPr>
        <w:t>i</w:t>
      </w:r>
      <w:r w:rsidR="00CF5C8B" w:rsidRPr="00B25A6C">
        <w:rPr>
          <w:rFonts w:ascii="Times New Roman" w:eastAsia="Times New Roman" w:hAnsi="Times New Roman" w:cs="Times New Roman"/>
          <w:sz w:val="24"/>
          <w:szCs w:val="24"/>
        </w:rPr>
        <w:t>s</w:t>
      </w:r>
      <w:r w:rsidR="00CF5C8B" w:rsidRPr="00B25A6C">
        <w:rPr>
          <w:rFonts w:ascii="Times New Roman" w:eastAsia="Times New Roman" w:hAnsi="Times New Roman" w:cs="Times New Roman"/>
          <w:spacing w:val="-2"/>
          <w:sz w:val="24"/>
          <w:szCs w:val="24"/>
        </w:rPr>
        <w:t>s</w:t>
      </w:r>
      <w:r w:rsidR="00CF5C8B" w:rsidRPr="00B25A6C">
        <w:rPr>
          <w:rFonts w:ascii="Times New Roman" w:eastAsia="Times New Roman" w:hAnsi="Times New Roman" w:cs="Times New Roman"/>
          <w:spacing w:val="1"/>
          <w:sz w:val="24"/>
          <w:szCs w:val="24"/>
        </w:rPr>
        <w:t>em</w:t>
      </w:r>
      <w:r w:rsidR="00CF5C8B" w:rsidRPr="00B25A6C">
        <w:rPr>
          <w:rFonts w:ascii="Times New Roman" w:eastAsia="Times New Roman" w:hAnsi="Times New Roman" w:cs="Times New Roman"/>
          <w:spacing w:val="2"/>
          <w:sz w:val="24"/>
          <w:szCs w:val="24"/>
        </w:rPr>
        <w:t>e</w:t>
      </w:r>
      <w:r w:rsidR="00CF5C8B" w:rsidRPr="00B25A6C">
        <w:rPr>
          <w:rFonts w:ascii="Times New Roman" w:eastAsia="Times New Roman" w:hAnsi="Times New Roman" w:cs="Times New Roman"/>
          <w:spacing w:val="-3"/>
          <w:sz w:val="24"/>
          <w:szCs w:val="24"/>
        </w:rPr>
        <w:t>n</w:t>
      </w:r>
      <w:r w:rsidR="00CF5C8B" w:rsidRPr="00B25A6C">
        <w:rPr>
          <w:rFonts w:ascii="Times New Roman" w:eastAsia="Times New Roman" w:hAnsi="Times New Roman" w:cs="Times New Roman"/>
          <w:sz w:val="24"/>
          <w:szCs w:val="24"/>
        </w:rPr>
        <w:t xml:space="preserve">t </w:t>
      </w:r>
      <w:r w:rsidR="00CF5C8B" w:rsidRPr="00B25A6C">
        <w:rPr>
          <w:rFonts w:ascii="Times New Roman" w:eastAsia="Times New Roman" w:hAnsi="Times New Roman" w:cs="Times New Roman"/>
          <w:spacing w:val="1"/>
          <w:sz w:val="24"/>
          <w:szCs w:val="24"/>
        </w:rPr>
        <w:t>j</w:t>
      </w:r>
      <w:r w:rsidR="00CF5C8B" w:rsidRPr="00B25A6C">
        <w:rPr>
          <w:rFonts w:ascii="Times New Roman" w:eastAsia="Times New Roman" w:hAnsi="Times New Roman" w:cs="Times New Roman"/>
          <w:sz w:val="24"/>
          <w:szCs w:val="24"/>
        </w:rPr>
        <w:t>usqu’à 45 °C</w:t>
      </w:r>
    </w:p>
    <w:p w:rsidR="00313C96" w:rsidRPr="00B25A6C" w:rsidRDefault="00E13E0A" w:rsidP="00313C96">
      <w:pPr>
        <w:widowControl w:val="0"/>
        <w:autoSpaceDE w:val="0"/>
        <w:autoSpaceDN w:val="0"/>
        <w:adjustRightInd w:val="0"/>
        <w:spacing w:after="120" w:line="360" w:lineRule="auto"/>
        <w:ind w:right="-20"/>
        <w:jc w:val="both"/>
        <w:rPr>
          <w:rFonts w:ascii="Times New Roman" w:eastAsia="Times New Roman" w:hAnsi="Times New Roman" w:cs="Times New Roman"/>
          <w:sz w:val="24"/>
          <w:szCs w:val="24"/>
        </w:rPr>
      </w:pPr>
      <w:r w:rsidRPr="00E13E0A">
        <w:rPr>
          <w:rFonts w:ascii="Times New Roman" w:eastAsia="Times New Roman" w:hAnsi="Times New Roman" w:cs="Times New Roman"/>
          <w:noProof/>
          <w:spacing w:val="-5"/>
          <w:sz w:val="24"/>
          <w:szCs w:val="24"/>
        </w:rPr>
        <w:pict>
          <v:group id="_x0000_s1364" style="position:absolute;left:0;text-align:left;margin-left:245.7pt;margin-top:25.55pt;width:118.7pt;height:23.15pt;z-index:-251635200;mso-position-horizontal-relative:page" coordorigin="3823,-14" coordsize="4399,463" o:allowincell="f">
            <v:shape id="_x0000_s1365" style="position:absolute;left:3827;top:-14;width:0;height:11" coordsize="21600,11" o:allowincell="f" path="m,11l,e" filled="f" strokeweight=".14108mm">
              <v:path arrowok="t"/>
            </v:shape>
            <v:shape id="_x0000_s1366" style="position:absolute;left:3823;top:-10;width:7;height:0" coordsize="7,21600" o:allowincell="f" path="m,l7,e" filled="f" strokeweight=".14108mm">
              <v:path arrowok="t"/>
            </v:shape>
            <v:shape id="_x0000_s1367" style="position:absolute;left:3832;top:-10;width:4383;height:0" coordsize="4383,21600" o:allowincell="f" path="m,l4383,e" filled="f" strokeweight=".14108mm">
              <v:path arrowok="t"/>
            </v:shape>
            <v:shape id="_x0000_s1368" style="position:absolute;left:8219;top:-14;width:0;height:11" coordsize="21600,11" o:allowincell="f" path="m,11l,e" filled="f" strokeweight=".14108mm">
              <v:path arrowok="t"/>
            </v:shape>
            <v:shape id="_x0000_s1369" style="position:absolute;left:8215;top:-10;width:7;height:0" coordsize="7,21600" o:allowincell="f" path="m,l7,e" filled="f" strokeweight=".14108mm">
              <v:path arrowok="t"/>
            </v:shape>
            <v:shape id="_x0000_s1370" style="position:absolute;left:3827;top:-2;width:0;height:444" coordsize="21600,444" o:allowincell="f" path="m,444l,e" filled="f" strokeweight=".14108mm">
              <v:path arrowok="t"/>
            </v:shape>
            <v:shape id="_x0000_s1371" style="position:absolute;left:8219;top:-2;width:0;height:444" coordsize="21600,444" o:allowincell="f" path="m,444l,e" filled="f" strokeweight=".14108mm">
              <v:path arrowok="t"/>
            </v:shape>
            <v:shape id="_x0000_s1372" style="position:absolute;left:3823;top:445;width:7;height:0" coordsize="7,21600" o:allowincell="f" path="m,l7,e" filled="f" strokeweight=".14108mm">
              <v:path arrowok="t"/>
            </v:shape>
            <v:shape id="_x0000_s1373" style="position:absolute;left:3823;top:445;width:7;height:0" coordsize="7,21600" o:allowincell="f" path="m,l7,e" filled="f" strokeweight=".14108mm">
              <v:path arrowok="t"/>
            </v:shape>
            <v:shape id="_x0000_s1374" style="position:absolute;left:3832;top:445;width:7;height:0" coordsize="7,21600" o:allowincell="f" path="m,l7,e" filled="f" strokeweight=".14108mm">
              <v:path arrowok="t"/>
            </v:shape>
            <v:shape id="_x0000_s1375" style="position:absolute;left:3840;top:445;width:3164;height:0" coordsize="3164,21600" o:allowincell="f" path="m,l3164,e" filled="f" strokeweight=".14108mm">
              <v:path arrowok="t"/>
            </v:shape>
            <v:shape id="_x0000_s1376" style="position:absolute;left:7004;top:445;width:7;height:0" coordsize="7,21600" o:allowincell="f" path="m,l7,e" filled="f" strokeweight=".14108mm">
              <v:path arrowok="t"/>
            </v:shape>
            <v:shape id="_x0000_s1377" style="position:absolute;left:7014;top:441;width:0;height:7" coordsize="21600,7" o:allowincell="f" path="m,7l,e" filled="f" strokeweight=".07053mm">
              <v:path arrowok="t"/>
            </v:shape>
            <v:shape id="_x0000_s1378" style="position:absolute;left:7015;top:445;width:7;height:0" coordsize="7,21600" o:allowincell="f" path="m,l7,e" filled="f" strokeweight=".14108mm">
              <v:path arrowok="t"/>
            </v:shape>
            <v:shape id="_x0000_s1379" style="position:absolute;left:7024;top:445;width:1191;height:0" coordsize="1191,21600" o:allowincell="f" path="m,l1191,e" filled="f" strokeweight=".14108mm">
              <v:path arrowok="t"/>
            </v:shape>
            <v:shape id="_x0000_s1380" style="position:absolute;left:8215;top:445;width:7;height:0" coordsize="7,21600" o:allowincell="f" path="m,l7,e" filled="f" strokeweight=".14108mm">
              <v:path arrowok="t"/>
            </v:shape>
            <v:shape id="_x0000_s1381" style="position:absolute;left:8215;top:445;width:7;height:0" coordsize="7,21600" o:allowincell="f" path="m,l7,e" filled="f" strokeweight=".14108mm">
              <v:path arrowok="t"/>
            </v:shape>
            <w10:wrap anchorx="page"/>
          </v:group>
        </w:pict>
      </w:r>
    </w:p>
    <w:p w:rsidR="00C64E7C" w:rsidRDefault="00E13E0A" w:rsidP="00914B10">
      <w:pPr>
        <w:widowControl w:val="0"/>
        <w:autoSpaceDE w:val="0"/>
        <w:autoSpaceDN w:val="0"/>
        <w:adjustRightInd w:val="0"/>
        <w:spacing w:after="120" w:line="360" w:lineRule="auto"/>
        <w:ind w:right="-20"/>
        <w:jc w:val="both"/>
        <w:rPr>
          <w:rFonts w:ascii="Times New Roman" w:eastAsia="Times New Roman" w:hAnsi="Times New Roman" w:cs="Times New Roman"/>
          <w:spacing w:val="-5"/>
          <w:sz w:val="24"/>
          <w:szCs w:val="24"/>
        </w:rPr>
      </w:pPr>
      <w:r>
        <w:rPr>
          <w:rFonts w:ascii="Times New Roman" w:eastAsia="Times New Roman" w:hAnsi="Times New Roman" w:cs="Times New Roman"/>
          <w:noProof/>
          <w:spacing w:val="-5"/>
          <w:sz w:val="24"/>
          <w:szCs w:val="24"/>
        </w:rPr>
        <w:pict>
          <v:shape id="_x0000_s1155" type="#_x0000_t32" style="position:absolute;left:0;text-align:left;margin-left:300.7pt;margin-top:17.4pt;width:44.8pt;height:23.55pt;z-index:251661824" o:connectortype="straight">
            <v:stroke endarrow="block"/>
          </v:shape>
        </w:pict>
      </w:r>
      <w:r w:rsidRPr="00E13E0A">
        <w:rPr>
          <w:rFonts w:ascii="Times New Roman" w:eastAsiaTheme="minorHAnsi" w:hAnsi="Times New Roman" w:cs="Times New Roman"/>
          <w:noProof/>
          <w:sz w:val="24"/>
          <w:szCs w:val="24"/>
        </w:rPr>
        <w:pict>
          <v:shape id="_x0000_s1490" type="#_x0000_t32" style="position:absolute;left:0;text-align:left;margin-left:102.45pt;margin-top:17.4pt;width:65.25pt;height:23.55pt;flip:x;z-index:251686400" o:connectortype="straight">
            <v:stroke endarrow="block"/>
          </v:shape>
        </w:pict>
      </w:r>
      <w:r>
        <w:rPr>
          <w:rFonts w:ascii="Times New Roman" w:eastAsia="Times New Roman" w:hAnsi="Times New Roman" w:cs="Times New Roman"/>
          <w:noProof/>
          <w:spacing w:val="-5"/>
          <w:sz w:val="24"/>
          <w:szCs w:val="24"/>
        </w:rPr>
        <w:pict>
          <v:shape id="_x0000_s1510" type="#_x0000_t32" style="position:absolute;left:0;text-align:left;margin-left:253.45pt;margin-top:25.8pt;width:13.8pt;height:20pt;z-index:251689472" o:connectortype="straight">
            <v:stroke endarrow="block"/>
          </v:shape>
        </w:pict>
      </w:r>
      <w:r w:rsidRPr="00E13E0A">
        <w:rPr>
          <w:rFonts w:ascii="Times New Roman" w:eastAsiaTheme="minorHAnsi" w:hAnsi="Times New Roman" w:cs="Times New Roman"/>
          <w:noProof/>
          <w:sz w:val="24"/>
          <w:szCs w:val="24"/>
        </w:rPr>
        <w:pict>
          <v:shape id="_x0000_s1509" type="#_x0000_t32" style="position:absolute;left:0;text-align:left;margin-left:175.3pt;margin-top:25.8pt;width:15.35pt;height:20pt;flip:x;z-index:251688448" o:connectortype="straight">
            <v:stroke endarrow="block"/>
          </v:shape>
        </w:pict>
      </w:r>
      <w:r w:rsidR="00A55989">
        <w:rPr>
          <w:rFonts w:ascii="Times New Roman" w:eastAsia="Times New Roman" w:hAnsi="Times New Roman" w:cs="Times New Roman"/>
          <w:sz w:val="24"/>
          <w:szCs w:val="24"/>
        </w:rPr>
        <w:t xml:space="preserve">   </w:t>
      </w:r>
      <w:r w:rsidR="00313C96">
        <w:rPr>
          <w:rFonts w:ascii="Times New Roman" w:eastAsia="Times New Roman" w:hAnsi="Times New Roman" w:cs="Times New Roman"/>
          <w:sz w:val="24"/>
          <w:szCs w:val="24"/>
        </w:rPr>
        <w:t xml:space="preserve">                                                            </w:t>
      </w:r>
      <w:r w:rsidR="00A55989">
        <w:rPr>
          <w:rFonts w:ascii="Times New Roman" w:eastAsia="Times New Roman" w:hAnsi="Times New Roman" w:cs="Times New Roman"/>
          <w:sz w:val="24"/>
          <w:szCs w:val="24"/>
        </w:rPr>
        <w:t xml:space="preserve"> </w:t>
      </w:r>
      <w:r w:rsidR="00914B10">
        <w:rPr>
          <w:rFonts w:ascii="Times New Roman" w:eastAsia="Times New Roman" w:hAnsi="Times New Roman" w:cs="Times New Roman"/>
          <w:sz w:val="24"/>
          <w:szCs w:val="24"/>
        </w:rPr>
        <w:t xml:space="preserve">Ajout des ferments </w:t>
      </w:r>
      <w:r w:rsidR="00A55989">
        <w:rPr>
          <w:rFonts w:ascii="Times New Roman" w:eastAsia="Times New Roman" w:hAnsi="Times New Roman" w:cs="Times New Roman"/>
          <w:sz w:val="24"/>
          <w:szCs w:val="24"/>
        </w:rPr>
        <w:t xml:space="preserve">  </w:t>
      </w:r>
      <w:r w:rsidR="00313C96">
        <w:rPr>
          <w:rFonts w:ascii="Times New Roman" w:eastAsia="Times New Roman" w:hAnsi="Times New Roman" w:cs="Times New Roman"/>
          <w:sz w:val="24"/>
          <w:szCs w:val="24"/>
        </w:rPr>
        <w:t xml:space="preserve">   </w:t>
      </w:r>
      <w:r w:rsidR="00A55989">
        <w:rPr>
          <w:rFonts w:ascii="Times New Roman" w:eastAsia="Times New Roman" w:hAnsi="Times New Roman" w:cs="Times New Roman"/>
          <w:sz w:val="24"/>
          <w:szCs w:val="24"/>
        </w:rPr>
        <w:t xml:space="preserve">                                                                                             </w:t>
      </w:r>
    </w:p>
    <w:p w:rsidR="00A55989" w:rsidRDefault="00E13E0A" w:rsidP="00046530">
      <w:pPr>
        <w:widowControl w:val="0"/>
        <w:autoSpaceDE w:val="0"/>
        <w:autoSpaceDN w:val="0"/>
        <w:adjustRightInd w:val="0"/>
        <w:spacing w:after="120" w:line="360" w:lineRule="auto"/>
        <w:ind w:right="-20"/>
        <w:jc w:val="both"/>
        <w:rPr>
          <w:rFonts w:ascii="Times New Roman" w:eastAsia="Times New Roman" w:hAnsi="Times New Roman" w:cs="Times New Roman"/>
          <w:spacing w:val="-5"/>
          <w:sz w:val="24"/>
          <w:szCs w:val="24"/>
        </w:rPr>
      </w:pPr>
      <w:r>
        <w:rPr>
          <w:rFonts w:ascii="Times New Roman" w:eastAsia="Times New Roman" w:hAnsi="Times New Roman" w:cs="Times New Roman"/>
          <w:noProof/>
          <w:spacing w:val="-5"/>
          <w:sz w:val="24"/>
          <w:szCs w:val="24"/>
        </w:rPr>
        <w:pict>
          <v:group id="_x0000_s1454" style="position:absolute;left:0;text-align:left;margin-left:284.85pt;margin-top:24.5pt;width:110.6pt;height:26.15pt;z-index:-251632128;mso-position-horizontal-relative:page" coordorigin="3823,-14" coordsize="4399,463" o:allowincell="f">
            <v:shape id="_x0000_s1455" style="position:absolute;left:3827;top:-14;width:0;height:11" coordsize="21600,11" o:allowincell="f" path="m,11l,e" filled="f" strokeweight=".14108mm">
              <v:path arrowok="t"/>
            </v:shape>
            <v:shape id="_x0000_s1456" style="position:absolute;left:3823;top:-10;width:7;height:0" coordsize="7,21600" o:allowincell="f" path="m,l7,e" filled="f" strokeweight=".14108mm">
              <v:path arrowok="t"/>
            </v:shape>
            <v:shape id="_x0000_s1457" style="position:absolute;left:3832;top:-10;width:4383;height:0" coordsize="4383,21600" o:allowincell="f" path="m,l4383,e" filled="f" strokeweight=".14108mm">
              <v:path arrowok="t"/>
            </v:shape>
            <v:shape id="_x0000_s1458" style="position:absolute;left:8219;top:-14;width:0;height:11" coordsize="21600,11" o:allowincell="f" path="m,11l,e" filled="f" strokeweight=".14108mm">
              <v:path arrowok="t"/>
            </v:shape>
            <v:shape id="_x0000_s1459" style="position:absolute;left:8215;top:-10;width:7;height:0" coordsize="7,21600" o:allowincell="f" path="m,l7,e" filled="f" strokeweight=".14108mm">
              <v:path arrowok="t"/>
            </v:shape>
            <v:shape id="_x0000_s1460" style="position:absolute;left:3827;top:-2;width:0;height:444" coordsize="21600,444" o:allowincell="f" path="m,444l,e" filled="f" strokeweight=".14108mm">
              <v:path arrowok="t"/>
            </v:shape>
            <v:shape id="_x0000_s1461" style="position:absolute;left:8219;top:-2;width:0;height:444" coordsize="21600,444" o:allowincell="f" path="m,444l,e" filled="f" strokeweight=".14108mm">
              <v:path arrowok="t"/>
            </v:shape>
            <v:shape id="_x0000_s1462" style="position:absolute;left:3823;top:445;width:7;height:0" coordsize="7,21600" o:allowincell="f" path="m,l7,e" filled="f" strokeweight=".14108mm">
              <v:path arrowok="t"/>
            </v:shape>
            <v:shape id="_x0000_s1463" style="position:absolute;left:3823;top:445;width:7;height:0" coordsize="7,21600" o:allowincell="f" path="m,l7,e" filled="f" strokeweight=".14108mm">
              <v:path arrowok="t"/>
            </v:shape>
            <v:shape id="_x0000_s1464" style="position:absolute;left:3832;top:445;width:7;height:0" coordsize="7,21600" o:allowincell="f" path="m,l7,e" filled="f" strokeweight=".14108mm">
              <v:path arrowok="t"/>
            </v:shape>
            <v:shape id="_x0000_s1465" style="position:absolute;left:3840;top:445;width:3164;height:0" coordsize="3164,21600" o:allowincell="f" path="m,l3164,e" filled="f" strokeweight=".14108mm">
              <v:path arrowok="t"/>
            </v:shape>
            <v:shape id="_x0000_s1466" style="position:absolute;left:7004;top:445;width:7;height:0" coordsize="7,21600" o:allowincell="f" path="m,l7,e" filled="f" strokeweight=".14108mm">
              <v:path arrowok="t"/>
            </v:shape>
            <v:shape id="_x0000_s1467" style="position:absolute;left:7014;top:441;width:0;height:7" coordsize="21600,7" o:allowincell="f" path="m,7l,e" filled="f" strokeweight=".07053mm">
              <v:path arrowok="t"/>
            </v:shape>
            <v:shape id="_x0000_s1468" style="position:absolute;left:7015;top:445;width:7;height:0" coordsize="7,21600" o:allowincell="f" path="m,l7,e" filled="f" strokeweight=".14108mm">
              <v:path arrowok="t"/>
            </v:shape>
            <v:shape id="_x0000_s1469" style="position:absolute;left:7024;top:445;width:1191;height:0" coordsize="1191,21600" o:allowincell="f" path="m,l1191,e" filled="f" strokeweight=".14108mm">
              <v:path arrowok="t"/>
            </v:shape>
            <v:shape id="_x0000_s1470" style="position:absolute;left:8215;top:445;width:7;height:0" coordsize="7,21600" o:allowincell="f" path="m,l7,e" filled="f" strokeweight=".14108mm">
              <v:path arrowok="t"/>
            </v:shape>
            <v:shape id="_x0000_s1471" style="position:absolute;left:8215;top:445;width:7;height:0" coordsize="7,21600" o:allowincell="f" path="m,l7,e" filled="f" strokeweight=".14108mm">
              <v:path arrowok="t"/>
            </v:shape>
            <w10:wrap anchorx="page"/>
          </v:group>
        </w:pict>
      </w:r>
      <w:r>
        <w:rPr>
          <w:rFonts w:ascii="Times New Roman" w:eastAsia="Times New Roman" w:hAnsi="Times New Roman" w:cs="Times New Roman"/>
          <w:noProof/>
          <w:spacing w:val="-5"/>
          <w:sz w:val="24"/>
          <w:szCs w:val="24"/>
        </w:rPr>
        <w:pict>
          <v:group id="_x0000_s1491" style="position:absolute;left:0;text-align:left;margin-left:173.3pt;margin-top:23pt;width:106.95pt;height:27.3pt;z-index:-251629056;mso-position-horizontal-relative:page" coordorigin="3823,-14" coordsize="4399,463" o:allowincell="f">
            <v:shape id="_x0000_s1492" style="position:absolute;left:3827;top:-14;width:0;height:11" coordsize="21600,11" o:allowincell="f" path="m,11l,e" filled="f" strokeweight=".14108mm">
              <v:path arrowok="t"/>
            </v:shape>
            <v:shape id="_x0000_s1493" style="position:absolute;left:3823;top:-10;width:7;height:0" coordsize="7,21600" o:allowincell="f" path="m,l7,e" filled="f" strokeweight=".14108mm">
              <v:path arrowok="t"/>
            </v:shape>
            <v:shape id="_x0000_s1494" style="position:absolute;left:3832;top:-10;width:4383;height:0" coordsize="4383,21600" o:allowincell="f" path="m,l4383,e" filled="f" strokeweight=".14108mm">
              <v:path arrowok="t"/>
            </v:shape>
            <v:shape id="_x0000_s1495" style="position:absolute;left:8219;top:-14;width:0;height:11" coordsize="21600,11" o:allowincell="f" path="m,11l,e" filled="f" strokeweight=".14108mm">
              <v:path arrowok="t"/>
            </v:shape>
            <v:shape id="_x0000_s1496" style="position:absolute;left:8215;top:-10;width:7;height:0" coordsize="7,21600" o:allowincell="f" path="m,l7,e" filled="f" strokeweight=".14108mm">
              <v:path arrowok="t"/>
            </v:shape>
            <v:shape id="_x0000_s1497" style="position:absolute;left:3827;top:-2;width:0;height:444" coordsize="21600,444" o:allowincell="f" path="m,444l,e" filled="f" strokeweight=".14108mm">
              <v:path arrowok="t"/>
            </v:shape>
            <v:shape id="_x0000_s1498" style="position:absolute;left:8219;top:-2;width:0;height:444" coordsize="21600,444" o:allowincell="f" path="m,444l,e" filled="f" strokeweight=".14108mm">
              <v:path arrowok="t"/>
            </v:shape>
            <v:shape id="_x0000_s1499" style="position:absolute;left:3823;top:445;width:7;height:0" coordsize="7,21600" o:allowincell="f" path="m,l7,e" filled="f" strokeweight=".14108mm">
              <v:path arrowok="t"/>
            </v:shape>
            <v:shape id="_x0000_s1500" style="position:absolute;left:3823;top:445;width:7;height:0" coordsize="7,21600" o:allowincell="f" path="m,l7,e" filled="f" strokeweight=".14108mm">
              <v:path arrowok="t"/>
            </v:shape>
            <v:shape id="_x0000_s1501" style="position:absolute;left:3832;top:445;width:7;height:0" coordsize="7,21600" o:allowincell="f" path="m,l7,e" filled="f" strokeweight=".14108mm">
              <v:path arrowok="t"/>
            </v:shape>
            <v:shape id="_x0000_s1502" style="position:absolute;left:3840;top:445;width:3164;height:0" coordsize="3164,21600" o:allowincell="f" path="m,l3164,e" filled="f" strokeweight=".14108mm">
              <v:path arrowok="t"/>
            </v:shape>
            <v:shape id="_x0000_s1503" style="position:absolute;left:7004;top:445;width:7;height:0" coordsize="7,21600" o:allowincell="f" path="m,l7,e" filled="f" strokeweight=".14108mm">
              <v:path arrowok="t"/>
            </v:shape>
            <v:shape id="_x0000_s1504" style="position:absolute;left:7014;top:441;width:0;height:7" coordsize="21600,7" o:allowincell="f" path="m,7l,e" filled="f" strokeweight=".07053mm">
              <v:path arrowok="t"/>
            </v:shape>
            <v:shape id="_x0000_s1505" style="position:absolute;left:7015;top:445;width:7;height:0" coordsize="7,21600" o:allowincell="f" path="m,l7,e" filled="f" strokeweight=".14108mm">
              <v:path arrowok="t"/>
            </v:shape>
            <v:shape id="_x0000_s1506" style="position:absolute;left:7024;top:445;width:1191;height:0" coordsize="1191,21600" o:allowincell="f" path="m,l1191,e" filled="f" strokeweight=".14108mm">
              <v:path arrowok="t"/>
            </v:shape>
            <v:shape id="_x0000_s1507" style="position:absolute;left:8215;top:445;width:7;height:0" coordsize="7,21600" o:allowincell="f" path="m,l7,e" filled="f" strokeweight=".14108mm">
              <v:path arrowok="t"/>
            </v:shape>
            <v:shape id="_x0000_s1508" style="position:absolute;left:8215;top:445;width:7;height:0" coordsize="7,21600" o:allowincell="f" path="m,l7,e" filled="f" strokeweight=".14108mm">
              <v:path arrowok="t"/>
            </v:shape>
            <w10:wrap anchorx="page"/>
          </v:group>
        </w:pict>
      </w:r>
      <w:r>
        <w:rPr>
          <w:rFonts w:ascii="Times New Roman" w:eastAsia="Times New Roman" w:hAnsi="Times New Roman" w:cs="Times New Roman"/>
          <w:noProof/>
          <w:spacing w:val="-5"/>
          <w:sz w:val="24"/>
          <w:szCs w:val="24"/>
        </w:rPr>
        <w:pict>
          <v:group id="_x0000_s1382" style="position:absolute;left:0;text-align:left;margin-left:410.15pt;margin-top:24.35pt;width:114.65pt;height:25.7pt;z-index:-251634176;mso-position-horizontal-relative:page" coordorigin="3823,-14" coordsize="4399,463" o:allowincell="f">
            <v:shape id="_x0000_s1383" style="position:absolute;left:3827;top:-14;width:0;height:11" coordsize="21600,11" o:allowincell="f" path="m,11l,e" filled="f" strokeweight=".14108mm">
              <v:path arrowok="t"/>
            </v:shape>
            <v:shape id="_x0000_s1384" style="position:absolute;left:3823;top:-10;width:7;height:0" coordsize="7,21600" o:allowincell="f" path="m,l7,e" filled="f" strokeweight=".14108mm">
              <v:path arrowok="t"/>
            </v:shape>
            <v:shape id="_x0000_s1385" style="position:absolute;left:3832;top:-10;width:4383;height:0" coordsize="4383,21600" o:allowincell="f" path="m,l4383,e" filled="f" strokeweight=".14108mm">
              <v:path arrowok="t"/>
            </v:shape>
            <v:shape id="_x0000_s1386" style="position:absolute;left:8219;top:-14;width:0;height:11" coordsize="21600,11" o:allowincell="f" path="m,11l,e" filled="f" strokeweight=".14108mm">
              <v:path arrowok="t"/>
            </v:shape>
            <v:shape id="_x0000_s1387" style="position:absolute;left:8215;top:-10;width:7;height:0" coordsize="7,21600" o:allowincell="f" path="m,l7,e" filled="f" strokeweight=".14108mm">
              <v:path arrowok="t"/>
            </v:shape>
            <v:shape id="_x0000_s1388" style="position:absolute;left:3827;top:-2;width:0;height:444" coordsize="21600,444" o:allowincell="f" path="m,444l,e" filled="f" strokeweight=".14108mm">
              <v:path arrowok="t"/>
            </v:shape>
            <v:shape id="_x0000_s1389" style="position:absolute;left:8219;top:-2;width:0;height:444" coordsize="21600,444" o:allowincell="f" path="m,444l,e" filled="f" strokeweight=".14108mm">
              <v:path arrowok="t"/>
            </v:shape>
            <v:shape id="_x0000_s1390" style="position:absolute;left:3823;top:445;width:7;height:0" coordsize="7,21600" o:allowincell="f" path="m,l7,e" filled="f" strokeweight=".14108mm">
              <v:path arrowok="t"/>
            </v:shape>
            <v:shape id="_x0000_s1391" style="position:absolute;left:3823;top:445;width:7;height:0" coordsize="7,21600" o:allowincell="f" path="m,l7,e" filled="f" strokeweight=".14108mm">
              <v:path arrowok="t"/>
            </v:shape>
            <v:shape id="_x0000_s1392" style="position:absolute;left:3832;top:445;width:7;height:0" coordsize="7,21600" o:allowincell="f" path="m,l7,e" filled="f" strokeweight=".14108mm">
              <v:path arrowok="t"/>
            </v:shape>
            <v:shape id="_x0000_s1393" style="position:absolute;left:3840;top:445;width:3164;height:0" coordsize="3164,21600" o:allowincell="f" path="m,l3164,e" filled="f" strokeweight=".14108mm">
              <v:path arrowok="t"/>
            </v:shape>
            <v:shape id="_x0000_s1394" style="position:absolute;left:7004;top:445;width:7;height:0" coordsize="7,21600" o:allowincell="f" path="m,l7,e" filled="f" strokeweight=".14108mm">
              <v:path arrowok="t"/>
            </v:shape>
            <v:shape id="_x0000_s1395" style="position:absolute;left:7014;top:441;width:0;height:7" coordsize="21600,7" o:allowincell="f" path="m,7l,e" filled="f" strokeweight=".07053mm">
              <v:path arrowok="t"/>
            </v:shape>
            <v:shape id="_x0000_s1396" style="position:absolute;left:7015;top:445;width:7;height:0" coordsize="7,21600" o:allowincell="f" path="m,l7,e" filled="f" strokeweight=".14108mm">
              <v:path arrowok="t"/>
            </v:shape>
            <v:shape id="_x0000_s1397" style="position:absolute;left:7024;top:445;width:1191;height:0" coordsize="1191,21600" o:allowincell="f" path="m,l1191,e" filled="f" strokeweight=".14108mm">
              <v:path arrowok="t"/>
            </v:shape>
            <v:shape id="_x0000_s1398" style="position:absolute;left:8215;top:445;width:7;height:0" coordsize="7,21600" o:allowincell="f" path="m,l7,e" filled="f" strokeweight=".14108mm">
              <v:path arrowok="t"/>
            </v:shape>
            <v:shape id="_x0000_s1399" style="position:absolute;left:8215;top:445;width:7;height:0" coordsize="7,21600" o:allowincell="f" path="m,l7,e" filled="f" strokeweight=".14108mm">
              <v:path arrowok="t"/>
            </v:shape>
            <w10:wrap anchorx="page"/>
          </v:group>
        </w:pict>
      </w:r>
      <w:r>
        <w:rPr>
          <w:rFonts w:ascii="Times New Roman" w:eastAsia="Times New Roman" w:hAnsi="Times New Roman" w:cs="Times New Roman"/>
          <w:noProof/>
          <w:spacing w:val="-5"/>
          <w:sz w:val="24"/>
          <w:szCs w:val="24"/>
        </w:rPr>
        <w:pict>
          <v:group id="_x0000_s1472" style="position:absolute;left:0;text-align:left;margin-left:62.65pt;margin-top:22.8pt;width:105.15pt;height:25.8pt;z-index:-251631104;mso-position-horizontal-relative:page" coordorigin="3823,-14" coordsize="4399,463" o:allowincell="f">
            <v:shape id="_x0000_s1473" style="position:absolute;left:3827;top:-14;width:0;height:11" coordsize="21600,11" o:allowincell="f" path="m,11l,e" filled="f" strokeweight=".14108mm">
              <v:path arrowok="t"/>
            </v:shape>
            <v:shape id="_x0000_s1474" style="position:absolute;left:3823;top:-10;width:7;height:0" coordsize="7,21600" o:allowincell="f" path="m,l7,e" filled="f" strokeweight=".14108mm">
              <v:path arrowok="t"/>
            </v:shape>
            <v:shape id="_x0000_s1475" style="position:absolute;left:3832;top:-10;width:4383;height:0" coordsize="4383,21600" o:allowincell="f" path="m,l4383,e" filled="f" strokeweight=".14108mm">
              <v:path arrowok="t"/>
            </v:shape>
            <v:shape id="_x0000_s1476" style="position:absolute;left:8219;top:-14;width:0;height:11" coordsize="21600,11" o:allowincell="f" path="m,11l,e" filled="f" strokeweight=".14108mm">
              <v:path arrowok="t"/>
            </v:shape>
            <v:shape id="_x0000_s1477" style="position:absolute;left:8215;top:-10;width:7;height:0" coordsize="7,21600" o:allowincell="f" path="m,l7,e" filled="f" strokeweight=".14108mm">
              <v:path arrowok="t"/>
            </v:shape>
            <v:shape id="_x0000_s1478" style="position:absolute;left:3827;top:-2;width:0;height:444" coordsize="21600,444" o:allowincell="f" path="m,444l,e" filled="f" strokeweight=".14108mm">
              <v:path arrowok="t"/>
            </v:shape>
            <v:shape id="_x0000_s1479" style="position:absolute;left:8219;top:-2;width:0;height:444" coordsize="21600,444" o:allowincell="f" path="m,444l,e" filled="f" strokeweight=".14108mm">
              <v:path arrowok="t"/>
            </v:shape>
            <v:shape id="_x0000_s1480" style="position:absolute;left:3823;top:445;width:7;height:0" coordsize="7,21600" o:allowincell="f" path="m,l7,e" filled="f" strokeweight=".14108mm">
              <v:path arrowok="t"/>
            </v:shape>
            <v:shape id="_x0000_s1481" style="position:absolute;left:3823;top:445;width:7;height:0" coordsize="7,21600" o:allowincell="f" path="m,l7,e" filled="f" strokeweight=".14108mm">
              <v:path arrowok="t"/>
            </v:shape>
            <v:shape id="_x0000_s1482" style="position:absolute;left:3832;top:445;width:7;height:0" coordsize="7,21600" o:allowincell="f" path="m,l7,e" filled="f" strokeweight=".14108mm">
              <v:path arrowok="t"/>
            </v:shape>
            <v:shape id="_x0000_s1483" style="position:absolute;left:3840;top:445;width:3164;height:0" coordsize="3164,21600" o:allowincell="f" path="m,l3164,e" filled="f" strokeweight=".14108mm">
              <v:path arrowok="t"/>
            </v:shape>
            <v:shape id="_x0000_s1484" style="position:absolute;left:7004;top:445;width:7;height:0" coordsize="7,21600" o:allowincell="f" path="m,l7,e" filled="f" strokeweight=".14108mm">
              <v:path arrowok="t"/>
            </v:shape>
            <v:shape id="_x0000_s1485" style="position:absolute;left:7014;top:441;width:0;height:7" coordsize="21600,7" o:allowincell="f" path="m,7l,e" filled="f" strokeweight=".07053mm">
              <v:path arrowok="t"/>
            </v:shape>
            <v:shape id="_x0000_s1486" style="position:absolute;left:7015;top:445;width:7;height:0" coordsize="7,21600" o:allowincell="f" path="m,l7,e" filled="f" strokeweight=".14108mm">
              <v:path arrowok="t"/>
            </v:shape>
            <v:shape id="_x0000_s1487" style="position:absolute;left:7024;top:445;width:1191;height:0" coordsize="1191,21600" o:allowincell="f" path="m,l1191,e" filled="f" strokeweight=".14108mm">
              <v:path arrowok="t"/>
            </v:shape>
            <v:shape id="_x0000_s1488" style="position:absolute;left:8215;top:445;width:7;height:0" coordsize="7,21600" o:allowincell="f" path="m,l7,e" filled="f" strokeweight=".14108mm">
              <v:path arrowok="t"/>
            </v:shape>
            <v:shape id="_x0000_s1489" style="position:absolute;left:8215;top:445;width:7;height:0" coordsize="7,21600" o:allowincell="f" path="m,l7,e" filled="f" strokeweight=".14108mm">
              <v:path arrowok="t"/>
            </v:shape>
            <w10:wrap anchorx="page"/>
          </v:group>
        </w:pict>
      </w:r>
    </w:p>
    <w:p w:rsidR="00313C96" w:rsidRPr="009507AD" w:rsidRDefault="00313C96" w:rsidP="00914B10">
      <w:pPr>
        <w:widowControl w:val="0"/>
        <w:autoSpaceDE w:val="0"/>
        <w:autoSpaceDN w:val="0"/>
        <w:adjustRightInd w:val="0"/>
        <w:spacing w:after="120" w:line="360" w:lineRule="auto"/>
        <w:ind w:right="-20"/>
        <w:jc w:val="both"/>
        <w:rPr>
          <w:rFonts w:ascii="Times New Roman" w:eastAsia="Times New Roman" w:hAnsi="Times New Roman" w:cs="Times New Roman"/>
          <w:spacing w:val="-5"/>
          <w:sz w:val="24"/>
          <w:szCs w:val="24"/>
        </w:rPr>
      </w:pPr>
      <w:r>
        <w:rPr>
          <w:rFonts w:ascii="Times New Roman" w:eastAsia="Times New Roman" w:hAnsi="Times New Roman" w:cs="Times New Roman"/>
          <w:spacing w:val="-5"/>
          <w:sz w:val="24"/>
          <w:szCs w:val="24"/>
        </w:rPr>
        <w:t xml:space="preserve">     </w:t>
      </w:r>
      <w:r w:rsidRPr="009507AD">
        <w:rPr>
          <w:rFonts w:ascii="Times New Roman" w:eastAsia="Times New Roman" w:hAnsi="Times New Roman" w:cs="Times New Roman"/>
          <w:spacing w:val="-5"/>
          <w:sz w:val="24"/>
          <w:szCs w:val="24"/>
        </w:rPr>
        <w:t xml:space="preserve">Ajout du sucre         Ajout de </w:t>
      </w:r>
      <w:r w:rsidR="009507AD" w:rsidRPr="009507AD">
        <w:rPr>
          <w:rFonts w:ascii="Times New Roman" w:eastAsia="Times New Roman" w:hAnsi="Times New Roman" w:cs="Times New Roman"/>
          <w:spacing w:val="-5"/>
          <w:sz w:val="24"/>
          <w:szCs w:val="24"/>
        </w:rPr>
        <w:t>6% de fig</w:t>
      </w:r>
      <w:r w:rsidR="00914B10">
        <w:rPr>
          <w:rFonts w:ascii="Times New Roman" w:eastAsia="Times New Roman" w:hAnsi="Times New Roman" w:cs="Times New Roman"/>
          <w:spacing w:val="-5"/>
          <w:sz w:val="24"/>
          <w:szCs w:val="24"/>
        </w:rPr>
        <w:t>u</w:t>
      </w:r>
      <w:r w:rsidR="009507AD" w:rsidRPr="009507AD">
        <w:rPr>
          <w:rFonts w:ascii="Times New Roman" w:eastAsia="Times New Roman" w:hAnsi="Times New Roman" w:cs="Times New Roman"/>
          <w:spacing w:val="-5"/>
          <w:sz w:val="24"/>
          <w:szCs w:val="24"/>
        </w:rPr>
        <w:t xml:space="preserve">e </w:t>
      </w:r>
      <w:r w:rsidRPr="009507AD">
        <w:rPr>
          <w:rFonts w:ascii="Times New Roman" w:eastAsia="Times New Roman" w:hAnsi="Times New Roman" w:cs="Times New Roman"/>
          <w:spacing w:val="-5"/>
          <w:sz w:val="24"/>
          <w:szCs w:val="24"/>
        </w:rPr>
        <w:t xml:space="preserve">    </w:t>
      </w:r>
      <w:r w:rsidR="009507AD">
        <w:rPr>
          <w:rFonts w:ascii="Times New Roman" w:eastAsia="Times New Roman" w:hAnsi="Times New Roman" w:cs="Times New Roman"/>
          <w:spacing w:val="-5"/>
          <w:sz w:val="24"/>
          <w:szCs w:val="24"/>
        </w:rPr>
        <w:t xml:space="preserve"> </w:t>
      </w:r>
      <w:r w:rsidR="009507AD" w:rsidRPr="009507AD">
        <w:rPr>
          <w:rFonts w:ascii="Times New Roman" w:eastAsia="Times New Roman" w:hAnsi="Times New Roman" w:cs="Times New Roman"/>
          <w:spacing w:val="-5"/>
          <w:sz w:val="24"/>
          <w:szCs w:val="24"/>
        </w:rPr>
        <w:t>Ajout de 8% de figue</w:t>
      </w:r>
      <w:r w:rsidRPr="009507AD">
        <w:rPr>
          <w:rFonts w:ascii="Times New Roman" w:eastAsia="Times New Roman" w:hAnsi="Times New Roman" w:cs="Times New Roman"/>
          <w:spacing w:val="-5"/>
          <w:sz w:val="24"/>
          <w:szCs w:val="24"/>
        </w:rPr>
        <w:t xml:space="preserve">   </w:t>
      </w:r>
      <w:r w:rsidR="009507AD">
        <w:rPr>
          <w:rFonts w:ascii="Times New Roman" w:eastAsia="Times New Roman" w:hAnsi="Times New Roman" w:cs="Times New Roman"/>
          <w:spacing w:val="-5"/>
          <w:sz w:val="24"/>
          <w:szCs w:val="24"/>
        </w:rPr>
        <w:t xml:space="preserve">   </w:t>
      </w:r>
      <w:r w:rsidRPr="009507AD">
        <w:rPr>
          <w:rFonts w:ascii="Times New Roman" w:eastAsia="Times New Roman" w:hAnsi="Times New Roman" w:cs="Times New Roman"/>
          <w:spacing w:val="-5"/>
          <w:sz w:val="24"/>
          <w:szCs w:val="24"/>
        </w:rPr>
        <w:t xml:space="preserve">  </w:t>
      </w:r>
      <w:r w:rsidR="009507AD">
        <w:rPr>
          <w:rFonts w:ascii="Times New Roman" w:eastAsia="Times New Roman" w:hAnsi="Times New Roman" w:cs="Times New Roman"/>
          <w:spacing w:val="-5"/>
          <w:sz w:val="24"/>
          <w:szCs w:val="24"/>
        </w:rPr>
        <w:t xml:space="preserve">  </w:t>
      </w:r>
      <w:r w:rsidRPr="009507AD">
        <w:rPr>
          <w:rFonts w:ascii="Times New Roman" w:eastAsia="Times New Roman" w:hAnsi="Times New Roman" w:cs="Times New Roman"/>
          <w:spacing w:val="-5"/>
          <w:sz w:val="24"/>
          <w:szCs w:val="24"/>
        </w:rPr>
        <w:t>A</w:t>
      </w:r>
      <w:r w:rsidRPr="009507AD">
        <w:rPr>
          <w:rFonts w:ascii="Times New Roman" w:eastAsia="Times New Roman" w:hAnsi="Times New Roman" w:cs="Times New Roman"/>
          <w:sz w:val="24"/>
          <w:szCs w:val="24"/>
        </w:rPr>
        <w:t>jou</w:t>
      </w:r>
      <w:r w:rsidRPr="009507AD">
        <w:rPr>
          <w:rFonts w:ascii="Times New Roman" w:eastAsia="Times New Roman" w:hAnsi="Times New Roman" w:cs="Times New Roman"/>
          <w:spacing w:val="2"/>
          <w:sz w:val="24"/>
          <w:szCs w:val="24"/>
        </w:rPr>
        <w:t>t</w:t>
      </w:r>
      <w:r w:rsidR="009507AD">
        <w:rPr>
          <w:rFonts w:ascii="Times New Roman" w:eastAsia="Times New Roman" w:hAnsi="Times New Roman" w:cs="Times New Roman"/>
          <w:sz w:val="24"/>
          <w:szCs w:val="24"/>
        </w:rPr>
        <w:t xml:space="preserve"> </w:t>
      </w:r>
      <w:r w:rsidRPr="009507AD">
        <w:rPr>
          <w:rFonts w:ascii="Times New Roman" w:eastAsia="Times New Roman" w:hAnsi="Times New Roman" w:cs="Times New Roman"/>
          <w:sz w:val="24"/>
          <w:szCs w:val="24"/>
        </w:rPr>
        <w:t>d</w:t>
      </w:r>
      <w:r w:rsidRPr="009507AD">
        <w:rPr>
          <w:rFonts w:ascii="Times New Roman" w:eastAsia="Times New Roman" w:hAnsi="Times New Roman" w:cs="Times New Roman"/>
          <w:spacing w:val="2"/>
          <w:sz w:val="24"/>
          <w:szCs w:val="24"/>
        </w:rPr>
        <w:t>e</w:t>
      </w:r>
      <w:r w:rsidR="009507AD" w:rsidRPr="009507AD">
        <w:rPr>
          <w:rFonts w:ascii="Times New Roman" w:eastAsia="Times New Roman" w:hAnsi="Times New Roman" w:cs="Times New Roman"/>
          <w:sz w:val="24"/>
          <w:szCs w:val="24"/>
        </w:rPr>
        <w:t xml:space="preserve"> 10% de f</w:t>
      </w:r>
      <w:r w:rsidRPr="009507AD">
        <w:rPr>
          <w:rFonts w:ascii="Times New Roman" w:eastAsia="Times New Roman" w:hAnsi="Times New Roman" w:cs="Times New Roman"/>
          <w:sz w:val="24"/>
          <w:szCs w:val="24"/>
        </w:rPr>
        <w:t>igue</w:t>
      </w:r>
    </w:p>
    <w:p w:rsidR="00A55989" w:rsidRDefault="00E13E0A" w:rsidP="00046530">
      <w:pPr>
        <w:widowControl w:val="0"/>
        <w:autoSpaceDE w:val="0"/>
        <w:autoSpaceDN w:val="0"/>
        <w:adjustRightInd w:val="0"/>
        <w:spacing w:after="120" w:line="360" w:lineRule="auto"/>
        <w:ind w:right="-20"/>
        <w:jc w:val="both"/>
        <w:rPr>
          <w:rFonts w:ascii="Times New Roman" w:eastAsia="Times New Roman" w:hAnsi="Times New Roman" w:cs="Times New Roman"/>
          <w:spacing w:val="-5"/>
          <w:sz w:val="24"/>
          <w:szCs w:val="24"/>
        </w:rPr>
      </w:pPr>
      <w:r>
        <w:rPr>
          <w:rFonts w:ascii="Times New Roman" w:eastAsia="Times New Roman" w:hAnsi="Times New Roman" w:cs="Times New Roman"/>
          <w:noProof/>
          <w:spacing w:val="-5"/>
          <w:sz w:val="24"/>
          <w:szCs w:val="24"/>
        </w:rPr>
        <w:pict>
          <v:shape id="_x0000_s1511" type="#_x0000_t32" style="position:absolute;left:0;text-align:left;margin-left:47.5pt;margin-top:2.8pt;width:62.35pt;height:36.95pt;z-index:251690496" o:connectortype="straight">
            <v:stroke endarrow="block"/>
          </v:shape>
        </w:pict>
      </w:r>
      <w:r>
        <w:rPr>
          <w:rFonts w:ascii="Times New Roman" w:eastAsia="Times New Roman" w:hAnsi="Times New Roman" w:cs="Times New Roman"/>
          <w:noProof/>
          <w:spacing w:val="-5"/>
          <w:sz w:val="24"/>
          <w:szCs w:val="24"/>
        </w:rPr>
        <w:pict>
          <v:shape id="_x0000_s1512" type="#_x0000_t32" style="position:absolute;left:0;text-align:left;margin-left:349.25pt;margin-top:2.8pt;width:35.05pt;height:44.45pt;flip:x;z-index:251691520" o:connectortype="straight">
            <v:stroke endarrow="block"/>
          </v:shape>
        </w:pict>
      </w:r>
      <w:r>
        <w:rPr>
          <w:rFonts w:ascii="Times New Roman" w:eastAsia="Times New Roman" w:hAnsi="Times New Roman" w:cs="Times New Roman"/>
          <w:noProof/>
          <w:spacing w:val="-5"/>
          <w:sz w:val="24"/>
          <w:szCs w:val="24"/>
        </w:rPr>
        <w:pict>
          <v:shape id="_x0000_s1513" type="#_x0000_t32" style="position:absolute;left:0;text-align:left;margin-left:167.7pt;margin-top:7.2pt;width:0;height:32.55pt;z-index:251692544" o:connectortype="straight">
            <v:stroke endarrow="block"/>
          </v:shape>
        </w:pict>
      </w:r>
      <w:r>
        <w:rPr>
          <w:rFonts w:ascii="Times New Roman" w:eastAsia="Times New Roman" w:hAnsi="Times New Roman" w:cs="Times New Roman"/>
          <w:noProof/>
          <w:spacing w:val="-5"/>
          <w:sz w:val="24"/>
          <w:szCs w:val="24"/>
        </w:rPr>
        <w:pict>
          <v:shape id="_x0000_s1514" type="#_x0000_t32" style="position:absolute;left:0;text-align:left;margin-left:267.25pt;margin-top:7.2pt;width:0;height:32.55pt;z-index:251693568" o:connectortype="straight">
            <v:stroke endarrow="block"/>
          </v:shape>
        </w:pict>
      </w:r>
    </w:p>
    <w:p w:rsidR="00C64E7C" w:rsidRDefault="00E13E0A" w:rsidP="00046530">
      <w:pPr>
        <w:widowControl w:val="0"/>
        <w:autoSpaceDE w:val="0"/>
        <w:autoSpaceDN w:val="0"/>
        <w:adjustRightInd w:val="0"/>
        <w:spacing w:after="120" w:line="360" w:lineRule="auto"/>
        <w:ind w:right="-20"/>
        <w:jc w:val="both"/>
        <w:rPr>
          <w:rFonts w:ascii="Times New Roman" w:eastAsia="Times New Roman" w:hAnsi="Times New Roman" w:cs="Times New Roman"/>
          <w:spacing w:val="-5"/>
          <w:sz w:val="24"/>
          <w:szCs w:val="24"/>
        </w:rPr>
      </w:pPr>
      <w:r w:rsidRPr="00E13E0A">
        <w:rPr>
          <w:rFonts w:ascii="Times New Roman" w:eastAsiaTheme="minorHAnsi" w:hAnsi="Times New Roman" w:cs="Times New Roman"/>
          <w:noProof/>
          <w:sz w:val="24"/>
          <w:szCs w:val="24"/>
          <w:lang w:eastAsia="en-US"/>
        </w:rPr>
        <w:pict>
          <v:group id="_x0000_s1252" style="position:absolute;left:0;text-align:left;margin-left:190.75pt;margin-top:24.5pt;width:219.55pt;height:22.6pt;z-index:-251646464;mso-position-horizontal-relative:page" coordorigin="3827,-18" coordsize="4391,452" o:allowincell="f">
            <v:shape id="_x0000_s1253" style="position:absolute;left:3827;top:-18;width:0;height:11" coordsize="21600,11" o:allowincell="f" path="m,11l,e" filled="f" strokeweight=".14108mm">
              <v:path arrowok="t"/>
            </v:shape>
            <v:shape id="_x0000_s1254" style="position:absolute;left:3827;top:-18;width:0;height:8" coordsize="21600,8" o:allowincell="f" path="m,8l,e" filled="f" strokeweight=".14108mm">
              <v:path arrowok="t"/>
            </v:shape>
            <v:shape id="_x0000_s1255" style="position:absolute;left:3836;top:-18;width:0;height:8" coordsize="21600,8" o:allowincell="f" path="m,8l,e" filled="f" strokeweight=".14108mm">
              <v:path arrowok="t"/>
            </v:shape>
            <v:shape id="_x0000_s1256" style="position:absolute;left:3840;top:-14;width:3164;height:0" coordsize="3164,21600" o:allowincell="f" path="m,l3164,e" filled="f" strokeweight=".14114mm">
              <v:path arrowok="t"/>
            </v:shape>
            <v:shape id="_x0000_s1257" style="position:absolute;left:7008;top:-18;width:0;height:8" coordsize="21600,8" o:allowincell="f" path="m,8l,e" filled="f" strokeweight=".14108mm">
              <v:path arrowok="t"/>
            </v:shape>
            <v:shape id="_x0000_s1258" style="position:absolute;left:7014;top:-18;width:0;height:8" coordsize="21600,8" o:allowincell="f" path="m,8l,e" filled="f" strokeweight=".07053mm">
              <v:path arrowok="t"/>
            </v:shape>
            <v:shape id="_x0000_s1259" style="position:absolute;left:7019;top:-18;width:0;height:8" coordsize="21600,8" o:allowincell="f" path="m,8l,e" filled="f" strokeweight=".14108mm">
              <v:path arrowok="t"/>
            </v:shape>
            <v:shape id="_x0000_s1260" style="position:absolute;left:7024;top:-14;width:1191;height:0" coordsize="1191,21600" o:allowincell="f" path="m,l1191,e" filled="f" strokeweight=".14114mm">
              <v:path arrowok="t"/>
            </v:shape>
            <v:shape id="_x0000_s1261" style="position:absolute;left:8219;top:-18;width:0;height:11" coordsize="21600,11" o:allowincell="f" path="m,11l,e" filled="f" strokeweight=".14108mm">
              <v:path arrowok="t"/>
            </v:shape>
            <v:shape id="_x0000_s1262" style="position:absolute;left:8219;top:-18;width:0;height:8" coordsize="21600,8" o:allowincell="f" path="m,8l,e" filled="f" strokeweight=".14108mm">
              <v:path arrowok="t"/>
            </v:shape>
            <v:shape id="_x0000_s1263" style="position:absolute;left:3827;top:-6;width:0;height:431" coordsize="21600,431" o:allowincell="f" path="m,431l,e" filled="f" strokeweight=".14108mm">
              <v:path arrowok="t"/>
            </v:shape>
            <v:shape id="_x0000_s1264" style="position:absolute;left:3827;top:425;width:0;height:8" coordsize="21600,8" o:allowincell="f" path="m,8l,e" filled="f" strokeweight=".14108mm">
              <v:path arrowok="t"/>
            </v:shape>
            <v:shape id="_x0000_s1265" style="position:absolute;left:3827;top:425;width:0;height:8" coordsize="21600,8" o:allowincell="f" path="m,8l,e" filled="f" strokeweight=".14108mm">
              <v:path arrowok="t"/>
            </v:shape>
            <v:shape id="_x0000_s1266" style="position:absolute;left:3832;top:429;width:4383;height:0" coordsize="4383,21600" o:allowincell="f" path="m,l4383,e" filled="f" strokeweight=".14114mm">
              <v:path arrowok="t"/>
            </v:shape>
            <v:shape id="_x0000_s1267" style="position:absolute;left:8219;top:-6;width:0;height:431" coordsize="21600,431" o:allowincell="f" path="m,431l,e" filled="f" strokeweight=".14108mm">
              <v:path arrowok="t"/>
            </v:shape>
            <v:shape id="_x0000_s1268" style="position:absolute;left:8219;top:425;width:0;height:8" coordsize="21600,8" o:allowincell="f" path="m,8l,e" filled="f" strokeweight=".14108mm">
              <v:path arrowok="t"/>
            </v:shape>
            <v:shape id="_x0000_s1269" style="position:absolute;left:8219;top:425;width:0;height:8" coordsize="21600,8" o:allowincell="f" path="m,8l,e" filled="f" strokeweight=".14108mm">
              <v:path arrowok="t"/>
            </v:shape>
            <w10:wrap anchorx="page"/>
          </v:group>
        </w:pict>
      </w:r>
    </w:p>
    <w:p w:rsidR="00CF5C8B" w:rsidRPr="00B25A6C" w:rsidRDefault="00E04D4E" w:rsidP="00AD348D">
      <w:pPr>
        <w:widowControl w:val="0"/>
        <w:autoSpaceDE w:val="0"/>
        <w:autoSpaceDN w:val="0"/>
        <w:adjustRightInd w:val="0"/>
        <w:spacing w:after="0" w:line="240" w:lineRule="auto"/>
        <w:ind w:right="-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Mélange </w:t>
      </w:r>
    </w:p>
    <w:p w:rsidR="00CF5C8B" w:rsidRPr="00B25A6C" w:rsidRDefault="00E13E0A" w:rsidP="00CF5C8B">
      <w:pPr>
        <w:widowControl w:val="0"/>
        <w:autoSpaceDE w:val="0"/>
        <w:autoSpaceDN w:val="0"/>
        <w:adjustRightInd w:val="0"/>
        <w:spacing w:after="120"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515" type="#_x0000_t32" style="position:absolute;left:0;text-align:left;margin-left:224.05pt;margin-top:6.35pt;width:.6pt;height:13.15pt;z-index:251694592" o:connectortype="straight">
            <v:stroke endarrow="block"/>
          </v:shape>
        </w:pict>
      </w:r>
      <w:r w:rsidR="00A55989">
        <w:rPr>
          <w:rFonts w:ascii="Times New Roman" w:eastAsia="Times New Roman" w:hAnsi="Times New Roman" w:cs="Times New Roman"/>
          <w:sz w:val="24"/>
          <w:szCs w:val="24"/>
        </w:rPr>
        <w:t xml:space="preserve">                                          </w:t>
      </w:r>
      <w:r w:rsidR="009507AD">
        <w:rPr>
          <w:rFonts w:ascii="Times New Roman" w:eastAsia="Times New Roman" w:hAnsi="Times New Roman" w:cs="Times New Roman"/>
          <w:sz w:val="24"/>
          <w:szCs w:val="24"/>
        </w:rPr>
        <w:t xml:space="preserve">                               </w:t>
      </w:r>
    </w:p>
    <w:p w:rsidR="00CF5C8B" w:rsidRPr="00B25A6C" w:rsidRDefault="00E13E0A" w:rsidP="00CF5C8B">
      <w:pPr>
        <w:widowControl w:val="0"/>
        <w:autoSpaceDE w:val="0"/>
        <w:autoSpaceDN w:val="0"/>
        <w:adjustRightInd w:val="0"/>
        <w:spacing w:after="120" w:line="360" w:lineRule="auto"/>
        <w:ind w:right="-20"/>
        <w:jc w:val="both"/>
        <w:rPr>
          <w:rFonts w:ascii="Times New Roman" w:eastAsia="Times New Roman" w:hAnsi="Times New Roman" w:cs="Times New Roman"/>
          <w:sz w:val="24"/>
          <w:szCs w:val="24"/>
        </w:rPr>
      </w:pPr>
      <w:r w:rsidRPr="00E13E0A">
        <w:rPr>
          <w:rFonts w:ascii="Times New Roman" w:eastAsiaTheme="minorHAnsi" w:hAnsi="Times New Roman" w:cs="Times New Roman"/>
          <w:noProof/>
          <w:sz w:val="24"/>
          <w:szCs w:val="24"/>
          <w:lang w:eastAsia="en-US"/>
        </w:rPr>
        <w:pict>
          <v:group id="_x0000_s1127" style="position:absolute;left:0;text-align:left;margin-left:162.95pt;margin-top:-.7pt;width:262.2pt;height:21.4pt;z-index:-251657728;mso-position-horizontal-relative:page" coordorigin="3259,-14" coordsize="5244,428" o:allowincell="f">
            <v:shape id="_x0000_s1128" style="position:absolute;left:3259;top:-14;width:0;height:11" coordsize="21600,11" o:allowincell="f" path="m,11l,e" filled="f" strokeweight=".14106mm">
              <v:path arrowok="t"/>
            </v:shape>
            <v:shape id="_x0000_s1129" style="position:absolute;left:3259;top:-14;width:0;height:7" coordsize="21600,7" o:allowincell="f" path="m,7l,e" filled="f" strokeweight=".14106mm">
              <v:path arrowok="t"/>
            </v:shape>
            <v:shape id="_x0000_s1130" style="position:absolute;left:3263;top:-10;width:5236;height:0" coordsize="5236,21600" o:allowincell="f" path="m,l5236,e" filled="f" strokeweight=".14108mm">
              <v:path arrowok="t"/>
            </v:shape>
            <v:shape id="_x0000_s1131" style="position:absolute;left:8503;top:-14;width:0;height:11" coordsize="21600,11" o:allowincell="f" path="m,11l,e" filled="f" strokeweight=".14106mm">
              <v:path arrowok="t"/>
            </v:shape>
            <v:shape id="_x0000_s1132" style="position:absolute;left:8503;top:-14;width:0;height:7" coordsize="21600,7" o:allowincell="f" path="m,7l,e" filled="f" strokeweight=".14106mm">
              <v:path arrowok="t"/>
            </v:shape>
            <v:shape id="_x0000_s1133" style="position:absolute;left:3259;top:-2;width:0;height:407" coordsize="21600,407" o:allowincell="f" path="m,407l,e" filled="f" strokeweight=".14106mm">
              <v:path arrowok="t"/>
            </v:shape>
            <v:shape id="_x0000_s1134" style="position:absolute;left:3259;top:405;width:0;height:7" coordsize="21600,7" o:allowincell="f" path="m,7l,e" filled="f" strokeweight=".14106mm">
              <v:path arrowok="t"/>
            </v:shape>
            <v:shape id="_x0000_s1135" style="position:absolute;left:3259;top:405;width:0;height:7" coordsize="21600,7" o:allowincell="f" path="m,7l,e" filled="f" strokeweight=".14106mm">
              <v:path arrowok="t"/>
            </v:shape>
            <v:shape id="_x0000_s1136" style="position:absolute;left:3263;top:409;width:5236;height:0" coordsize="5236,21600" o:allowincell="f" path="m,l5236,e" filled="f" strokeweight=".14108mm">
              <v:path arrowok="t"/>
            </v:shape>
            <v:shape id="_x0000_s1137" style="position:absolute;left:8503;top:-2;width:0;height:407" coordsize="21600,407" o:allowincell="f" path="m,407l,e" filled="f" strokeweight=".14106mm">
              <v:path arrowok="t"/>
            </v:shape>
            <v:shape id="_x0000_s1138" style="position:absolute;left:8503;top:405;width:0;height:7" coordsize="21600,7" o:allowincell="f" path="m,7l,e" filled="f" strokeweight=".14106mm">
              <v:path arrowok="t"/>
            </v:shape>
            <v:shape id="_x0000_s1139" style="position:absolute;left:8503;top:405;width:0;height:7" coordsize="21600,7" o:allowincell="f" path="m,7l,e" filled="f" strokeweight=".14106mm">
              <v:path arrowok="t"/>
            </v:shape>
            <w10:wrap anchorx="page"/>
          </v:group>
        </w:pict>
      </w:r>
      <w:r w:rsidR="00A55989">
        <w:rPr>
          <w:rFonts w:ascii="Times New Roman" w:eastAsia="Times New Roman" w:hAnsi="Times New Roman" w:cs="Times New Roman"/>
          <w:spacing w:val="-3"/>
          <w:sz w:val="24"/>
          <w:szCs w:val="24"/>
        </w:rPr>
        <w:t xml:space="preserve">                                       </w:t>
      </w:r>
      <w:r w:rsidR="00CF5C8B" w:rsidRPr="00B25A6C">
        <w:rPr>
          <w:rFonts w:ascii="Times New Roman" w:eastAsia="Times New Roman" w:hAnsi="Times New Roman" w:cs="Times New Roman"/>
          <w:spacing w:val="-3"/>
          <w:sz w:val="24"/>
          <w:szCs w:val="24"/>
        </w:rPr>
        <w:t>I</w:t>
      </w:r>
      <w:r w:rsidR="00CF5C8B" w:rsidRPr="00B25A6C">
        <w:rPr>
          <w:rFonts w:ascii="Times New Roman" w:eastAsia="Times New Roman" w:hAnsi="Times New Roman" w:cs="Times New Roman"/>
          <w:sz w:val="24"/>
          <w:szCs w:val="24"/>
        </w:rPr>
        <w:t>ncub</w:t>
      </w:r>
      <w:r w:rsidR="00CF5C8B" w:rsidRPr="00B25A6C">
        <w:rPr>
          <w:rFonts w:ascii="Times New Roman" w:eastAsia="Times New Roman" w:hAnsi="Times New Roman" w:cs="Times New Roman"/>
          <w:spacing w:val="2"/>
          <w:sz w:val="24"/>
          <w:szCs w:val="24"/>
        </w:rPr>
        <w:t>a</w:t>
      </w:r>
      <w:r w:rsidR="00CF5C8B" w:rsidRPr="00B25A6C">
        <w:rPr>
          <w:rFonts w:ascii="Times New Roman" w:eastAsia="Times New Roman" w:hAnsi="Times New Roman" w:cs="Times New Roman"/>
          <w:spacing w:val="1"/>
          <w:sz w:val="24"/>
          <w:szCs w:val="24"/>
        </w:rPr>
        <w:t>ti</w:t>
      </w:r>
      <w:r w:rsidR="00CF5C8B" w:rsidRPr="00B25A6C">
        <w:rPr>
          <w:rFonts w:ascii="Times New Roman" w:eastAsia="Times New Roman" w:hAnsi="Times New Roman" w:cs="Times New Roman"/>
          <w:sz w:val="24"/>
          <w:szCs w:val="24"/>
        </w:rPr>
        <w:t xml:space="preserve">on </w:t>
      </w:r>
      <w:r w:rsidR="00847755">
        <w:rPr>
          <w:rFonts w:ascii="Times New Roman" w:eastAsia="Times New Roman" w:hAnsi="Times New Roman" w:cs="Times New Roman"/>
          <w:spacing w:val="2"/>
          <w:sz w:val="24"/>
          <w:szCs w:val="24"/>
        </w:rPr>
        <w:t>en Etuve</w:t>
      </w:r>
      <w:r w:rsidR="009D4E74">
        <w:rPr>
          <w:rFonts w:ascii="Times New Roman" w:eastAsia="Times New Roman" w:hAnsi="Times New Roman" w:cs="Times New Roman"/>
          <w:spacing w:val="2"/>
          <w:sz w:val="24"/>
          <w:szCs w:val="24"/>
        </w:rPr>
        <w:t xml:space="preserve"> </w:t>
      </w:r>
      <w:r w:rsidR="00CF5C8B" w:rsidRPr="00B25A6C">
        <w:rPr>
          <w:rFonts w:ascii="Times New Roman" w:eastAsia="Times New Roman" w:hAnsi="Times New Roman" w:cs="Times New Roman"/>
          <w:sz w:val="24"/>
          <w:szCs w:val="24"/>
        </w:rPr>
        <w:t>à</w:t>
      </w:r>
      <w:r w:rsidR="009D4E74">
        <w:rPr>
          <w:rFonts w:ascii="Times New Roman" w:eastAsia="Times New Roman" w:hAnsi="Times New Roman" w:cs="Times New Roman"/>
          <w:sz w:val="24"/>
          <w:szCs w:val="24"/>
        </w:rPr>
        <w:t xml:space="preserve"> </w:t>
      </w:r>
      <w:r w:rsidR="00CF5C8B" w:rsidRPr="00B25A6C">
        <w:rPr>
          <w:rFonts w:ascii="Times New Roman" w:eastAsia="Times New Roman" w:hAnsi="Times New Roman" w:cs="Times New Roman"/>
          <w:sz w:val="24"/>
          <w:szCs w:val="24"/>
        </w:rPr>
        <w:t>45°C p</w:t>
      </w:r>
      <w:r w:rsidR="00CF5C8B" w:rsidRPr="00B25A6C">
        <w:rPr>
          <w:rFonts w:ascii="Times New Roman" w:eastAsia="Times New Roman" w:hAnsi="Times New Roman" w:cs="Times New Roman"/>
          <w:spacing w:val="1"/>
          <w:sz w:val="24"/>
          <w:szCs w:val="24"/>
        </w:rPr>
        <w:t>e</w:t>
      </w:r>
      <w:r w:rsidR="00CF5C8B" w:rsidRPr="00B25A6C">
        <w:rPr>
          <w:rFonts w:ascii="Times New Roman" w:eastAsia="Times New Roman" w:hAnsi="Times New Roman" w:cs="Times New Roman"/>
          <w:sz w:val="24"/>
          <w:szCs w:val="24"/>
        </w:rPr>
        <w:t>nd</w:t>
      </w:r>
      <w:r w:rsidR="00CF5C8B" w:rsidRPr="00B25A6C">
        <w:rPr>
          <w:rFonts w:ascii="Times New Roman" w:eastAsia="Times New Roman" w:hAnsi="Times New Roman" w:cs="Times New Roman"/>
          <w:spacing w:val="2"/>
          <w:sz w:val="24"/>
          <w:szCs w:val="24"/>
        </w:rPr>
        <w:t>a</w:t>
      </w:r>
      <w:r w:rsidR="00CF5C8B" w:rsidRPr="00B25A6C">
        <w:rPr>
          <w:rFonts w:ascii="Times New Roman" w:eastAsia="Times New Roman" w:hAnsi="Times New Roman" w:cs="Times New Roman"/>
          <w:spacing w:val="-4"/>
          <w:sz w:val="24"/>
          <w:szCs w:val="24"/>
        </w:rPr>
        <w:t>n</w:t>
      </w:r>
      <w:r w:rsidR="00CF5C8B" w:rsidRPr="00B25A6C">
        <w:rPr>
          <w:rFonts w:ascii="Times New Roman" w:eastAsia="Times New Roman" w:hAnsi="Times New Roman" w:cs="Times New Roman"/>
          <w:sz w:val="24"/>
          <w:szCs w:val="24"/>
        </w:rPr>
        <w:t>t</w:t>
      </w:r>
      <w:r w:rsidR="00E04D4E">
        <w:rPr>
          <w:rFonts w:ascii="Times New Roman" w:eastAsia="Times New Roman" w:hAnsi="Times New Roman" w:cs="Times New Roman"/>
          <w:sz w:val="24"/>
          <w:szCs w:val="24"/>
        </w:rPr>
        <w:t xml:space="preserve"> </w:t>
      </w:r>
      <w:r w:rsidR="00046530">
        <w:rPr>
          <w:rFonts w:ascii="Times New Roman" w:eastAsia="Times New Roman" w:hAnsi="Times New Roman" w:cs="Times New Roman"/>
          <w:spacing w:val="1"/>
          <w:sz w:val="24"/>
          <w:szCs w:val="24"/>
        </w:rPr>
        <w:t>6</w:t>
      </w:r>
      <w:r w:rsidR="00CF5C8B" w:rsidRPr="00B25A6C">
        <w:rPr>
          <w:rFonts w:ascii="Times New Roman" w:eastAsia="Times New Roman" w:hAnsi="Times New Roman" w:cs="Times New Roman"/>
          <w:sz w:val="24"/>
          <w:szCs w:val="24"/>
        </w:rPr>
        <w:t xml:space="preserve"> heur</w:t>
      </w:r>
      <w:r w:rsidR="00CF5C8B" w:rsidRPr="00B25A6C">
        <w:rPr>
          <w:rFonts w:ascii="Times New Roman" w:eastAsia="Times New Roman" w:hAnsi="Times New Roman" w:cs="Times New Roman"/>
          <w:spacing w:val="2"/>
          <w:sz w:val="24"/>
          <w:szCs w:val="24"/>
        </w:rPr>
        <w:t>e</w:t>
      </w:r>
      <w:r w:rsidR="00CF5C8B" w:rsidRPr="00B25A6C">
        <w:rPr>
          <w:rFonts w:ascii="Times New Roman" w:eastAsia="Times New Roman" w:hAnsi="Times New Roman" w:cs="Times New Roman"/>
          <w:sz w:val="24"/>
          <w:szCs w:val="24"/>
        </w:rPr>
        <w:t>s</w:t>
      </w:r>
    </w:p>
    <w:p w:rsidR="00E04D4E" w:rsidRDefault="00E13E0A" w:rsidP="00E04D4E">
      <w:pPr>
        <w:widowControl w:val="0"/>
        <w:autoSpaceDE w:val="0"/>
        <w:autoSpaceDN w:val="0"/>
        <w:adjustRightInd w:val="0"/>
        <w:spacing w:after="120" w:line="360" w:lineRule="auto"/>
        <w:ind w:right="-20"/>
        <w:jc w:val="both"/>
        <w:rPr>
          <w:rFonts w:ascii="Times New Roman" w:eastAsia="Times New Roman" w:hAnsi="Times New Roman" w:cs="Times New Roman"/>
          <w:sz w:val="24"/>
          <w:szCs w:val="24"/>
        </w:rPr>
      </w:pPr>
      <w:r w:rsidRPr="00E13E0A">
        <w:rPr>
          <w:rFonts w:ascii="Times New Roman" w:eastAsiaTheme="minorHAnsi" w:hAnsi="Times New Roman" w:cs="Times New Roman"/>
          <w:noProof/>
          <w:sz w:val="24"/>
          <w:szCs w:val="24"/>
          <w:lang w:eastAsia="en-US"/>
        </w:rPr>
        <w:pict>
          <v:group id="_x0000_s1140" style="position:absolute;left:0;text-align:left;margin-left:222.9pt;margin-top:25.15pt;width:148.65pt;height:21.6pt;z-index:-251656704;mso-position-horizontal-relative:page" coordorigin="4616,-18" coordsize="2552,432" o:allowincell="f">
            <v:shape id="_x0000_s1141" style="position:absolute;left:4616;top:-18;width:0;height:12" coordsize="21600,12" o:allowincell="f" path="m,12l,e" filled="f" strokeweight=".14108mm">
              <v:path arrowok="t"/>
            </v:shape>
            <v:shape id="_x0000_s1142" style="position:absolute;left:4616;top:-18;width:0;height:7" coordsize="21600,7" o:allowincell="f" path="m,7l,e" filled="f" strokeweight=".14108mm">
              <v:path arrowok="t"/>
            </v:shape>
            <v:shape id="_x0000_s1143" style="position:absolute;left:4620;top:-14;width:2544;height:0" coordsize="2544,21600" o:allowincell="f" path="m,l2544,e" filled="f" strokeweight=".14108mm">
              <v:path arrowok="t"/>
            </v:shape>
            <v:shape id="_x0000_s1144" style="position:absolute;left:7168;top:-18;width:0;height:12" coordsize="21600,12" o:allowincell="f" path="m,12l,e" filled="f" strokeweight=".14108mm">
              <v:path arrowok="t"/>
            </v:shape>
            <v:shape id="_x0000_s1145" style="position:absolute;left:7168;top:-18;width:0;height:7" coordsize="21600,7" o:allowincell="f" path="m,7l,e" filled="f" strokeweight=".14108mm">
              <v:path arrowok="t"/>
            </v:shape>
            <v:shape id="_x0000_s1146" style="position:absolute;left:4616;top:-6;width:0;height:412" coordsize="21600,412" o:allowincell="f" path="m,412l,e" filled="f" strokeweight=".14108mm">
              <v:path arrowok="t"/>
            </v:shape>
            <v:shape id="_x0000_s1147" style="position:absolute;left:4616;top:405;width:0;height:7" coordsize="21600,7" o:allowincell="f" path="m,7l,e" filled="f" strokeweight=".14108mm">
              <v:path arrowok="t"/>
            </v:shape>
            <v:shape id="_x0000_s1148" style="position:absolute;left:4616;top:405;width:0;height:7" coordsize="21600,7" o:allowincell="f" path="m,7l,e" filled="f" strokeweight=".14108mm">
              <v:path arrowok="t"/>
            </v:shape>
            <v:shape id="_x0000_s1149" style="position:absolute;left:4620;top:409;width:2544;height:0" coordsize="2544,21600" o:allowincell="f" path="m,l2544,e" filled="f" strokeweight=".14108mm">
              <v:path arrowok="t"/>
            </v:shape>
            <v:shape id="_x0000_s1150" style="position:absolute;left:7168;top:-6;width:0;height:412" coordsize="21600,412" o:allowincell="f" path="m,412l,e" filled="f" strokeweight=".14108mm">
              <v:path arrowok="t"/>
            </v:shape>
            <v:shape id="_x0000_s1151" style="position:absolute;left:7168;top:405;width:0;height:7" coordsize="21600,7" o:allowincell="f" path="m,7l,e" filled="f" strokeweight=".14108mm">
              <v:path arrowok="t"/>
            </v:shape>
            <v:shape id="_x0000_s1152" style="position:absolute;left:7168;top:405;width:0;height:7" coordsize="21600,7" o:allowincell="f" path="m,7l,e" filled="f" strokeweight=".14108mm">
              <v:path arrowok="t"/>
            </v:shape>
            <w10:wrap anchorx="page"/>
          </v:group>
        </w:pict>
      </w:r>
      <w:r>
        <w:rPr>
          <w:rFonts w:ascii="Times New Roman" w:eastAsia="Times New Roman" w:hAnsi="Times New Roman" w:cs="Times New Roman"/>
          <w:noProof/>
          <w:sz w:val="24"/>
          <w:szCs w:val="24"/>
        </w:rPr>
        <w:pict>
          <v:shape id="_x0000_s1516" type="#_x0000_t32" style="position:absolute;left:0;text-align:left;margin-left:224.65pt;margin-top:2.3pt;width:.6pt;height:13.15pt;z-index:251695616" o:connectortype="straight">
            <v:stroke endarrow="block"/>
          </v:shape>
        </w:pict>
      </w:r>
      <w:r w:rsidR="00A55989">
        <w:rPr>
          <w:rFonts w:ascii="Times New Roman" w:eastAsia="Times New Roman" w:hAnsi="Times New Roman" w:cs="Times New Roman"/>
          <w:sz w:val="24"/>
          <w:szCs w:val="24"/>
        </w:rPr>
        <w:t xml:space="preserve">                                                                          </w:t>
      </w:r>
    </w:p>
    <w:p w:rsidR="00CF5C8B" w:rsidRDefault="00E04D4E" w:rsidP="00E04D4E">
      <w:pPr>
        <w:widowControl w:val="0"/>
        <w:autoSpaceDE w:val="0"/>
        <w:autoSpaceDN w:val="0"/>
        <w:adjustRightInd w:val="0"/>
        <w:spacing w:after="120"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Brassage et refroidissement </w:t>
      </w:r>
    </w:p>
    <w:p w:rsidR="00E63515" w:rsidRPr="00B25A6C" w:rsidRDefault="00E63515" w:rsidP="00E04D4E">
      <w:pPr>
        <w:widowControl w:val="0"/>
        <w:autoSpaceDE w:val="0"/>
        <w:autoSpaceDN w:val="0"/>
        <w:adjustRightInd w:val="0"/>
        <w:spacing w:after="120" w:line="360" w:lineRule="auto"/>
        <w:ind w:right="-20"/>
        <w:jc w:val="both"/>
        <w:rPr>
          <w:rFonts w:ascii="Times New Roman" w:eastAsia="Times New Roman" w:hAnsi="Times New Roman" w:cs="Times New Roman"/>
          <w:sz w:val="24"/>
          <w:szCs w:val="24"/>
        </w:rPr>
      </w:pPr>
    </w:p>
    <w:p w:rsidR="00847755" w:rsidRDefault="00847755" w:rsidP="00462D4F">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r w:rsidRPr="00847755">
        <w:rPr>
          <w:rFonts w:ascii="Times New Roman" w:eastAsia="Times New Roman" w:hAnsi="Times New Roman" w:cs="Times New Roman"/>
          <w:b/>
          <w:bCs/>
          <w:spacing w:val="-2"/>
          <w:sz w:val="24"/>
          <w:szCs w:val="24"/>
        </w:rPr>
        <w:t>F</w:t>
      </w:r>
      <w:r w:rsidRPr="00847755">
        <w:rPr>
          <w:rFonts w:ascii="Times New Roman" w:eastAsia="Times New Roman" w:hAnsi="Times New Roman" w:cs="Times New Roman"/>
          <w:b/>
          <w:bCs/>
          <w:sz w:val="24"/>
          <w:szCs w:val="24"/>
        </w:rPr>
        <w:t>igure</w:t>
      </w:r>
      <w:r w:rsidR="00A66EFB">
        <w:rPr>
          <w:rFonts w:ascii="Times New Roman" w:eastAsia="Times New Roman" w:hAnsi="Times New Roman" w:cs="Times New Roman"/>
          <w:b/>
          <w:bCs/>
          <w:sz w:val="24"/>
          <w:szCs w:val="24"/>
        </w:rPr>
        <w:t xml:space="preserve"> 3.</w:t>
      </w:r>
      <w:r w:rsidR="00462D4F">
        <w:rPr>
          <w:rFonts w:ascii="Times New Roman" w:eastAsia="Times New Roman" w:hAnsi="Times New Roman" w:cs="Times New Roman"/>
          <w:b/>
          <w:bCs/>
          <w:sz w:val="24"/>
          <w:szCs w:val="24"/>
        </w:rPr>
        <w:t>3</w:t>
      </w:r>
      <w:r>
        <w:rPr>
          <w:rFonts w:ascii="Times New Roman" w:eastAsia="Times New Roman" w:hAnsi="Times New Roman" w:cs="Times New Roman"/>
          <w:b/>
          <w:bCs/>
          <w:sz w:val="24"/>
          <w:szCs w:val="24"/>
        </w:rPr>
        <w:t> :</w:t>
      </w:r>
      <w:r w:rsidR="00A55989">
        <w:rPr>
          <w:rFonts w:ascii="Times New Roman" w:eastAsia="Times New Roman" w:hAnsi="Times New Roman" w:cs="Times New Roman"/>
          <w:b/>
          <w:bCs/>
          <w:sz w:val="24"/>
          <w:szCs w:val="24"/>
        </w:rPr>
        <w:t xml:space="preserve"> </w:t>
      </w:r>
      <w:r w:rsidRPr="00847755">
        <w:rPr>
          <w:rFonts w:ascii="Times New Roman" w:eastAsia="Times New Roman" w:hAnsi="Times New Roman" w:cs="Times New Roman"/>
          <w:bCs/>
          <w:iCs/>
          <w:sz w:val="24"/>
          <w:szCs w:val="24"/>
        </w:rPr>
        <w:t>Diagram</w:t>
      </w:r>
      <w:r w:rsidRPr="00847755">
        <w:rPr>
          <w:rFonts w:ascii="Times New Roman" w:eastAsia="Times New Roman" w:hAnsi="Times New Roman" w:cs="Times New Roman"/>
          <w:bCs/>
          <w:iCs/>
          <w:spacing w:val="3"/>
          <w:sz w:val="24"/>
          <w:szCs w:val="24"/>
        </w:rPr>
        <w:t>m</w:t>
      </w:r>
      <w:r w:rsidRPr="00847755">
        <w:rPr>
          <w:rFonts w:ascii="Times New Roman" w:eastAsia="Times New Roman" w:hAnsi="Times New Roman" w:cs="Times New Roman"/>
          <w:bCs/>
          <w:iCs/>
          <w:sz w:val="24"/>
          <w:szCs w:val="24"/>
        </w:rPr>
        <w:t>e</w:t>
      </w:r>
      <w:r w:rsidR="00A55989">
        <w:rPr>
          <w:rFonts w:ascii="Times New Roman" w:eastAsia="Times New Roman" w:hAnsi="Times New Roman" w:cs="Times New Roman"/>
          <w:bCs/>
          <w:iCs/>
          <w:sz w:val="24"/>
          <w:szCs w:val="24"/>
        </w:rPr>
        <w:t xml:space="preserve"> </w:t>
      </w:r>
      <w:r>
        <w:rPr>
          <w:rFonts w:ascii="Times New Roman" w:eastAsia="Times New Roman" w:hAnsi="Times New Roman" w:cs="Times New Roman"/>
          <w:sz w:val="24"/>
          <w:szCs w:val="24"/>
        </w:rPr>
        <w:t xml:space="preserve">de l’assai </w:t>
      </w:r>
      <w:r w:rsidRPr="00847755">
        <w:rPr>
          <w:rFonts w:ascii="Times New Roman" w:eastAsia="Times New Roman" w:hAnsi="Times New Roman" w:cs="Times New Roman"/>
          <w:bCs/>
          <w:iCs/>
          <w:sz w:val="24"/>
          <w:szCs w:val="24"/>
        </w:rPr>
        <w:t>de</w:t>
      </w:r>
      <w:r w:rsidR="00A55989">
        <w:rPr>
          <w:rFonts w:ascii="Times New Roman" w:eastAsia="Times New Roman" w:hAnsi="Times New Roman" w:cs="Times New Roman"/>
          <w:bCs/>
          <w:iCs/>
          <w:sz w:val="24"/>
          <w:szCs w:val="24"/>
        </w:rPr>
        <w:t xml:space="preserve"> </w:t>
      </w:r>
      <w:r>
        <w:rPr>
          <w:rFonts w:ascii="Times New Roman" w:eastAsia="Times New Roman" w:hAnsi="Times New Roman" w:cs="Times New Roman"/>
          <w:bCs/>
          <w:iCs/>
          <w:sz w:val="24"/>
          <w:szCs w:val="24"/>
        </w:rPr>
        <w:t xml:space="preserve">fabrication des </w:t>
      </w:r>
      <w:r w:rsidRPr="00847755">
        <w:rPr>
          <w:rFonts w:ascii="Times New Roman" w:eastAsia="Times New Roman" w:hAnsi="Times New Roman" w:cs="Times New Roman"/>
          <w:bCs/>
          <w:iCs/>
          <w:sz w:val="24"/>
          <w:szCs w:val="24"/>
        </w:rPr>
        <w:t>yaourt</w:t>
      </w:r>
      <w:r>
        <w:rPr>
          <w:rFonts w:ascii="Times New Roman" w:eastAsia="Times New Roman" w:hAnsi="Times New Roman" w:cs="Times New Roman"/>
          <w:bCs/>
          <w:iCs/>
          <w:sz w:val="24"/>
          <w:szCs w:val="24"/>
        </w:rPr>
        <w:t>s</w:t>
      </w:r>
    </w:p>
    <w:p w:rsidR="00C64E7C" w:rsidRDefault="00C64E7C" w:rsidP="00847755">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p>
    <w:p w:rsidR="002069EF" w:rsidRDefault="002069EF" w:rsidP="00847755">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p>
    <w:p w:rsidR="002069EF" w:rsidRDefault="002069EF" w:rsidP="00847755">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p>
    <w:p w:rsidR="002069EF" w:rsidRDefault="002069EF" w:rsidP="00847755">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p>
    <w:p w:rsidR="002069EF" w:rsidRDefault="002069EF" w:rsidP="00847755">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p>
    <w:p w:rsidR="002069EF" w:rsidRDefault="002069EF" w:rsidP="00847755">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p>
    <w:p w:rsidR="002069EF" w:rsidRDefault="002069EF" w:rsidP="00847755">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p>
    <w:p w:rsidR="002069EF" w:rsidRDefault="002069EF" w:rsidP="00847755">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p>
    <w:p w:rsidR="00AD348D" w:rsidRDefault="00AD348D" w:rsidP="00847755">
      <w:pPr>
        <w:widowControl w:val="0"/>
        <w:autoSpaceDE w:val="0"/>
        <w:autoSpaceDN w:val="0"/>
        <w:adjustRightInd w:val="0"/>
        <w:spacing w:after="0" w:line="240" w:lineRule="auto"/>
        <w:ind w:left="1356" w:right="-20"/>
        <w:rPr>
          <w:rFonts w:ascii="Times New Roman" w:eastAsia="Times New Roman" w:hAnsi="Times New Roman" w:cs="Times New Roman"/>
          <w:bCs/>
          <w:iCs/>
          <w:sz w:val="24"/>
          <w:szCs w:val="24"/>
        </w:rPr>
      </w:pPr>
    </w:p>
    <w:p w:rsidR="00E63515" w:rsidRDefault="00E63515" w:rsidP="00E04D4E">
      <w:pPr>
        <w:widowControl w:val="0"/>
        <w:tabs>
          <w:tab w:val="center" w:pos="6455"/>
        </w:tabs>
        <w:autoSpaceDE w:val="0"/>
        <w:autoSpaceDN w:val="0"/>
        <w:adjustRightInd w:val="0"/>
        <w:spacing w:after="120" w:line="360" w:lineRule="auto"/>
        <w:ind w:right="-20"/>
        <w:jc w:val="both"/>
        <w:rPr>
          <w:rFonts w:ascii="Times New Roman" w:eastAsia="Times New Roman" w:hAnsi="Times New Roman" w:cs="Times New Roman"/>
          <w:sz w:val="24"/>
          <w:szCs w:val="24"/>
        </w:rPr>
      </w:pPr>
    </w:p>
    <w:p w:rsidR="00496EE9" w:rsidRDefault="00496EE9" w:rsidP="003C2922">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3.3.2.1. Analyses physico-chimiques</w:t>
      </w:r>
    </w:p>
    <w:p w:rsidR="00496EE9" w:rsidRDefault="00496EE9" w:rsidP="003C2922">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3.3.2.1.1. Détermination de l’acidité </w:t>
      </w:r>
    </w:p>
    <w:p w:rsidR="00552E52" w:rsidRPr="00552E52" w:rsidRDefault="00552E52" w:rsidP="00552E52">
      <w:pPr>
        <w:spacing w:after="120" w:line="360" w:lineRule="auto"/>
        <w:ind w:firstLine="708"/>
        <w:jc w:val="both"/>
        <w:rPr>
          <w:rFonts w:ascii="Times New Roman" w:hAnsi="Times New Roman" w:cs="Times New Roman"/>
          <w:bCs/>
          <w:sz w:val="24"/>
          <w:szCs w:val="24"/>
        </w:rPr>
      </w:pPr>
      <w:r w:rsidRPr="00552E52">
        <w:rPr>
          <w:rFonts w:ascii="Times New Roman" w:hAnsi="Times New Roman" w:cs="Times New Roman"/>
          <w:bCs/>
          <w:sz w:val="24"/>
          <w:szCs w:val="24"/>
        </w:rPr>
        <w:t xml:space="preserve">Pour la </w:t>
      </w:r>
      <w:r w:rsidR="00A66EFB" w:rsidRPr="00552E52">
        <w:rPr>
          <w:rFonts w:ascii="Times New Roman" w:hAnsi="Times New Roman" w:cs="Times New Roman"/>
          <w:bCs/>
          <w:sz w:val="24"/>
          <w:szCs w:val="24"/>
        </w:rPr>
        <w:t>détermination</w:t>
      </w:r>
      <w:r w:rsidRPr="00552E52">
        <w:rPr>
          <w:rFonts w:ascii="Times New Roman" w:hAnsi="Times New Roman" w:cs="Times New Roman"/>
          <w:bCs/>
          <w:sz w:val="24"/>
          <w:szCs w:val="24"/>
        </w:rPr>
        <w:t xml:space="preserve"> de l’acidité des yaourts fabriqués en suivre les étapes suivant</w:t>
      </w:r>
      <w:r w:rsidR="00E04D4E">
        <w:rPr>
          <w:rFonts w:ascii="Times New Roman" w:hAnsi="Times New Roman" w:cs="Times New Roman"/>
          <w:bCs/>
          <w:sz w:val="24"/>
          <w:szCs w:val="24"/>
        </w:rPr>
        <w:t>e</w:t>
      </w:r>
      <w:r w:rsidRPr="00552E52">
        <w:rPr>
          <w:rFonts w:ascii="Times New Roman" w:hAnsi="Times New Roman" w:cs="Times New Roman"/>
          <w:bCs/>
          <w:sz w:val="24"/>
          <w:szCs w:val="24"/>
        </w:rPr>
        <w:t>s</w:t>
      </w:r>
      <w:r>
        <w:rPr>
          <w:rFonts w:ascii="Times New Roman" w:hAnsi="Times New Roman" w:cs="Times New Roman"/>
          <w:bCs/>
          <w:sz w:val="24"/>
          <w:szCs w:val="24"/>
        </w:rPr>
        <w:t> :</w:t>
      </w:r>
    </w:p>
    <w:p w:rsidR="00FF511A" w:rsidRPr="00FF511A" w:rsidRDefault="00FF511A" w:rsidP="00FF511A">
      <w:pPr>
        <w:autoSpaceDE w:val="0"/>
        <w:autoSpaceDN w:val="0"/>
        <w:adjustRightInd w:val="0"/>
        <w:spacing w:after="0" w:line="360" w:lineRule="auto"/>
        <w:jc w:val="both"/>
        <w:rPr>
          <w:rFonts w:ascii="Times New Roman" w:hAnsi="Times New Roman" w:cs="Times New Roman"/>
          <w:color w:val="000000"/>
          <w:sz w:val="24"/>
          <w:szCs w:val="24"/>
        </w:rPr>
      </w:pPr>
      <w:r w:rsidRPr="00FF511A">
        <w:rPr>
          <w:rFonts w:ascii="Times New Roman" w:hAnsi="Times New Roman" w:cs="Times New Roman"/>
          <w:color w:val="000000"/>
          <w:sz w:val="24"/>
          <w:szCs w:val="24"/>
        </w:rPr>
        <w:t>- Peser 10</w:t>
      </w:r>
      <w:r w:rsidR="00E04D4E">
        <w:rPr>
          <w:rFonts w:ascii="Times New Roman" w:hAnsi="Times New Roman" w:cs="Times New Roman"/>
          <w:color w:val="000000"/>
          <w:sz w:val="24"/>
          <w:szCs w:val="24"/>
        </w:rPr>
        <w:t xml:space="preserve"> </w:t>
      </w:r>
      <w:r w:rsidRPr="00FF511A">
        <w:rPr>
          <w:rFonts w:ascii="Times New Roman" w:hAnsi="Times New Roman" w:cs="Times New Roman"/>
          <w:color w:val="000000"/>
          <w:sz w:val="24"/>
          <w:szCs w:val="24"/>
        </w:rPr>
        <w:t xml:space="preserve">g du </w:t>
      </w:r>
      <w:r w:rsidR="00B449A4">
        <w:rPr>
          <w:rFonts w:ascii="Times New Roman" w:hAnsi="Times New Roman" w:cs="Times New Roman"/>
          <w:color w:val="000000"/>
          <w:sz w:val="24"/>
          <w:szCs w:val="24"/>
        </w:rPr>
        <w:t>yaourt fabriqué dans un bécher ;</w:t>
      </w:r>
    </w:p>
    <w:p w:rsidR="00FF511A" w:rsidRPr="00FF511A" w:rsidRDefault="00E04D4E" w:rsidP="00E04D4E">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Le contenu du bécher est titré</w:t>
      </w:r>
      <w:r w:rsidR="00FF511A" w:rsidRPr="00FF511A">
        <w:rPr>
          <w:rFonts w:ascii="Times New Roman" w:hAnsi="Times New Roman" w:cs="Times New Roman"/>
          <w:color w:val="000000"/>
          <w:sz w:val="24"/>
          <w:szCs w:val="24"/>
        </w:rPr>
        <w:t xml:space="preserve"> par addition, à l’aide d’une burette, de la solution</w:t>
      </w:r>
      <w:r w:rsidR="00944E4B">
        <w:rPr>
          <w:rFonts w:ascii="Times New Roman" w:hAnsi="Times New Roman" w:cs="Times New Roman"/>
          <w:color w:val="000000"/>
          <w:sz w:val="24"/>
          <w:szCs w:val="24"/>
        </w:rPr>
        <w:t xml:space="preserve">  </w:t>
      </w:r>
      <w:r w:rsidR="00FF511A" w:rsidRPr="00FF511A">
        <w:rPr>
          <w:rFonts w:ascii="Times New Roman" w:hAnsi="Times New Roman" w:cs="Times New Roman"/>
          <w:color w:val="000000"/>
          <w:sz w:val="24"/>
          <w:szCs w:val="24"/>
        </w:rPr>
        <w:t>D’hydroxyde de so</w:t>
      </w:r>
      <w:r w:rsidR="00B449A4">
        <w:rPr>
          <w:rFonts w:ascii="Times New Roman" w:hAnsi="Times New Roman" w:cs="Times New Roman"/>
          <w:color w:val="000000"/>
          <w:sz w:val="24"/>
          <w:szCs w:val="24"/>
        </w:rPr>
        <w:t>dium a 0,1</w:t>
      </w:r>
      <w:r>
        <w:rPr>
          <w:rFonts w:ascii="Times New Roman" w:hAnsi="Times New Roman" w:cs="Times New Roman"/>
          <w:color w:val="000000"/>
          <w:sz w:val="24"/>
          <w:szCs w:val="24"/>
        </w:rPr>
        <w:t xml:space="preserve"> N</w:t>
      </w:r>
      <w:r w:rsidR="00B449A4">
        <w:rPr>
          <w:rFonts w:ascii="Times New Roman" w:hAnsi="Times New Roman" w:cs="Times New Roman"/>
          <w:color w:val="000000"/>
          <w:sz w:val="24"/>
          <w:szCs w:val="24"/>
        </w:rPr>
        <w:t xml:space="preserve"> jusqu’à pH 8,4 ;</w:t>
      </w:r>
    </w:p>
    <w:p w:rsidR="00B449A4" w:rsidRDefault="00FF511A" w:rsidP="00E04D4E">
      <w:pPr>
        <w:autoSpaceDE w:val="0"/>
        <w:autoSpaceDN w:val="0"/>
        <w:adjustRightInd w:val="0"/>
        <w:spacing w:after="0" w:line="360" w:lineRule="auto"/>
        <w:jc w:val="both"/>
        <w:rPr>
          <w:rFonts w:ascii="Times New Roman" w:hAnsi="Times New Roman" w:cs="Times New Roman"/>
          <w:color w:val="000000"/>
          <w:sz w:val="24"/>
          <w:szCs w:val="24"/>
        </w:rPr>
      </w:pPr>
      <w:r w:rsidRPr="00FF511A">
        <w:rPr>
          <w:rFonts w:ascii="Times New Roman" w:hAnsi="Times New Roman" w:cs="Times New Roman"/>
          <w:color w:val="000000"/>
          <w:sz w:val="24"/>
          <w:szCs w:val="24"/>
        </w:rPr>
        <w:t>- Noter le volume de solution d’hydroxyde de sodium utilise</w:t>
      </w:r>
      <w:r w:rsidR="00B449A4">
        <w:rPr>
          <w:rFonts w:ascii="Times New Roman" w:hAnsi="Times New Roman" w:cs="Times New Roman"/>
          <w:color w:val="000000"/>
          <w:sz w:val="24"/>
          <w:szCs w:val="24"/>
        </w:rPr>
        <w:t>.</w:t>
      </w:r>
    </w:p>
    <w:p w:rsidR="00496EE9" w:rsidRDefault="00496EE9" w:rsidP="00496EE9">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3.3.2.1.2. Détermination du pH</w:t>
      </w:r>
    </w:p>
    <w:p w:rsidR="00FF511A" w:rsidRDefault="00EB01D5" w:rsidP="00BC2B6D">
      <w:pPr>
        <w:autoSpaceDE w:val="0"/>
        <w:autoSpaceDN w:val="0"/>
        <w:adjustRightInd w:val="0"/>
        <w:spacing w:after="0" w:line="360" w:lineRule="auto"/>
        <w:ind w:firstLine="708"/>
        <w:jc w:val="both"/>
        <w:rPr>
          <w:rFonts w:ascii="Times New Roman" w:eastAsia="Times New Roman" w:hAnsi="Times New Roman" w:cs="Times New Roman"/>
          <w:sz w:val="24"/>
          <w:szCs w:val="24"/>
        </w:rPr>
      </w:pPr>
      <w:r w:rsidRPr="00D238EC">
        <w:rPr>
          <w:rFonts w:ascii="TimesNewRoman" w:hAnsi="TimesNewRoman" w:cs="TimesNewRoman"/>
          <w:color w:val="000000"/>
          <w:sz w:val="24"/>
          <w:szCs w:val="24"/>
        </w:rPr>
        <w:t>Le pH est déterminé directement en utilisant un pH-mètre électronique et ce après avoir</w:t>
      </w:r>
      <w:r w:rsidR="00944E4B">
        <w:rPr>
          <w:rFonts w:ascii="TimesNewRoman" w:hAnsi="TimesNewRoman" w:cs="TimesNewRoman"/>
          <w:color w:val="000000"/>
          <w:sz w:val="24"/>
          <w:szCs w:val="24"/>
        </w:rPr>
        <w:t xml:space="preserve"> </w:t>
      </w:r>
      <w:r w:rsidRPr="00D238EC">
        <w:rPr>
          <w:rFonts w:ascii="TimesNewRoman" w:hAnsi="TimesNewRoman" w:cs="TimesNewRoman"/>
          <w:color w:val="000000"/>
          <w:sz w:val="24"/>
          <w:szCs w:val="24"/>
        </w:rPr>
        <w:t xml:space="preserve">plongé l’électrode dans un bêcher contenant une </w:t>
      </w:r>
      <w:r w:rsidR="00BC2B6D">
        <w:rPr>
          <w:rFonts w:ascii="TimesNewRoman" w:hAnsi="TimesNewRoman" w:cs="TimesNewRoman"/>
          <w:color w:val="000000"/>
          <w:sz w:val="24"/>
          <w:szCs w:val="24"/>
        </w:rPr>
        <w:t>quantité du yaourt à analyser.</w:t>
      </w:r>
      <w:r w:rsidR="00944E4B">
        <w:rPr>
          <w:rFonts w:ascii="TimesNewRoman" w:hAnsi="TimesNewRoman" w:cs="TimesNewRoman"/>
          <w:color w:val="000000"/>
          <w:sz w:val="24"/>
          <w:szCs w:val="24"/>
        </w:rPr>
        <w:t xml:space="preserve"> </w:t>
      </w:r>
      <w:r w:rsidR="00FF511A">
        <w:rPr>
          <w:rFonts w:ascii="Times New Roman" w:eastAsia="Times New Roman" w:hAnsi="Times New Roman" w:cs="Times New Roman"/>
          <w:spacing w:val="1"/>
          <w:sz w:val="24"/>
          <w:szCs w:val="24"/>
        </w:rPr>
        <w:t>L</w:t>
      </w:r>
      <w:r w:rsidR="00FF511A">
        <w:rPr>
          <w:rFonts w:ascii="Times New Roman" w:eastAsia="Times New Roman" w:hAnsi="Times New Roman" w:cs="Times New Roman"/>
          <w:sz w:val="24"/>
          <w:szCs w:val="24"/>
        </w:rPr>
        <w:t>a</w:t>
      </w:r>
      <w:r w:rsidR="00944E4B">
        <w:rPr>
          <w:rFonts w:ascii="Times New Roman" w:eastAsia="Times New Roman" w:hAnsi="Times New Roman" w:cs="Times New Roman"/>
          <w:sz w:val="24"/>
          <w:szCs w:val="24"/>
        </w:rPr>
        <w:t xml:space="preserve"> </w:t>
      </w:r>
      <w:r w:rsidR="00FF511A">
        <w:rPr>
          <w:rFonts w:ascii="Times New Roman" w:eastAsia="Times New Roman" w:hAnsi="Times New Roman" w:cs="Times New Roman"/>
          <w:sz w:val="24"/>
          <w:szCs w:val="24"/>
        </w:rPr>
        <w:t>l</w:t>
      </w:r>
      <w:r w:rsidR="00FF511A">
        <w:rPr>
          <w:rFonts w:ascii="Times New Roman" w:eastAsia="Times New Roman" w:hAnsi="Times New Roman" w:cs="Times New Roman"/>
          <w:spacing w:val="1"/>
          <w:sz w:val="24"/>
          <w:szCs w:val="24"/>
        </w:rPr>
        <w:t>e</w:t>
      </w:r>
      <w:r w:rsidR="00FF511A">
        <w:rPr>
          <w:rFonts w:ascii="Times New Roman" w:eastAsia="Times New Roman" w:hAnsi="Times New Roman" w:cs="Times New Roman"/>
          <w:sz w:val="24"/>
          <w:szCs w:val="24"/>
        </w:rPr>
        <w:t>cture</w:t>
      </w:r>
      <w:r w:rsidR="00944E4B">
        <w:rPr>
          <w:rFonts w:ascii="Times New Roman" w:eastAsia="Times New Roman" w:hAnsi="Times New Roman" w:cs="Times New Roman"/>
          <w:sz w:val="24"/>
          <w:szCs w:val="24"/>
        </w:rPr>
        <w:t xml:space="preserve"> </w:t>
      </w:r>
      <w:r w:rsidR="00FF511A">
        <w:rPr>
          <w:rFonts w:ascii="Times New Roman" w:eastAsia="Times New Roman" w:hAnsi="Times New Roman" w:cs="Times New Roman"/>
          <w:sz w:val="24"/>
          <w:szCs w:val="24"/>
        </w:rPr>
        <w:t>du</w:t>
      </w:r>
      <w:r w:rsidR="00944E4B">
        <w:rPr>
          <w:rFonts w:ascii="Times New Roman" w:eastAsia="Times New Roman" w:hAnsi="Times New Roman" w:cs="Times New Roman"/>
          <w:sz w:val="24"/>
          <w:szCs w:val="24"/>
        </w:rPr>
        <w:t xml:space="preserve"> </w:t>
      </w:r>
      <w:r w:rsidR="00FF511A">
        <w:rPr>
          <w:rFonts w:ascii="Times New Roman" w:eastAsia="Times New Roman" w:hAnsi="Times New Roman" w:cs="Times New Roman"/>
          <w:sz w:val="24"/>
          <w:szCs w:val="24"/>
        </w:rPr>
        <w:t>r</w:t>
      </w:r>
      <w:r w:rsidR="00FF511A">
        <w:rPr>
          <w:rFonts w:ascii="Times New Roman" w:eastAsia="Times New Roman" w:hAnsi="Times New Roman" w:cs="Times New Roman"/>
          <w:spacing w:val="-1"/>
          <w:sz w:val="24"/>
          <w:szCs w:val="24"/>
        </w:rPr>
        <w:t>é</w:t>
      </w:r>
      <w:r w:rsidR="00FF511A">
        <w:rPr>
          <w:rFonts w:ascii="Times New Roman" w:eastAsia="Times New Roman" w:hAnsi="Times New Roman" w:cs="Times New Roman"/>
          <w:sz w:val="24"/>
          <w:szCs w:val="24"/>
        </w:rPr>
        <w:t>sultat</w:t>
      </w:r>
      <w:r w:rsidR="00944E4B">
        <w:rPr>
          <w:rFonts w:ascii="Times New Roman" w:eastAsia="Times New Roman" w:hAnsi="Times New Roman" w:cs="Times New Roman"/>
          <w:sz w:val="24"/>
          <w:szCs w:val="24"/>
        </w:rPr>
        <w:t xml:space="preserve"> </w:t>
      </w:r>
      <w:r w:rsidR="00FF511A">
        <w:rPr>
          <w:rFonts w:ascii="Times New Roman" w:eastAsia="Times New Roman" w:hAnsi="Times New Roman" w:cs="Times New Roman"/>
          <w:sz w:val="24"/>
          <w:szCs w:val="24"/>
        </w:rPr>
        <w:t>est</w:t>
      </w:r>
      <w:r w:rsidR="00944E4B">
        <w:rPr>
          <w:rFonts w:ascii="Times New Roman" w:eastAsia="Times New Roman" w:hAnsi="Times New Roman" w:cs="Times New Roman"/>
          <w:sz w:val="24"/>
          <w:szCs w:val="24"/>
        </w:rPr>
        <w:t xml:space="preserve"> </w:t>
      </w:r>
      <w:r w:rsidR="00FF511A">
        <w:rPr>
          <w:rFonts w:ascii="Times New Roman" w:eastAsia="Times New Roman" w:hAnsi="Times New Roman" w:cs="Times New Roman"/>
          <w:sz w:val="24"/>
          <w:szCs w:val="24"/>
        </w:rPr>
        <w:t>r</w:t>
      </w:r>
      <w:r w:rsidR="00FF511A">
        <w:rPr>
          <w:rFonts w:ascii="Times New Roman" w:eastAsia="Times New Roman" w:hAnsi="Times New Roman" w:cs="Times New Roman"/>
          <w:spacing w:val="-1"/>
          <w:sz w:val="24"/>
          <w:szCs w:val="24"/>
        </w:rPr>
        <w:t>é</w:t>
      </w:r>
      <w:r w:rsidR="00FF511A">
        <w:rPr>
          <w:rFonts w:ascii="Times New Roman" w:eastAsia="Times New Roman" w:hAnsi="Times New Roman" w:cs="Times New Roman"/>
          <w:sz w:val="24"/>
          <w:szCs w:val="24"/>
        </w:rPr>
        <w:t>p</w:t>
      </w:r>
      <w:r w:rsidR="00FF511A">
        <w:rPr>
          <w:rFonts w:ascii="Times New Roman" w:eastAsia="Times New Roman" w:hAnsi="Times New Roman" w:cs="Times New Roman"/>
          <w:spacing w:val="-1"/>
          <w:sz w:val="24"/>
          <w:szCs w:val="24"/>
        </w:rPr>
        <w:t>é</w:t>
      </w:r>
      <w:r w:rsidR="00FF511A">
        <w:rPr>
          <w:rFonts w:ascii="Times New Roman" w:eastAsia="Times New Roman" w:hAnsi="Times New Roman" w:cs="Times New Roman"/>
          <w:spacing w:val="2"/>
          <w:sz w:val="24"/>
          <w:szCs w:val="24"/>
        </w:rPr>
        <w:t>t</w:t>
      </w:r>
      <w:r w:rsidR="00FF511A">
        <w:rPr>
          <w:rFonts w:ascii="Times New Roman" w:eastAsia="Times New Roman" w:hAnsi="Times New Roman" w:cs="Times New Roman"/>
          <w:sz w:val="24"/>
          <w:szCs w:val="24"/>
        </w:rPr>
        <w:t>ée deux</w:t>
      </w:r>
      <w:r w:rsidR="00944E4B">
        <w:rPr>
          <w:rFonts w:ascii="Times New Roman" w:eastAsia="Times New Roman" w:hAnsi="Times New Roman" w:cs="Times New Roman"/>
          <w:sz w:val="24"/>
          <w:szCs w:val="24"/>
        </w:rPr>
        <w:t xml:space="preserve"> </w:t>
      </w:r>
      <w:r w:rsidR="00FF511A">
        <w:rPr>
          <w:rFonts w:ascii="Times New Roman" w:eastAsia="Times New Roman" w:hAnsi="Times New Roman" w:cs="Times New Roman"/>
          <w:sz w:val="24"/>
          <w:szCs w:val="24"/>
        </w:rPr>
        <w:t>fois.</w:t>
      </w:r>
    </w:p>
    <w:p w:rsidR="00BC2B6D" w:rsidRPr="00BC2B6D" w:rsidRDefault="00BC2B6D" w:rsidP="00BC2B6D">
      <w:pPr>
        <w:autoSpaceDE w:val="0"/>
        <w:autoSpaceDN w:val="0"/>
        <w:adjustRightInd w:val="0"/>
        <w:spacing w:after="0" w:line="360" w:lineRule="auto"/>
        <w:ind w:firstLine="708"/>
        <w:jc w:val="both"/>
        <w:rPr>
          <w:rFonts w:ascii="TimesNewRoman" w:hAnsi="TimesNewRoman" w:cs="TimesNewRoman"/>
          <w:color w:val="000000"/>
          <w:sz w:val="24"/>
          <w:szCs w:val="24"/>
        </w:rPr>
      </w:pPr>
    </w:p>
    <w:p w:rsidR="00496EE9" w:rsidRDefault="00496EE9" w:rsidP="00496EE9">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3.3.2.1.3. Détermination de la matière grasse</w:t>
      </w:r>
    </w:p>
    <w:p w:rsidR="006E36DD" w:rsidRPr="00D238EC" w:rsidRDefault="006E36DD" w:rsidP="006E36DD">
      <w:pPr>
        <w:autoSpaceDE w:val="0"/>
        <w:autoSpaceDN w:val="0"/>
        <w:adjustRightInd w:val="0"/>
        <w:spacing w:after="0" w:line="360" w:lineRule="auto"/>
        <w:ind w:firstLine="708"/>
        <w:jc w:val="both"/>
        <w:rPr>
          <w:rFonts w:ascii="TimesNewRoman" w:hAnsi="TimesNewRoman" w:cs="TimesNewRoman"/>
          <w:color w:val="000000"/>
          <w:sz w:val="24"/>
          <w:szCs w:val="24"/>
        </w:rPr>
      </w:pPr>
      <w:r w:rsidRPr="00D238EC">
        <w:rPr>
          <w:rFonts w:ascii="TimesNewRoman" w:hAnsi="TimesNewRoman" w:cs="TimesNewRoman"/>
          <w:color w:val="000000"/>
          <w:sz w:val="24"/>
          <w:szCs w:val="24"/>
        </w:rPr>
        <w:t>On introduit dans un butyromètre 10</w:t>
      </w:r>
      <w:r w:rsidR="00E04D4E">
        <w:rPr>
          <w:rFonts w:ascii="TimesNewRoman" w:hAnsi="TimesNewRoman" w:cs="TimesNewRoman"/>
          <w:color w:val="000000"/>
          <w:sz w:val="24"/>
          <w:szCs w:val="24"/>
        </w:rPr>
        <w:t xml:space="preserve"> </w:t>
      </w:r>
      <w:r w:rsidRPr="00D238EC">
        <w:rPr>
          <w:rFonts w:ascii="TimesNewRoman" w:hAnsi="TimesNewRoman" w:cs="TimesNewRoman"/>
          <w:color w:val="000000"/>
          <w:sz w:val="24"/>
          <w:szCs w:val="24"/>
        </w:rPr>
        <w:t>ml d’acide sulfurique de densité</w:t>
      </w:r>
      <w:r>
        <w:rPr>
          <w:rFonts w:ascii="TimesNewRoman" w:hAnsi="TimesNewRoman" w:cs="TimesNewRoman"/>
          <w:color w:val="000000"/>
          <w:sz w:val="24"/>
          <w:szCs w:val="24"/>
        </w:rPr>
        <w:t xml:space="preserve"> 1.820. On ajoute 1</w:t>
      </w:r>
      <w:r w:rsidR="00B449A4">
        <w:rPr>
          <w:rFonts w:ascii="TimesNewRoman" w:hAnsi="TimesNewRoman" w:cs="TimesNewRoman"/>
          <w:color w:val="000000"/>
          <w:sz w:val="24"/>
          <w:szCs w:val="24"/>
        </w:rPr>
        <w:t>0</w:t>
      </w:r>
      <w:r w:rsidR="00E04D4E">
        <w:rPr>
          <w:rFonts w:ascii="TimesNewRoman" w:hAnsi="TimesNewRoman" w:cs="TimesNewRoman"/>
          <w:color w:val="000000"/>
          <w:sz w:val="24"/>
          <w:szCs w:val="24"/>
        </w:rPr>
        <w:t xml:space="preserve"> </w:t>
      </w:r>
      <w:r>
        <w:rPr>
          <w:rFonts w:ascii="TimesNewRoman" w:hAnsi="TimesNewRoman" w:cs="TimesNewRoman"/>
          <w:color w:val="000000"/>
          <w:sz w:val="24"/>
          <w:szCs w:val="24"/>
        </w:rPr>
        <w:t>g du yaourt à</w:t>
      </w:r>
      <w:r w:rsidRPr="00D238EC">
        <w:rPr>
          <w:rFonts w:ascii="TimesNewRoman" w:hAnsi="TimesNewRoman" w:cs="TimesNewRoman"/>
          <w:color w:val="000000"/>
          <w:sz w:val="24"/>
          <w:szCs w:val="24"/>
        </w:rPr>
        <w:t xml:space="preserve"> analyser et 1</w:t>
      </w:r>
      <w:r w:rsidR="00E04D4E">
        <w:rPr>
          <w:rFonts w:ascii="TimesNewRoman" w:hAnsi="TimesNewRoman" w:cs="TimesNewRoman"/>
          <w:color w:val="000000"/>
          <w:sz w:val="24"/>
          <w:szCs w:val="24"/>
        </w:rPr>
        <w:t xml:space="preserve"> </w:t>
      </w:r>
      <w:r w:rsidRPr="00D238EC">
        <w:rPr>
          <w:rFonts w:ascii="TimesNewRoman" w:hAnsi="TimesNewRoman" w:cs="TimesNewRoman"/>
          <w:color w:val="000000"/>
          <w:sz w:val="24"/>
          <w:szCs w:val="24"/>
        </w:rPr>
        <w:t xml:space="preserve">ml de l’alcool </w:t>
      </w:r>
      <w:r w:rsidR="00E63515">
        <w:rPr>
          <w:rFonts w:ascii="TimesNewRoman" w:hAnsi="TimesNewRoman" w:cs="TimesNewRoman"/>
          <w:color w:val="000000"/>
          <w:sz w:val="24"/>
          <w:szCs w:val="24"/>
        </w:rPr>
        <w:t>iso</w:t>
      </w:r>
      <w:r w:rsidR="00E63515" w:rsidRPr="00D238EC">
        <w:rPr>
          <w:rFonts w:ascii="TimesNewRoman" w:hAnsi="TimesNewRoman" w:cs="TimesNewRoman"/>
          <w:color w:val="000000"/>
          <w:sz w:val="24"/>
          <w:szCs w:val="24"/>
        </w:rPr>
        <w:t xml:space="preserve"> amylique</w:t>
      </w:r>
      <w:r w:rsidRPr="00D238EC">
        <w:rPr>
          <w:rFonts w:ascii="TimesNewRoman" w:hAnsi="TimesNewRoman" w:cs="TimesNewRoman"/>
          <w:color w:val="000000"/>
          <w:sz w:val="24"/>
          <w:szCs w:val="24"/>
        </w:rPr>
        <w:t>.</w:t>
      </w:r>
    </w:p>
    <w:p w:rsidR="006E36DD" w:rsidRPr="006E36DD" w:rsidRDefault="00E04D4E" w:rsidP="006E36DD">
      <w:pPr>
        <w:autoSpaceDE w:val="0"/>
        <w:autoSpaceDN w:val="0"/>
        <w:adjustRightInd w:val="0"/>
        <w:spacing w:after="0" w:line="360" w:lineRule="auto"/>
        <w:jc w:val="both"/>
        <w:rPr>
          <w:rFonts w:ascii="TimesNewRoman" w:hAnsi="TimesNewRoman" w:cs="TimesNewRoman"/>
          <w:color w:val="000000"/>
          <w:sz w:val="24"/>
          <w:szCs w:val="24"/>
        </w:rPr>
      </w:pPr>
      <w:r>
        <w:rPr>
          <w:rFonts w:ascii="TimesNewRoman" w:hAnsi="TimesNewRoman" w:cs="TimesNewRoman"/>
          <w:color w:val="000000"/>
          <w:sz w:val="24"/>
          <w:szCs w:val="24"/>
        </w:rPr>
        <w:tab/>
      </w:r>
      <w:r w:rsidR="006E36DD" w:rsidRPr="00D238EC">
        <w:rPr>
          <w:rFonts w:ascii="TimesNewRoman" w:hAnsi="TimesNewRoman" w:cs="TimesNewRoman"/>
          <w:color w:val="000000"/>
          <w:sz w:val="24"/>
          <w:szCs w:val="24"/>
        </w:rPr>
        <w:t xml:space="preserve">Apres avoir fermé le butyromètre, on procède </w:t>
      </w:r>
      <w:r w:rsidR="001A0758" w:rsidRPr="00D238EC">
        <w:rPr>
          <w:rFonts w:ascii="TimesNewRoman" w:hAnsi="TimesNewRoman" w:cs="TimesNewRoman"/>
          <w:color w:val="000000"/>
          <w:sz w:val="24"/>
          <w:szCs w:val="24"/>
        </w:rPr>
        <w:t>à</w:t>
      </w:r>
      <w:r w:rsidR="006E36DD" w:rsidRPr="00D238EC">
        <w:rPr>
          <w:rFonts w:ascii="TimesNewRoman" w:hAnsi="TimesNewRoman" w:cs="TimesNewRoman"/>
          <w:color w:val="000000"/>
          <w:sz w:val="24"/>
          <w:szCs w:val="24"/>
        </w:rPr>
        <w:t xml:space="preserve"> l’homogénéisation</w:t>
      </w:r>
      <w:r w:rsidR="006E36DD">
        <w:rPr>
          <w:rFonts w:ascii="TimesNewRoman" w:hAnsi="TimesNewRoman" w:cs="TimesNewRoman"/>
          <w:color w:val="000000"/>
          <w:sz w:val="24"/>
          <w:szCs w:val="24"/>
        </w:rPr>
        <w:t xml:space="preserve"> par retournement jusqu’à </w:t>
      </w:r>
      <w:r w:rsidR="006E36DD" w:rsidRPr="00D238EC">
        <w:rPr>
          <w:rFonts w:ascii="TimesNewRoman" w:hAnsi="TimesNewRoman" w:cs="TimesNewRoman"/>
          <w:color w:val="000000"/>
          <w:sz w:val="24"/>
          <w:szCs w:val="24"/>
        </w:rPr>
        <w:t>complète dissolution. La dernière étape est</w:t>
      </w:r>
      <w:r w:rsidR="00B449A4">
        <w:rPr>
          <w:rFonts w:ascii="TimesNewRoman" w:hAnsi="TimesNewRoman" w:cs="TimesNewRoman"/>
          <w:color w:val="000000"/>
          <w:sz w:val="24"/>
          <w:szCs w:val="24"/>
        </w:rPr>
        <w:t xml:space="preserve"> la centrifugation pendant 5</w:t>
      </w:r>
      <w:r>
        <w:rPr>
          <w:rFonts w:ascii="TimesNewRoman" w:hAnsi="TimesNewRoman" w:cs="TimesNewRoman"/>
          <w:color w:val="000000"/>
          <w:sz w:val="24"/>
          <w:szCs w:val="24"/>
        </w:rPr>
        <w:t xml:space="preserve"> </w:t>
      </w:r>
      <w:r w:rsidR="00B449A4">
        <w:rPr>
          <w:rFonts w:ascii="TimesNewRoman" w:hAnsi="TimesNewRoman" w:cs="TimesNewRoman"/>
          <w:color w:val="000000"/>
          <w:sz w:val="24"/>
          <w:szCs w:val="24"/>
        </w:rPr>
        <w:t>mn à</w:t>
      </w:r>
      <w:r w:rsidR="006E36DD" w:rsidRPr="00D238EC">
        <w:rPr>
          <w:rFonts w:ascii="TimesNewRoman" w:hAnsi="TimesNewRoman" w:cs="TimesNewRoman"/>
          <w:color w:val="000000"/>
          <w:sz w:val="24"/>
          <w:szCs w:val="24"/>
        </w:rPr>
        <w:t xml:space="preserve"> 1200 tour /mn.</w:t>
      </w:r>
    </w:p>
    <w:p w:rsidR="00496EE9" w:rsidRDefault="00496EE9" w:rsidP="00496EE9">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3.3.2.1.4. Détermination de la matière sèche </w:t>
      </w:r>
    </w:p>
    <w:p w:rsidR="00B449A4" w:rsidRDefault="00B449A4" w:rsidP="00B449A4">
      <w:pPr>
        <w:autoSpaceDE w:val="0"/>
        <w:autoSpaceDN w:val="0"/>
        <w:adjustRightInd w:val="0"/>
        <w:spacing w:after="0" w:line="360" w:lineRule="auto"/>
        <w:ind w:firstLine="708"/>
        <w:jc w:val="both"/>
        <w:rPr>
          <w:rFonts w:ascii="TimesNewRoman" w:hAnsi="TimesNewRoman" w:cs="TimesNewRoman"/>
          <w:color w:val="000000"/>
          <w:sz w:val="24"/>
          <w:szCs w:val="24"/>
        </w:rPr>
      </w:pPr>
      <w:r w:rsidRPr="00D238EC">
        <w:rPr>
          <w:rFonts w:ascii="TimesNewRoman" w:hAnsi="TimesNewRoman" w:cs="TimesNewRoman"/>
          <w:color w:val="000000"/>
          <w:sz w:val="24"/>
          <w:szCs w:val="24"/>
        </w:rPr>
        <w:t>On place une coupelle en aluminium sur la balance qui se trouve à l’intérieur de la</w:t>
      </w:r>
      <w:r w:rsidR="00A66EFB">
        <w:rPr>
          <w:rFonts w:ascii="TimesNewRoman" w:hAnsi="TimesNewRoman" w:cs="TimesNewRoman"/>
          <w:color w:val="000000"/>
          <w:sz w:val="24"/>
          <w:szCs w:val="24"/>
        </w:rPr>
        <w:t xml:space="preserve"> </w:t>
      </w:r>
      <w:r w:rsidRPr="00D238EC">
        <w:rPr>
          <w:rFonts w:ascii="TimesNewRoman" w:hAnsi="TimesNewRoman" w:cs="TimesNewRoman"/>
          <w:color w:val="000000"/>
          <w:sz w:val="24"/>
          <w:szCs w:val="24"/>
        </w:rPr>
        <w:t>chambre chaude du dessiccateur, on tare. On dépose 4</w:t>
      </w:r>
      <w:r w:rsidR="00E04D4E">
        <w:rPr>
          <w:rFonts w:ascii="TimesNewRoman" w:hAnsi="TimesNewRoman" w:cs="TimesNewRoman"/>
          <w:color w:val="000000"/>
          <w:sz w:val="24"/>
          <w:szCs w:val="24"/>
        </w:rPr>
        <w:t xml:space="preserve"> g d’échantillons à analyser à</w:t>
      </w:r>
      <w:r w:rsidRPr="00D238EC">
        <w:rPr>
          <w:rFonts w:ascii="TimesNewRoman" w:hAnsi="TimesNewRoman" w:cs="TimesNewRoman"/>
          <w:color w:val="000000"/>
          <w:sz w:val="24"/>
          <w:szCs w:val="24"/>
        </w:rPr>
        <w:t xml:space="preserve"> la surface</w:t>
      </w:r>
      <w:r w:rsidR="00A66EFB">
        <w:rPr>
          <w:rFonts w:ascii="TimesNewRoman" w:hAnsi="TimesNewRoman" w:cs="TimesNewRoman"/>
          <w:color w:val="000000"/>
          <w:sz w:val="24"/>
          <w:szCs w:val="24"/>
        </w:rPr>
        <w:t xml:space="preserve"> </w:t>
      </w:r>
      <w:r w:rsidRPr="00D238EC">
        <w:rPr>
          <w:rFonts w:ascii="TimesNewRoman" w:hAnsi="TimesNewRoman" w:cs="TimesNewRoman"/>
          <w:color w:val="000000"/>
          <w:sz w:val="24"/>
          <w:szCs w:val="24"/>
        </w:rPr>
        <w:t>de la coupelle, puis on démarre l’analyse en appuyant sur la touche START de l’appareil,</w:t>
      </w:r>
      <w:r w:rsidR="00371CA7">
        <w:rPr>
          <w:rFonts w:ascii="TimesNewRoman" w:hAnsi="TimesNewRoman" w:cs="TimesNewRoman"/>
          <w:color w:val="000000"/>
          <w:sz w:val="24"/>
          <w:szCs w:val="24"/>
        </w:rPr>
        <w:t xml:space="preserve"> </w:t>
      </w:r>
      <w:r w:rsidRPr="00D238EC">
        <w:rPr>
          <w:rFonts w:ascii="TimesNewRoman" w:hAnsi="TimesNewRoman" w:cs="TimesNewRoman"/>
          <w:color w:val="000000"/>
          <w:sz w:val="24"/>
          <w:szCs w:val="24"/>
        </w:rPr>
        <w:t>Cet appareil s’arrêtera automatiquement à la fin de l’analyse.</w:t>
      </w:r>
    </w:p>
    <w:p w:rsidR="00B449A4" w:rsidRPr="00B449A4" w:rsidRDefault="00B449A4" w:rsidP="00B449A4">
      <w:pPr>
        <w:autoSpaceDE w:val="0"/>
        <w:autoSpaceDN w:val="0"/>
        <w:adjustRightInd w:val="0"/>
        <w:spacing w:after="0" w:line="360" w:lineRule="auto"/>
        <w:ind w:firstLine="708"/>
        <w:jc w:val="both"/>
        <w:rPr>
          <w:rFonts w:ascii="TimesNewRoman" w:hAnsi="TimesNewRoman" w:cs="TimesNewRoman"/>
          <w:color w:val="000000"/>
          <w:sz w:val="24"/>
          <w:szCs w:val="24"/>
        </w:rPr>
      </w:pPr>
    </w:p>
    <w:p w:rsidR="00496EE9" w:rsidRDefault="00496EE9" w:rsidP="00496EE9">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3.3.2.1.5. Détermination de l’exsudation du lactosérum </w:t>
      </w:r>
    </w:p>
    <w:p w:rsidR="006F320E" w:rsidRPr="006F320E" w:rsidRDefault="006F320E" w:rsidP="00E04D4E">
      <w:pPr>
        <w:autoSpaceDE w:val="0"/>
        <w:autoSpaceDN w:val="0"/>
        <w:adjustRightInd w:val="0"/>
        <w:spacing w:after="0" w:line="360" w:lineRule="auto"/>
        <w:ind w:firstLine="708"/>
        <w:jc w:val="both"/>
        <w:rPr>
          <w:rFonts w:asciiTheme="majorBidi" w:hAnsiTheme="majorBidi" w:cstheme="majorBidi"/>
          <w:color w:val="000000"/>
          <w:sz w:val="24"/>
          <w:szCs w:val="24"/>
        </w:rPr>
      </w:pPr>
      <w:r w:rsidRPr="006F320E">
        <w:rPr>
          <w:rFonts w:asciiTheme="majorBidi" w:hAnsiTheme="majorBidi" w:cstheme="majorBidi"/>
          <w:color w:val="000000"/>
          <w:sz w:val="24"/>
          <w:szCs w:val="24"/>
        </w:rPr>
        <w:t>Comme l’élaboration du yaourt fait int</w:t>
      </w:r>
      <w:r w:rsidR="00E04D4E">
        <w:rPr>
          <w:rFonts w:asciiTheme="majorBidi" w:hAnsiTheme="majorBidi" w:cstheme="majorBidi"/>
          <w:color w:val="000000"/>
          <w:sz w:val="24"/>
          <w:szCs w:val="24"/>
        </w:rPr>
        <w:t>ervenir plusieurs étapes clés où</w:t>
      </w:r>
      <w:r w:rsidRPr="006F320E">
        <w:rPr>
          <w:rFonts w:asciiTheme="majorBidi" w:hAnsiTheme="majorBidi" w:cstheme="majorBidi"/>
          <w:color w:val="000000"/>
          <w:sz w:val="24"/>
          <w:szCs w:val="24"/>
        </w:rPr>
        <w:t xml:space="preserve"> la fermentation et la formation du gel doivent être minutieusement dirigées et surveillées, il est fré</w:t>
      </w:r>
      <w:r w:rsidR="00E04D4E">
        <w:rPr>
          <w:rFonts w:asciiTheme="majorBidi" w:hAnsiTheme="majorBidi" w:cstheme="majorBidi"/>
          <w:color w:val="000000"/>
          <w:sz w:val="24"/>
          <w:szCs w:val="24"/>
        </w:rPr>
        <w:t xml:space="preserve">quent que des altérations de goût et d’apparence </w:t>
      </w:r>
      <w:r w:rsidRPr="006F320E">
        <w:rPr>
          <w:rFonts w:asciiTheme="majorBidi" w:hAnsiTheme="majorBidi" w:cstheme="majorBidi"/>
          <w:color w:val="000000"/>
          <w:sz w:val="24"/>
          <w:szCs w:val="24"/>
        </w:rPr>
        <w:t xml:space="preserve">apparaissent et dont certaines sont préjudiciables a la qualité finale du produit </w:t>
      </w:r>
      <w:r w:rsidRPr="006F320E">
        <w:rPr>
          <w:rFonts w:asciiTheme="majorBidi" w:hAnsiTheme="majorBidi" w:cstheme="majorBidi"/>
          <w:b/>
          <w:bCs/>
          <w:color w:val="000000"/>
          <w:sz w:val="24"/>
          <w:szCs w:val="24"/>
        </w:rPr>
        <w:t>(</w:t>
      </w:r>
      <w:r w:rsidR="00E04D4E" w:rsidRPr="006F320E">
        <w:rPr>
          <w:rFonts w:asciiTheme="majorBidi" w:hAnsiTheme="majorBidi" w:cstheme="majorBidi"/>
          <w:color w:val="000000"/>
          <w:sz w:val="24"/>
          <w:szCs w:val="24"/>
        </w:rPr>
        <w:t>Luquet</w:t>
      </w:r>
      <w:r w:rsidRPr="006F320E">
        <w:rPr>
          <w:rFonts w:asciiTheme="majorBidi" w:hAnsiTheme="majorBidi" w:cstheme="majorBidi"/>
          <w:color w:val="000000"/>
          <w:sz w:val="24"/>
          <w:szCs w:val="24"/>
        </w:rPr>
        <w:t>, 1985).</w:t>
      </w:r>
    </w:p>
    <w:p w:rsidR="00687FCC" w:rsidRDefault="00687FCC" w:rsidP="00E04D4E">
      <w:pPr>
        <w:spacing w:after="120" w:line="360" w:lineRule="auto"/>
        <w:jc w:val="both"/>
        <w:rPr>
          <w:rFonts w:ascii="Times New Roman" w:hAnsi="Times New Roman" w:cs="Times New Roman"/>
          <w:b/>
          <w:sz w:val="24"/>
          <w:szCs w:val="24"/>
        </w:rPr>
      </w:pPr>
    </w:p>
    <w:p w:rsidR="00687FCC" w:rsidRDefault="00687FCC" w:rsidP="00E04D4E">
      <w:pPr>
        <w:spacing w:after="120" w:line="360" w:lineRule="auto"/>
        <w:jc w:val="both"/>
        <w:rPr>
          <w:rFonts w:ascii="Times New Roman" w:hAnsi="Times New Roman" w:cs="Times New Roman"/>
          <w:b/>
          <w:sz w:val="24"/>
          <w:szCs w:val="24"/>
        </w:rPr>
      </w:pPr>
    </w:p>
    <w:p w:rsidR="006F320E" w:rsidRPr="006F320E" w:rsidRDefault="006F320E" w:rsidP="00E04D4E">
      <w:pPr>
        <w:autoSpaceDE w:val="0"/>
        <w:autoSpaceDN w:val="0"/>
        <w:adjustRightInd w:val="0"/>
        <w:spacing w:after="0" w:line="360" w:lineRule="auto"/>
        <w:ind w:firstLine="708"/>
        <w:jc w:val="both"/>
        <w:rPr>
          <w:rFonts w:asciiTheme="majorBidi" w:hAnsiTheme="majorBidi" w:cstheme="majorBidi"/>
          <w:color w:val="000000"/>
          <w:sz w:val="24"/>
          <w:szCs w:val="24"/>
        </w:rPr>
      </w:pPr>
      <w:r w:rsidRPr="006F320E">
        <w:rPr>
          <w:rFonts w:asciiTheme="majorBidi" w:hAnsiTheme="majorBidi" w:cstheme="majorBidi"/>
          <w:color w:val="000000"/>
          <w:sz w:val="24"/>
          <w:szCs w:val="24"/>
        </w:rPr>
        <w:lastRenderedPageBreak/>
        <w:t xml:space="preserve">La synérèse des yaourts est mesurée à l’aide d’une seringue d'après TAMIME </w:t>
      </w:r>
      <w:r w:rsidRPr="006F320E">
        <w:rPr>
          <w:rFonts w:asciiTheme="majorBidi" w:hAnsiTheme="majorBidi" w:cstheme="majorBidi"/>
          <w:i/>
          <w:iCs/>
          <w:color w:val="000000"/>
          <w:sz w:val="24"/>
          <w:szCs w:val="24"/>
        </w:rPr>
        <w:t>et al</w:t>
      </w:r>
      <w:r w:rsidRPr="006F320E">
        <w:rPr>
          <w:rFonts w:asciiTheme="majorBidi" w:hAnsiTheme="majorBidi" w:cstheme="majorBidi"/>
          <w:color w:val="000000"/>
          <w:sz w:val="24"/>
          <w:szCs w:val="24"/>
        </w:rPr>
        <w:t>.</w:t>
      </w:r>
    </w:p>
    <w:p w:rsidR="00687FCC" w:rsidRDefault="006F320E" w:rsidP="00E04D4E">
      <w:pPr>
        <w:autoSpaceDE w:val="0"/>
        <w:autoSpaceDN w:val="0"/>
        <w:adjustRightInd w:val="0"/>
        <w:spacing w:after="0" w:line="360" w:lineRule="auto"/>
        <w:jc w:val="both"/>
        <w:rPr>
          <w:rFonts w:ascii="Times New Roman" w:hAnsi="Times New Roman" w:cs="Times New Roman"/>
          <w:b/>
          <w:sz w:val="24"/>
          <w:szCs w:val="24"/>
        </w:rPr>
      </w:pPr>
      <w:r w:rsidRPr="006F320E">
        <w:rPr>
          <w:rFonts w:asciiTheme="majorBidi" w:hAnsiTheme="majorBidi" w:cstheme="majorBidi"/>
          <w:color w:val="000000"/>
          <w:sz w:val="24"/>
          <w:szCs w:val="24"/>
        </w:rPr>
        <w:t xml:space="preserve">(1996). </w:t>
      </w:r>
      <w:r w:rsidR="00E04D4E">
        <w:rPr>
          <w:rFonts w:asciiTheme="majorBidi" w:hAnsiTheme="majorBidi" w:cstheme="majorBidi"/>
          <w:color w:val="000000"/>
          <w:sz w:val="24"/>
          <w:szCs w:val="24"/>
        </w:rPr>
        <w:t>L</w:t>
      </w:r>
      <w:r w:rsidRPr="006F320E">
        <w:rPr>
          <w:rFonts w:asciiTheme="majorBidi" w:hAnsiTheme="majorBidi" w:cstheme="majorBidi"/>
          <w:color w:val="000000"/>
          <w:sz w:val="24"/>
          <w:szCs w:val="24"/>
        </w:rPr>
        <w:t>a quantité du lactosérum expulsé de 25</w:t>
      </w:r>
      <w:r w:rsidR="00E04D4E">
        <w:rPr>
          <w:rFonts w:asciiTheme="majorBidi" w:hAnsiTheme="majorBidi" w:cstheme="majorBidi"/>
          <w:color w:val="000000"/>
          <w:sz w:val="24"/>
          <w:szCs w:val="24"/>
        </w:rPr>
        <w:t xml:space="preserve"> </w:t>
      </w:r>
      <w:r w:rsidRPr="006F320E">
        <w:rPr>
          <w:rFonts w:asciiTheme="majorBidi" w:hAnsiTheme="majorBidi" w:cstheme="majorBidi"/>
          <w:color w:val="000000"/>
          <w:sz w:val="24"/>
          <w:szCs w:val="24"/>
        </w:rPr>
        <w:t xml:space="preserve">g d’échantillon du yaourt est exprimée en millilitres de lactosérum. Pour chaque </w:t>
      </w:r>
      <w:r>
        <w:rPr>
          <w:rFonts w:asciiTheme="majorBidi" w:hAnsiTheme="majorBidi" w:cstheme="majorBidi"/>
          <w:color w:val="000000"/>
          <w:sz w:val="24"/>
          <w:szCs w:val="24"/>
        </w:rPr>
        <w:t>échantillon</w:t>
      </w:r>
      <w:r w:rsidRPr="006F320E">
        <w:rPr>
          <w:rFonts w:asciiTheme="majorBidi" w:hAnsiTheme="majorBidi" w:cstheme="majorBidi"/>
          <w:color w:val="000000"/>
          <w:sz w:val="24"/>
          <w:szCs w:val="24"/>
        </w:rPr>
        <w:t xml:space="preserve">, la valeur considérée est </w:t>
      </w:r>
      <w:r>
        <w:rPr>
          <w:rFonts w:asciiTheme="majorBidi" w:hAnsiTheme="majorBidi" w:cstheme="majorBidi"/>
          <w:color w:val="000000"/>
          <w:sz w:val="24"/>
          <w:szCs w:val="24"/>
        </w:rPr>
        <w:t>de 5 ml.</w:t>
      </w:r>
    </w:p>
    <w:p w:rsidR="00496EE9" w:rsidRDefault="00496EE9" w:rsidP="00496EE9">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3.3.2.2. Analyses microbiologiques</w:t>
      </w:r>
    </w:p>
    <w:p w:rsidR="00F23C7D" w:rsidRPr="000A0F0E" w:rsidRDefault="00F23C7D" w:rsidP="00E04D4E">
      <w:pPr>
        <w:spacing w:after="120" w:line="360" w:lineRule="auto"/>
        <w:ind w:firstLine="708"/>
        <w:jc w:val="both"/>
        <w:rPr>
          <w:rFonts w:ascii="Times New Roman" w:hAnsi="Times New Roman" w:cs="Times New Roman"/>
          <w:sz w:val="24"/>
          <w:szCs w:val="24"/>
        </w:rPr>
      </w:pPr>
      <w:r w:rsidRPr="00F45CD3">
        <w:rPr>
          <w:rFonts w:ascii="Times New Roman" w:eastAsia="Times New Roman" w:hAnsi="Times New Roman" w:cs="Times New Roman"/>
          <w:spacing w:val="-1"/>
          <w:sz w:val="24"/>
          <w:szCs w:val="24"/>
        </w:rPr>
        <w:t>L</w:t>
      </w:r>
      <w:r w:rsidRPr="00F45CD3">
        <w:rPr>
          <w:rFonts w:ascii="Times New Roman" w:eastAsia="Times New Roman" w:hAnsi="Times New Roman" w:cs="Times New Roman"/>
          <w:sz w:val="24"/>
          <w:szCs w:val="24"/>
        </w:rPr>
        <w:t>e</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di</w:t>
      </w:r>
      <w:r w:rsidRPr="00F45CD3">
        <w:rPr>
          <w:rFonts w:ascii="Times New Roman" w:eastAsia="Times New Roman" w:hAnsi="Times New Roman" w:cs="Times New Roman"/>
          <w:spacing w:val="1"/>
          <w:sz w:val="24"/>
          <w:szCs w:val="24"/>
        </w:rPr>
        <w:t>l</w:t>
      </w:r>
      <w:r w:rsidRPr="00F45CD3">
        <w:rPr>
          <w:rFonts w:ascii="Times New Roman" w:eastAsia="Times New Roman" w:hAnsi="Times New Roman" w:cs="Times New Roman"/>
          <w:sz w:val="24"/>
          <w:szCs w:val="24"/>
        </w:rPr>
        <w:t>uant</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ut</w:t>
      </w:r>
      <w:r w:rsidRPr="00F45CD3">
        <w:rPr>
          <w:rFonts w:ascii="Times New Roman" w:eastAsia="Times New Roman" w:hAnsi="Times New Roman" w:cs="Times New Roman"/>
          <w:spacing w:val="1"/>
          <w:sz w:val="24"/>
          <w:szCs w:val="24"/>
        </w:rPr>
        <w:t>i</w:t>
      </w:r>
      <w:r w:rsidRPr="00F45CD3">
        <w:rPr>
          <w:rFonts w:ascii="Times New Roman" w:eastAsia="Times New Roman" w:hAnsi="Times New Roman" w:cs="Times New Roman"/>
          <w:sz w:val="24"/>
          <w:szCs w:val="24"/>
        </w:rPr>
        <w:t>l</w:t>
      </w:r>
      <w:r w:rsidRPr="00F45CD3">
        <w:rPr>
          <w:rFonts w:ascii="Times New Roman" w:eastAsia="Times New Roman" w:hAnsi="Times New Roman" w:cs="Times New Roman"/>
          <w:spacing w:val="1"/>
          <w:sz w:val="24"/>
          <w:szCs w:val="24"/>
        </w:rPr>
        <w:t>i</w:t>
      </w:r>
      <w:r w:rsidRPr="00F45CD3">
        <w:rPr>
          <w:rFonts w:ascii="Times New Roman" w:eastAsia="Times New Roman" w:hAnsi="Times New Roman" w:cs="Times New Roman"/>
          <w:sz w:val="24"/>
          <w:szCs w:val="24"/>
        </w:rPr>
        <w:t>sé</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est</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l’e</w:t>
      </w:r>
      <w:r w:rsidRPr="00F45CD3">
        <w:rPr>
          <w:rFonts w:ascii="Times New Roman" w:eastAsia="Times New Roman" w:hAnsi="Times New Roman" w:cs="Times New Roman"/>
          <w:spacing w:val="-1"/>
          <w:sz w:val="24"/>
          <w:szCs w:val="24"/>
        </w:rPr>
        <w:t>a</w:t>
      </w:r>
      <w:r w:rsidRPr="00F45CD3">
        <w:rPr>
          <w:rFonts w:ascii="Times New Roman" w:eastAsia="Times New Roman" w:hAnsi="Times New Roman" w:cs="Times New Roman"/>
          <w:sz w:val="24"/>
          <w:szCs w:val="24"/>
        </w:rPr>
        <w:t>u</w:t>
      </w:r>
      <w:r w:rsidR="00A66EFB">
        <w:rPr>
          <w:rFonts w:ascii="Times New Roman" w:eastAsia="Times New Roman" w:hAnsi="Times New Roman" w:cs="Times New Roman"/>
          <w:sz w:val="24"/>
          <w:szCs w:val="24"/>
        </w:rPr>
        <w:t xml:space="preserve"> </w:t>
      </w:r>
      <w:r w:rsidR="00E04D4E">
        <w:rPr>
          <w:rFonts w:ascii="Times New Roman" w:eastAsia="Times New Roman" w:hAnsi="Times New Roman" w:cs="Times New Roman"/>
          <w:sz w:val="24"/>
          <w:szCs w:val="24"/>
        </w:rPr>
        <w:t>tr</w:t>
      </w:r>
      <w:r w:rsidR="00D30B8C">
        <w:rPr>
          <w:rFonts w:ascii="Times New Roman" w:eastAsia="Times New Roman" w:hAnsi="Times New Roman" w:cs="Times New Roman"/>
          <w:sz w:val="24"/>
          <w:szCs w:val="24"/>
        </w:rPr>
        <w:t>y</w:t>
      </w:r>
      <w:r w:rsidRPr="00F45CD3">
        <w:rPr>
          <w:rFonts w:ascii="Times New Roman" w:eastAsia="Times New Roman" w:hAnsi="Times New Roman" w:cs="Times New Roman"/>
          <w:sz w:val="24"/>
          <w:szCs w:val="24"/>
        </w:rPr>
        <w:t>ptonée</w:t>
      </w:r>
      <w:r w:rsidR="00D330DD">
        <w:rPr>
          <w:rFonts w:ascii="Times New Roman" w:eastAsia="Times New Roman" w:hAnsi="Times New Roman" w:cs="Times New Roman"/>
          <w:sz w:val="24"/>
          <w:szCs w:val="24"/>
        </w:rPr>
        <w:t xml:space="preserve"> </w:t>
      </w:r>
      <w:r w:rsidR="00E04D4E">
        <w:rPr>
          <w:rFonts w:ascii="Times New Roman" w:eastAsia="Times New Roman" w:hAnsi="Times New Roman" w:cs="Times New Roman"/>
          <w:sz w:val="24"/>
          <w:szCs w:val="24"/>
        </w:rPr>
        <w:t>slée</w:t>
      </w:r>
      <w:r>
        <w:rPr>
          <w:rFonts w:ascii="Times New Roman" w:eastAsia="Times New Roman" w:hAnsi="Times New Roman" w:cs="Times New Roman"/>
          <w:spacing w:val="-1"/>
          <w:sz w:val="24"/>
          <w:szCs w:val="24"/>
        </w:rPr>
        <w:t xml:space="preserve"> (TSE)</w:t>
      </w:r>
      <w:r w:rsidRPr="00F45CD3">
        <w:rPr>
          <w:rFonts w:ascii="Times New Roman" w:eastAsia="Times New Roman" w:hAnsi="Times New Roman" w:cs="Times New Roman"/>
          <w:sz w:val="24"/>
          <w:szCs w:val="24"/>
        </w:rPr>
        <w:t>.</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pacing w:val="-4"/>
          <w:sz w:val="24"/>
          <w:szCs w:val="24"/>
        </w:rPr>
        <w:t>L</w:t>
      </w:r>
      <w:r w:rsidRPr="00F45CD3">
        <w:rPr>
          <w:rFonts w:ascii="Times New Roman" w:eastAsia="Times New Roman" w:hAnsi="Times New Roman" w:cs="Times New Roman"/>
          <w:sz w:val="24"/>
          <w:szCs w:val="24"/>
        </w:rPr>
        <w:t>e</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con</w:t>
      </w:r>
      <w:r w:rsidRPr="00F45CD3">
        <w:rPr>
          <w:rFonts w:ascii="Times New Roman" w:eastAsia="Times New Roman" w:hAnsi="Times New Roman" w:cs="Times New Roman"/>
          <w:spacing w:val="2"/>
          <w:sz w:val="24"/>
          <w:szCs w:val="24"/>
        </w:rPr>
        <w:t>t</w:t>
      </w:r>
      <w:r w:rsidRPr="00F45CD3">
        <w:rPr>
          <w:rFonts w:ascii="Times New Roman" w:eastAsia="Times New Roman" w:hAnsi="Times New Roman" w:cs="Times New Roman"/>
          <w:sz w:val="24"/>
          <w:szCs w:val="24"/>
        </w:rPr>
        <w:t>enu</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du</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tube</w:t>
      </w:r>
      <w:r>
        <w:rPr>
          <w:rFonts w:ascii="Times New Roman" w:eastAsia="Times New Roman" w:hAnsi="Times New Roman" w:cs="Times New Roman"/>
          <w:sz w:val="24"/>
          <w:szCs w:val="24"/>
        </w:rPr>
        <w:t xml:space="preserve"> de la solution mère est</w:t>
      </w:r>
      <w:r w:rsidR="00D330D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(1g de yaourt complété par 9 ml de TSE</w:t>
      </w:r>
      <w:r w:rsidRPr="00F45CD3">
        <w:rPr>
          <w:rFonts w:ascii="Times New Roman" w:eastAsia="Times New Roman" w:hAnsi="Times New Roman" w:cs="Times New Roman"/>
          <w:sz w:val="24"/>
          <w:szCs w:val="24"/>
        </w:rPr>
        <w:t>)</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est</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a</w:t>
      </w:r>
      <w:r w:rsidRPr="00F45CD3">
        <w:rPr>
          <w:rFonts w:ascii="Times New Roman" w:eastAsia="Times New Roman" w:hAnsi="Times New Roman" w:cs="Times New Roman"/>
          <w:spacing w:val="-2"/>
          <w:sz w:val="24"/>
          <w:szCs w:val="24"/>
        </w:rPr>
        <w:t>g</w:t>
      </w:r>
      <w:r w:rsidRPr="00F45CD3">
        <w:rPr>
          <w:rFonts w:ascii="Times New Roman" w:eastAsia="Times New Roman" w:hAnsi="Times New Roman" w:cs="Times New Roman"/>
          <w:sz w:val="24"/>
          <w:szCs w:val="24"/>
        </w:rPr>
        <w:t>ité</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v</w:t>
      </w:r>
      <w:r w:rsidRPr="00F45CD3">
        <w:rPr>
          <w:rFonts w:ascii="Times New Roman" w:eastAsia="Times New Roman" w:hAnsi="Times New Roman" w:cs="Times New Roman"/>
          <w:spacing w:val="3"/>
          <w:sz w:val="24"/>
          <w:szCs w:val="24"/>
        </w:rPr>
        <w:t>i</w:t>
      </w:r>
      <w:r w:rsidRPr="00F45CD3">
        <w:rPr>
          <w:rFonts w:ascii="Times New Roman" w:eastAsia="Times New Roman" w:hAnsi="Times New Roman" w:cs="Times New Roman"/>
          <w:spacing w:val="-2"/>
          <w:sz w:val="24"/>
          <w:szCs w:val="24"/>
        </w:rPr>
        <w:t>g</w:t>
      </w:r>
      <w:r w:rsidRPr="00F45CD3">
        <w:rPr>
          <w:rFonts w:ascii="Times New Roman" w:eastAsia="Times New Roman" w:hAnsi="Times New Roman" w:cs="Times New Roman"/>
          <w:sz w:val="24"/>
          <w:szCs w:val="24"/>
        </w:rPr>
        <w:t>our</w:t>
      </w:r>
      <w:r w:rsidRPr="00F45CD3">
        <w:rPr>
          <w:rFonts w:ascii="Times New Roman" w:eastAsia="Times New Roman" w:hAnsi="Times New Roman" w:cs="Times New Roman"/>
          <w:spacing w:val="-1"/>
          <w:sz w:val="24"/>
          <w:szCs w:val="24"/>
        </w:rPr>
        <w:t>e</w:t>
      </w:r>
      <w:r w:rsidRPr="00F45CD3">
        <w:rPr>
          <w:rFonts w:ascii="Times New Roman" w:eastAsia="Times New Roman" w:hAnsi="Times New Roman" w:cs="Times New Roman"/>
          <w:sz w:val="24"/>
          <w:szCs w:val="24"/>
        </w:rPr>
        <w:t>u</w:t>
      </w:r>
      <w:r w:rsidRPr="00F45CD3">
        <w:rPr>
          <w:rFonts w:ascii="Times New Roman" w:eastAsia="Times New Roman" w:hAnsi="Times New Roman" w:cs="Times New Roman"/>
          <w:spacing w:val="1"/>
          <w:sz w:val="24"/>
          <w:szCs w:val="24"/>
        </w:rPr>
        <w:t>s</w:t>
      </w:r>
      <w:r w:rsidRPr="00F45CD3">
        <w:rPr>
          <w:rFonts w:ascii="Times New Roman" w:eastAsia="Times New Roman" w:hAnsi="Times New Roman" w:cs="Times New Roman"/>
          <w:sz w:val="24"/>
          <w:szCs w:val="24"/>
        </w:rPr>
        <w:t>ement</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pacing w:val="1"/>
          <w:sz w:val="24"/>
          <w:szCs w:val="24"/>
        </w:rPr>
        <w:t>a</w:t>
      </w:r>
      <w:r w:rsidRPr="00F45CD3">
        <w:rPr>
          <w:rFonts w:ascii="Times New Roman" w:eastAsia="Times New Roman" w:hAnsi="Times New Roman" w:cs="Times New Roman"/>
          <w:sz w:val="24"/>
          <w:szCs w:val="24"/>
        </w:rPr>
        <w:t>vant</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le</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pr</w:t>
      </w:r>
      <w:r w:rsidRPr="00F45CD3">
        <w:rPr>
          <w:rFonts w:ascii="Times New Roman" w:eastAsia="Times New Roman" w:hAnsi="Times New Roman" w:cs="Times New Roman"/>
          <w:spacing w:val="-1"/>
          <w:sz w:val="24"/>
          <w:szCs w:val="24"/>
        </w:rPr>
        <w:t>é</w:t>
      </w:r>
      <w:r w:rsidRPr="00F45CD3">
        <w:rPr>
          <w:rFonts w:ascii="Times New Roman" w:eastAsia="Times New Roman" w:hAnsi="Times New Roman" w:cs="Times New Roman"/>
          <w:sz w:val="24"/>
          <w:szCs w:val="24"/>
        </w:rPr>
        <w:t>lèv</w:t>
      </w:r>
      <w:r w:rsidRPr="00F45CD3">
        <w:rPr>
          <w:rFonts w:ascii="Times New Roman" w:eastAsia="Times New Roman" w:hAnsi="Times New Roman" w:cs="Times New Roman"/>
          <w:spacing w:val="-1"/>
          <w:sz w:val="24"/>
          <w:szCs w:val="24"/>
        </w:rPr>
        <w:t>e</w:t>
      </w:r>
      <w:r w:rsidRPr="00F45CD3">
        <w:rPr>
          <w:rFonts w:ascii="Times New Roman" w:eastAsia="Times New Roman" w:hAnsi="Times New Roman" w:cs="Times New Roman"/>
          <w:sz w:val="24"/>
          <w:szCs w:val="24"/>
        </w:rPr>
        <w:t>ment</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de</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1</w:t>
      </w:r>
      <w:r w:rsidR="00E04D4E">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ml pour</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pr</w:t>
      </w:r>
      <w:r w:rsidRPr="00F45CD3">
        <w:rPr>
          <w:rFonts w:ascii="Times New Roman" w:eastAsia="Times New Roman" w:hAnsi="Times New Roman" w:cs="Times New Roman"/>
          <w:spacing w:val="-1"/>
          <w:sz w:val="24"/>
          <w:szCs w:val="24"/>
        </w:rPr>
        <w:t>é</w:t>
      </w:r>
      <w:r w:rsidRPr="00F45CD3">
        <w:rPr>
          <w:rFonts w:ascii="Times New Roman" w:eastAsia="Times New Roman" w:hAnsi="Times New Roman" w:cs="Times New Roman"/>
          <w:spacing w:val="1"/>
          <w:sz w:val="24"/>
          <w:szCs w:val="24"/>
        </w:rPr>
        <w:t>p</w:t>
      </w:r>
      <w:r w:rsidRPr="00F45CD3">
        <w:rPr>
          <w:rFonts w:ascii="Times New Roman" w:eastAsia="Times New Roman" w:hAnsi="Times New Roman" w:cs="Times New Roman"/>
          <w:sz w:val="24"/>
          <w:szCs w:val="24"/>
        </w:rPr>
        <w:t>arer</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la</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dilut</w:t>
      </w:r>
      <w:r w:rsidRPr="00F45CD3">
        <w:rPr>
          <w:rFonts w:ascii="Times New Roman" w:eastAsia="Times New Roman" w:hAnsi="Times New Roman" w:cs="Times New Roman"/>
          <w:spacing w:val="1"/>
          <w:sz w:val="24"/>
          <w:szCs w:val="24"/>
        </w:rPr>
        <w:t>i</w:t>
      </w:r>
      <w:r w:rsidRPr="00F45CD3">
        <w:rPr>
          <w:rFonts w:ascii="Times New Roman" w:eastAsia="Times New Roman" w:hAnsi="Times New Roman" w:cs="Times New Roman"/>
          <w:sz w:val="24"/>
          <w:szCs w:val="24"/>
        </w:rPr>
        <w:t>on</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1</w:t>
      </w:r>
      <w:r w:rsidRPr="00F45CD3">
        <w:rPr>
          <w:rFonts w:ascii="Times New Roman" w:eastAsia="Times New Roman" w:hAnsi="Times New Roman" w:cs="Times New Roman"/>
          <w:spacing w:val="3"/>
          <w:sz w:val="24"/>
          <w:szCs w:val="24"/>
        </w:rPr>
        <w:t>0</w:t>
      </w:r>
      <w:r w:rsidRPr="00F45CD3">
        <w:rPr>
          <w:rFonts w:ascii="Times New Roman" w:eastAsia="Times New Roman" w:hAnsi="Times New Roman" w:cs="Times New Roman"/>
          <w:position w:val="11"/>
          <w:sz w:val="16"/>
          <w:szCs w:val="16"/>
        </w:rPr>
        <w:t>-1</w:t>
      </w:r>
      <w:r w:rsidR="00D330DD">
        <w:rPr>
          <w:rFonts w:ascii="Times New Roman" w:eastAsia="Times New Roman" w:hAnsi="Times New Roman" w:cs="Times New Roman"/>
          <w:position w:val="11"/>
          <w:sz w:val="16"/>
          <w:szCs w:val="16"/>
        </w:rPr>
        <w:t xml:space="preserve"> </w:t>
      </w:r>
      <w:r w:rsidRPr="00F45CD3">
        <w:rPr>
          <w:rFonts w:ascii="Times New Roman" w:eastAsia="Times New Roman" w:hAnsi="Times New Roman" w:cs="Times New Roman"/>
          <w:sz w:val="24"/>
          <w:szCs w:val="24"/>
        </w:rPr>
        <w:t>et</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ainsi</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de</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sui</w:t>
      </w:r>
      <w:r w:rsidRPr="00F45CD3">
        <w:rPr>
          <w:rFonts w:ascii="Times New Roman" w:eastAsia="Times New Roman" w:hAnsi="Times New Roman" w:cs="Times New Roman"/>
          <w:spacing w:val="1"/>
          <w:sz w:val="24"/>
          <w:szCs w:val="24"/>
        </w:rPr>
        <w:t>te</w:t>
      </w:r>
      <w:r w:rsidR="00D330DD">
        <w:rPr>
          <w:rFonts w:ascii="Times New Roman" w:eastAsia="Times New Roman" w:hAnsi="Times New Roman" w:cs="Times New Roman"/>
          <w:spacing w:val="1"/>
          <w:sz w:val="24"/>
          <w:szCs w:val="24"/>
        </w:rPr>
        <w:t xml:space="preserve"> </w:t>
      </w:r>
      <w:r w:rsidRPr="00F45CD3">
        <w:rPr>
          <w:rFonts w:ascii="Times New Roman" w:eastAsia="Times New Roman" w:hAnsi="Times New Roman" w:cs="Times New Roman"/>
          <w:sz w:val="24"/>
          <w:szCs w:val="24"/>
        </w:rPr>
        <w:t>po</w:t>
      </w:r>
      <w:r w:rsidRPr="00F45CD3">
        <w:rPr>
          <w:rFonts w:ascii="Times New Roman" w:eastAsia="Times New Roman" w:hAnsi="Times New Roman" w:cs="Times New Roman"/>
          <w:spacing w:val="2"/>
          <w:sz w:val="24"/>
          <w:szCs w:val="24"/>
        </w:rPr>
        <w:t>u</w:t>
      </w:r>
      <w:r w:rsidRPr="00F45CD3">
        <w:rPr>
          <w:rFonts w:ascii="Times New Roman" w:eastAsia="Times New Roman" w:hAnsi="Times New Roman" w:cs="Times New Roman"/>
          <w:sz w:val="24"/>
          <w:szCs w:val="24"/>
        </w:rPr>
        <w:t>r</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le</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pacing w:val="2"/>
          <w:sz w:val="24"/>
          <w:szCs w:val="24"/>
        </w:rPr>
        <w:t>r</w:t>
      </w:r>
      <w:r w:rsidRPr="00F45CD3">
        <w:rPr>
          <w:rFonts w:ascii="Times New Roman" w:eastAsia="Times New Roman" w:hAnsi="Times New Roman" w:cs="Times New Roman"/>
          <w:sz w:val="24"/>
          <w:szCs w:val="24"/>
        </w:rPr>
        <w:t>este</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pacing w:val="2"/>
          <w:sz w:val="24"/>
          <w:szCs w:val="24"/>
        </w:rPr>
        <w:t>d</w:t>
      </w:r>
      <w:r w:rsidRPr="00F45CD3">
        <w:rPr>
          <w:rFonts w:ascii="Times New Roman" w:eastAsia="Times New Roman" w:hAnsi="Times New Roman" w:cs="Times New Roman"/>
          <w:sz w:val="24"/>
          <w:szCs w:val="24"/>
        </w:rPr>
        <w:t>es</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di</w:t>
      </w:r>
      <w:r w:rsidRPr="00F45CD3">
        <w:rPr>
          <w:rFonts w:ascii="Times New Roman" w:eastAsia="Times New Roman" w:hAnsi="Times New Roman" w:cs="Times New Roman"/>
          <w:spacing w:val="1"/>
          <w:sz w:val="24"/>
          <w:szCs w:val="24"/>
        </w:rPr>
        <w:t>l</w:t>
      </w:r>
      <w:r w:rsidRPr="00F45CD3">
        <w:rPr>
          <w:rFonts w:ascii="Times New Roman" w:eastAsia="Times New Roman" w:hAnsi="Times New Roman" w:cs="Times New Roman"/>
          <w:sz w:val="24"/>
          <w:szCs w:val="24"/>
        </w:rPr>
        <w:t>ut</w:t>
      </w:r>
      <w:r w:rsidRPr="00F45CD3">
        <w:rPr>
          <w:rFonts w:ascii="Times New Roman" w:eastAsia="Times New Roman" w:hAnsi="Times New Roman" w:cs="Times New Roman"/>
          <w:spacing w:val="1"/>
          <w:sz w:val="24"/>
          <w:szCs w:val="24"/>
        </w:rPr>
        <w:t>i</w:t>
      </w:r>
      <w:r w:rsidRPr="00F45CD3">
        <w:rPr>
          <w:rFonts w:ascii="Times New Roman" w:eastAsia="Times New Roman" w:hAnsi="Times New Roman" w:cs="Times New Roman"/>
          <w:sz w:val="24"/>
          <w:szCs w:val="24"/>
        </w:rPr>
        <w:t>ons</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à</w:t>
      </w:r>
      <w:r w:rsidR="00D330DD">
        <w:rPr>
          <w:rFonts w:ascii="Times New Roman" w:eastAsia="Times New Roman" w:hAnsi="Times New Roman" w:cs="Times New Roman"/>
          <w:sz w:val="24"/>
          <w:szCs w:val="24"/>
        </w:rPr>
        <w:t xml:space="preserve"> </w:t>
      </w:r>
      <w:r w:rsidRPr="00F45CD3">
        <w:rPr>
          <w:rFonts w:ascii="Times New Roman" w:eastAsia="Times New Roman" w:hAnsi="Times New Roman" w:cs="Times New Roman"/>
          <w:sz w:val="24"/>
          <w:szCs w:val="24"/>
        </w:rPr>
        <w:t>prép</w:t>
      </w:r>
      <w:r w:rsidRPr="00F45CD3">
        <w:rPr>
          <w:rFonts w:ascii="Times New Roman" w:eastAsia="Times New Roman" w:hAnsi="Times New Roman" w:cs="Times New Roman"/>
          <w:spacing w:val="-1"/>
          <w:sz w:val="24"/>
          <w:szCs w:val="24"/>
        </w:rPr>
        <w:t>a</w:t>
      </w:r>
      <w:r w:rsidRPr="00F45CD3">
        <w:rPr>
          <w:rFonts w:ascii="Times New Roman" w:eastAsia="Times New Roman" w:hAnsi="Times New Roman" w:cs="Times New Roman"/>
          <w:sz w:val="24"/>
          <w:szCs w:val="24"/>
        </w:rPr>
        <w:t>rer.</w:t>
      </w:r>
      <w:r w:rsidR="00D330DD">
        <w:rPr>
          <w:rFonts w:ascii="Times New Roman" w:eastAsia="Times New Roman" w:hAnsi="Times New Roman" w:cs="Times New Roman"/>
          <w:sz w:val="24"/>
          <w:szCs w:val="24"/>
        </w:rPr>
        <w:t xml:space="preserve"> </w:t>
      </w:r>
      <w:r w:rsidR="000A0F0E" w:rsidRPr="002E2B0A">
        <w:rPr>
          <w:rFonts w:ascii="Times New Roman" w:hAnsi="Times New Roman" w:cs="Times New Roman"/>
          <w:sz w:val="24"/>
          <w:szCs w:val="24"/>
        </w:rPr>
        <w:t>La manipulation est effectuée le plus aseptiq</w:t>
      </w:r>
      <w:r w:rsidR="000A0F0E">
        <w:rPr>
          <w:rFonts w:ascii="Times New Roman" w:hAnsi="Times New Roman" w:cs="Times New Roman"/>
          <w:sz w:val="24"/>
          <w:szCs w:val="24"/>
        </w:rPr>
        <w:t>uement possible.</w:t>
      </w:r>
      <w:r w:rsidR="00E04D4E">
        <w:rPr>
          <w:rFonts w:ascii="Times New Roman" w:hAnsi="Times New Roman" w:cs="Times New Roman"/>
          <w:sz w:val="24"/>
          <w:szCs w:val="24"/>
        </w:rPr>
        <w:t xml:space="preserve"> Les mêmes analyses microbiologiques faite</w:t>
      </w:r>
      <w:r w:rsidR="00FE71AF">
        <w:rPr>
          <w:rFonts w:ascii="Times New Roman" w:hAnsi="Times New Roman" w:cs="Times New Roman"/>
          <w:sz w:val="24"/>
          <w:szCs w:val="24"/>
        </w:rPr>
        <w:t>s pour le lait ont été faites pour le yaourt et dans les mêmes conditions.</w:t>
      </w:r>
    </w:p>
    <w:p w:rsidR="00496EE9" w:rsidRDefault="00FE71AF" w:rsidP="00FE71AF">
      <w:pPr>
        <w:spacing w:after="120" w:line="360" w:lineRule="auto"/>
        <w:ind w:firstLine="708"/>
        <w:jc w:val="both"/>
        <w:rPr>
          <w:rFonts w:ascii="Times New Roman" w:hAnsi="Times New Roman" w:cs="Times New Roman"/>
          <w:b/>
          <w:sz w:val="24"/>
          <w:szCs w:val="24"/>
        </w:rPr>
      </w:pPr>
      <w:r>
        <w:rPr>
          <w:rFonts w:ascii="Times New Roman" w:eastAsia="Times New Roman" w:hAnsi="Times New Roman" w:cs="Times New Roman"/>
          <w:spacing w:val="-1"/>
          <w:sz w:val="24"/>
          <w:szCs w:val="24"/>
        </w:rPr>
        <w:t>Pour les bactéries lactiques, l</w:t>
      </w:r>
      <w:r w:rsidR="00F23C7D" w:rsidRPr="00F45CD3">
        <w:rPr>
          <w:rFonts w:ascii="Times New Roman" w:eastAsia="Times New Roman" w:hAnsi="Times New Roman" w:cs="Times New Roman"/>
          <w:sz w:val="24"/>
          <w:szCs w:val="24"/>
        </w:rPr>
        <w:t>es</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pacing w:val="1"/>
          <w:sz w:val="24"/>
          <w:szCs w:val="24"/>
        </w:rPr>
        <w:t>b</w:t>
      </w:r>
      <w:r w:rsidR="00F23C7D" w:rsidRPr="00F45CD3">
        <w:rPr>
          <w:rFonts w:ascii="Times New Roman" w:eastAsia="Times New Roman" w:hAnsi="Times New Roman" w:cs="Times New Roman"/>
          <w:sz w:val="24"/>
          <w:szCs w:val="24"/>
        </w:rPr>
        <w:t>oî</w:t>
      </w:r>
      <w:r w:rsidR="00F23C7D" w:rsidRPr="00F45CD3">
        <w:rPr>
          <w:rFonts w:ascii="Times New Roman" w:eastAsia="Times New Roman" w:hAnsi="Times New Roman" w:cs="Times New Roman"/>
          <w:spacing w:val="1"/>
          <w:sz w:val="24"/>
          <w:szCs w:val="24"/>
        </w:rPr>
        <w:t>t</w:t>
      </w:r>
      <w:r w:rsidR="00F23C7D" w:rsidRPr="00F45CD3">
        <w:rPr>
          <w:rFonts w:ascii="Times New Roman" w:eastAsia="Times New Roman" w:hAnsi="Times New Roman" w:cs="Times New Roman"/>
          <w:sz w:val="24"/>
          <w:szCs w:val="24"/>
        </w:rPr>
        <w:t>es</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pacing w:val="2"/>
          <w:sz w:val="24"/>
          <w:szCs w:val="24"/>
        </w:rPr>
        <w:t>d</w:t>
      </w:r>
      <w:r w:rsidR="00F23C7D" w:rsidRPr="00F45CD3">
        <w:rPr>
          <w:rFonts w:ascii="Times New Roman" w:eastAsia="Times New Roman" w:hAnsi="Times New Roman" w:cs="Times New Roman"/>
          <w:sz w:val="24"/>
          <w:szCs w:val="24"/>
        </w:rPr>
        <w:t>e</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pacing w:val="3"/>
          <w:sz w:val="24"/>
          <w:szCs w:val="24"/>
        </w:rPr>
        <w:t>P</w:t>
      </w:r>
      <w:r w:rsidR="00D330DD">
        <w:rPr>
          <w:rFonts w:ascii="Times New Roman" w:eastAsia="Times New Roman" w:hAnsi="Times New Roman" w:cs="Times New Roman"/>
          <w:sz w:val="24"/>
          <w:szCs w:val="24"/>
        </w:rPr>
        <w:t xml:space="preserve">étri </w:t>
      </w:r>
      <w:r w:rsidR="00F23C7D" w:rsidRPr="00F45CD3">
        <w:rPr>
          <w:rFonts w:ascii="Times New Roman" w:eastAsia="Times New Roman" w:hAnsi="Times New Roman" w:cs="Times New Roman"/>
          <w:sz w:val="24"/>
          <w:szCs w:val="24"/>
        </w:rPr>
        <w:t>conten</w:t>
      </w:r>
      <w:r w:rsidR="00F23C7D" w:rsidRPr="00F45CD3">
        <w:rPr>
          <w:rFonts w:ascii="Times New Roman" w:eastAsia="Times New Roman" w:hAnsi="Times New Roman" w:cs="Times New Roman"/>
          <w:spacing w:val="-2"/>
          <w:sz w:val="24"/>
          <w:szCs w:val="24"/>
        </w:rPr>
        <w:t>a</w:t>
      </w:r>
      <w:r w:rsidR="00F23C7D" w:rsidRPr="00F45CD3">
        <w:rPr>
          <w:rFonts w:ascii="Times New Roman" w:eastAsia="Times New Roman" w:hAnsi="Times New Roman" w:cs="Times New Roman"/>
          <w:sz w:val="24"/>
          <w:szCs w:val="24"/>
        </w:rPr>
        <w:t>nt</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z w:val="24"/>
          <w:szCs w:val="24"/>
        </w:rPr>
        <w:t>entre</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z w:val="24"/>
          <w:szCs w:val="24"/>
        </w:rPr>
        <w:t>25</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z w:val="24"/>
          <w:szCs w:val="24"/>
        </w:rPr>
        <w:t>et</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pacing w:val="2"/>
          <w:sz w:val="24"/>
          <w:szCs w:val="24"/>
        </w:rPr>
        <w:t>2</w:t>
      </w:r>
      <w:r w:rsidR="00F23C7D" w:rsidRPr="00F45CD3">
        <w:rPr>
          <w:rFonts w:ascii="Times New Roman" w:eastAsia="Times New Roman" w:hAnsi="Times New Roman" w:cs="Times New Roman"/>
          <w:sz w:val="24"/>
          <w:szCs w:val="24"/>
        </w:rPr>
        <w:t>50</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z w:val="24"/>
          <w:szCs w:val="24"/>
        </w:rPr>
        <w:t>colonies</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z w:val="24"/>
          <w:szCs w:val="24"/>
        </w:rPr>
        <w:t>lenticulair</w:t>
      </w:r>
      <w:r w:rsidR="00F23C7D" w:rsidRPr="00F45CD3">
        <w:rPr>
          <w:rFonts w:ascii="Times New Roman" w:eastAsia="Times New Roman" w:hAnsi="Times New Roman" w:cs="Times New Roman"/>
          <w:spacing w:val="-1"/>
          <w:sz w:val="24"/>
          <w:szCs w:val="24"/>
        </w:rPr>
        <w:t>e</w:t>
      </w:r>
      <w:r w:rsidR="00F23C7D" w:rsidRPr="00F45CD3">
        <w:rPr>
          <w:rFonts w:ascii="Times New Roman" w:eastAsia="Times New Roman" w:hAnsi="Times New Roman" w:cs="Times New Roman"/>
          <w:sz w:val="24"/>
          <w:szCs w:val="24"/>
        </w:rPr>
        <w:t>s</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z w:val="24"/>
          <w:szCs w:val="24"/>
        </w:rPr>
        <w:t>sont</w:t>
      </w:r>
      <w:r w:rsidR="00D330DD">
        <w:rPr>
          <w:rFonts w:ascii="Times New Roman" w:eastAsia="Times New Roman" w:hAnsi="Times New Roman" w:cs="Times New Roman"/>
          <w:sz w:val="24"/>
          <w:szCs w:val="24"/>
        </w:rPr>
        <w:t xml:space="preserve"> </w:t>
      </w:r>
      <w:r w:rsidR="00F23C7D" w:rsidRPr="00F45CD3">
        <w:rPr>
          <w:rFonts w:ascii="Times New Roman" w:eastAsia="Times New Roman" w:hAnsi="Times New Roman" w:cs="Times New Roman"/>
          <w:sz w:val="24"/>
          <w:szCs w:val="24"/>
        </w:rPr>
        <w:t>énumé</w:t>
      </w:r>
      <w:r w:rsidR="00F23C7D" w:rsidRPr="00F45CD3">
        <w:rPr>
          <w:rFonts w:ascii="Times New Roman" w:eastAsia="Times New Roman" w:hAnsi="Times New Roman" w:cs="Times New Roman"/>
          <w:spacing w:val="-1"/>
          <w:sz w:val="24"/>
          <w:szCs w:val="24"/>
        </w:rPr>
        <w:t>rée</w:t>
      </w:r>
      <w:r w:rsidR="00F23C7D" w:rsidRPr="00F45CD3">
        <w:rPr>
          <w:rFonts w:ascii="Times New Roman" w:eastAsia="Times New Roman" w:hAnsi="Times New Roman" w:cs="Times New Roman"/>
          <w:sz w:val="24"/>
          <w:szCs w:val="24"/>
        </w:rPr>
        <w:t>s</w:t>
      </w:r>
      <w:r w:rsidR="00D330DD">
        <w:rPr>
          <w:rFonts w:ascii="Times New Roman" w:eastAsia="Times New Roman" w:hAnsi="Times New Roman" w:cs="Times New Roman"/>
          <w:sz w:val="24"/>
          <w:szCs w:val="24"/>
        </w:rPr>
        <w:t xml:space="preserve"> </w:t>
      </w:r>
      <w:r w:rsidR="00F23C7D" w:rsidRPr="00F45DA7">
        <w:rPr>
          <w:rFonts w:ascii="Times New Roman" w:eastAsia="Times New Roman" w:hAnsi="Times New Roman" w:cs="Times New Roman"/>
          <w:bCs/>
          <w:sz w:val="24"/>
          <w:szCs w:val="24"/>
        </w:rPr>
        <w:t>(Chougrani</w:t>
      </w:r>
      <w:r w:rsidR="00F23C7D" w:rsidRPr="00F45DA7">
        <w:rPr>
          <w:rFonts w:ascii="Times New Roman" w:eastAsia="Times New Roman" w:hAnsi="Times New Roman" w:cs="Times New Roman"/>
          <w:bCs/>
          <w:i/>
          <w:iCs/>
          <w:sz w:val="24"/>
          <w:szCs w:val="24"/>
        </w:rPr>
        <w:t>etal</w:t>
      </w:r>
      <w:r w:rsidR="00F23C7D" w:rsidRPr="00F45DA7">
        <w:rPr>
          <w:rFonts w:ascii="Times New Roman" w:eastAsia="Times New Roman" w:hAnsi="Times New Roman" w:cs="Times New Roman"/>
          <w:bCs/>
          <w:i/>
          <w:iCs/>
          <w:spacing w:val="1"/>
          <w:sz w:val="24"/>
          <w:szCs w:val="24"/>
        </w:rPr>
        <w:t>.</w:t>
      </w:r>
      <w:r w:rsidR="00F23C7D" w:rsidRPr="00F45DA7">
        <w:rPr>
          <w:rFonts w:ascii="Times New Roman" w:eastAsia="Times New Roman" w:hAnsi="Times New Roman" w:cs="Times New Roman"/>
          <w:bCs/>
          <w:sz w:val="24"/>
          <w:szCs w:val="24"/>
        </w:rPr>
        <w:t>,</w:t>
      </w:r>
      <w:r w:rsidR="00A66EFB">
        <w:rPr>
          <w:rFonts w:ascii="Times New Roman" w:eastAsia="Times New Roman" w:hAnsi="Times New Roman" w:cs="Times New Roman"/>
          <w:bCs/>
          <w:sz w:val="24"/>
          <w:szCs w:val="24"/>
        </w:rPr>
        <w:t xml:space="preserve"> </w:t>
      </w:r>
      <w:r w:rsidR="00F23C7D" w:rsidRPr="00F45DA7">
        <w:rPr>
          <w:rFonts w:ascii="Times New Roman" w:eastAsia="Times New Roman" w:hAnsi="Times New Roman" w:cs="Times New Roman"/>
          <w:bCs/>
          <w:sz w:val="24"/>
          <w:szCs w:val="24"/>
        </w:rPr>
        <w:t>2008)</w:t>
      </w:r>
      <w:r w:rsidR="00F23C7D" w:rsidRPr="00F45DA7">
        <w:rPr>
          <w:rFonts w:ascii="Times New Roman" w:eastAsia="Times New Roman" w:hAnsi="Times New Roman" w:cs="Times New Roman"/>
          <w:sz w:val="24"/>
          <w:szCs w:val="24"/>
        </w:rPr>
        <w:t>.</w:t>
      </w:r>
    </w:p>
    <w:p w:rsidR="00184A09" w:rsidRDefault="00184A09" w:rsidP="00496EE9">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3.3.2.3. Test de dégustation</w:t>
      </w:r>
    </w:p>
    <w:p w:rsidR="00D624EB" w:rsidRPr="00A8685B" w:rsidRDefault="00F3786B" w:rsidP="00A8685B">
      <w:pPr>
        <w:spacing w:after="120" w:line="360" w:lineRule="auto"/>
        <w:ind w:firstLine="708"/>
        <w:jc w:val="both"/>
        <w:rPr>
          <w:rFonts w:ascii="Times New Roman" w:hAnsi="Times New Roman" w:cs="Times New Roman"/>
          <w:color w:val="000000"/>
          <w:sz w:val="24"/>
          <w:szCs w:val="24"/>
        </w:rPr>
      </w:pPr>
      <w:r w:rsidRPr="00A8685B">
        <w:rPr>
          <w:rFonts w:ascii="Times New Roman" w:hAnsi="Times New Roman" w:cs="Times New Roman"/>
          <w:color w:val="000000"/>
          <w:sz w:val="24"/>
          <w:szCs w:val="24"/>
        </w:rPr>
        <w:t xml:space="preserve">Huit </w:t>
      </w:r>
      <w:r w:rsidR="006425DB" w:rsidRPr="00A8685B">
        <w:rPr>
          <w:rFonts w:ascii="Times New Roman" w:hAnsi="Times New Roman" w:cs="Times New Roman"/>
          <w:color w:val="000000"/>
          <w:sz w:val="24"/>
          <w:szCs w:val="24"/>
        </w:rPr>
        <w:t>personnes</w:t>
      </w:r>
      <w:r w:rsidRPr="00A8685B">
        <w:rPr>
          <w:rFonts w:ascii="Times New Roman" w:hAnsi="Times New Roman" w:cs="Times New Roman"/>
          <w:color w:val="000000"/>
          <w:sz w:val="24"/>
          <w:szCs w:val="24"/>
        </w:rPr>
        <w:t xml:space="preserve"> ont été </w:t>
      </w:r>
      <w:r w:rsidR="006425DB" w:rsidRPr="00A8685B">
        <w:rPr>
          <w:rFonts w:ascii="Times New Roman" w:hAnsi="Times New Roman" w:cs="Times New Roman"/>
          <w:color w:val="000000"/>
          <w:sz w:val="24"/>
          <w:szCs w:val="24"/>
        </w:rPr>
        <w:t>sélectionnées</w:t>
      </w:r>
      <w:r w:rsidRPr="00A8685B">
        <w:rPr>
          <w:rFonts w:ascii="Times New Roman" w:hAnsi="Times New Roman" w:cs="Times New Roman"/>
          <w:color w:val="000000"/>
          <w:sz w:val="24"/>
          <w:szCs w:val="24"/>
        </w:rPr>
        <w:t xml:space="preserve"> pour mener à bi</w:t>
      </w:r>
      <w:r w:rsidR="006425DB" w:rsidRPr="00A8685B">
        <w:rPr>
          <w:rFonts w:ascii="Times New Roman" w:hAnsi="Times New Roman" w:cs="Times New Roman"/>
          <w:color w:val="000000"/>
          <w:sz w:val="24"/>
          <w:szCs w:val="24"/>
        </w:rPr>
        <w:t>en cette évaluation sensorielle</w:t>
      </w:r>
      <w:r w:rsidR="00A8685B" w:rsidRPr="00A8685B">
        <w:rPr>
          <w:rFonts w:ascii="Times New Roman" w:hAnsi="Times New Roman" w:cs="Times New Roman"/>
          <w:color w:val="000000"/>
          <w:sz w:val="24"/>
          <w:szCs w:val="24"/>
        </w:rPr>
        <w:t>,</w:t>
      </w:r>
    </w:p>
    <w:p w:rsidR="00D624EB" w:rsidRPr="00A8685B" w:rsidRDefault="00A8685B" w:rsidP="00A8685B">
      <w:pPr>
        <w:autoSpaceDE w:val="0"/>
        <w:autoSpaceDN w:val="0"/>
        <w:adjustRightInd w:val="0"/>
        <w:spacing w:after="0" w:line="360" w:lineRule="auto"/>
        <w:ind w:firstLine="708"/>
        <w:jc w:val="both"/>
        <w:rPr>
          <w:rFonts w:ascii="Times New Roman" w:hAnsi="Times New Roman" w:cs="Times New Roman"/>
          <w:color w:val="000000"/>
          <w:sz w:val="24"/>
          <w:szCs w:val="24"/>
        </w:rPr>
      </w:pPr>
      <w:r w:rsidRPr="00A8685B">
        <w:rPr>
          <w:rFonts w:ascii="Times New Roman" w:hAnsi="Times New Roman" w:cs="Times New Roman"/>
          <w:color w:val="000000"/>
          <w:sz w:val="24"/>
          <w:szCs w:val="24"/>
        </w:rPr>
        <w:t>Elles sont</w:t>
      </w:r>
      <w:r w:rsidR="00A66EFB">
        <w:rPr>
          <w:rFonts w:ascii="Times New Roman" w:hAnsi="Times New Roman" w:cs="Times New Roman"/>
          <w:color w:val="000000"/>
          <w:sz w:val="24"/>
          <w:szCs w:val="24"/>
        </w:rPr>
        <w:t xml:space="preserve"> </w:t>
      </w:r>
      <w:r w:rsidRPr="00A8685B">
        <w:rPr>
          <w:rFonts w:ascii="Times New Roman" w:hAnsi="Times New Roman" w:cs="Times New Roman"/>
          <w:color w:val="000000"/>
          <w:sz w:val="24"/>
          <w:szCs w:val="24"/>
        </w:rPr>
        <w:t>âgées</w:t>
      </w:r>
      <w:r w:rsidR="00D624EB" w:rsidRPr="00A8685B">
        <w:rPr>
          <w:rFonts w:ascii="Times New Roman" w:hAnsi="Times New Roman" w:cs="Times New Roman"/>
          <w:color w:val="000000"/>
          <w:sz w:val="24"/>
          <w:szCs w:val="24"/>
        </w:rPr>
        <w:t xml:space="preserve"> de 25 à 45 ans, essentiellement des membres du personnel de laboratoire, dont cinq sont du sexe masculin et trois du sexe féminin, ont été sélectionnés d'après leur disponibilité et volonté à participer à ces essais ainsi que leur expérience dans l’évaluation sensorielle. Celle-</w:t>
      </w:r>
      <w:r w:rsidR="00FE71AF">
        <w:rPr>
          <w:rFonts w:ascii="Times New Roman" w:hAnsi="Times New Roman" w:cs="Times New Roman"/>
          <w:color w:val="000000"/>
          <w:sz w:val="24"/>
          <w:szCs w:val="24"/>
        </w:rPr>
        <w:t xml:space="preserve">ci est réalisée à J+1 de la </w:t>
      </w:r>
      <w:r w:rsidR="00D624EB" w:rsidRPr="00A8685B">
        <w:rPr>
          <w:rFonts w:ascii="Times New Roman" w:hAnsi="Times New Roman" w:cs="Times New Roman"/>
          <w:color w:val="000000"/>
          <w:sz w:val="24"/>
          <w:szCs w:val="24"/>
        </w:rPr>
        <w:t>journée de production.</w:t>
      </w:r>
    </w:p>
    <w:p w:rsidR="00F3786B" w:rsidRPr="00A8685B" w:rsidRDefault="00F3786B" w:rsidP="00A8685B">
      <w:pPr>
        <w:spacing w:after="120" w:line="360" w:lineRule="auto"/>
        <w:ind w:firstLine="708"/>
        <w:jc w:val="both"/>
        <w:rPr>
          <w:rFonts w:ascii="Times New Roman" w:hAnsi="Times New Roman" w:cs="Times New Roman"/>
          <w:sz w:val="24"/>
          <w:szCs w:val="24"/>
        </w:rPr>
      </w:pPr>
      <w:r w:rsidRPr="00A8685B">
        <w:rPr>
          <w:rFonts w:ascii="Times New Roman" w:hAnsi="Times New Roman" w:cs="Times New Roman"/>
          <w:color w:val="000000"/>
          <w:sz w:val="24"/>
          <w:szCs w:val="24"/>
        </w:rPr>
        <w:t>Les qualités organolept</w:t>
      </w:r>
      <w:r w:rsidR="00FE71AF">
        <w:rPr>
          <w:rFonts w:ascii="Times New Roman" w:hAnsi="Times New Roman" w:cs="Times New Roman"/>
          <w:color w:val="000000"/>
          <w:sz w:val="24"/>
          <w:szCs w:val="24"/>
        </w:rPr>
        <w:t>iques évaluées concernent le goû</w:t>
      </w:r>
      <w:r w:rsidRPr="00A8685B">
        <w:rPr>
          <w:rFonts w:ascii="Times New Roman" w:hAnsi="Times New Roman" w:cs="Times New Roman"/>
          <w:color w:val="000000"/>
          <w:sz w:val="24"/>
          <w:szCs w:val="24"/>
        </w:rPr>
        <w:t>t, la texture, l’arôme et l’aspect</w:t>
      </w:r>
      <w:r w:rsidR="009D4E74">
        <w:rPr>
          <w:rFonts w:ascii="Times New Roman" w:hAnsi="Times New Roman" w:cs="Times New Roman"/>
          <w:sz w:val="24"/>
          <w:szCs w:val="24"/>
        </w:rPr>
        <w:t xml:space="preserve"> (</w:t>
      </w:r>
      <w:r w:rsidR="009D4E74" w:rsidRPr="009D4E74">
        <w:rPr>
          <w:rFonts w:ascii="Times New Roman" w:hAnsi="Times New Roman" w:cs="Times New Roman"/>
          <w:sz w:val="24"/>
          <w:szCs w:val="24"/>
        </w:rPr>
        <w:t>annexe 3</w:t>
      </w:r>
      <w:r w:rsidR="006425DB" w:rsidRPr="009D4E74">
        <w:rPr>
          <w:rFonts w:ascii="Times New Roman" w:hAnsi="Times New Roman" w:cs="Times New Roman"/>
          <w:sz w:val="24"/>
          <w:szCs w:val="24"/>
        </w:rPr>
        <w:t>, fiche</w:t>
      </w:r>
      <w:r w:rsidR="006425DB" w:rsidRPr="00A8685B">
        <w:rPr>
          <w:rFonts w:ascii="Times New Roman" w:hAnsi="Times New Roman" w:cs="Times New Roman"/>
          <w:sz w:val="24"/>
          <w:szCs w:val="24"/>
        </w:rPr>
        <w:t xml:space="preserve"> de dégustation).</w:t>
      </w:r>
      <w:bookmarkStart w:id="0" w:name="_GoBack"/>
      <w:bookmarkEnd w:id="0"/>
    </w:p>
    <w:p w:rsidR="005144D1" w:rsidRPr="00A8685B" w:rsidRDefault="005144D1" w:rsidP="00371CA7">
      <w:pPr>
        <w:spacing w:after="0" w:line="360" w:lineRule="auto"/>
        <w:ind w:firstLine="708"/>
        <w:jc w:val="both"/>
        <w:rPr>
          <w:rFonts w:ascii="Times New Roman" w:hAnsi="Times New Roman" w:cs="Times New Roman"/>
          <w:sz w:val="24"/>
          <w:szCs w:val="24"/>
        </w:rPr>
      </w:pPr>
      <w:r w:rsidRPr="00A8685B">
        <w:rPr>
          <w:rFonts w:ascii="Times New Roman" w:hAnsi="Times New Roman" w:cs="Times New Roman"/>
          <w:color w:val="000000"/>
          <w:sz w:val="24"/>
          <w:szCs w:val="24"/>
        </w:rPr>
        <w:t xml:space="preserve">Chaque attribut est mesure selon une échelle d’intensité de 1 à 5, </w:t>
      </w:r>
      <w:r w:rsidRPr="00A8685B">
        <w:rPr>
          <w:rFonts w:ascii="Times New Roman" w:hAnsi="Times New Roman" w:cs="Times New Roman"/>
          <w:sz w:val="24"/>
          <w:szCs w:val="24"/>
        </w:rPr>
        <w:t>1 point = impropre à la consommation, 2 points = insatisfaisant, 3 points = satisfaisant, 4 points = bon, 5 points : excellent.</w:t>
      </w:r>
      <w:r w:rsidRPr="00A8685B">
        <w:rPr>
          <w:rFonts w:ascii="Times New Roman" w:hAnsi="Times New Roman" w:cs="Times New Roman"/>
          <w:color w:val="000000"/>
          <w:sz w:val="24"/>
          <w:szCs w:val="24"/>
        </w:rPr>
        <w:t xml:space="preserve"> Les résultats de cette analyse descriptive sont représentés dans (Annexe </w:t>
      </w:r>
      <w:r w:rsidR="00FE12CD">
        <w:rPr>
          <w:rFonts w:ascii="Times New Roman" w:hAnsi="Times New Roman" w:cs="Times New Roman"/>
          <w:color w:val="000000"/>
          <w:sz w:val="24"/>
          <w:szCs w:val="24"/>
        </w:rPr>
        <w:t>3</w:t>
      </w:r>
      <w:r w:rsidRPr="00A8685B">
        <w:rPr>
          <w:rFonts w:ascii="Times New Roman" w:hAnsi="Times New Roman" w:cs="Times New Roman"/>
          <w:color w:val="000000"/>
          <w:sz w:val="24"/>
          <w:szCs w:val="24"/>
        </w:rPr>
        <w:t>).</w:t>
      </w:r>
    </w:p>
    <w:p w:rsidR="00462712" w:rsidRPr="00A8685B" w:rsidRDefault="00462712" w:rsidP="00A8685B">
      <w:pPr>
        <w:autoSpaceDE w:val="0"/>
        <w:autoSpaceDN w:val="0"/>
        <w:adjustRightInd w:val="0"/>
        <w:spacing w:after="0" w:line="360" w:lineRule="auto"/>
        <w:ind w:firstLine="708"/>
        <w:jc w:val="both"/>
        <w:rPr>
          <w:rFonts w:ascii="Times New Roman" w:hAnsi="Times New Roman" w:cs="Times New Roman"/>
          <w:color w:val="000000"/>
          <w:sz w:val="24"/>
          <w:szCs w:val="24"/>
        </w:rPr>
      </w:pPr>
      <w:r w:rsidRPr="00A8685B">
        <w:rPr>
          <w:rFonts w:ascii="Times New Roman" w:hAnsi="Times New Roman" w:cs="Times New Roman"/>
          <w:color w:val="000000"/>
          <w:sz w:val="24"/>
          <w:szCs w:val="24"/>
        </w:rPr>
        <w:t>Un groupe d'individus (généralement de 8 à 12) est utilisé pour l'analyse sensorielle descriptive afin d’avoir des résultats cohérents et représentatifs (Drake</w:t>
      </w:r>
      <w:r w:rsidR="00E63515">
        <w:rPr>
          <w:rFonts w:ascii="Times New Roman" w:hAnsi="Times New Roman" w:cs="Times New Roman"/>
          <w:color w:val="000000"/>
          <w:sz w:val="24"/>
          <w:szCs w:val="24"/>
        </w:rPr>
        <w:t xml:space="preserve"> et </w:t>
      </w:r>
      <w:r w:rsidR="00E63515" w:rsidRPr="00E63515">
        <w:rPr>
          <w:rFonts w:ascii="Times New Roman" w:hAnsi="Times New Roman" w:cs="Times New Roman"/>
          <w:i/>
          <w:iCs/>
          <w:color w:val="000000"/>
          <w:sz w:val="24"/>
          <w:szCs w:val="24"/>
        </w:rPr>
        <w:t>al</w:t>
      </w:r>
      <w:r w:rsidR="00E63515">
        <w:rPr>
          <w:rFonts w:ascii="Times New Roman" w:hAnsi="Times New Roman" w:cs="Times New Roman"/>
          <w:color w:val="000000"/>
          <w:sz w:val="24"/>
          <w:szCs w:val="24"/>
        </w:rPr>
        <w:t>, 2003</w:t>
      </w:r>
      <w:r w:rsidRPr="00A8685B">
        <w:rPr>
          <w:rFonts w:ascii="Times New Roman" w:hAnsi="Times New Roman" w:cs="Times New Roman"/>
          <w:color w:val="000000"/>
          <w:sz w:val="24"/>
          <w:szCs w:val="24"/>
        </w:rPr>
        <w:t>).</w:t>
      </w:r>
    </w:p>
    <w:p w:rsidR="005144D1" w:rsidRPr="006425DB" w:rsidRDefault="005144D1" w:rsidP="006425DB">
      <w:pPr>
        <w:spacing w:after="120" w:line="360" w:lineRule="auto"/>
        <w:jc w:val="both"/>
        <w:rPr>
          <w:rFonts w:ascii="Times New Roman" w:hAnsi="Times New Roman" w:cs="Times New Roman"/>
          <w:sz w:val="24"/>
          <w:szCs w:val="24"/>
        </w:rPr>
      </w:pPr>
    </w:p>
    <w:p w:rsidR="00184A09" w:rsidRDefault="00184A09" w:rsidP="00496EE9">
      <w:pPr>
        <w:spacing w:after="120" w:line="360" w:lineRule="auto"/>
        <w:jc w:val="both"/>
        <w:rPr>
          <w:rFonts w:ascii="Times New Roman" w:hAnsi="Times New Roman" w:cs="Times New Roman"/>
          <w:b/>
          <w:sz w:val="24"/>
          <w:szCs w:val="24"/>
        </w:rPr>
      </w:pPr>
    </w:p>
    <w:p w:rsidR="00496EE9" w:rsidRDefault="00496EE9" w:rsidP="00496EE9">
      <w:pPr>
        <w:spacing w:after="120" w:line="360" w:lineRule="auto"/>
        <w:jc w:val="both"/>
        <w:rPr>
          <w:rFonts w:ascii="Times New Roman" w:hAnsi="Times New Roman" w:cs="Times New Roman"/>
          <w:b/>
          <w:sz w:val="24"/>
          <w:szCs w:val="24"/>
        </w:rPr>
      </w:pPr>
    </w:p>
    <w:p w:rsidR="00496EE9" w:rsidRDefault="00496EE9" w:rsidP="003C2922">
      <w:pPr>
        <w:spacing w:after="120" w:line="360" w:lineRule="auto"/>
        <w:jc w:val="both"/>
        <w:rPr>
          <w:rFonts w:ascii="Times New Roman" w:hAnsi="Times New Roman" w:cs="Times New Roman"/>
          <w:b/>
          <w:sz w:val="24"/>
          <w:szCs w:val="24"/>
        </w:rPr>
      </w:pPr>
    </w:p>
    <w:p w:rsidR="00496EE9" w:rsidRDefault="00496EE9" w:rsidP="003C2922">
      <w:pPr>
        <w:spacing w:after="120" w:line="360" w:lineRule="auto"/>
        <w:jc w:val="both"/>
        <w:rPr>
          <w:rFonts w:ascii="Times New Roman" w:hAnsi="Times New Roman" w:cs="Times New Roman"/>
          <w:b/>
          <w:sz w:val="24"/>
          <w:szCs w:val="24"/>
        </w:rPr>
      </w:pPr>
    </w:p>
    <w:p w:rsidR="00496EE9" w:rsidRPr="00496EE9" w:rsidRDefault="00496EE9" w:rsidP="003C2922">
      <w:pPr>
        <w:spacing w:after="120" w:line="360" w:lineRule="auto"/>
        <w:jc w:val="both"/>
        <w:rPr>
          <w:rFonts w:ascii="Times New Roman" w:hAnsi="Times New Roman" w:cs="Times New Roman"/>
          <w:b/>
          <w:sz w:val="24"/>
          <w:szCs w:val="24"/>
        </w:rPr>
      </w:pPr>
    </w:p>
    <w:sectPr w:rsidR="00496EE9" w:rsidRPr="00496EE9" w:rsidSect="006769D9">
      <w:headerReference w:type="default" r:id="rId9"/>
      <w:footerReference w:type="default" r:id="rId10"/>
      <w:pgSz w:w="11906" w:h="16838"/>
      <w:pgMar w:top="1417" w:right="1417" w:bottom="1417" w:left="1417" w:header="708" w:footer="708" w:gutter="0"/>
      <w:pgNumType w:start="3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5C2F" w:rsidRDefault="00CF5C2F">
      <w:pPr>
        <w:spacing w:after="0" w:line="240" w:lineRule="auto"/>
      </w:pPr>
      <w:r>
        <w:separator/>
      </w:r>
    </w:p>
  </w:endnote>
  <w:endnote w:type="continuationSeparator" w:id="1">
    <w:p w:rsidR="00CF5C2F" w:rsidRDefault="00CF5C2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Bold">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0501"/>
      <w:docPartObj>
        <w:docPartGallery w:val="Page Numbers (Bottom of Page)"/>
        <w:docPartUnique/>
      </w:docPartObj>
    </w:sdtPr>
    <w:sdtContent>
      <w:p w:rsidR="006769D9" w:rsidRDefault="00E13E0A">
        <w:pPr>
          <w:pStyle w:val="Pieddepage"/>
          <w:jc w:val="center"/>
        </w:pPr>
        <w:fldSimple w:instr=" PAGE   \* MERGEFORMAT ">
          <w:r w:rsidR="002069EF">
            <w:rPr>
              <w:noProof/>
            </w:rPr>
            <w:t>41</w:t>
          </w:r>
        </w:fldSimple>
      </w:p>
    </w:sdtContent>
  </w:sdt>
  <w:p w:rsidR="00F15E40" w:rsidRDefault="00F15E4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5C2F" w:rsidRDefault="00CF5C2F">
      <w:pPr>
        <w:spacing w:after="0" w:line="240" w:lineRule="auto"/>
      </w:pPr>
      <w:r>
        <w:separator/>
      </w:r>
    </w:p>
  </w:footnote>
  <w:footnote w:type="continuationSeparator" w:id="1">
    <w:p w:rsidR="00CF5C2F" w:rsidRDefault="00CF5C2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5E40" w:rsidRPr="001B58B4" w:rsidRDefault="00F15E40" w:rsidP="00313C96">
    <w:pPr>
      <w:pStyle w:val="En-tte"/>
      <w:pBdr>
        <w:bottom w:val="thickThinSmallGap" w:sz="24" w:space="1" w:color="622423" w:themeColor="accent2" w:themeShade="7F"/>
      </w:pBdr>
      <w:rPr>
        <w:rFonts w:asciiTheme="majorBidi" w:eastAsiaTheme="majorEastAsia" w:hAnsiTheme="majorBidi" w:cstheme="majorBidi"/>
        <w:sz w:val="28"/>
        <w:szCs w:val="28"/>
      </w:rPr>
    </w:pPr>
    <w:r>
      <w:rPr>
        <w:rFonts w:asciiTheme="majorBidi" w:eastAsiaTheme="majorEastAsia" w:hAnsiTheme="majorBidi" w:cstheme="majorBidi"/>
        <w:sz w:val="28"/>
        <w:szCs w:val="28"/>
      </w:rPr>
      <w:t xml:space="preserve">Partie II : </w:t>
    </w:r>
    <w:r w:rsidRPr="001B58B4">
      <w:rPr>
        <w:rFonts w:asciiTheme="majorBidi" w:eastAsiaTheme="majorEastAsia" w:hAnsiTheme="majorBidi" w:cstheme="majorBidi"/>
        <w:sz w:val="28"/>
        <w:szCs w:val="28"/>
      </w:rPr>
      <w:t>Partie</w:t>
    </w:r>
    <w:r>
      <w:rPr>
        <w:rFonts w:asciiTheme="majorBidi" w:eastAsiaTheme="majorEastAsia" w:hAnsiTheme="majorBidi" w:cstheme="majorBidi"/>
        <w:sz w:val="28"/>
        <w:szCs w:val="28"/>
      </w:rPr>
      <w:t xml:space="preserve"> expérimentale</w:t>
    </w:r>
    <w:r w:rsidRPr="001B58B4">
      <w:rPr>
        <w:rFonts w:asciiTheme="majorBidi" w:eastAsiaTheme="majorEastAsia" w:hAnsiTheme="majorBidi" w:cstheme="majorBidi"/>
        <w:sz w:val="28"/>
        <w:szCs w:val="28"/>
      </w:rPr>
      <w:t xml:space="preserve">               </w:t>
    </w:r>
    <w:r>
      <w:rPr>
        <w:rFonts w:asciiTheme="majorBidi" w:eastAsiaTheme="majorEastAsia" w:hAnsiTheme="majorBidi" w:cstheme="majorBidi"/>
        <w:sz w:val="28"/>
        <w:szCs w:val="28"/>
      </w:rPr>
      <w:t xml:space="preserve">           Chapitre 3 : Matériel</w:t>
    </w:r>
    <w:r w:rsidRPr="001B58B4">
      <w:rPr>
        <w:rFonts w:asciiTheme="majorBidi" w:eastAsiaTheme="majorEastAsia" w:hAnsiTheme="majorBidi" w:cstheme="majorBidi"/>
        <w:sz w:val="28"/>
        <w:szCs w:val="28"/>
      </w:rPr>
      <w:t xml:space="preserve"> et méthodes</w:t>
    </w:r>
  </w:p>
  <w:p w:rsidR="00F15E40" w:rsidRDefault="00F15E4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BD6CAA"/>
    <w:multiLevelType w:val="hybridMultilevel"/>
    <w:tmpl w:val="DC74F2DE"/>
    <w:lvl w:ilvl="0" w:tplc="3B92BBA2">
      <w:start w:val="3"/>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48C0515"/>
    <w:multiLevelType w:val="hybridMultilevel"/>
    <w:tmpl w:val="F37CA0DC"/>
    <w:lvl w:ilvl="0" w:tplc="040C000B">
      <w:start w:val="1"/>
      <w:numFmt w:val="bullet"/>
      <w:lvlText w:val=""/>
      <w:lvlJc w:val="left"/>
      <w:pPr>
        <w:ind w:left="180" w:hanging="360"/>
      </w:pPr>
      <w:rPr>
        <w:rFonts w:ascii="Wingdings" w:hAnsi="Wingdings" w:hint="default"/>
      </w:rPr>
    </w:lvl>
    <w:lvl w:ilvl="1" w:tplc="040C0003" w:tentative="1">
      <w:start w:val="1"/>
      <w:numFmt w:val="bullet"/>
      <w:lvlText w:val="o"/>
      <w:lvlJc w:val="left"/>
      <w:pPr>
        <w:ind w:left="900" w:hanging="360"/>
      </w:pPr>
      <w:rPr>
        <w:rFonts w:ascii="Courier New" w:hAnsi="Courier New" w:cs="Courier New" w:hint="default"/>
      </w:rPr>
    </w:lvl>
    <w:lvl w:ilvl="2" w:tplc="040C0005" w:tentative="1">
      <w:start w:val="1"/>
      <w:numFmt w:val="bullet"/>
      <w:lvlText w:val=""/>
      <w:lvlJc w:val="left"/>
      <w:pPr>
        <w:ind w:left="1620" w:hanging="360"/>
      </w:pPr>
      <w:rPr>
        <w:rFonts w:ascii="Wingdings" w:hAnsi="Wingdings" w:hint="default"/>
      </w:rPr>
    </w:lvl>
    <w:lvl w:ilvl="3" w:tplc="040C0001" w:tentative="1">
      <w:start w:val="1"/>
      <w:numFmt w:val="bullet"/>
      <w:lvlText w:val=""/>
      <w:lvlJc w:val="left"/>
      <w:pPr>
        <w:ind w:left="2340" w:hanging="360"/>
      </w:pPr>
      <w:rPr>
        <w:rFonts w:ascii="Symbol" w:hAnsi="Symbol" w:hint="default"/>
      </w:rPr>
    </w:lvl>
    <w:lvl w:ilvl="4" w:tplc="040C0003" w:tentative="1">
      <w:start w:val="1"/>
      <w:numFmt w:val="bullet"/>
      <w:lvlText w:val="o"/>
      <w:lvlJc w:val="left"/>
      <w:pPr>
        <w:ind w:left="3060" w:hanging="360"/>
      </w:pPr>
      <w:rPr>
        <w:rFonts w:ascii="Courier New" w:hAnsi="Courier New" w:cs="Courier New" w:hint="default"/>
      </w:rPr>
    </w:lvl>
    <w:lvl w:ilvl="5" w:tplc="040C0005" w:tentative="1">
      <w:start w:val="1"/>
      <w:numFmt w:val="bullet"/>
      <w:lvlText w:val=""/>
      <w:lvlJc w:val="left"/>
      <w:pPr>
        <w:ind w:left="3780" w:hanging="360"/>
      </w:pPr>
      <w:rPr>
        <w:rFonts w:ascii="Wingdings" w:hAnsi="Wingdings" w:hint="default"/>
      </w:rPr>
    </w:lvl>
    <w:lvl w:ilvl="6" w:tplc="040C0001" w:tentative="1">
      <w:start w:val="1"/>
      <w:numFmt w:val="bullet"/>
      <w:lvlText w:val=""/>
      <w:lvlJc w:val="left"/>
      <w:pPr>
        <w:ind w:left="4500" w:hanging="360"/>
      </w:pPr>
      <w:rPr>
        <w:rFonts w:ascii="Symbol" w:hAnsi="Symbol" w:hint="default"/>
      </w:rPr>
    </w:lvl>
    <w:lvl w:ilvl="7" w:tplc="040C0003" w:tentative="1">
      <w:start w:val="1"/>
      <w:numFmt w:val="bullet"/>
      <w:lvlText w:val="o"/>
      <w:lvlJc w:val="left"/>
      <w:pPr>
        <w:ind w:left="5220" w:hanging="360"/>
      </w:pPr>
      <w:rPr>
        <w:rFonts w:ascii="Courier New" w:hAnsi="Courier New" w:cs="Courier New" w:hint="default"/>
      </w:rPr>
    </w:lvl>
    <w:lvl w:ilvl="8" w:tplc="040C0005" w:tentative="1">
      <w:start w:val="1"/>
      <w:numFmt w:val="bullet"/>
      <w:lvlText w:val=""/>
      <w:lvlJc w:val="left"/>
      <w:pPr>
        <w:ind w:left="5940" w:hanging="360"/>
      </w:pPr>
      <w:rPr>
        <w:rFonts w:ascii="Wingdings" w:hAnsi="Wingdings" w:hint="default"/>
      </w:rPr>
    </w:lvl>
  </w:abstractNum>
  <w:abstractNum w:abstractNumId="2">
    <w:nsid w:val="4AA268EC"/>
    <w:multiLevelType w:val="hybridMultilevel"/>
    <w:tmpl w:val="F83A63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19F0135"/>
    <w:multiLevelType w:val="hybridMultilevel"/>
    <w:tmpl w:val="4DFAE4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A484CCA"/>
    <w:multiLevelType w:val="hybridMultilevel"/>
    <w:tmpl w:val="0CD6CB04"/>
    <w:lvl w:ilvl="0" w:tplc="040C000B">
      <w:start w:val="1"/>
      <w:numFmt w:val="bullet"/>
      <w:lvlText w:val=""/>
      <w:lvlJc w:val="left"/>
      <w:pPr>
        <w:tabs>
          <w:tab w:val="num" w:pos="180"/>
        </w:tabs>
        <w:ind w:left="180" w:hanging="360"/>
      </w:pPr>
      <w:rPr>
        <w:rFonts w:ascii="Wingdings" w:hAnsi="Wingdings" w:hint="default"/>
      </w:rPr>
    </w:lvl>
    <w:lvl w:ilvl="1" w:tplc="040C0003" w:tentative="1">
      <w:start w:val="1"/>
      <w:numFmt w:val="bullet"/>
      <w:lvlText w:val="o"/>
      <w:lvlJc w:val="left"/>
      <w:pPr>
        <w:tabs>
          <w:tab w:val="num" w:pos="900"/>
        </w:tabs>
        <w:ind w:left="900" w:hanging="360"/>
      </w:pPr>
      <w:rPr>
        <w:rFonts w:ascii="Courier New" w:hAnsi="Courier New" w:cs="Courier New" w:hint="default"/>
      </w:rPr>
    </w:lvl>
    <w:lvl w:ilvl="2" w:tplc="040C0005" w:tentative="1">
      <w:start w:val="1"/>
      <w:numFmt w:val="bullet"/>
      <w:lvlText w:val=""/>
      <w:lvlJc w:val="left"/>
      <w:pPr>
        <w:tabs>
          <w:tab w:val="num" w:pos="1620"/>
        </w:tabs>
        <w:ind w:left="1620" w:hanging="360"/>
      </w:pPr>
      <w:rPr>
        <w:rFonts w:ascii="Wingdings" w:hAnsi="Wingdings" w:hint="default"/>
      </w:rPr>
    </w:lvl>
    <w:lvl w:ilvl="3" w:tplc="040C0001" w:tentative="1">
      <w:start w:val="1"/>
      <w:numFmt w:val="bullet"/>
      <w:lvlText w:val=""/>
      <w:lvlJc w:val="left"/>
      <w:pPr>
        <w:tabs>
          <w:tab w:val="num" w:pos="2340"/>
        </w:tabs>
        <w:ind w:left="2340" w:hanging="360"/>
      </w:pPr>
      <w:rPr>
        <w:rFonts w:ascii="Symbol" w:hAnsi="Symbol" w:hint="default"/>
      </w:rPr>
    </w:lvl>
    <w:lvl w:ilvl="4" w:tplc="040C0003" w:tentative="1">
      <w:start w:val="1"/>
      <w:numFmt w:val="bullet"/>
      <w:lvlText w:val="o"/>
      <w:lvlJc w:val="left"/>
      <w:pPr>
        <w:tabs>
          <w:tab w:val="num" w:pos="3060"/>
        </w:tabs>
        <w:ind w:left="3060" w:hanging="360"/>
      </w:pPr>
      <w:rPr>
        <w:rFonts w:ascii="Courier New" w:hAnsi="Courier New" w:cs="Courier New" w:hint="default"/>
      </w:rPr>
    </w:lvl>
    <w:lvl w:ilvl="5" w:tplc="040C0005" w:tentative="1">
      <w:start w:val="1"/>
      <w:numFmt w:val="bullet"/>
      <w:lvlText w:val=""/>
      <w:lvlJc w:val="left"/>
      <w:pPr>
        <w:tabs>
          <w:tab w:val="num" w:pos="3780"/>
        </w:tabs>
        <w:ind w:left="3780" w:hanging="360"/>
      </w:pPr>
      <w:rPr>
        <w:rFonts w:ascii="Wingdings" w:hAnsi="Wingdings" w:hint="default"/>
      </w:rPr>
    </w:lvl>
    <w:lvl w:ilvl="6" w:tplc="040C0001" w:tentative="1">
      <w:start w:val="1"/>
      <w:numFmt w:val="bullet"/>
      <w:lvlText w:val=""/>
      <w:lvlJc w:val="left"/>
      <w:pPr>
        <w:tabs>
          <w:tab w:val="num" w:pos="4500"/>
        </w:tabs>
        <w:ind w:left="4500" w:hanging="360"/>
      </w:pPr>
      <w:rPr>
        <w:rFonts w:ascii="Symbol" w:hAnsi="Symbol" w:hint="default"/>
      </w:rPr>
    </w:lvl>
    <w:lvl w:ilvl="7" w:tplc="040C0003" w:tentative="1">
      <w:start w:val="1"/>
      <w:numFmt w:val="bullet"/>
      <w:lvlText w:val="o"/>
      <w:lvlJc w:val="left"/>
      <w:pPr>
        <w:tabs>
          <w:tab w:val="num" w:pos="5220"/>
        </w:tabs>
        <w:ind w:left="5220" w:hanging="360"/>
      </w:pPr>
      <w:rPr>
        <w:rFonts w:ascii="Courier New" w:hAnsi="Courier New" w:cs="Courier New" w:hint="default"/>
      </w:rPr>
    </w:lvl>
    <w:lvl w:ilvl="8" w:tplc="040C0005" w:tentative="1">
      <w:start w:val="1"/>
      <w:numFmt w:val="bullet"/>
      <w:lvlText w:val=""/>
      <w:lvlJc w:val="left"/>
      <w:pPr>
        <w:tabs>
          <w:tab w:val="num" w:pos="5940"/>
        </w:tabs>
        <w:ind w:left="5940" w:hanging="360"/>
      </w:pPr>
      <w:rPr>
        <w:rFonts w:ascii="Wingdings" w:hAnsi="Wingdings" w:hint="default"/>
      </w:rPr>
    </w:lvl>
  </w:abstractNum>
  <w:abstractNum w:abstractNumId="5">
    <w:nsid w:val="73A139A1"/>
    <w:multiLevelType w:val="hybridMultilevel"/>
    <w:tmpl w:val="3496ECA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
  </w:num>
  <w:num w:numId="4">
    <w:abstractNumId w:val="0"/>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useFELayout/>
  </w:compat>
  <w:rsids>
    <w:rsidRoot w:val="00F315DC"/>
    <w:rsid w:val="00021247"/>
    <w:rsid w:val="00044DA8"/>
    <w:rsid w:val="00046530"/>
    <w:rsid w:val="000807F7"/>
    <w:rsid w:val="00096A51"/>
    <w:rsid w:val="000A0F0E"/>
    <w:rsid w:val="000B7068"/>
    <w:rsid w:val="000C0C20"/>
    <w:rsid w:val="000C5FB8"/>
    <w:rsid w:val="000F4398"/>
    <w:rsid w:val="001111F8"/>
    <w:rsid w:val="001247DF"/>
    <w:rsid w:val="001766CC"/>
    <w:rsid w:val="00180C98"/>
    <w:rsid w:val="0018228A"/>
    <w:rsid w:val="00184A09"/>
    <w:rsid w:val="001A0758"/>
    <w:rsid w:val="001B7ADF"/>
    <w:rsid w:val="001C66F2"/>
    <w:rsid w:val="001D3F48"/>
    <w:rsid w:val="001D49D0"/>
    <w:rsid w:val="001D4DFC"/>
    <w:rsid w:val="001E49A2"/>
    <w:rsid w:val="002069EF"/>
    <w:rsid w:val="00216F41"/>
    <w:rsid w:val="00262F99"/>
    <w:rsid w:val="00270540"/>
    <w:rsid w:val="00275577"/>
    <w:rsid w:val="0028119A"/>
    <w:rsid w:val="002968A9"/>
    <w:rsid w:val="002A25BF"/>
    <w:rsid w:val="002B6020"/>
    <w:rsid w:val="002B68F7"/>
    <w:rsid w:val="002C3F95"/>
    <w:rsid w:val="002E2B0A"/>
    <w:rsid w:val="002F7997"/>
    <w:rsid w:val="00303D68"/>
    <w:rsid w:val="00313C96"/>
    <w:rsid w:val="003162D9"/>
    <w:rsid w:val="00330A70"/>
    <w:rsid w:val="00371CA7"/>
    <w:rsid w:val="003873C3"/>
    <w:rsid w:val="003A1FE4"/>
    <w:rsid w:val="003C2922"/>
    <w:rsid w:val="003D3755"/>
    <w:rsid w:val="003F4C60"/>
    <w:rsid w:val="004148EF"/>
    <w:rsid w:val="00462712"/>
    <w:rsid w:val="00462D4F"/>
    <w:rsid w:val="00476CFA"/>
    <w:rsid w:val="00484146"/>
    <w:rsid w:val="00496EE9"/>
    <w:rsid w:val="004A7AEC"/>
    <w:rsid w:val="004B39E7"/>
    <w:rsid w:val="00502819"/>
    <w:rsid w:val="00503ED7"/>
    <w:rsid w:val="005144D1"/>
    <w:rsid w:val="00530221"/>
    <w:rsid w:val="00530B61"/>
    <w:rsid w:val="005432D5"/>
    <w:rsid w:val="00552E52"/>
    <w:rsid w:val="00590EDA"/>
    <w:rsid w:val="005A26C8"/>
    <w:rsid w:val="005A6A2A"/>
    <w:rsid w:val="005B26ED"/>
    <w:rsid w:val="005C40C5"/>
    <w:rsid w:val="005D66CC"/>
    <w:rsid w:val="005E3DF7"/>
    <w:rsid w:val="005F060D"/>
    <w:rsid w:val="006425DB"/>
    <w:rsid w:val="006762D4"/>
    <w:rsid w:val="006769D9"/>
    <w:rsid w:val="006810FB"/>
    <w:rsid w:val="00687FCC"/>
    <w:rsid w:val="006A2304"/>
    <w:rsid w:val="006C2F84"/>
    <w:rsid w:val="006D58F6"/>
    <w:rsid w:val="006E36DD"/>
    <w:rsid w:val="006F320E"/>
    <w:rsid w:val="007542B3"/>
    <w:rsid w:val="007632DD"/>
    <w:rsid w:val="00767A3D"/>
    <w:rsid w:val="007708AC"/>
    <w:rsid w:val="00771D9C"/>
    <w:rsid w:val="007862C7"/>
    <w:rsid w:val="007E0C2F"/>
    <w:rsid w:val="007E17AA"/>
    <w:rsid w:val="007E7C33"/>
    <w:rsid w:val="00846EB2"/>
    <w:rsid w:val="00847755"/>
    <w:rsid w:val="008845B7"/>
    <w:rsid w:val="009143FC"/>
    <w:rsid w:val="00914B10"/>
    <w:rsid w:val="009178A9"/>
    <w:rsid w:val="00937990"/>
    <w:rsid w:val="0094268A"/>
    <w:rsid w:val="00944E4B"/>
    <w:rsid w:val="009507AD"/>
    <w:rsid w:val="0098186C"/>
    <w:rsid w:val="00991D4A"/>
    <w:rsid w:val="009D4E74"/>
    <w:rsid w:val="009D610C"/>
    <w:rsid w:val="009E2CEB"/>
    <w:rsid w:val="009E5558"/>
    <w:rsid w:val="00A55989"/>
    <w:rsid w:val="00A60BBF"/>
    <w:rsid w:val="00A66EFB"/>
    <w:rsid w:val="00A817F2"/>
    <w:rsid w:val="00A8685B"/>
    <w:rsid w:val="00AD348D"/>
    <w:rsid w:val="00B0615C"/>
    <w:rsid w:val="00B32428"/>
    <w:rsid w:val="00B329EF"/>
    <w:rsid w:val="00B449A4"/>
    <w:rsid w:val="00B606D4"/>
    <w:rsid w:val="00B76CA7"/>
    <w:rsid w:val="00BC2B6D"/>
    <w:rsid w:val="00C01364"/>
    <w:rsid w:val="00C02548"/>
    <w:rsid w:val="00C05DD5"/>
    <w:rsid w:val="00C05DE9"/>
    <w:rsid w:val="00C61C4A"/>
    <w:rsid w:val="00C64E7C"/>
    <w:rsid w:val="00CB7C61"/>
    <w:rsid w:val="00CD43DF"/>
    <w:rsid w:val="00CF4E31"/>
    <w:rsid w:val="00CF5C2F"/>
    <w:rsid w:val="00CF5C8B"/>
    <w:rsid w:val="00D27E01"/>
    <w:rsid w:val="00D30B8C"/>
    <w:rsid w:val="00D330DD"/>
    <w:rsid w:val="00D624EB"/>
    <w:rsid w:val="00DA6D25"/>
    <w:rsid w:val="00DB4615"/>
    <w:rsid w:val="00DF2A95"/>
    <w:rsid w:val="00E04D4E"/>
    <w:rsid w:val="00E13E0A"/>
    <w:rsid w:val="00E17155"/>
    <w:rsid w:val="00E230E2"/>
    <w:rsid w:val="00E6187A"/>
    <w:rsid w:val="00E62BE7"/>
    <w:rsid w:val="00E63515"/>
    <w:rsid w:val="00E87664"/>
    <w:rsid w:val="00EB01D5"/>
    <w:rsid w:val="00EF0D37"/>
    <w:rsid w:val="00F1090C"/>
    <w:rsid w:val="00F15E40"/>
    <w:rsid w:val="00F23C7D"/>
    <w:rsid w:val="00F27C1B"/>
    <w:rsid w:val="00F315DC"/>
    <w:rsid w:val="00F33FF5"/>
    <w:rsid w:val="00F3786B"/>
    <w:rsid w:val="00F45DA7"/>
    <w:rsid w:val="00F5096D"/>
    <w:rsid w:val="00F50E1B"/>
    <w:rsid w:val="00F56047"/>
    <w:rsid w:val="00F84E81"/>
    <w:rsid w:val="00F85BE3"/>
    <w:rsid w:val="00FE12CD"/>
    <w:rsid w:val="00FE71AF"/>
    <w:rsid w:val="00FF0C46"/>
    <w:rsid w:val="00FF2674"/>
    <w:rsid w:val="00FF511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14" type="connector" idref="#_x0000_s1512"/>
        <o:r id="V:Rule15" type="connector" idref="#_x0000_s1516"/>
        <o:r id="V:Rule16" type="connector" idref="#_x0000_s1514"/>
        <o:r id="V:Rule17" type="connector" idref="#_x0000_s1513"/>
        <o:r id="V:Rule18" type="connector" idref="#_x0000_s1519"/>
        <o:r id="V:Rule19" type="connector" idref="#_x0000_s1517"/>
        <o:r id="V:Rule20" type="connector" idref="#_x0000_s1490"/>
        <o:r id="V:Rule21" type="connector" idref="#_x0000_s1511"/>
        <o:r id="V:Rule22" type="connector" idref="#_x0000_s1362"/>
        <o:r id="V:Rule23" type="connector" idref="#_x0000_s1510"/>
        <o:r id="V:Rule24" type="connector" idref="#_x0000_s1515"/>
        <o:r id="V:Rule25" type="connector" idref="#_x0000_s1509"/>
        <o:r id="V:Rule26" type="connector" idref="#_x0000_s115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766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315DC"/>
    <w:pPr>
      <w:ind w:left="720"/>
      <w:contextualSpacing/>
      <w:jc w:val="both"/>
    </w:pPr>
    <w:rPr>
      <w:rFonts w:ascii="Calibri" w:eastAsia="Times New Roman" w:hAnsi="Calibri" w:cs="Arial"/>
      <w:sz w:val="20"/>
      <w:szCs w:val="20"/>
      <w:lang w:eastAsia="en-US" w:bidi="en-US"/>
    </w:rPr>
  </w:style>
  <w:style w:type="paragraph" w:styleId="En-tte">
    <w:name w:val="header"/>
    <w:basedOn w:val="Normal"/>
    <w:link w:val="En-tteCar"/>
    <w:uiPriority w:val="99"/>
    <w:unhideWhenUsed/>
    <w:rsid w:val="00F315DC"/>
    <w:pPr>
      <w:tabs>
        <w:tab w:val="center" w:pos="4536"/>
        <w:tab w:val="right" w:pos="9072"/>
      </w:tabs>
      <w:spacing w:after="0" w:line="240" w:lineRule="auto"/>
    </w:pPr>
  </w:style>
  <w:style w:type="character" w:customStyle="1" w:styleId="En-tteCar">
    <w:name w:val="En-tête Car"/>
    <w:basedOn w:val="Policepardfaut"/>
    <w:link w:val="En-tte"/>
    <w:uiPriority w:val="99"/>
    <w:rsid w:val="00F315DC"/>
  </w:style>
  <w:style w:type="paragraph" w:styleId="Pieddepage">
    <w:name w:val="footer"/>
    <w:basedOn w:val="Normal"/>
    <w:link w:val="PieddepageCar"/>
    <w:uiPriority w:val="99"/>
    <w:unhideWhenUsed/>
    <w:rsid w:val="00F315D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315DC"/>
  </w:style>
  <w:style w:type="paragraph" w:styleId="Textedebulles">
    <w:name w:val="Balloon Text"/>
    <w:basedOn w:val="Normal"/>
    <w:link w:val="TextedebullesCar"/>
    <w:uiPriority w:val="99"/>
    <w:semiHidden/>
    <w:unhideWhenUsed/>
    <w:rsid w:val="00F315D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315D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146</TotalTime>
  <Pages>1</Pages>
  <Words>2646</Words>
  <Characters>14559</Characters>
  <Application>Microsoft Office Word</Application>
  <DocSecurity>0</DocSecurity>
  <Lines>121</Lines>
  <Paragraphs>34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limecom</dc:creator>
  <cp:keywords/>
  <dc:description/>
  <cp:lastModifiedBy>asma</cp:lastModifiedBy>
  <cp:revision>14</cp:revision>
  <cp:lastPrinted>2015-06-22T23:49:00Z</cp:lastPrinted>
  <dcterms:created xsi:type="dcterms:W3CDTF">2015-06-22T10:27:00Z</dcterms:created>
  <dcterms:modified xsi:type="dcterms:W3CDTF">2015-11-03T21:46:00Z</dcterms:modified>
</cp:coreProperties>
</file>