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8F8" w:rsidRPr="00F418F8" w:rsidRDefault="00F418F8" w:rsidP="00F418F8">
      <w:pPr>
        <w:bidi/>
        <w:spacing w:line="360" w:lineRule="auto"/>
        <w:jc w:val="both"/>
        <w:rPr>
          <w:rFonts w:ascii="Traditional Arabic" w:hAnsi="Traditional Arabic" w:cs="Traditional Arabic"/>
          <w:sz w:val="32"/>
          <w:szCs w:val="32"/>
          <w:rtl/>
        </w:rPr>
      </w:pPr>
      <w:r w:rsidRPr="00F418F8">
        <w:rPr>
          <w:rFonts w:ascii="Traditional Arabic" w:hAnsi="Traditional Arabic" w:cs="Traditional Arabic"/>
          <w:b/>
          <w:bCs/>
          <w:sz w:val="32"/>
          <w:szCs w:val="32"/>
          <w:rtl/>
          <w:lang w:bidi="ar-DZ"/>
        </w:rPr>
        <w:t>خاتمة</w:t>
      </w:r>
      <w:r w:rsidRPr="00F418F8">
        <w:rPr>
          <w:rFonts w:ascii="Traditional Arabic" w:hAnsi="Traditional Arabic" w:cs="Traditional Arabic"/>
          <w:b/>
          <w:bCs/>
          <w:sz w:val="32"/>
          <w:szCs w:val="32"/>
          <w:lang w:bidi="ar-DZ"/>
        </w:rPr>
        <w:t xml:space="preserve"> </w:t>
      </w:r>
      <w:r w:rsidRPr="00F418F8">
        <w:rPr>
          <w:rFonts w:ascii="Traditional Arabic" w:hAnsi="Traditional Arabic" w:cs="Traditional Arabic" w:hint="cs"/>
          <w:b/>
          <w:bCs/>
          <w:sz w:val="32"/>
          <w:szCs w:val="32"/>
          <w:rtl/>
          <w:lang w:bidi="ar-DZ"/>
        </w:rPr>
        <w:t>عامة:</w:t>
      </w:r>
    </w:p>
    <w:p w:rsidR="00F418F8" w:rsidRPr="00F418F8" w:rsidRDefault="00F418F8" w:rsidP="00F418F8">
      <w:pPr>
        <w:bidi/>
        <w:spacing w:after="0" w:line="360" w:lineRule="auto"/>
        <w:jc w:val="both"/>
        <w:rPr>
          <w:rFonts w:ascii="Traditional Arabic" w:hAnsi="Traditional Arabic" w:cs="Traditional Arabic"/>
          <w:sz w:val="32"/>
          <w:szCs w:val="32"/>
          <w:rtl/>
          <w:lang w:bidi="ar-DZ"/>
        </w:rPr>
      </w:pPr>
      <w:r w:rsidRPr="00F418F8">
        <w:rPr>
          <w:rFonts w:ascii="Traditional Arabic" w:hAnsi="Traditional Arabic" w:cs="Traditional Arabic"/>
          <w:sz w:val="32"/>
          <w:szCs w:val="32"/>
          <w:rtl/>
          <w:lang w:bidi="ar-DZ"/>
        </w:rPr>
        <w:t xml:space="preserve"> </w:t>
      </w:r>
      <w:r w:rsidRPr="00F418F8">
        <w:rPr>
          <w:rFonts w:ascii="Traditional Arabic" w:hAnsi="Traditional Arabic" w:cs="Traditional Arabic" w:hint="cs"/>
          <w:sz w:val="32"/>
          <w:szCs w:val="32"/>
          <w:rtl/>
          <w:lang w:bidi="ar-DZ"/>
        </w:rPr>
        <w:t xml:space="preserve">     بالرغم من أهمية المؤسسات الصغيرة و المتوسطة إلا أنها </w:t>
      </w:r>
      <w:r w:rsidRPr="00F418F8">
        <w:rPr>
          <w:rFonts w:ascii="Traditional Arabic" w:hAnsi="Traditional Arabic" w:cs="Traditional Arabic"/>
          <w:sz w:val="32"/>
          <w:szCs w:val="32"/>
          <w:rtl/>
          <w:lang w:bidi="ar-DZ"/>
        </w:rPr>
        <w:t xml:space="preserve">لم تجد </w:t>
      </w:r>
      <w:r w:rsidRPr="00F418F8">
        <w:rPr>
          <w:rFonts w:ascii="Traditional Arabic" w:hAnsi="Traditional Arabic" w:cs="Traditional Arabic" w:hint="cs"/>
          <w:sz w:val="32"/>
          <w:szCs w:val="32"/>
          <w:rtl/>
          <w:lang w:bidi="ar-DZ"/>
        </w:rPr>
        <w:t>الاهتمام</w:t>
      </w:r>
      <w:r w:rsidRPr="00F418F8">
        <w:rPr>
          <w:rFonts w:ascii="Traditional Arabic" w:hAnsi="Traditional Arabic" w:cs="Traditional Arabic"/>
          <w:sz w:val="32"/>
          <w:szCs w:val="32"/>
          <w:rtl/>
          <w:lang w:bidi="ar-DZ"/>
        </w:rPr>
        <w:t xml:space="preserve"> الذي يتناسب مع أهميتها وما زالت تعاني من مشاكل </w:t>
      </w:r>
      <w:r w:rsidRPr="00F418F8">
        <w:rPr>
          <w:rFonts w:ascii="Traditional Arabic" w:hAnsi="Traditional Arabic" w:cs="Traditional Arabic" w:hint="cs"/>
          <w:sz w:val="32"/>
          <w:szCs w:val="32"/>
          <w:rtl/>
          <w:lang w:bidi="ar-DZ"/>
        </w:rPr>
        <w:t>عديدة، من أهمها المشاكل المالية التي تبدأ  من البحث عن مصادر التمويل للانطلاق في المشروع و تنتهي بالدعم المالي اللازم لمواصلة النشاط و البقاء في السوق.</w:t>
      </w:r>
    </w:p>
    <w:p w:rsidR="00F418F8" w:rsidRPr="00F418F8" w:rsidRDefault="00F418F8" w:rsidP="00F418F8">
      <w:pPr>
        <w:bidi/>
        <w:spacing w:after="0" w:line="360" w:lineRule="auto"/>
        <w:jc w:val="both"/>
        <w:rPr>
          <w:rFonts w:ascii="Traditional Arabic" w:hAnsi="Traditional Arabic" w:cs="Traditional Arabic"/>
          <w:sz w:val="32"/>
          <w:szCs w:val="32"/>
          <w:rtl/>
          <w:lang w:bidi="ar-DZ"/>
        </w:rPr>
      </w:pPr>
      <w:r w:rsidRPr="00F418F8">
        <w:rPr>
          <w:rFonts w:ascii="Traditional Arabic" w:hAnsi="Traditional Arabic" w:cs="Traditional Arabic" w:hint="cs"/>
          <w:sz w:val="32"/>
          <w:szCs w:val="32"/>
          <w:rtl/>
          <w:lang w:bidi="ar-DZ"/>
        </w:rPr>
        <w:t xml:space="preserve">       و ما زاد في حدة هذه المشاكل </w:t>
      </w:r>
      <w:r w:rsidRPr="00F418F8">
        <w:rPr>
          <w:rFonts w:ascii="Traditional Arabic" w:hAnsi="Traditional Arabic" w:cs="Traditional Arabic"/>
          <w:sz w:val="32"/>
          <w:szCs w:val="32"/>
          <w:rtl/>
          <w:lang w:bidi="ar-DZ"/>
        </w:rPr>
        <w:t>عزوف البنوك</w:t>
      </w:r>
      <w:r w:rsidRPr="00F418F8">
        <w:rPr>
          <w:rFonts w:ascii="Traditional Arabic" w:hAnsi="Traditional Arabic" w:cs="Traditional Arabic" w:hint="cs"/>
          <w:sz w:val="32"/>
          <w:szCs w:val="32"/>
          <w:rtl/>
          <w:lang w:bidi="ar-DZ"/>
        </w:rPr>
        <w:t xml:space="preserve"> عن تقديم الدعم المناسب لإفتقار أغلب المؤسسات الصغيرة و المتوسطة للضمانات التي تكفل لها الحصول على قروض مالية ،فأغلب المؤسسات تلجأ </w:t>
      </w:r>
      <w:r w:rsidRPr="00F418F8">
        <w:rPr>
          <w:rFonts w:ascii="Traditional Arabic" w:hAnsi="Traditional Arabic" w:cs="Traditional Arabic"/>
          <w:sz w:val="32"/>
          <w:szCs w:val="32"/>
          <w:rtl/>
          <w:lang w:bidi="ar-DZ"/>
        </w:rPr>
        <w:t xml:space="preserve"> </w:t>
      </w:r>
      <w:r w:rsidRPr="00F418F8">
        <w:rPr>
          <w:rFonts w:ascii="Traditional Arabic" w:hAnsi="Traditional Arabic" w:cs="Traditional Arabic" w:hint="cs"/>
          <w:sz w:val="32"/>
          <w:szCs w:val="32"/>
          <w:rtl/>
          <w:lang w:bidi="ar-DZ"/>
        </w:rPr>
        <w:t>لاستئجار</w:t>
      </w:r>
      <w:r w:rsidRPr="00F418F8">
        <w:rPr>
          <w:rFonts w:ascii="Traditional Arabic" w:hAnsi="Traditional Arabic" w:cs="Traditional Arabic"/>
          <w:sz w:val="32"/>
          <w:szCs w:val="32"/>
          <w:rtl/>
          <w:lang w:bidi="ar-DZ"/>
        </w:rPr>
        <w:t xml:space="preserve"> </w:t>
      </w:r>
      <w:r w:rsidRPr="00F418F8">
        <w:rPr>
          <w:rFonts w:ascii="Traditional Arabic" w:hAnsi="Traditional Arabic" w:cs="Traditional Arabic" w:hint="cs"/>
          <w:sz w:val="32"/>
          <w:szCs w:val="32"/>
          <w:rtl/>
          <w:lang w:bidi="ar-DZ"/>
        </w:rPr>
        <w:t>مقرات</w:t>
      </w:r>
      <w:r w:rsidRPr="00F418F8">
        <w:rPr>
          <w:rFonts w:ascii="Traditional Arabic" w:hAnsi="Traditional Arabic" w:cs="Traditional Arabic"/>
          <w:sz w:val="32"/>
          <w:szCs w:val="32"/>
          <w:rtl/>
          <w:lang w:bidi="ar-DZ"/>
        </w:rPr>
        <w:t xml:space="preserve"> العمل أو عدم تسجيلها</w:t>
      </w:r>
      <w:r w:rsidRPr="00F418F8">
        <w:rPr>
          <w:rFonts w:ascii="Traditional Arabic" w:hAnsi="Traditional Arabic" w:cs="Traditional Arabic" w:hint="cs"/>
          <w:sz w:val="32"/>
          <w:szCs w:val="32"/>
          <w:rtl/>
          <w:lang w:bidi="ar-DZ"/>
        </w:rPr>
        <w:t>.</w:t>
      </w:r>
    </w:p>
    <w:p w:rsidR="00F418F8" w:rsidRPr="00F418F8" w:rsidRDefault="00F418F8" w:rsidP="00751E51">
      <w:pPr>
        <w:bidi/>
        <w:spacing w:after="0" w:line="360" w:lineRule="auto"/>
        <w:jc w:val="both"/>
        <w:rPr>
          <w:rFonts w:ascii="Traditional Arabic" w:hAnsi="Traditional Arabic" w:cs="Traditional Arabic"/>
          <w:sz w:val="32"/>
          <w:szCs w:val="32"/>
          <w:rtl/>
          <w:lang w:bidi="ar-DZ"/>
        </w:rPr>
      </w:pPr>
      <w:r w:rsidRPr="00F418F8">
        <w:rPr>
          <w:rFonts w:ascii="Traditional Arabic" w:hAnsi="Traditional Arabic" w:cs="Traditional Arabic" w:hint="cs"/>
          <w:sz w:val="32"/>
          <w:szCs w:val="32"/>
          <w:rtl/>
          <w:lang w:bidi="ar-DZ"/>
        </w:rPr>
        <w:t xml:space="preserve">      </w:t>
      </w:r>
      <w:r w:rsidR="00751E51">
        <w:rPr>
          <w:rFonts w:ascii="Traditional Arabic" w:hAnsi="Traditional Arabic" w:cs="Traditional Arabic" w:hint="cs"/>
          <w:sz w:val="32"/>
          <w:szCs w:val="32"/>
          <w:rtl/>
          <w:lang w:bidi="ar-DZ"/>
        </w:rPr>
        <w:t>إن تمويل</w:t>
      </w:r>
      <w:r w:rsidRPr="00F418F8">
        <w:rPr>
          <w:rFonts w:ascii="Traditional Arabic" w:hAnsi="Traditional Arabic" w:cs="Traditional Arabic" w:hint="cs"/>
          <w:sz w:val="32"/>
          <w:szCs w:val="32"/>
          <w:rtl/>
          <w:lang w:bidi="ar-DZ"/>
        </w:rPr>
        <w:t xml:space="preserve"> المؤسسات الصغيرة و المتوسطة </w:t>
      </w:r>
      <w:r w:rsidR="00751E51">
        <w:rPr>
          <w:rFonts w:ascii="Traditional Arabic" w:hAnsi="Traditional Arabic" w:cs="Traditional Arabic" w:hint="cs"/>
          <w:sz w:val="32"/>
          <w:szCs w:val="32"/>
          <w:rtl/>
          <w:lang w:bidi="ar-DZ"/>
        </w:rPr>
        <w:t>ت</w:t>
      </w:r>
      <w:r w:rsidRPr="00F418F8">
        <w:rPr>
          <w:rFonts w:ascii="Traditional Arabic" w:hAnsi="Traditional Arabic" w:cs="Traditional Arabic" w:hint="cs"/>
          <w:sz w:val="32"/>
          <w:szCs w:val="32"/>
          <w:rtl/>
          <w:lang w:bidi="ar-DZ"/>
        </w:rPr>
        <w:t>زاد</w:t>
      </w:r>
      <w:r w:rsidR="00751E51">
        <w:rPr>
          <w:rFonts w:ascii="Traditional Arabic" w:hAnsi="Traditional Arabic" w:cs="Traditional Arabic" w:hint="cs"/>
          <w:sz w:val="32"/>
          <w:szCs w:val="32"/>
          <w:rtl/>
          <w:lang w:bidi="ar-DZ"/>
        </w:rPr>
        <w:t xml:space="preserve"> مستمر</w:t>
      </w:r>
      <w:r w:rsidRPr="00F418F8">
        <w:rPr>
          <w:rFonts w:ascii="Traditional Arabic" w:hAnsi="Traditional Arabic" w:cs="Traditional Arabic" w:hint="cs"/>
          <w:sz w:val="32"/>
          <w:szCs w:val="32"/>
          <w:rtl/>
          <w:lang w:bidi="ar-DZ"/>
        </w:rPr>
        <w:t xml:space="preserve"> من تعقيد وضعيته</w:t>
      </w:r>
      <w:r w:rsidR="00751E51">
        <w:rPr>
          <w:rFonts w:ascii="Traditional Arabic" w:hAnsi="Traditional Arabic" w:cs="Traditional Arabic" w:hint="cs"/>
          <w:sz w:val="32"/>
          <w:szCs w:val="32"/>
          <w:rtl/>
          <w:lang w:bidi="ar-DZ"/>
        </w:rPr>
        <w:t>ا المالية</w:t>
      </w:r>
      <w:r w:rsidRPr="00F418F8">
        <w:rPr>
          <w:rFonts w:ascii="Traditional Arabic" w:hAnsi="Traditional Arabic" w:cs="Traditional Arabic" w:hint="cs"/>
          <w:sz w:val="32"/>
          <w:szCs w:val="32"/>
          <w:rtl/>
          <w:lang w:bidi="ar-DZ"/>
        </w:rPr>
        <w:t xml:space="preserve">، مما نتج عنه في الكثير من الأحيان ميلاد مشروعات </w:t>
      </w:r>
      <w:r w:rsidRPr="00F418F8">
        <w:rPr>
          <w:rFonts w:ascii="Traditional Arabic" w:hAnsi="Traditional Arabic" w:cs="Traditional Arabic"/>
          <w:sz w:val="32"/>
          <w:szCs w:val="32"/>
          <w:rtl/>
          <w:lang w:bidi="ar-DZ"/>
        </w:rPr>
        <w:t xml:space="preserve">مكررة </w:t>
      </w:r>
      <w:r w:rsidRPr="00F418F8">
        <w:rPr>
          <w:rFonts w:ascii="Traditional Arabic" w:hAnsi="Traditional Arabic" w:cs="Traditional Arabic" w:hint="cs"/>
          <w:sz w:val="32"/>
          <w:szCs w:val="32"/>
          <w:rtl/>
          <w:lang w:bidi="ar-DZ"/>
        </w:rPr>
        <w:t xml:space="preserve">و </w:t>
      </w:r>
      <w:r w:rsidRPr="00F418F8">
        <w:rPr>
          <w:rFonts w:ascii="Traditional Arabic" w:hAnsi="Traditional Arabic" w:cs="Traditional Arabic"/>
          <w:sz w:val="32"/>
          <w:szCs w:val="32"/>
          <w:rtl/>
          <w:lang w:bidi="ar-DZ"/>
        </w:rPr>
        <w:t>متشابهة الأنشطة تزاحم بعضها في السوق الحالية</w:t>
      </w:r>
      <w:r w:rsidRPr="00F418F8">
        <w:rPr>
          <w:rFonts w:ascii="Traditional Arabic" w:hAnsi="Traditional Arabic" w:cs="Traditional Arabic" w:hint="cs"/>
          <w:sz w:val="32"/>
          <w:szCs w:val="32"/>
          <w:rtl/>
          <w:lang w:bidi="ar-DZ"/>
        </w:rPr>
        <w:t xml:space="preserve"> التي لا تستوعبهم جميعا مما يعني ضمنيا تفاقم المشاكل المالية نتيجة توقف المبيعات.</w:t>
      </w:r>
    </w:p>
    <w:p w:rsidR="00F418F8" w:rsidRPr="00F418F8" w:rsidRDefault="00F418F8" w:rsidP="00F418F8">
      <w:pPr>
        <w:bidi/>
        <w:spacing w:after="0" w:line="360" w:lineRule="auto"/>
        <w:jc w:val="both"/>
        <w:rPr>
          <w:rFonts w:ascii="Traditional Arabic" w:hAnsi="Traditional Arabic" w:cs="Traditional Arabic"/>
          <w:sz w:val="32"/>
          <w:szCs w:val="32"/>
          <w:rtl/>
          <w:lang w:bidi="ar-DZ"/>
        </w:rPr>
      </w:pPr>
      <w:r w:rsidRPr="00F418F8">
        <w:rPr>
          <w:rFonts w:ascii="Traditional Arabic" w:hAnsi="Traditional Arabic" w:cs="Traditional Arabic" w:hint="cs"/>
          <w:sz w:val="32"/>
          <w:szCs w:val="32"/>
          <w:rtl/>
          <w:lang w:bidi="ar-DZ"/>
        </w:rPr>
        <w:t xml:space="preserve">     إن ارتباط المؤسسات الصغيرة و المتوسطة بقضية معالجة البطالة جعلها قبلة للشباب من مختلف المستويات ما نتج عنه قيام مؤسسات تفتقد إلى أدنى شروط التسيير لافتقاد أصحابها للمؤهلات اللازمة لإدارة المشاريع مما يقلص من حظوظها في البقاء و الاستمرار. </w:t>
      </w:r>
    </w:p>
    <w:p w:rsidR="00751E51" w:rsidRPr="00F418F8" w:rsidRDefault="00F418F8" w:rsidP="00751E51">
      <w:pPr>
        <w:bidi/>
        <w:spacing w:after="0" w:line="360" w:lineRule="auto"/>
        <w:jc w:val="both"/>
        <w:rPr>
          <w:rFonts w:ascii="Traditional Arabic" w:hAnsi="Traditional Arabic" w:cs="Traditional Arabic"/>
          <w:sz w:val="32"/>
          <w:szCs w:val="32"/>
          <w:rtl/>
          <w:lang w:bidi="ar-DZ"/>
        </w:rPr>
      </w:pPr>
      <w:r w:rsidRPr="00F418F8">
        <w:rPr>
          <w:rFonts w:ascii="Traditional Arabic" w:hAnsi="Traditional Arabic" w:cs="Traditional Arabic" w:hint="cs"/>
          <w:sz w:val="32"/>
          <w:szCs w:val="32"/>
          <w:rtl/>
          <w:lang w:bidi="ar-DZ"/>
        </w:rPr>
        <w:t xml:space="preserve">      وقد مكنتنا دراستنا لهذا الموضوع سواء في شقه النظري أو التطبيقي من حصر مجموعة من النتائج والاقتراحات نبنيها فيما يأتي من نقاط:</w:t>
      </w:r>
    </w:p>
    <w:p w:rsidR="00F418F8" w:rsidRPr="00F418F8" w:rsidRDefault="00F418F8" w:rsidP="00F418F8">
      <w:pPr>
        <w:bidi/>
        <w:spacing w:after="0" w:line="360" w:lineRule="auto"/>
        <w:jc w:val="both"/>
        <w:rPr>
          <w:rFonts w:ascii="Traditional Arabic" w:hAnsi="Traditional Arabic" w:cs="Traditional Arabic"/>
          <w:sz w:val="32"/>
          <w:szCs w:val="32"/>
          <w:rtl/>
          <w:lang w:bidi="ar-DZ"/>
        </w:rPr>
      </w:pPr>
      <w:r w:rsidRPr="00F418F8">
        <w:rPr>
          <w:rFonts w:ascii="Traditional Arabic" w:hAnsi="Traditional Arabic" w:cs="Traditional Arabic" w:hint="cs"/>
          <w:b/>
          <w:bCs/>
          <w:sz w:val="32"/>
          <w:szCs w:val="32"/>
          <w:rtl/>
          <w:lang w:bidi="ar-DZ"/>
        </w:rPr>
        <w:t>أولا</w:t>
      </w:r>
      <w:r w:rsidRPr="00F418F8">
        <w:rPr>
          <w:rFonts w:ascii="Traditional Arabic" w:hAnsi="Traditional Arabic" w:cs="Traditional Arabic"/>
          <w:b/>
          <w:bCs/>
          <w:sz w:val="32"/>
          <w:szCs w:val="32"/>
          <w:lang w:bidi="ar-DZ"/>
        </w:rPr>
        <w:t>-</w:t>
      </w:r>
      <w:r w:rsidRPr="00F418F8">
        <w:rPr>
          <w:rFonts w:ascii="Traditional Arabic" w:hAnsi="Traditional Arabic" w:cs="Traditional Arabic" w:hint="cs"/>
          <w:b/>
          <w:bCs/>
          <w:sz w:val="32"/>
          <w:szCs w:val="32"/>
          <w:rtl/>
          <w:lang w:bidi="ar-DZ"/>
        </w:rPr>
        <w:t xml:space="preserve"> نتائج الدراسة النظرية </w:t>
      </w:r>
      <w:r w:rsidRPr="00F418F8">
        <w:rPr>
          <w:rFonts w:ascii="Traditional Arabic" w:hAnsi="Traditional Arabic" w:cs="Traditional Arabic" w:hint="cs"/>
          <w:sz w:val="32"/>
          <w:szCs w:val="32"/>
          <w:rtl/>
          <w:lang w:bidi="ar-DZ"/>
        </w:rPr>
        <w:t>:</w:t>
      </w:r>
    </w:p>
    <w:p w:rsidR="00F418F8" w:rsidRPr="00F418F8" w:rsidRDefault="00F418F8" w:rsidP="00F418F8">
      <w:pPr>
        <w:tabs>
          <w:tab w:val="right" w:pos="3116"/>
          <w:tab w:val="right" w:pos="3542"/>
        </w:tabs>
        <w:bidi/>
        <w:spacing w:after="0" w:line="360" w:lineRule="auto"/>
        <w:jc w:val="both"/>
        <w:rPr>
          <w:rFonts w:ascii="Traditional Arabic" w:hAnsi="Traditional Arabic" w:cs="Traditional Arabic"/>
          <w:sz w:val="32"/>
          <w:szCs w:val="32"/>
          <w:lang w:bidi="ar-DZ"/>
        </w:rPr>
      </w:pPr>
      <w:r w:rsidRPr="00F418F8">
        <w:rPr>
          <w:rFonts w:ascii="Traditional Arabic" w:hAnsi="Traditional Arabic" w:cs="Traditional Arabic" w:hint="cs"/>
          <w:sz w:val="32"/>
          <w:szCs w:val="32"/>
          <w:rtl/>
          <w:lang w:bidi="ar-DZ"/>
        </w:rPr>
        <w:t xml:space="preserve">       من خلال ما تم التطرق إليه في الجانب النظري نحدد ما يلي:</w:t>
      </w:r>
    </w:p>
    <w:p w:rsidR="00F418F8" w:rsidRPr="00F418F8" w:rsidRDefault="00F418F8" w:rsidP="00277001">
      <w:pPr>
        <w:bidi/>
        <w:spacing w:after="0" w:line="360" w:lineRule="auto"/>
        <w:ind w:firstLine="566"/>
        <w:jc w:val="both"/>
        <w:rPr>
          <w:rFonts w:ascii="Traditional Arabic" w:hAnsi="Traditional Arabic" w:cs="Traditional Arabic"/>
          <w:sz w:val="32"/>
          <w:szCs w:val="32"/>
          <w:rtl/>
          <w:lang w:val="en-GB" w:bidi="ar-DZ"/>
        </w:rPr>
      </w:pPr>
      <w:r w:rsidRPr="00277001">
        <w:rPr>
          <w:rFonts w:ascii="Traditional Arabic" w:hAnsi="Traditional Arabic" w:cs="Traditional Arabic" w:hint="cs"/>
          <w:sz w:val="32"/>
          <w:szCs w:val="32"/>
          <w:rtl/>
          <w:lang w:bidi="ar-DZ"/>
        </w:rPr>
        <w:lastRenderedPageBreak/>
        <w:t>-</w:t>
      </w:r>
      <w:r w:rsidRPr="00F418F8">
        <w:rPr>
          <w:rFonts w:ascii="Traditional Arabic" w:hAnsi="Traditional Arabic" w:cs="Traditional Arabic" w:hint="cs"/>
          <w:sz w:val="32"/>
          <w:szCs w:val="32"/>
          <w:rtl/>
          <w:lang w:bidi="ar-DZ"/>
        </w:rPr>
        <w:t xml:space="preserve"> </w:t>
      </w:r>
      <w:r w:rsidRPr="00F418F8">
        <w:rPr>
          <w:rFonts w:ascii="Traditional Arabic" w:hAnsi="Traditional Arabic" w:cs="Traditional Arabic" w:hint="cs"/>
          <w:sz w:val="32"/>
          <w:szCs w:val="32"/>
          <w:rtl/>
          <w:lang w:val="en-GB" w:bidi="ar-DZ"/>
        </w:rPr>
        <w:t>أن المؤسسات الصغيرة والمتوسطة تلعب دورا أساسيا في الاقتصاديات الحديثة سواء على مستوى المنظومة الاقتصادية أو أعلى مستوى مساهمتها في الناتج المحلي الإجمالي وكذا في استيعاب الأيدي العاملة والتخفيف من حدة البطالة .</w:t>
      </w:r>
    </w:p>
    <w:p w:rsidR="00F418F8" w:rsidRPr="00F418F8" w:rsidRDefault="00F418F8" w:rsidP="00751E51">
      <w:pPr>
        <w:bidi/>
        <w:spacing w:after="0" w:line="360" w:lineRule="auto"/>
        <w:ind w:firstLine="566"/>
        <w:jc w:val="both"/>
        <w:rPr>
          <w:rFonts w:ascii="Traditional Arabic" w:hAnsi="Traditional Arabic" w:cs="Traditional Arabic"/>
          <w:sz w:val="32"/>
          <w:szCs w:val="32"/>
          <w:rtl/>
          <w:lang w:val="en-GB" w:bidi="ar-DZ"/>
        </w:rPr>
      </w:pPr>
      <w:r w:rsidRPr="00277001">
        <w:rPr>
          <w:rFonts w:ascii="Traditional Arabic" w:hAnsi="Traditional Arabic" w:cs="Traditional Arabic" w:hint="cs"/>
          <w:sz w:val="32"/>
          <w:szCs w:val="32"/>
          <w:rtl/>
          <w:lang w:val="en-GB" w:bidi="ar-DZ"/>
        </w:rPr>
        <w:t>-</w:t>
      </w:r>
      <w:r w:rsidRPr="00F418F8">
        <w:rPr>
          <w:rFonts w:ascii="Traditional Arabic" w:hAnsi="Traditional Arabic" w:cs="Traditional Arabic" w:hint="cs"/>
          <w:b/>
          <w:bCs/>
          <w:sz w:val="32"/>
          <w:szCs w:val="32"/>
          <w:rtl/>
          <w:lang w:val="en-GB" w:bidi="ar-DZ"/>
        </w:rPr>
        <w:t xml:space="preserve"> </w:t>
      </w:r>
      <w:r w:rsidRPr="00F418F8">
        <w:rPr>
          <w:rFonts w:ascii="Traditional Arabic" w:hAnsi="Traditional Arabic" w:cs="Traditional Arabic" w:hint="cs"/>
          <w:sz w:val="32"/>
          <w:szCs w:val="32"/>
          <w:rtl/>
          <w:lang w:val="en-GB" w:bidi="ar-DZ"/>
        </w:rPr>
        <w:t>ضرورة تحسيس رؤساء المؤسسات بأهمية التأهيل والاعتماد على الكفاءات من أجل ضمان بقاء مؤسساتهم .</w:t>
      </w:r>
    </w:p>
    <w:p w:rsidR="00F418F8" w:rsidRPr="00F418F8" w:rsidRDefault="00F418F8" w:rsidP="00751E51">
      <w:pPr>
        <w:bidi/>
        <w:spacing w:after="0" w:line="360" w:lineRule="auto"/>
        <w:ind w:firstLine="566"/>
        <w:jc w:val="both"/>
        <w:rPr>
          <w:rFonts w:ascii="Traditional Arabic" w:hAnsi="Traditional Arabic" w:cs="Traditional Arabic"/>
          <w:sz w:val="32"/>
          <w:szCs w:val="32"/>
          <w:rtl/>
          <w:lang w:val="en-GB" w:bidi="ar-DZ"/>
        </w:rPr>
      </w:pPr>
      <w:r w:rsidRPr="00277001">
        <w:rPr>
          <w:rFonts w:ascii="Traditional Arabic" w:hAnsi="Traditional Arabic" w:cs="Traditional Arabic" w:hint="cs"/>
          <w:sz w:val="32"/>
          <w:szCs w:val="32"/>
          <w:rtl/>
          <w:lang w:val="en-GB" w:bidi="ar-DZ"/>
        </w:rPr>
        <w:t>-</w:t>
      </w:r>
      <w:r w:rsidRPr="00F418F8">
        <w:rPr>
          <w:rFonts w:ascii="Traditional Arabic" w:hAnsi="Traditional Arabic" w:cs="Traditional Arabic" w:hint="cs"/>
          <w:sz w:val="32"/>
          <w:szCs w:val="32"/>
          <w:rtl/>
          <w:lang w:val="en-GB" w:bidi="ar-DZ"/>
        </w:rPr>
        <w:t xml:space="preserve"> تحتل المؤسسات الصغيرة و المتوسطة مكانا هاما في السياسة الاقتصادية للدولة يتجلى ذلك من خلال مختلف هيئات الدعم و المرافقة المخصصة لها.</w:t>
      </w:r>
    </w:p>
    <w:p w:rsidR="00F418F8" w:rsidRPr="00F418F8" w:rsidRDefault="00F418F8" w:rsidP="00751E51">
      <w:pPr>
        <w:tabs>
          <w:tab w:val="right" w:pos="3116"/>
          <w:tab w:val="right" w:pos="3542"/>
        </w:tabs>
        <w:bidi/>
        <w:spacing w:after="0" w:line="360" w:lineRule="auto"/>
        <w:ind w:firstLine="566"/>
        <w:jc w:val="both"/>
        <w:rPr>
          <w:rFonts w:ascii="Traditional Arabic" w:hAnsi="Traditional Arabic" w:cs="Traditional Arabic"/>
          <w:sz w:val="32"/>
          <w:szCs w:val="32"/>
          <w:rtl/>
          <w:lang w:val="en-GB" w:bidi="ar-DZ"/>
        </w:rPr>
      </w:pPr>
      <w:r w:rsidRPr="00277001">
        <w:rPr>
          <w:rFonts w:ascii="Traditional Arabic" w:hAnsi="Traditional Arabic" w:cs="Traditional Arabic" w:hint="cs"/>
          <w:sz w:val="32"/>
          <w:szCs w:val="32"/>
          <w:rtl/>
          <w:lang w:val="en-GB" w:bidi="ar-DZ"/>
        </w:rPr>
        <w:t>-</w:t>
      </w:r>
      <w:r w:rsidRPr="00F418F8">
        <w:rPr>
          <w:rFonts w:ascii="Traditional Arabic" w:hAnsi="Traditional Arabic" w:cs="Traditional Arabic" w:hint="cs"/>
          <w:b/>
          <w:bCs/>
          <w:sz w:val="32"/>
          <w:szCs w:val="32"/>
          <w:rtl/>
          <w:lang w:val="en-GB" w:bidi="ar-DZ"/>
        </w:rPr>
        <w:t xml:space="preserve"> </w:t>
      </w:r>
      <w:r w:rsidRPr="00F418F8">
        <w:rPr>
          <w:rFonts w:ascii="Traditional Arabic" w:hAnsi="Traditional Arabic" w:cs="Traditional Arabic" w:hint="cs"/>
          <w:sz w:val="32"/>
          <w:szCs w:val="32"/>
          <w:rtl/>
          <w:lang w:val="en-GB" w:bidi="ar-DZ"/>
        </w:rPr>
        <w:t xml:space="preserve">أن التعثر هو المرحلة التي وصلت فيها المؤسسة إلى حالة من الاضطرابات المالية ، أو تحقيق خسائر متتالية سنة بعد أخرى مما يجعلها توقف نشاطها من فترة لأخرى . </w:t>
      </w:r>
    </w:p>
    <w:p w:rsidR="00F418F8" w:rsidRPr="00F418F8" w:rsidRDefault="00F418F8" w:rsidP="00751E51">
      <w:pPr>
        <w:tabs>
          <w:tab w:val="right" w:pos="3116"/>
          <w:tab w:val="right" w:pos="3542"/>
        </w:tabs>
        <w:bidi/>
        <w:spacing w:after="0" w:line="360" w:lineRule="auto"/>
        <w:ind w:firstLine="566"/>
        <w:jc w:val="both"/>
        <w:rPr>
          <w:rFonts w:ascii="Traditional Arabic" w:hAnsi="Traditional Arabic" w:cs="Traditional Arabic"/>
          <w:sz w:val="32"/>
          <w:szCs w:val="32"/>
          <w:rtl/>
          <w:lang w:val="en-GB" w:bidi="ar-DZ"/>
        </w:rPr>
      </w:pPr>
      <w:r w:rsidRPr="00F418F8">
        <w:rPr>
          <w:rFonts w:ascii="Traditional Arabic" w:hAnsi="Traditional Arabic" w:cs="Traditional Arabic"/>
          <w:b/>
          <w:bCs/>
          <w:sz w:val="32"/>
          <w:szCs w:val="32"/>
          <w:rtl/>
        </w:rPr>
        <w:t>ثانيا </w:t>
      </w:r>
      <w:r w:rsidRPr="00F418F8">
        <w:rPr>
          <w:rFonts w:ascii="Traditional Arabic" w:hAnsi="Traditional Arabic" w:cs="Traditional Arabic" w:hint="cs"/>
          <w:b/>
          <w:bCs/>
          <w:sz w:val="32"/>
          <w:szCs w:val="32"/>
          <w:rtl/>
        </w:rPr>
        <w:t xml:space="preserve">- نتائج الدراسة التطبيقية </w:t>
      </w:r>
      <w:r w:rsidRPr="00F418F8">
        <w:rPr>
          <w:rFonts w:ascii="Traditional Arabic" w:hAnsi="Traditional Arabic" w:cs="Traditional Arabic" w:hint="cs"/>
          <w:sz w:val="32"/>
          <w:szCs w:val="32"/>
          <w:rtl/>
        </w:rPr>
        <w:t>:</w:t>
      </w:r>
    </w:p>
    <w:p w:rsidR="00F418F8" w:rsidRPr="00F418F8" w:rsidRDefault="00F418F8" w:rsidP="00751E51">
      <w:pPr>
        <w:tabs>
          <w:tab w:val="right" w:pos="3116"/>
          <w:tab w:val="right" w:pos="3542"/>
        </w:tabs>
        <w:bidi/>
        <w:spacing w:after="0" w:line="360" w:lineRule="auto"/>
        <w:ind w:firstLine="566"/>
        <w:jc w:val="both"/>
        <w:rPr>
          <w:rFonts w:ascii="Traditional Arabic" w:hAnsi="Traditional Arabic" w:cs="Traditional Arabic"/>
          <w:sz w:val="32"/>
          <w:szCs w:val="32"/>
          <w:rtl/>
          <w:lang w:val="en-GB" w:bidi="ar-DZ"/>
        </w:rPr>
      </w:pPr>
      <w:r w:rsidRPr="00277001">
        <w:rPr>
          <w:rFonts w:ascii="Traditional Arabic" w:hAnsi="Traditional Arabic" w:cs="Traditional Arabic" w:hint="cs"/>
          <w:sz w:val="32"/>
          <w:szCs w:val="32"/>
          <w:rtl/>
          <w:lang w:val="en-GB" w:bidi="ar-DZ"/>
        </w:rPr>
        <w:t>-</w:t>
      </w:r>
      <w:r w:rsidRPr="00F418F8">
        <w:rPr>
          <w:rFonts w:ascii="Traditional Arabic" w:hAnsi="Traditional Arabic" w:cs="Traditional Arabic" w:hint="cs"/>
          <w:b/>
          <w:bCs/>
          <w:sz w:val="32"/>
          <w:szCs w:val="32"/>
          <w:rtl/>
          <w:lang w:val="en-GB" w:bidi="ar-DZ"/>
        </w:rPr>
        <w:t xml:space="preserve"> </w:t>
      </w:r>
      <w:r w:rsidRPr="00F418F8">
        <w:rPr>
          <w:rFonts w:ascii="Traditional Arabic" w:hAnsi="Traditional Arabic" w:cs="Traditional Arabic" w:hint="cs"/>
          <w:sz w:val="32"/>
          <w:szCs w:val="32"/>
          <w:rtl/>
          <w:lang w:val="en-GB" w:bidi="ar-DZ"/>
        </w:rPr>
        <w:t>للمؤسسات الصغيرة والمتوسطة مشاكل عديدة مما يجعلها تعاني من تعثرات مالية وينتهي بها الأمر إلى التصفية.</w:t>
      </w:r>
    </w:p>
    <w:p w:rsidR="00F418F8" w:rsidRPr="00F418F8" w:rsidRDefault="00F418F8" w:rsidP="00751E51">
      <w:pPr>
        <w:tabs>
          <w:tab w:val="right" w:pos="3116"/>
          <w:tab w:val="right" w:pos="3542"/>
        </w:tabs>
        <w:bidi/>
        <w:spacing w:after="0" w:line="360" w:lineRule="auto"/>
        <w:ind w:firstLine="566"/>
        <w:jc w:val="both"/>
        <w:rPr>
          <w:rFonts w:ascii="Traditional Arabic" w:hAnsi="Traditional Arabic" w:cs="Traditional Arabic"/>
          <w:sz w:val="32"/>
          <w:szCs w:val="32"/>
          <w:rtl/>
        </w:rPr>
      </w:pPr>
      <w:r w:rsidRPr="00277001">
        <w:rPr>
          <w:rFonts w:ascii="Traditional Arabic" w:hAnsi="Traditional Arabic" w:cs="Traditional Arabic" w:hint="cs"/>
          <w:sz w:val="32"/>
          <w:szCs w:val="32"/>
          <w:rtl/>
          <w:lang w:val="en-GB" w:bidi="ar-DZ"/>
        </w:rPr>
        <w:t xml:space="preserve">- </w:t>
      </w:r>
      <w:r w:rsidRPr="00F418F8">
        <w:rPr>
          <w:rFonts w:ascii="Traditional Arabic" w:hAnsi="Traditional Arabic" w:cs="Traditional Arabic" w:hint="cs"/>
          <w:sz w:val="32"/>
          <w:szCs w:val="32"/>
          <w:rtl/>
          <w:lang w:val="en-GB" w:bidi="ar-DZ"/>
        </w:rPr>
        <w:t>تعاني أغ</w:t>
      </w:r>
      <w:r w:rsidRPr="00F418F8">
        <w:rPr>
          <w:rFonts w:ascii="Traditional Arabic" w:hAnsi="Traditional Arabic" w:cs="Traditional Arabic" w:hint="cs"/>
          <w:sz w:val="32"/>
          <w:szCs w:val="32"/>
          <w:rtl/>
        </w:rPr>
        <w:t>لبية المؤسسات الصغيرة والمتوسطة المنشأة في إطار(</w:t>
      </w:r>
      <w:r w:rsidRPr="00F418F8">
        <w:rPr>
          <w:rFonts w:ascii="Traditional Arabic" w:hAnsi="Traditional Arabic" w:cs="Traditional Arabic"/>
          <w:sz w:val="32"/>
          <w:szCs w:val="32"/>
          <w:lang w:bidi="ar-DZ"/>
        </w:rPr>
        <w:t>ANSEJ</w:t>
      </w:r>
      <w:r w:rsidRPr="00F418F8">
        <w:rPr>
          <w:rFonts w:ascii="Traditional Arabic" w:hAnsi="Traditional Arabic" w:cs="Traditional Arabic" w:hint="cs"/>
          <w:sz w:val="32"/>
          <w:szCs w:val="32"/>
          <w:rtl/>
        </w:rPr>
        <w:t>) لولاية المسيلة من مشاكل وصعوبات في التسيير وهذا راجع لقلة الخبرة والمؤهلات اللازمة .</w:t>
      </w:r>
    </w:p>
    <w:p w:rsidR="00277001" w:rsidRDefault="00F418F8" w:rsidP="00277001">
      <w:pPr>
        <w:tabs>
          <w:tab w:val="right" w:pos="3116"/>
          <w:tab w:val="right" w:pos="3542"/>
        </w:tabs>
        <w:bidi/>
        <w:spacing w:after="0" w:line="360" w:lineRule="auto"/>
        <w:ind w:firstLine="566"/>
        <w:jc w:val="both"/>
        <w:rPr>
          <w:rFonts w:ascii="Traditional Arabic" w:hAnsi="Traditional Arabic" w:cs="Traditional Arabic" w:hint="cs"/>
          <w:sz w:val="32"/>
          <w:szCs w:val="32"/>
          <w:rtl/>
        </w:rPr>
      </w:pPr>
      <w:r w:rsidRPr="00277001">
        <w:rPr>
          <w:rFonts w:ascii="Traditional Arabic" w:hAnsi="Traditional Arabic" w:cs="Traditional Arabic" w:hint="cs"/>
          <w:sz w:val="32"/>
          <w:szCs w:val="32"/>
          <w:rtl/>
        </w:rPr>
        <w:t>-</w:t>
      </w:r>
      <w:r w:rsidRPr="00F418F8">
        <w:rPr>
          <w:rFonts w:ascii="Traditional Arabic" w:hAnsi="Traditional Arabic" w:cs="Traditional Arabic" w:hint="cs"/>
          <w:b/>
          <w:bCs/>
          <w:sz w:val="32"/>
          <w:szCs w:val="32"/>
          <w:rtl/>
        </w:rPr>
        <w:t xml:space="preserve"> </w:t>
      </w:r>
      <w:r w:rsidRPr="00F418F8">
        <w:rPr>
          <w:rFonts w:ascii="Traditional Arabic" w:hAnsi="Traditional Arabic" w:cs="Traditional Arabic" w:hint="cs"/>
          <w:sz w:val="32"/>
          <w:szCs w:val="32"/>
          <w:rtl/>
        </w:rPr>
        <w:t>أن المؤسسات</w:t>
      </w:r>
      <w:r w:rsidRPr="00F418F8">
        <w:rPr>
          <w:rFonts w:ascii="Traditional Arabic" w:hAnsi="Traditional Arabic" w:cs="Traditional Arabic" w:hint="cs"/>
          <w:b/>
          <w:bCs/>
          <w:sz w:val="32"/>
          <w:szCs w:val="32"/>
          <w:rtl/>
        </w:rPr>
        <w:t xml:space="preserve"> </w:t>
      </w:r>
      <w:r w:rsidRPr="00F418F8">
        <w:rPr>
          <w:rFonts w:ascii="Traditional Arabic" w:hAnsi="Traditional Arabic" w:cs="Traditional Arabic" w:hint="cs"/>
          <w:sz w:val="32"/>
          <w:szCs w:val="32"/>
          <w:rtl/>
        </w:rPr>
        <w:t>الصغيرة والمتوسطة المنشأة في إطار(</w:t>
      </w:r>
      <w:r w:rsidRPr="00F418F8">
        <w:rPr>
          <w:rFonts w:ascii="Traditional Arabic" w:hAnsi="Traditional Arabic" w:cs="Traditional Arabic"/>
          <w:sz w:val="32"/>
          <w:szCs w:val="32"/>
          <w:lang w:bidi="ar-DZ"/>
        </w:rPr>
        <w:t>ANSEJ</w:t>
      </w:r>
      <w:r w:rsidRPr="00F418F8">
        <w:rPr>
          <w:rFonts w:ascii="Traditional Arabic" w:hAnsi="Traditional Arabic" w:cs="Traditional Arabic" w:hint="cs"/>
          <w:sz w:val="32"/>
          <w:szCs w:val="32"/>
          <w:rtl/>
        </w:rPr>
        <w:t>) لولاية المسيلة تعمل في قطاع الخدمات و</w:t>
      </w:r>
      <w:r w:rsidR="00277001">
        <w:rPr>
          <w:rFonts w:ascii="Traditional Arabic" w:hAnsi="Traditional Arabic" w:cs="Traditional Arabic" w:hint="cs"/>
          <w:sz w:val="32"/>
          <w:szCs w:val="32"/>
          <w:rtl/>
        </w:rPr>
        <w:t xml:space="preserve"> </w:t>
      </w:r>
      <w:r w:rsidRPr="00F418F8">
        <w:rPr>
          <w:rFonts w:ascii="Traditional Arabic" w:hAnsi="Traditional Arabic" w:cs="Traditional Arabic" w:hint="cs"/>
          <w:sz w:val="32"/>
          <w:szCs w:val="32"/>
          <w:rtl/>
        </w:rPr>
        <w:t xml:space="preserve">تهمل باقي القطاعات، مما يخلق منافسة شديدة فيما بينها ويدفع إلى البقاء من هو الأفضل </w:t>
      </w:r>
      <w:r w:rsidR="00751E51" w:rsidRPr="00F418F8">
        <w:rPr>
          <w:rFonts w:ascii="Traditional Arabic" w:hAnsi="Traditional Arabic" w:cs="Traditional Arabic" w:hint="cs"/>
          <w:sz w:val="32"/>
          <w:szCs w:val="32"/>
          <w:rtl/>
        </w:rPr>
        <w:t>بينهم.</w:t>
      </w:r>
    </w:p>
    <w:p w:rsidR="00F418F8" w:rsidRPr="00F418F8" w:rsidRDefault="00F418F8" w:rsidP="00277001">
      <w:pPr>
        <w:tabs>
          <w:tab w:val="right" w:pos="3116"/>
          <w:tab w:val="right" w:pos="3542"/>
        </w:tabs>
        <w:bidi/>
        <w:spacing w:after="0" w:line="360" w:lineRule="auto"/>
        <w:ind w:firstLine="566"/>
        <w:jc w:val="both"/>
        <w:rPr>
          <w:rFonts w:ascii="Traditional Arabic" w:hAnsi="Traditional Arabic" w:cs="Traditional Arabic"/>
          <w:sz w:val="32"/>
          <w:szCs w:val="32"/>
          <w:rtl/>
        </w:rPr>
      </w:pPr>
      <w:r w:rsidRPr="00277001">
        <w:rPr>
          <w:rFonts w:ascii="Traditional Arabic" w:hAnsi="Traditional Arabic" w:cs="Traditional Arabic" w:hint="cs"/>
          <w:sz w:val="32"/>
          <w:szCs w:val="32"/>
          <w:rtl/>
        </w:rPr>
        <w:t>-</w:t>
      </w:r>
      <w:r w:rsidRPr="00F418F8">
        <w:rPr>
          <w:rFonts w:ascii="Traditional Arabic" w:hAnsi="Traditional Arabic" w:cs="Traditional Arabic" w:hint="cs"/>
          <w:b/>
          <w:bCs/>
          <w:sz w:val="32"/>
          <w:szCs w:val="32"/>
          <w:rtl/>
        </w:rPr>
        <w:t xml:space="preserve"> </w:t>
      </w:r>
      <w:r w:rsidRPr="00F418F8">
        <w:rPr>
          <w:rFonts w:ascii="Traditional Arabic" w:hAnsi="Traditional Arabic" w:cs="Traditional Arabic" w:hint="cs"/>
          <w:sz w:val="32"/>
          <w:szCs w:val="32"/>
          <w:rtl/>
        </w:rPr>
        <w:t>تعتمد أغلبية المؤسسات</w:t>
      </w:r>
      <w:r w:rsidRPr="00F418F8">
        <w:rPr>
          <w:rFonts w:ascii="Traditional Arabic" w:hAnsi="Traditional Arabic" w:cs="Traditional Arabic" w:hint="cs"/>
          <w:b/>
          <w:bCs/>
          <w:sz w:val="32"/>
          <w:szCs w:val="32"/>
          <w:rtl/>
        </w:rPr>
        <w:t xml:space="preserve"> </w:t>
      </w:r>
      <w:r w:rsidRPr="00F418F8">
        <w:rPr>
          <w:rFonts w:ascii="Traditional Arabic" w:hAnsi="Traditional Arabic" w:cs="Traditional Arabic" w:hint="cs"/>
          <w:sz w:val="32"/>
          <w:szCs w:val="32"/>
          <w:rtl/>
        </w:rPr>
        <w:t>الصغيرة والمتوسطة المنشأة في إطار(</w:t>
      </w:r>
      <w:r w:rsidRPr="00F418F8">
        <w:rPr>
          <w:rFonts w:ascii="Traditional Arabic" w:hAnsi="Traditional Arabic" w:cs="Traditional Arabic"/>
          <w:sz w:val="32"/>
          <w:szCs w:val="32"/>
          <w:lang w:bidi="ar-DZ"/>
        </w:rPr>
        <w:t>ANSEJ</w:t>
      </w:r>
      <w:r w:rsidRPr="00F418F8">
        <w:rPr>
          <w:rFonts w:ascii="Traditional Arabic" w:hAnsi="Traditional Arabic" w:cs="Traditional Arabic" w:hint="cs"/>
          <w:sz w:val="32"/>
          <w:szCs w:val="32"/>
          <w:rtl/>
        </w:rPr>
        <w:t xml:space="preserve">) لولاية المسيلة على مصادر التمويل التي تمنحها الوكالة (تمويل ثنائي، أو ثلاثي ) دون وجود طرق أخرى لتغطية </w:t>
      </w:r>
      <w:r w:rsidR="00751E51" w:rsidRPr="00F418F8">
        <w:rPr>
          <w:rFonts w:ascii="Traditional Arabic" w:hAnsi="Traditional Arabic" w:cs="Traditional Arabic" w:hint="cs"/>
          <w:sz w:val="32"/>
          <w:szCs w:val="32"/>
          <w:rtl/>
        </w:rPr>
        <w:t>مستحقاتها.</w:t>
      </w:r>
    </w:p>
    <w:p w:rsidR="00F418F8" w:rsidRPr="00F418F8" w:rsidRDefault="00F418F8" w:rsidP="00751E51">
      <w:pPr>
        <w:tabs>
          <w:tab w:val="right" w:pos="3116"/>
          <w:tab w:val="right" w:pos="3542"/>
        </w:tabs>
        <w:bidi/>
        <w:spacing w:after="0" w:line="360" w:lineRule="auto"/>
        <w:ind w:firstLine="566"/>
        <w:jc w:val="both"/>
        <w:rPr>
          <w:rFonts w:ascii="Traditional Arabic" w:hAnsi="Traditional Arabic" w:cs="Traditional Arabic"/>
          <w:sz w:val="32"/>
          <w:szCs w:val="32"/>
          <w:rtl/>
        </w:rPr>
      </w:pPr>
      <w:r w:rsidRPr="00277001">
        <w:rPr>
          <w:rFonts w:ascii="Traditional Arabic" w:hAnsi="Traditional Arabic" w:cs="Traditional Arabic" w:hint="cs"/>
          <w:sz w:val="32"/>
          <w:szCs w:val="32"/>
          <w:rtl/>
        </w:rPr>
        <w:lastRenderedPageBreak/>
        <w:t>-</w:t>
      </w:r>
      <w:r w:rsidRPr="00F418F8">
        <w:rPr>
          <w:rFonts w:ascii="Traditional Arabic" w:hAnsi="Traditional Arabic" w:cs="Traditional Arabic" w:hint="cs"/>
          <w:sz w:val="32"/>
          <w:szCs w:val="32"/>
          <w:rtl/>
        </w:rPr>
        <w:t xml:space="preserve"> قلة اليد العاملة وكذا المؤهلات العلمية بالنسبة للمؤسسات</w:t>
      </w:r>
      <w:r w:rsidRPr="00F418F8">
        <w:rPr>
          <w:rFonts w:ascii="Traditional Arabic" w:hAnsi="Traditional Arabic" w:cs="Traditional Arabic" w:hint="cs"/>
          <w:b/>
          <w:bCs/>
          <w:sz w:val="32"/>
          <w:szCs w:val="32"/>
          <w:rtl/>
        </w:rPr>
        <w:t xml:space="preserve"> </w:t>
      </w:r>
      <w:r w:rsidRPr="00F418F8">
        <w:rPr>
          <w:rFonts w:ascii="Traditional Arabic" w:hAnsi="Traditional Arabic" w:cs="Traditional Arabic" w:hint="cs"/>
          <w:sz w:val="32"/>
          <w:szCs w:val="32"/>
          <w:rtl/>
        </w:rPr>
        <w:t>الصغيرة والمتوسطة المنشأة في إطار(</w:t>
      </w:r>
      <w:r w:rsidRPr="00F418F8">
        <w:rPr>
          <w:rFonts w:ascii="Traditional Arabic" w:hAnsi="Traditional Arabic" w:cs="Traditional Arabic"/>
          <w:sz w:val="32"/>
          <w:szCs w:val="32"/>
          <w:lang w:bidi="ar-DZ"/>
        </w:rPr>
        <w:t>ANSEJ</w:t>
      </w:r>
      <w:r w:rsidRPr="00F418F8">
        <w:rPr>
          <w:rFonts w:ascii="Traditional Arabic" w:hAnsi="Traditional Arabic" w:cs="Traditional Arabic" w:hint="cs"/>
          <w:sz w:val="32"/>
          <w:szCs w:val="32"/>
          <w:rtl/>
        </w:rPr>
        <w:t>) لولاية المسيلة.</w:t>
      </w:r>
    </w:p>
    <w:p w:rsidR="00F418F8" w:rsidRPr="00F418F8" w:rsidRDefault="00F418F8" w:rsidP="006A761E">
      <w:pPr>
        <w:tabs>
          <w:tab w:val="right" w:pos="3116"/>
          <w:tab w:val="right" w:pos="3542"/>
        </w:tabs>
        <w:bidi/>
        <w:spacing w:after="0" w:line="360" w:lineRule="auto"/>
        <w:ind w:firstLine="566"/>
        <w:jc w:val="both"/>
        <w:rPr>
          <w:rFonts w:ascii="Traditional Arabic" w:hAnsi="Traditional Arabic" w:cs="Traditional Arabic"/>
          <w:sz w:val="32"/>
          <w:szCs w:val="32"/>
          <w:rtl/>
        </w:rPr>
      </w:pPr>
      <w:r w:rsidRPr="00277001">
        <w:rPr>
          <w:rFonts w:ascii="Traditional Arabic" w:hAnsi="Traditional Arabic" w:cs="Traditional Arabic" w:hint="cs"/>
          <w:sz w:val="32"/>
          <w:szCs w:val="32"/>
          <w:rtl/>
          <w:lang w:val="en-GB" w:bidi="ar-DZ"/>
        </w:rPr>
        <w:t>-</w:t>
      </w:r>
      <w:r w:rsidRPr="00F418F8">
        <w:rPr>
          <w:rFonts w:ascii="Traditional Arabic" w:hAnsi="Traditional Arabic" w:cs="Traditional Arabic" w:hint="cs"/>
          <w:sz w:val="32"/>
          <w:szCs w:val="32"/>
          <w:rtl/>
          <w:lang w:val="en-GB" w:bidi="ar-DZ"/>
        </w:rPr>
        <w:t xml:space="preserve"> الوضعية المالية لأغلب للمؤسسات الصغيرة المتوسطة في حالة متوسطة مما يعني تعرضها المستمر لحالات</w:t>
      </w:r>
      <w:r w:rsidR="006A761E">
        <w:rPr>
          <w:rFonts w:ascii="Traditional Arabic" w:hAnsi="Traditional Arabic" w:cs="Traditional Arabic" w:hint="cs"/>
          <w:sz w:val="32"/>
          <w:szCs w:val="32"/>
          <w:rtl/>
          <w:lang w:val="en-GB" w:bidi="ar-DZ"/>
        </w:rPr>
        <w:t xml:space="preserve"> الفشل</w:t>
      </w:r>
      <w:r w:rsidRPr="00F418F8">
        <w:rPr>
          <w:rFonts w:ascii="Traditional Arabic" w:hAnsi="Traditional Arabic" w:cs="Traditional Arabic" w:hint="cs"/>
          <w:sz w:val="32"/>
          <w:szCs w:val="32"/>
          <w:rtl/>
          <w:lang w:val="en-GB" w:bidi="ar-DZ"/>
        </w:rPr>
        <w:t xml:space="preserve">.  </w:t>
      </w:r>
    </w:p>
    <w:p w:rsidR="00D45067" w:rsidRDefault="00F418F8" w:rsidP="00D45067">
      <w:pPr>
        <w:bidi/>
        <w:spacing w:after="0" w:line="360" w:lineRule="auto"/>
        <w:ind w:firstLine="566"/>
        <w:jc w:val="both"/>
        <w:rPr>
          <w:rFonts w:ascii="Traditional Arabic" w:hAnsi="Traditional Arabic" w:cs="Traditional Arabic"/>
          <w:sz w:val="32"/>
          <w:szCs w:val="32"/>
          <w:rtl/>
        </w:rPr>
      </w:pPr>
      <w:r w:rsidRPr="00F418F8">
        <w:rPr>
          <w:rFonts w:ascii="Traditional Arabic" w:hAnsi="Traditional Arabic" w:cs="Traditional Arabic" w:hint="cs"/>
          <w:b/>
          <w:bCs/>
          <w:sz w:val="32"/>
          <w:szCs w:val="32"/>
          <w:rtl/>
        </w:rPr>
        <w:t xml:space="preserve"> </w:t>
      </w:r>
      <w:r w:rsidRPr="00F418F8">
        <w:rPr>
          <w:rFonts w:ascii="Traditional Arabic" w:hAnsi="Traditional Arabic" w:cs="Traditional Arabic"/>
          <w:b/>
          <w:bCs/>
          <w:sz w:val="32"/>
          <w:szCs w:val="32"/>
          <w:rtl/>
        </w:rPr>
        <w:t>ثالثا</w:t>
      </w:r>
      <w:r w:rsidRPr="00F418F8">
        <w:rPr>
          <w:rFonts w:ascii="Traditional Arabic" w:hAnsi="Traditional Arabic" w:cs="Traditional Arabic" w:hint="cs"/>
          <w:b/>
          <w:bCs/>
          <w:sz w:val="32"/>
          <w:szCs w:val="32"/>
          <w:rtl/>
        </w:rPr>
        <w:t xml:space="preserve">- </w:t>
      </w:r>
      <w:r w:rsidR="00D45067" w:rsidRPr="00F418F8">
        <w:rPr>
          <w:rFonts w:ascii="Traditional Arabic" w:hAnsi="Traditional Arabic" w:cs="Traditional Arabic" w:hint="cs"/>
          <w:b/>
          <w:bCs/>
          <w:sz w:val="32"/>
          <w:szCs w:val="32"/>
          <w:rtl/>
        </w:rPr>
        <w:t>اختبار</w:t>
      </w:r>
      <w:r w:rsidRPr="00F418F8">
        <w:rPr>
          <w:rFonts w:ascii="Traditional Arabic" w:hAnsi="Traditional Arabic" w:cs="Traditional Arabic" w:hint="cs"/>
          <w:b/>
          <w:bCs/>
          <w:sz w:val="32"/>
          <w:szCs w:val="32"/>
          <w:rtl/>
        </w:rPr>
        <w:t xml:space="preserve"> فرضيات </w:t>
      </w:r>
      <w:r w:rsidR="00D45067" w:rsidRPr="00F418F8">
        <w:rPr>
          <w:rFonts w:ascii="Traditional Arabic" w:hAnsi="Traditional Arabic" w:cs="Traditional Arabic" w:hint="cs"/>
          <w:b/>
          <w:bCs/>
          <w:sz w:val="32"/>
          <w:szCs w:val="32"/>
          <w:rtl/>
        </w:rPr>
        <w:t>الدراسة:</w:t>
      </w:r>
    </w:p>
    <w:p w:rsidR="00F418F8" w:rsidRPr="00D45067" w:rsidRDefault="00F418F8" w:rsidP="00D45067">
      <w:pPr>
        <w:bidi/>
        <w:spacing w:after="0" w:line="360" w:lineRule="auto"/>
        <w:ind w:firstLine="566"/>
        <w:jc w:val="both"/>
        <w:rPr>
          <w:rFonts w:ascii="Traditional Arabic" w:hAnsi="Traditional Arabic" w:cs="Traditional Arabic"/>
          <w:b/>
          <w:bCs/>
          <w:sz w:val="32"/>
          <w:szCs w:val="32"/>
          <w:rtl/>
        </w:rPr>
      </w:pPr>
      <w:r w:rsidRPr="00F418F8">
        <w:rPr>
          <w:rFonts w:ascii="Traditional Arabic" w:hAnsi="Traditional Arabic" w:cs="Traditional Arabic" w:hint="cs"/>
          <w:sz w:val="32"/>
          <w:szCs w:val="32"/>
          <w:rtl/>
        </w:rPr>
        <w:t xml:space="preserve">يمكن </w:t>
      </w:r>
      <w:r w:rsidR="00D45067" w:rsidRPr="00F418F8">
        <w:rPr>
          <w:rFonts w:ascii="Traditional Arabic" w:hAnsi="Traditional Arabic" w:cs="Traditional Arabic" w:hint="cs"/>
          <w:sz w:val="32"/>
          <w:szCs w:val="32"/>
          <w:rtl/>
        </w:rPr>
        <w:t>اختبار</w:t>
      </w:r>
      <w:r w:rsidRPr="00F418F8">
        <w:rPr>
          <w:rFonts w:ascii="Traditional Arabic" w:hAnsi="Traditional Arabic" w:cs="Traditional Arabic" w:hint="cs"/>
          <w:sz w:val="32"/>
          <w:szCs w:val="32"/>
          <w:rtl/>
        </w:rPr>
        <w:t xml:space="preserve"> صحة الفرضيات من عدمه وفقا لما تم التوصل إليه في الدراسة الميدانية، وقد جاءت نتيجة الاختبار على النحو التالي:</w:t>
      </w:r>
    </w:p>
    <w:p w:rsidR="00F418F8" w:rsidRPr="00F418F8" w:rsidRDefault="00F418F8" w:rsidP="00D45067">
      <w:pPr>
        <w:bidi/>
        <w:spacing w:after="0" w:line="360" w:lineRule="auto"/>
        <w:ind w:firstLine="566"/>
        <w:jc w:val="both"/>
        <w:rPr>
          <w:rFonts w:ascii="Traditional Arabic" w:hAnsi="Traditional Arabic" w:cs="Traditional Arabic"/>
          <w:sz w:val="32"/>
          <w:szCs w:val="32"/>
          <w:rtl/>
          <w:lang w:bidi="ar-DZ"/>
        </w:rPr>
      </w:pPr>
      <w:r w:rsidRPr="00D45067">
        <w:rPr>
          <w:rFonts w:ascii="Traditional Arabic" w:hAnsi="Traditional Arabic" w:cs="Traditional Arabic" w:hint="cs"/>
          <w:sz w:val="32"/>
          <w:szCs w:val="32"/>
          <w:rtl/>
        </w:rPr>
        <w:t>-</w:t>
      </w:r>
      <w:r w:rsidRPr="00F418F8">
        <w:rPr>
          <w:rFonts w:ascii="Traditional Arabic" w:hAnsi="Traditional Arabic" w:cs="Traditional Arabic" w:hint="cs"/>
          <w:sz w:val="32"/>
          <w:szCs w:val="32"/>
          <w:rtl/>
        </w:rPr>
        <w:t xml:space="preserve"> تشير النتائج النظرية المتحصل عليها و المذكورة إلى صحة الفرضية الأولى  القائمة على أساس أن </w:t>
      </w:r>
      <w:r w:rsidRPr="00F418F8">
        <w:rPr>
          <w:rFonts w:ascii="Traditional Arabic" w:hAnsi="Traditional Arabic" w:cs="Traditional Arabic"/>
          <w:sz w:val="32"/>
          <w:szCs w:val="32"/>
          <w:rtl/>
          <w:lang w:bidi="ar-DZ"/>
        </w:rPr>
        <w:t xml:space="preserve">إن المؤسسات الصغيرة والمتوسطة هي بديل تنموي </w:t>
      </w:r>
      <w:r w:rsidR="0042535B" w:rsidRPr="00F418F8">
        <w:rPr>
          <w:rFonts w:ascii="Traditional Arabic" w:hAnsi="Traditional Arabic" w:cs="Traditional Arabic" w:hint="cs"/>
          <w:sz w:val="32"/>
          <w:szCs w:val="32"/>
          <w:rtl/>
          <w:lang w:bidi="ar-DZ"/>
        </w:rPr>
        <w:t>حيوي.</w:t>
      </w:r>
    </w:p>
    <w:p w:rsidR="00D45067" w:rsidRDefault="00F418F8" w:rsidP="00D45067">
      <w:pPr>
        <w:bidi/>
        <w:spacing w:after="0" w:line="360" w:lineRule="auto"/>
        <w:ind w:firstLine="566"/>
        <w:jc w:val="both"/>
        <w:rPr>
          <w:rFonts w:ascii="Traditional Arabic" w:hAnsi="Traditional Arabic" w:cs="Traditional Arabic"/>
          <w:sz w:val="32"/>
          <w:szCs w:val="32"/>
          <w:rtl/>
          <w:lang w:bidi="ar-DZ"/>
        </w:rPr>
      </w:pPr>
      <w:r w:rsidRPr="00D45067">
        <w:rPr>
          <w:rFonts w:ascii="Traditional Arabic" w:hAnsi="Traditional Arabic" w:cs="Traditional Arabic" w:hint="cs"/>
          <w:sz w:val="32"/>
          <w:szCs w:val="32"/>
          <w:rtl/>
          <w:lang w:bidi="ar-DZ"/>
        </w:rPr>
        <w:t>-</w:t>
      </w:r>
      <w:r w:rsidRPr="00F418F8">
        <w:rPr>
          <w:rFonts w:ascii="Traditional Arabic" w:hAnsi="Traditional Arabic" w:cs="Traditional Arabic" w:hint="cs"/>
          <w:b/>
          <w:bCs/>
          <w:sz w:val="32"/>
          <w:szCs w:val="32"/>
          <w:rtl/>
          <w:lang w:bidi="ar-DZ"/>
        </w:rPr>
        <w:t xml:space="preserve"> </w:t>
      </w:r>
      <w:r w:rsidR="00D45067">
        <w:rPr>
          <w:rFonts w:ascii="Traditional Arabic" w:hAnsi="Traditional Arabic" w:cs="Traditional Arabic" w:hint="cs"/>
          <w:sz w:val="32"/>
          <w:szCs w:val="32"/>
          <w:rtl/>
        </w:rPr>
        <w:t xml:space="preserve">يستخلص </w:t>
      </w:r>
      <w:r w:rsidRPr="00F418F8">
        <w:rPr>
          <w:rFonts w:ascii="Traditional Arabic" w:hAnsi="Traditional Arabic" w:cs="Traditional Arabic" w:hint="cs"/>
          <w:sz w:val="32"/>
          <w:szCs w:val="32"/>
          <w:rtl/>
        </w:rPr>
        <w:t xml:space="preserve">صحة الفرضية الثانية التي أساسها أن </w:t>
      </w:r>
      <w:r w:rsidR="0042535B">
        <w:rPr>
          <w:rFonts w:ascii="Traditional Arabic" w:hAnsi="Traditional Arabic" w:cs="Traditional Arabic" w:hint="cs"/>
          <w:sz w:val="32"/>
          <w:szCs w:val="32"/>
          <w:rtl/>
          <w:lang w:bidi="ar-DZ"/>
        </w:rPr>
        <w:t xml:space="preserve">التمويل بمختلف أنواعه </w:t>
      </w:r>
      <w:r w:rsidRPr="00F418F8">
        <w:rPr>
          <w:rFonts w:ascii="Traditional Arabic" w:hAnsi="Traditional Arabic" w:cs="Traditional Arabic" w:hint="cs"/>
          <w:sz w:val="32"/>
          <w:szCs w:val="32"/>
          <w:rtl/>
          <w:lang w:bidi="ar-DZ"/>
        </w:rPr>
        <w:t>مؤشر</w:t>
      </w:r>
      <w:r w:rsidR="0042535B">
        <w:rPr>
          <w:rFonts w:ascii="Traditional Arabic" w:hAnsi="Traditional Arabic" w:cs="Traditional Arabic" w:hint="cs"/>
          <w:sz w:val="32"/>
          <w:szCs w:val="32"/>
          <w:rtl/>
          <w:lang w:bidi="ar-DZ"/>
        </w:rPr>
        <w:t xml:space="preserve"> هام</w:t>
      </w:r>
      <w:r w:rsidRPr="00F418F8">
        <w:rPr>
          <w:rFonts w:ascii="Traditional Arabic" w:hAnsi="Traditional Arabic" w:cs="Traditional Arabic" w:hint="cs"/>
          <w:sz w:val="32"/>
          <w:szCs w:val="32"/>
          <w:rtl/>
          <w:lang w:bidi="ar-DZ"/>
        </w:rPr>
        <w:t xml:space="preserve"> </w:t>
      </w:r>
      <w:r w:rsidR="0042535B">
        <w:rPr>
          <w:rFonts w:ascii="Traditional Arabic" w:hAnsi="Traditional Arabic" w:cs="Traditional Arabic" w:hint="cs"/>
          <w:sz w:val="32"/>
          <w:szCs w:val="32"/>
          <w:rtl/>
          <w:lang w:bidi="ar-DZ"/>
        </w:rPr>
        <w:t>في إنشاء</w:t>
      </w:r>
      <w:r w:rsidRPr="00F418F8">
        <w:rPr>
          <w:rFonts w:ascii="Traditional Arabic" w:hAnsi="Traditional Arabic" w:cs="Traditional Arabic" w:hint="cs"/>
          <w:sz w:val="32"/>
          <w:szCs w:val="32"/>
          <w:rtl/>
          <w:lang w:bidi="ar-DZ"/>
        </w:rPr>
        <w:t xml:space="preserve"> المؤسسة</w:t>
      </w:r>
      <w:r w:rsidR="0042535B">
        <w:rPr>
          <w:rFonts w:ascii="Traditional Arabic" w:hAnsi="Traditional Arabic" w:cs="Traditional Arabic" w:hint="cs"/>
          <w:sz w:val="32"/>
          <w:szCs w:val="32"/>
          <w:rtl/>
          <w:lang w:bidi="ar-DZ"/>
        </w:rPr>
        <w:t xml:space="preserve"> الصغيرة و المتوسطة و ضمان بقائها و استمرارها و تطبيق برامجها التنموية</w:t>
      </w:r>
      <w:r w:rsidRPr="00F418F8">
        <w:rPr>
          <w:rFonts w:ascii="Traditional Arabic" w:hAnsi="Traditional Arabic" w:cs="Traditional Arabic" w:hint="cs"/>
          <w:sz w:val="32"/>
          <w:szCs w:val="32"/>
          <w:rtl/>
          <w:lang w:bidi="ar-DZ"/>
        </w:rPr>
        <w:t>.</w:t>
      </w:r>
    </w:p>
    <w:p w:rsidR="00F418F8" w:rsidRPr="00F418F8" w:rsidRDefault="00F418F8" w:rsidP="00D45067">
      <w:pPr>
        <w:bidi/>
        <w:spacing w:after="0" w:line="360" w:lineRule="auto"/>
        <w:ind w:firstLine="566"/>
        <w:jc w:val="both"/>
        <w:rPr>
          <w:rFonts w:ascii="Traditional Arabic" w:hAnsi="Traditional Arabic" w:cs="Traditional Arabic"/>
          <w:sz w:val="32"/>
          <w:szCs w:val="32"/>
          <w:lang w:bidi="ar-DZ"/>
        </w:rPr>
      </w:pPr>
      <w:r w:rsidRPr="00D45067">
        <w:rPr>
          <w:rFonts w:ascii="Traditional Arabic" w:hAnsi="Traditional Arabic" w:cs="Traditional Arabic" w:hint="cs"/>
          <w:sz w:val="32"/>
          <w:szCs w:val="32"/>
          <w:rtl/>
        </w:rPr>
        <w:t>-</w:t>
      </w:r>
      <w:r w:rsidR="0042535B">
        <w:rPr>
          <w:rFonts w:ascii="Traditional Arabic" w:hAnsi="Traditional Arabic" w:cs="Traditional Arabic" w:hint="cs"/>
          <w:b/>
          <w:bCs/>
          <w:sz w:val="32"/>
          <w:szCs w:val="32"/>
          <w:rtl/>
        </w:rPr>
        <w:t xml:space="preserve"> </w:t>
      </w:r>
      <w:r w:rsidR="0042535B">
        <w:rPr>
          <w:rFonts w:ascii="Traditional Arabic" w:hAnsi="Traditional Arabic" w:cs="Traditional Arabic" w:hint="cs"/>
          <w:sz w:val="32"/>
          <w:szCs w:val="32"/>
          <w:rtl/>
        </w:rPr>
        <w:t xml:space="preserve">من خلال </w:t>
      </w:r>
      <w:r w:rsidRPr="00F418F8">
        <w:rPr>
          <w:rFonts w:ascii="Traditional Arabic" w:hAnsi="Traditional Arabic" w:cs="Traditional Arabic" w:hint="cs"/>
          <w:sz w:val="32"/>
          <w:szCs w:val="32"/>
          <w:rtl/>
        </w:rPr>
        <w:t>النتائج</w:t>
      </w:r>
      <w:r w:rsidR="0042535B">
        <w:rPr>
          <w:rFonts w:ascii="Traditional Arabic" w:hAnsi="Traditional Arabic" w:cs="Traditional Arabic" w:hint="cs"/>
          <w:sz w:val="32"/>
          <w:szCs w:val="32"/>
          <w:rtl/>
        </w:rPr>
        <w:t xml:space="preserve"> التطبيقية و </w:t>
      </w:r>
      <w:r w:rsidRPr="00F418F8">
        <w:rPr>
          <w:rFonts w:ascii="Traditional Arabic" w:hAnsi="Traditional Arabic" w:cs="Traditional Arabic" w:hint="cs"/>
          <w:sz w:val="32"/>
          <w:szCs w:val="32"/>
          <w:rtl/>
        </w:rPr>
        <w:t xml:space="preserve">التي مفادها أن </w:t>
      </w:r>
      <w:r w:rsidRPr="00F418F8">
        <w:rPr>
          <w:rFonts w:ascii="Traditional Arabic" w:hAnsi="Traditional Arabic" w:cs="Traditional Arabic"/>
          <w:sz w:val="32"/>
          <w:szCs w:val="32"/>
          <w:rtl/>
          <w:lang w:bidi="ar-DZ"/>
        </w:rPr>
        <w:t>كافة المؤسسات الصغيرة والمتوسطة المنشأة في إطار</w:t>
      </w:r>
      <w:r w:rsidRPr="00F418F8">
        <w:rPr>
          <w:rFonts w:ascii="Traditional Arabic" w:hAnsi="Traditional Arabic" w:cs="Traditional Arabic" w:hint="cs"/>
          <w:sz w:val="32"/>
          <w:szCs w:val="32"/>
          <w:rtl/>
          <w:lang w:bidi="ar-DZ"/>
        </w:rPr>
        <w:t>(</w:t>
      </w:r>
      <w:r w:rsidRPr="00F418F8">
        <w:rPr>
          <w:rFonts w:ascii="Traditional Arabic" w:hAnsi="Traditional Arabic" w:cs="Traditional Arabic"/>
          <w:sz w:val="32"/>
          <w:szCs w:val="32"/>
          <w:lang w:bidi="ar-DZ"/>
        </w:rPr>
        <w:t>ANSEJ</w:t>
      </w:r>
      <w:r w:rsidRPr="00F418F8">
        <w:rPr>
          <w:rFonts w:ascii="Traditional Arabic" w:hAnsi="Traditional Arabic" w:cs="Traditional Arabic" w:hint="cs"/>
          <w:sz w:val="32"/>
          <w:szCs w:val="32"/>
          <w:rtl/>
        </w:rPr>
        <w:t xml:space="preserve">) تعاني </w:t>
      </w:r>
      <w:r w:rsidRPr="00F418F8">
        <w:rPr>
          <w:rFonts w:ascii="Traditional Arabic" w:hAnsi="Traditional Arabic" w:cs="Traditional Arabic"/>
          <w:sz w:val="32"/>
          <w:szCs w:val="32"/>
          <w:rtl/>
        </w:rPr>
        <w:t>من مشاكل مالية عديدة.</w:t>
      </w:r>
    </w:p>
    <w:p w:rsidR="00F418F8" w:rsidRPr="00F418F8" w:rsidRDefault="00F418F8" w:rsidP="00F418F8">
      <w:pPr>
        <w:bidi/>
        <w:spacing w:after="0" w:line="360" w:lineRule="auto"/>
        <w:jc w:val="both"/>
        <w:rPr>
          <w:rFonts w:ascii="Traditional Arabic" w:hAnsi="Traditional Arabic" w:cs="Traditional Arabic"/>
          <w:b/>
          <w:bCs/>
          <w:sz w:val="32"/>
          <w:szCs w:val="32"/>
          <w:rtl/>
        </w:rPr>
      </w:pPr>
      <w:r w:rsidRPr="00F418F8">
        <w:rPr>
          <w:rFonts w:ascii="Traditional Arabic" w:hAnsi="Traditional Arabic" w:cs="Traditional Arabic" w:hint="cs"/>
          <w:sz w:val="32"/>
          <w:szCs w:val="32"/>
          <w:rtl/>
        </w:rPr>
        <w:t xml:space="preserve">   و أخيرا نستخلص أن النتائج المتوصل إليها متمثلة في التأثير الإيجابي لجميع فرضيات الدراسة .</w:t>
      </w:r>
    </w:p>
    <w:p w:rsidR="00F418F8" w:rsidRPr="00F418F8" w:rsidRDefault="00F418F8" w:rsidP="00F418F8">
      <w:pPr>
        <w:tabs>
          <w:tab w:val="left" w:pos="8931"/>
          <w:tab w:val="left" w:pos="9072"/>
        </w:tabs>
        <w:bidi/>
        <w:spacing w:after="0" w:line="360" w:lineRule="auto"/>
        <w:jc w:val="both"/>
        <w:rPr>
          <w:rFonts w:ascii="Traditional Arabic" w:hAnsi="Traditional Arabic" w:cs="Traditional Arabic"/>
          <w:b/>
          <w:bCs/>
          <w:sz w:val="32"/>
          <w:szCs w:val="32"/>
          <w:rtl/>
        </w:rPr>
      </w:pPr>
      <w:r w:rsidRPr="00F418F8">
        <w:rPr>
          <w:rFonts w:ascii="Traditional Arabic" w:hAnsi="Traditional Arabic" w:cs="Traditional Arabic" w:hint="cs"/>
          <w:b/>
          <w:bCs/>
          <w:sz w:val="32"/>
          <w:szCs w:val="32"/>
          <w:rtl/>
        </w:rPr>
        <w:t>رابعا- الإقتراحات:</w:t>
      </w:r>
    </w:p>
    <w:p w:rsidR="0042535B" w:rsidRPr="005D7284" w:rsidRDefault="00F418F8" w:rsidP="005D7284">
      <w:pPr>
        <w:tabs>
          <w:tab w:val="left" w:pos="8931"/>
          <w:tab w:val="left" w:pos="9072"/>
        </w:tabs>
        <w:bidi/>
        <w:spacing w:after="0" w:line="360" w:lineRule="auto"/>
        <w:jc w:val="both"/>
        <w:rPr>
          <w:rFonts w:ascii="Traditional Arabic" w:hAnsi="Traditional Arabic" w:cs="Traditional Arabic"/>
          <w:sz w:val="32"/>
          <w:szCs w:val="32"/>
        </w:rPr>
      </w:pPr>
      <w:r w:rsidRPr="00F418F8">
        <w:rPr>
          <w:rFonts w:ascii="Traditional Arabic" w:hAnsi="Traditional Arabic" w:cs="Traditional Arabic" w:hint="cs"/>
          <w:sz w:val="32"/>
          <w:szCs w:val="32"/>
          <w:rtl/>
        </w:rPr>
        <w:t xml:space="preserve">  بناءا على النتائج المتوصل إليها حاولنا تقديم جملة من الاقتراحات </w:t>
      </w:r>
      <w:r w:rsidR="0042535B" w:rsidRPr="00F418F8">
        <w:rPr>
          <w:rFonts w:ascii="Traditional Arabic" w:hAnsi="Traditional Arabic" w:cs="Traditional Arabic" w:hint="cs"/>
          <w:sz w:val="32"/>
          <w:szCs w:val="32"/>
          <w:rtl/>
        </w:rPr>
        <w:t>منها:</w:t>
      </w:r>
    </w:p>
    <w:p w:rsidR="00F418F8" w:rsidRPr="005D7284" w:rsidRDefault="005D7284" w:rsidP="005D7284">
      <w:pPr>
        <w:tabs>
          <w:tab w:val="left" w:pos="8931"/>
          <w:tab w:val="left" w:pos="9072"/>
        </w:tabs>
        <w:bidi/>
        <w:spacing w:after="0" w:line="360" w:lineRule="auto"/>
        <w:ind w:firstLine="56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F418F8" w:rsidRPr="005D7284">
        <w:rPr>
          <w:rFonts w:ascii="Traditional Arabic" w:hAnsi="Traditional Arabic" w:cs="Traditional Arabic" w:hint="cs"/>
          <w:sz w:val="32"/>
          <w:szCs w:val="32"/>
          <w:rtl/>
        </w:rPr>
        <w:t xml:space="preserve">زيادة عدد مراكز التدريب المهني التوسيع في التخصصات المهنية التدريبية والإرتقاء بمستوياتها وتوعيتها بذلك لتلبية حاجات القطاعات الاقتصادية من الكفاءات المهنية .   </w:t>
      </w:r>
    </w:p>
    <w:p w:rsidR="00F418F8" w:rsidRPr="00F418F8" w:rsidRDefault="00F418F8" w:rsidP="005D7284">
      <w:pPr>
        <w:tabs>
          <w:tab w:val="left" w:pos="8931"/>
          <w:tab w:val="left" w:pos="9072"/>
        </w:tabs>
        <w:bidi/>
        <w:spacing w:after="0" w:line="360" w:lineRule="auto"/>
        <w:ind w:firstLine="566"/>
        <w:jc w:val="both"/>
        <w:rPr>
          <w:rFonts w:ascii="Traditional Arabic" w:hAnsi="Traditional Arabic" w:cs="Traditional Arabic"/>
          <w:b/>
          <w:bCs/>
          <w:sz w:val="32"/>
          <w:szCs w:val="32"/>
          <w:rtl/>
        </w:rPr>
      </w:pPr>
      <w:r w:rsidRPr="005D7284">
        <w:rPr>
          <w:rFonts w:ascii="Traditional Arabic" w:hAnsi="Traditional Arabic" w:cs="Traditional Arabic" w:hint="cs"/>
          <w:sz w:val="32"/>
          <w:szCs w:val="32"/>
          <w:rtl/>
        </w:rPr>
        <w:lastRenderedPageBreak/>
        <w:t>-</w:t>
      </w:r>
      <w:r w:rsidRPr="00F418F8">
        <w:rPr>
          <w:rFonts w:ascii="Traditional Arabic" w:hAnsi="Traditional Arabic" w:cs="Traditional Arabic" w:hint="cs"/>
          <w:b/>
          <w:bCs/>
          <w:sz w:val="32"/>
          <w:szCs w:val="32"/>
          <w:rtl/>
        </w:rPr>
        <w:t xml:space="preserve"> </w:t>
      </w:r>
      <w:r w:rsidRPr="00F418F8">
        <w:rPr>
          <w:rFonts w:ascii="Traditional Arabic" w:hAnsi="Traditional Arabic" w:cs="Traditional Arabic" w:hint="cs"/>
          <w:sz w:val="32"/>
          <w:szCs w:val="32"/>
          <w:rtl/>
        </w:rPr>
        <w:t>توطيد العلاقة بين الجامعات والمعاهد المتخصصة ومديري المؤسسات الصغيرة والمتوسطة لتعريفهم بالتطورات الحاصلة في مجال الإدارة وطرق التسيير والتنظيم والتكنولوجيات الحديثة ، وفتح المجال أمام مشاركتهم في الملتقيات والندوات العلمية .</w:t>
      </w:r>
      <w:r w:rsidRPr="00F418F8">
        <w:rPr>
          <w:rFonts w:ascii="Traditional Arabic" w:hAnsi="Traditional Arabic" w:cs="Traditional Arabic" w:hint="cs"/>
          <w:b/>
          <w:bCs/>
          <w:sz w:val="32"/>
          <w:szCs w:val="32"/>
          <w:rtl/>
        </w:rPr>
        <w:t xml:space="preserve"> </w:t>
      </w:r>
    </w:p>
    <w:p w:rsidR="00F418F8" w:rsidRPr="00F418F8" w:rsidRDefault="005D7284" w:rsidP="005D7284">
      <w:pPr>
        <w:tabs>
          <w:tab w:val="left" w:pos="8931"/>
          <w:tab w:val="left" w:pos="9072"/>
        </w:tabs>
        <w:bidi/>
        <w:spacing w:after="0" w:line="360" w:lineRule="auto"/>
        <w:ind w:firstLine="566"/>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 </w:t>
      </w:r>
      <w:r w:rsidR="00F418F8" w:rsidRPr="00F418F8">
        <w:rPr>
          <w:rFonts w:ascii="Traditional Arabic" w:hAnsi="Traditional Arabic" w:cs="Traditional Arabic" w:hint="cs"/>
          <w:sz w:val="32"/>
          <w:szCs w:val="32"/>
          <w:rtl/>
        </w:rPr>
        <w:t>تشجيع التعاون بين المؤسسات الجزائرية الصغيرة والمتوسطة والكبيرة وتبادل الخبرات فيما بينها .</w:t>
      </w:r>
    </w:p>
    <w:p w:rsidR="00F418F8" w:rsidRPr="00F418F8" w:rsidRDefault="005D7284" w:rsidP="005D7284">
      <w:pPr>
        <w:tabs>
          <w:tab w:val="left" w:pos="8931"/>
          <w:tab w:val="left" w:pos="9072"/>
        </w:tabs>
        <w:bidi/>
        <w:spacing w:after="0" w:line="360" w:lineRule="auto"/>
        <w:ind w:firstLine="566"/>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 </w:t>
      </w:r>
      <w:r w:rsidR="00F418F8" w:rsidRPr="00F418F8">
        <w:rPr>
          <w:rFonts w:ascii="Traditional Arabic" w:hAnsi="Traditional Arabic" w:cs="Traditional Arabic" w:hint="cs"/>
          <w:sz w:val="32"/>
          <w:szCs w:val="32"/>
          <w:rtl/>
        </w:rPr>
        <w:t>إعادة النظر في الإجراءات التي تعمل وفقها أجهزة الدعم المالي وتعزيز التنسيق والربط بينها من جهة وتقريبها من المؤسسات الصغيرة والمتوسطة من جهة أخرى .</w:t>
      </w:r>
    </w:p>
    <w:p w:rsidR="005D7284" w:rsidRDefault="00F418F8" w:rsidP="005D7284">
      <w:pPr>
        <w:tabs>
          <w:tab w:val="left" w:pos="8931"/>
          <w:tab w:val="left" w:pos="9072"/>
        </w:tabs>
        <w:bidi/>
        <w:spacing w:after="0" w:line="360" w:lineRule="auto"/>
        <w:jc w:val="both"/>
        <w:rPr>
          <w:rFonts w:ascii="Traditional Arabic" w:hAnsi="Traditional Arabic" w:cs="Traditional Arabic"/>
          <w:sz w:val="32"/>
          <w:szCs w:val="32"/>
          <w:rtl/>
        </w:rPr>
      </w:pPr>
      <w:r w:rsidRPr="00F418F8">
        <w:rPr>
          <w:rFonts w:ascii="Traditional Arabic" w:hAnsi="Traditional Arabic" w:cs="Traditional Arabic" w:hint="cs"/>
          <w:b/>
          <w:bCs/>
          <w:sz w:val="32"/>
          <w:szCs w:val="32"/>
          <w:rtl/>
        </w:rPr>
        <w:t xml:space="preserve">5- </w:t>
      </w:r>
      <w:r w:rsidR="005D7284">
        <w:rPr>
          <w:rFonts w:ascii="Traditional Arabic" w:hAnsi="Traditional Arabic" w:cs="Traditional Arabic" w:hint="cs"/>
          <w:sz w:val="32"/>
          <w:szCs w:val="32"/>
          <w:rtl/>
        </w:rPr>
        <w:t xml:space="preserve">المتابعة الدورية و الرقابة المستمرة على أصحاب المشاريع باعتبارها أداة فاعلية و لنجاح </w:t>
      </w:r>
      <w:r w:rsidRPr="00F418F8">
        <w:rPr>
          <w:rFonts w:ascii="Traditional Arabic" w:hAnsi="Traditional Arabic" w:cs="Traditional Arabic" w:hint="cs"/>
          <w:sz w:val="32"/>
          <w:szCs w:val="32"/>
          <w:rtl/>
        </w:rPr>
        <w:t xml:space="preserve">عمل </w:t>
      </w:r>
      <w:r w:rsidR="005D7284">
        <w:rPr>
          <w:rFonts w:ascii="Traditional Arabic" w:hAnsi="Traditional Arabic" w:cs="Traditional Arabic" w:hint="cs"/>
          <w:sz w:val="32"/>
          <w:szCs w:val="32"/>
          <w:rtl/>
        </w:rPr>
        <w:t>و</w:t>
      </w:r>
      <w:r w:rsidR="005D7284" w:rsidRPr="00F418F8">
        <w:rPr>
          <w:rFonts w:ascii="Traditional Arabic" w:hAnsi="Traditional Arabic" w:cs="Traditional Arabic" w:hint="cs"/>
          <w:sz w:val="32"/>
          <w:szCs w:val="32"/>
          <w:rtl/>
        </w:rPr>
        <w:t>تطوير</w:t>
      </w:r>
      <w:r w:rsidR="005D7284">
        <w:rPr>
          <w:rFonts w:ascii="Traditional Arabic" w:hAnsi="Traditional Arabic" w:cs="Traditional Arabic" w:hint="cs"/>
          <w:sz w:val="32"/>
          <w:szCs w:val="32"/>
          <w:rtl/>
        </w:rPr>
        <w:t>ه</w:t>
      </w:r>
      <w:r w:rsidR="005D7284" w:rsidRPr="00F418F8">
        <w:rPr>
          <w:rFonts w:ascii="Traditional Arabic" w:hAnsi="Traditional Arabic" w:cs="Traditional Arabic" w:hint="cs"/>
          <w:sz w:val="32"/>
          <w:szCs w:val="32"/>
          <w:rtl/>
        </w:rPr>
        <w:t>.</w:t>
      </w:r>
    </w:p>
    <w:p w:rsidR="005D7284" w:rsidRDefault="00F418F8" w:rsidP="005D7284">
      <w:pPr>
        <w:tabs>
          <w:tab w:val="left" w:pos="8931"/>
          <w:tab w:val="left" w:pos="9072"/>
        </w:tabs>
        <w:bidi/>
        <w:spacing w:after="0" w:line="360" w:lineRule="auto"/>
        <w:ind w:firstLine="566"/>
        <w:jc w:val="both"/>
        <w:rPr>
          <w:rFonts w:ascii="Traditional Arabic" w:hAnsi="Traditional Arabic" w:cs="Traditional Arabic"/>
          <w:b/>
          <w:bCs/>
          <w:sz w:val="32"/>
          <w:szCs w:val="32"/>
          <w:rtl/>
        </w:rPr>
      </w:pPr>
      <w:r w:rsidRPr="00F418F8">
        <w:rPr>
          <w:rFonts w:ascii="Traditional Arabic" w:hAnsi="Traditional Arabic" w:cs="Traditional Arabic" w:hint="cs"/>
          <w:b/>
          <w:bCs/>
          <w:sz w:val="32"/>
          <w:szCs w:val="32"/>
          <w:rtl/>
        </w:rPr>
        <w:t>خامسا- آفاق الدراسة :</w:t>
      </w:r>
    </w:p>
    <w:p w:rsidR="00F418F8" w:rsidRPr="005D7284" w:rsidRDefault="005D7284" w:rsidP="005D7284">
      <w:pPr>
        <w:tabs>
          <w:tab w:val="left" w:pos="8931"/>
          <w:tab w:val="left" w:pos="9072"/>
        </w:tabs>
        <w:bidi/>
        <w:spacing w:after="0" w:line="360" w:lineRule="auto"/>
        <w:ind w:firstLine="566"/>
        <w:jc w:val="both"/>
        <w:rPr>
          <w:rFonts w:ascii="Traditional Arabic" w:hAnsi="Traditional Arabic" w:cs="Traditional Arabic"/>
          <w:b/>
          <w:bCs/>
          <w:sz w:val="32"/>
          <w:szCs w:val="32"/>
          <w:rtl/>
        </w:rPr>
      </w:pPr>
      <w:r w:rsidRPr="00F418F8">
        <w:rPr>
          <w:rFonts w:ascii="Traditional Arabic" w:hAnsi="Traditional Arabic" w:cs="Traditional Arabic" w:hint="cs"/>
          <w:sz w:val="32"/>
          <w:szCs w:val="32"/>
          <w:rtl/>
          <w:lang w:val="en-GB" w:bidi="ar-DZ"/>
        </w:rPr>
        <w:t>اقتصرت</w:t>
      </w:r>
      <w:r w:rsidR="00F418F8" w:rsidRPr="00F418F8">
        <w:rPr>
          <w:rFonts w:ascii="Traditional Arabic" w:hAnsi="Traditional Arabic" w:cs="Traditional Arabic" w:hint="cs"/>
          <w:sz w:val="32"/>
          <w:szCs w:val="32"/>
          <w:rtl/>
          <w:lang w:val="en-GB" w:bidi="ar-DZ"/>
        </w:rPr>
        <w:t xml:space="preserve"> دراستنا الحالية على دراسة ظاهرة </w:t>
      </w:r>
      <w:r>
        <w:rPr>
          <w:rFonts w:ascii="Traditional Arabic" w:hAnsi="Traditional Arabic" w:cs="Traditional Arabic" w:hint="cs"/>
          <w:sz w:val="32"/>
          <w:szCs w:val="32"/>
          <w:rtl/>
          <w:lang w:val="en-GB" w:bidi="ar-DZ"/>
        </w:rPr>
        <w:t xml:space="preserve">التمويل </w:t>
      </w:r>
      <w:r w:rsidR="00F418F8" w:rsidRPr="00F418F8">
        <w:rPr>
          <w:rFonts w:ascii="Traditional Arabic" w:hAnsi="Traditional Arabic" w:cs="Traditional Arabic" w:hint="cs"/>
          <w:sz w:val="32"/>
          <w:szCs w:val="32"/>
          <w:rtl/>
          <w:lang w:val="en-GB" w:bidi="ar-DZ"/>
        </w:rPr>
        <w:t>في المؤسسات المنشأة في إطار (</w:t>
      </w:r>
      <w:r w:rsidR="00F418F8" w:rsidRPr="00F418F8">
        <w:rPr>
          <w:rFonts w:ascii="Traditional Arabic" w:hAnsi="Traditional Arabic" w:cs="Traditional Arabic"/>
          <w:sz w:val="32"/>
          <w:szCs w:val="32"/>
          <w:lang w:bidi="ar-DZ"/>
        </w:rPr>
        <w:t>ANSEJ</w:t>
      </w:r>
      <w:r w:rsidR="00F418F8" w:rsidRPr="00F418F8">
        <w:rPr>
          <w:rFonts w:ascii="Traditional Arabic" w:hAnsi="Traditional Arabic" w:cs="Traditional Arabic" w:hint="cs"/>
          <w:sz w:val="32"/>
          <w:szCs w:val="32"/>
          <w:rtl/>
          <w:lang w:val="en-GB" w:bidi="ar-DZ"/>
        </w:rPr>
        <w:t>)</w:t>
      </w:r>
      <w:r w:rsidR="00F418F8" w:rsidRPr="00F418F8">
        <w:rPr>
          <w:rFonts w:ascii="Traditional Arabic" w:hAnsi="Traditional Arabic" w:cs="Traditional Arabic"/>
          <w:sz w:val="32"/>
          <w:szCs w:val="32"/>
          <w:lang w:val="en-GB" w:bidi="ar-DZ"/>
        </w:rPr>
        <w:t xml:space="preserve"> </w:t>
      </w:r>
      <w:r w:rsidR="00F418F8" w:rsidRPr="00F418F8">
        <w:rPr>
          <w:rFonts w:ascii="Traditional Arabic" w:hAnsi="Traditional Arabic" w:cs="Traditional Arabic" w:hint="cs"/>
          <w:sz w:val="32"/>
          <w:szCs w:val="32"/>
          <w:rtl/>
          <w:lang w:val="en-GB" w:bidi="ar-DZ"/>
        </w:rPr>
        <w:t xml:space="preserve">بالمسيلة </w:t>
      </w:r>
      <w:r>
        <w:rPr>
          <w:rFonts w:ascii="Traditional Arabic" w:hAnsi="Traditional Arabic" w:cs="Traditional Arabic" w:hint="cs"/>
          <w:sz w:val="32"/>
          <w:szCs w:val="32"/>
          <w:rtl/>
          <w:lang w:val="en-GB" w:bidi="ar-DZ"/>
        </w:rPr>
        <w:t xml:space="preserve"> </w:t>
      </w:r>
      <w:r w:rsidR="00F418F8" w:rsidRPr="00F418F8">
        <w:rPr>
          <w:rFonts w:ascii="Traditional Arabic" w:hAnsi="Traditional Arabic" w:cs="Traditional Arabic" w:hint="cs"/>
          <w:sz w:val="32"/>
          <w:szCs w:val="32"/>
          <w:rtl/>
          <w:lang w:val="en-GB" w:bidi="ar-DZ"/>
        </w:rPr>
        <w:t>مما يفتح الأفق مستقبلا</w:t>
      </w:r>
      <w:r>
        <w:rPr>
          <w:rFonts w:ascii="Traditional Arabic" w:hAnsi="Traditional Arabic" w:cs="Traditional Arabic" w:hint="cs"/>
          <w:sz w:val="32"/>
          <w:szCs w:val="32"/>
          <w:rtl/>
          <w:lang w:val="en-GB" w:bidi="ar-DZ"/>
        </w:rPr>
        <w:t xml:space="preserve"> لدراسة الظاهرة جهويا أو وطنيا، البحث عن مصادر جديدة لتمويل مختلف المشاريع المحلية.</w:t>
      </w:r>
    </w:p>
    <w:p w:rsidR="00F418F8" w:rsidRPr="00F418F8" w:rsidRDefault="00F418F8" w:rsidP="00F418F8">
      <w:pPr>
        <w:tabs>
          <w:tab w:val="right" w:pos="3116"/>
          <w:tab w:val="right" w:pos="3542"/>
        </w:tabs>
        <w:bidi/>
        <w:spacing w:after="0" w:line="360" w:lineRule="auto"/>
        <w:jc w:val="both"/>
        <w:rPr>
          <w:rFonts w:ascii="Traditional Arabic" w:hAnsi="Traditional Arabic" w:cs="Traditional Arabic"/>
          <w:b/>
          <w:bCs/>
          <w:sz w:val="32"/>
          <w:szCs w:val="32"/>
          <w:rtl/>
          <w:lang w:val="en-GB" w:bidi="ar-DZ"/>
        </w:rPr>
      </w:pPr>
    </w:p>
    <w:p w:rsidR="00F418F8" w:rsidRPr="00F418F8" w:rsidRDefault="00F418F8" w:rsidP="00F418F8">
      <w:pPr>
        <w:tabs>
          <w:tab w:val="right" w:pos="3116"/>
          <w:tab w:val="right" w:pos="3542"/>
        </w:tabs>
        <w:bidi/>
        <w:spacing w:after="0" w:line="360" w:lineRule="auto"/>
        <w:jc w:val="both"/>
        <w:rPr>
          <w:rFonts w:ascii="Traditional Arabic" w:hAnsi="Traditional Arabic" w:cs="Traditional Arabic"/>
          <w:b/>
          <w:bCs/>
          <w:sz w:val="32"/>
          <w:szCs w:val="32"/>
          <w:rtl/>
          <w:lang w:bidi="ar-DZ"/>
        </w:rPr>
      </w:pPr>
    </w:p>
    <w:p w:rsidR="00EA0F99" w:rsidRPr="00F418F8" w:rsidRDefault="00B52702" w:rsidP="00F418F8">
      <w:pPr>
        <w:bidi/>
        <w:spacing w:line="360" w:lineRule="auto"/>
        <w:jc w:val="both"/>
        <w:rPr>
          <w:rFonts w:ascii="Traditional Arabic" w:hAnsi="Traditional Arabic" w:cs="Traditional Arabic"/>
          <w:sz w:val="32"/>
          <w:szCs w:val="32"/>
          <w:lang w:bidi="ar-DZ"/>
        </w:rPr>
      </w:pPr>
    </w:p>
    <w:sectPr w:rsidR="00EA0F99" w:rsidRPr="00F418F8" w:rsidSect="000074B7">
      <w:headerReference w:type="default" r:id="rId7"/>
      <w:footerReference w:type="default" r:id="rId8"/>
      <w:pgSz w:w="11906" w:h="16838"/>
      <w:pgMar w:top="907" w:right="1701" w:bottom="1418" w:left="1134" w:header="708" w:footer="708" w:gutter="0"/>
      <w:pgNumType w:start="5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2702" w:rsidRDefault="00B52702" w:rsidP="00F418F8">
      <w:pPr>
        <w:spacing w:after="0" w:line="240" w:lineRule="auto"/>
      </w:pPr>
      <w:r>
        <w:separator/>
      </w:r>
    </w:p>
  </w:endnote>
  <w:endnote w:type="continuationSeparator" w:id="1">
    <w:p w:rsidR="00B52702" w:rsidRDefault="00B52702" w:rsidP="00F418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32876"/>
      <w:docPartObj>
        <w:docPartGallery w:val="Page Numbers (Bottom of Page)"/>
        <w:docPartUnique/>
      </w:docPartObj>
    </w:sdtPr>
    <w:sdtContent>
      <w:p w:rsidR="000074B7" w:rsidRDefault="001B7AF5">
        <w:pPr>
          <w:pStyle w:val="Pieddepage"/>
        </w:pPr>
        <w:r w:rsidRPr="001B7AF5">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0" type="#_x0000_t107" style="position:absolute;margin-left:0;margin-top:0;width:101pt;height:27.05pt;rotation:360;z-index:251660288;mso-position-horizontal:center;mso-position-horizontal-relative:margin;mso-position-vertical:center;mso-position-vertical-relative:bottom-margin-area" filled="f" fillcolor="#17365d [2415]" strokecolor="#71a0dc [1631]">
              <v:textbox style="mso-next-textbox:#_x0000_s2050">
                <w:txbxContent>
                  <w:p w:rsidR="0072618D" w:rsidRDefault="001B7AF5">
                    <w:pPr>
                      <w:jc w:val="center"/>
                      <w:rPr>
                        <w:color w:val="4F81BD" w:themeColor="accent1"/>
                      </w:rPr>
                    </w:pPr>
                    <w:fldSimple w:instr=" PAGE    \* MERGEFORMAT ">
                      <w:r w:rsidR="00277001" w:rsidRPr="00277001">
                        <w:rPr>
                          <w:noProof/>
                          <w:color w:val="4F81BD" w:themeColor="accent1"/>
                        </w:rPr>
                        <w:t>55</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2702" w:rsidRDefault="00B52702" w:rsidP="00F418F8">
      <w:pPr>
        <w:spacing w:after="0" w:line="240" w:lineRule="auto"/>
      </w:pPr>
      <w:r>
        <w:separator/>
      </w:r>
    </w:p>
  </w:footnote>
  <w:footnote w:type="continuationSeparator" w:id="1">
    <w:p w:rsidR="00B52702" w:rsidRDefault="00B52702" w:rsidP="00F418F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388BC6F2BC944DF8BB1588502865BF4E"/>
      </w:placeholder>
      <w:dataBinding w:prefixMappings="xmlns:ns0='http://schemas.openxmlformats.org/package/2006/metadata/core-properties' xmlns:ns1='http://purl.org/dc/elements/1.1/'" w:xpath="/ns0:coreProperties[1]/ns1:title[1]" w:storeItemID="{6C3C8BC8-F283-45AE-878A-BAB7291924A1}"/>
      <w:text/>
    </w:sdtPr>
    <w:sdtContent>
      <w:p w:rsidR="00F418F8" w:rsidRDefault="00F418F8" w:rsidP="00F418F8">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خاتمة عامة...................................................................................................</w:t>
        </w:r>
      </w:p>
    </w:sdtContent>
  </w:sdt>
  <w:p w:rsidR="00F418F8" w:rsidRDefault="00F418F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182656"/>
    <w:multiLevelType w:val="hybridMultilevel"/>
    <w:tmpl w:val="DDF2508C"/>
    <w:lvl w:ilvl="0" w:tplc="040C0005">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
    <w:nsid w:val="75F76036"/>
    <w:multiLevelType w:val="hybridMultilevel"/>
    <w:tmpl w:val="8A94C0D8"/>
    <w:lvl w:ilvl="0" w:tplc="040C0005">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5122"/>
    <o:shapelayout v:ext="edit">
      <o:idmap v:ext="edit" data="2"/>
    </o:shapelayout>
  </w:hdrShapeDefaults>
  <w:footnotePr>
    <w:footnote w:id="0"/>
    <w:footnote w:id="1"/>
  </w:footnotePr>
  <w:endnotePr>
    <w:endnote w:id="0"/>
    <w:endnote w:id="1"/>
  </w:endnotePr>
  <w:compat/>
  <w:rsids>
    <w:rsidRoot w:val="00C87E46"/>
    <w:rsid w:val="000074B7"/>
    <w:rsid w:val="001B7AF5"/>
    <w:rsid w:val="00277001"/>
    <w:rsid w:val="00411276"/>
    <w:rsid w:val="0042535B"/>
    <w:rsid w:val="005D7284"/>
    <w:rsid w:val="006A761E"/>
    <w:rsid w:val="0072618D"/>
    <w:rsid w:val="00751E51"/>
    <w:rsid w:val="00911E91"/>
    <w:rsid w:val="00943744"/>
    <w:rsid w:val="00B52702"/>
    <w:rsid w:val="00BD10FB"/>
    <w:rsid w:val="00BF1975"/>
    <w:rsid w:val="00C87E46"/>
    <w:rsid w:val="00D45067"/>
    <w:rsid w:val="00F418F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0F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418F8"/>
    <w:pPr>
      <w:tabs>
        <w:tab w:val="center" w:pos="4536"/>
        <w:tab w:val="right" w:pos="9072"/>
      </w:tabs>
      <w:spacing w:after="0" w:line="240" w:lineRule="auto"/>
    </w:pPr>
  </w:style>
  <w:style w:type="character" w:customStyle="1" w:styleId="En-tteCar">
    <w:name w:val="En-tête Car"/>
    <w:basedOn w:val="Policepardfaut"/>
    <w:link w:val="En-tte"/>
    <w:uiPriority w:val="99"/>
    <w:rsid w:val="00F418F8"/>
  </w:style>
  <w:style w:type="paragraph" w:styleId="Pieddepage">
    <w:name w:val="footer"/>
    <w:basedOn w:val="Normal"/>
    <w:link w:val="PieddepageCar"/>
    <w:uiPriority w:val="99"/>
    <w:unhideWhenUsed/>
    <w:rsid w:val="00F418F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418F8"/>
  </w:style>
  <w:style w:type="paragraph" w:styleId="Textedebulles">
    <w:name w:val="Balloon Text"/>
    <w:basedOn w:val="Normal"/>
    <w:link w:val="TextedebullesCar"/>
    <w:uiPriority w:val="99"/>
    <w:semiHidden/>
    <w:unhideWhenUsed/>
    <w:rsid w:val="00F418F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418F8"/>
    <w:rPr>
      <w:rFonts w:ascii="Tahoma" w:hAnsi="Tahoma" w:cs="Tahoma"/>
      <w:sz w:val="16"/>
      <w:szCs w:val="16"/>
    </w:rPr>
  </w:style>
  <w:style w:type="paragraph" w:styleId="Paragraphedeliste">
    <w:name w:val="List Paragraph"/>
    <w:basedOn w:val="Normal"/>
    <w:uiPriority w:val="34"/>
    <w:qFormat/>
    <w:rsid w:val="0042535B"/>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88BC6F2BC944DF8BB1588502865BF4E"/>
        <w:category>
          <w:name w:val="Général"/>
          <w:gallery w:val="placeholder"/>
        </w:category>
        <w:types>
          <w:type w:val="bbPlcHdr"/>
        </w:types>
        <w:behaviors>
          <w:behavior w:val="content"/>
        </w:behaviors>
        <w:guid w:val="{A52689AC-6CC0-451A-911F-44018F34DBEC}"/>
      </w:docPartPr>
      <w:docPartBody>
        <w:p w:rsidR="002F2ED1" w:rsidRDefault="00F73832" w:rsidP="00F73832">
          <w:pPr>
            <w:pStyle w:val="388BC6F2BC944DF8BB1588502865BF4E"/>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F73832"/>
    <w:rsid w:val="002F2ED1"/>
    <w:rsid w:val="009406BB"/>
    <w:rsid w:val="00F7383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2ED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88BC6F2BC944DF8BB1588502865BF4E">
    <w:name w:val="388BC6F2BC944DF8BB1588502865BF4E"/>
    <w:rsid w:val="00F73832"/>
  </w:style>
  <w:style w:type="paragraph" w:customStyle="1" w:styleId="8704D75981AC4F1086BD9D75A90BEAA0">
    <w:name w:val="8704D75981AC4F1086BD9D75A90BEAA0"/>
    <w:rsid w:val="00F7383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681</Words>
  <Characters>3749</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خاتمة عامة...................................................................................................</dc:title>
  <dc:creator>hamza</dc:creator>
  <cp:lastModifiedBy>hamza</cp:lastModifiedBy>
  <cp:revision>9</cp:revision>
  <dcterms:created xsi:type="dcterms:W3CDTF">2016-05-03T15:48:00Z</dcterms:created>
  <dcterms:modified xsi:type="dcterms:W3CDTF">2016-05-03T16:22:00Z</dcterms:modified>
</cp:coreProperties>
</file>