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3CCB" w:rsidRPr="00347645" w:rsidRDefault="00913CCB" w:rsidP="009C53FD">
      <w:pPr>
        <w:spacing w:after="0" w:line="240" w:lineRule="auto"/>
        <w:jc w:val="both"/>
        <w:rPr>
          <w:rFonts w:ascii="Times New Roman" w:eastAsia="Times New Roman" w:hAnsi="Times New Roman" w:cs="Times New Roman"/>
          <w:b/>
          <w:bCs/>
          <w:sz w:val="36"/>
          <w:szCs w:val="36"/>
          <w:rtl/>
          <w:lang w:val="fr-FR" w:bidi="ar-DZ"/>
        </w:rPr>
      </w:pPr>
      <w:r w:rsidRPr="00347645">
        <w:rPr>
          <w:rFonts w:ascii="Times New Roman" w:eastAsia="Times New Roman" w:hAnsi="Times New Roman" w:cs="PT Bold Broken"/>
          <w:sz w:val="36"/>
          <w:szCs w:val="36"/>
          <w:rtl/>
          <w:lang w:val="fr-FR" w:bidi="ar-DZ"/>
        </w:rPr>
        <w:t xml:space="preserve">الفصل </w:t>
      </w:r>
      <w:r w:rsidRPr="00347645">
        <w:rPr>
          <w:rFonts w:ascii="Times New Roman" w:eastAsia="Times New Roman" w:hAnsi="Times New Roman" w:cs="PT Bold Broken" w:hint="cs"/>
          <w:sz w:val="36"/>
          <w:szCs w:val="36"/>
          <w:rtl/>
          <w:lang w:val="fr-FR" w:bidi="ar-DZ"/>
        </w:rPr>
        <w:t>الثاني:</w:t>
      </w:r>
      <w:r w:rsidRPr="00347645">
        <w:rPr>
          <w:rFonts w:ascii="Times New Roman" w:eastAsia="Times New Roman" w:hAnsi="Times New Roman" w:cs="Times New Roman"/>
          <w:b/>
          <w:bCs/>
          <w:sz w:val="36"/>
          <w:szCs w:val="36"/>
          <w:rtl/>
          <w:lang w:val="fr-FR" w:bidi="ar-DZ"/>
        </w:rPr>
        <w:t xml:space="preserve"> </w:t>
      </w:r>
      <w:r w:rsidR="00AE2B8C">
        <w:rPr>
          <w:rFonts w:ascii="Times New Roman" w:eastAsia="Times New Roman" w:hAnsi="Times New Roman" w:cs="Times New Roman" w:hint="cs"/>
          <w:sz w:val="36"/>
          <w:szCs w:val="36"/>
          <w:rtl/>
          <w:lang w:val="fr-FR"/>
        </w:rPr>
        <w:t>الآليات</w:t>
      </w:r>
      <w:r w:rsidRPr="00347645">
        <w:rPr>
          <w:rFonts w:ascii="Times New Roman" w:eastAsia="Times New Roman" w:hAnsi="Times New Roman" w:cs="Times New Roman"/>
          <w:sz w:val="36"/>
          <w:szCs w:val="36"/>
          <w:rtl/>
          <w:lang w:val="fr-FR" w:bidi="ar-DZ"/>
        </w:rPr>
        <w:t xml:space="preserve"> القانونية لضمان تنفيذ الأحكام </w:t>
      </w:r>
      <w:r w:rsidR="00E42D67">
        <w:rPr>
          <w:rFonts w:ascii="Times New Roman" w:eastAsia="Times New Roman" w:hAnsi="Times New Roman" w:cs="Times New Roman" w:hint="cs"/>
          <w:sz w:val="36"/>
          <w:szCs w:val="36"/>
          <w:rtl/>
          <w:lang w:val="fr-FR" w:bidi="ar-DZ"/>
        </w:rPr>
        <w:t xml:space="preserve">القضائية </w:t>
      </w:r>
      <w:r w:rsidRPr="00347645">
        <w:rPr>
          <w:rFonts w:ascii="Times New Roman" w:eastAsia="Times New Roman" w:hAnsi="Times New Roman" w:cs="Times New Roman"/>
          <w:sz w:val="36"/>
          <w:szCs w:val="36"/>
          <w:rtl/>
          <w:lang w:val="fr-FR" w:bidi="ar-DZ"/>
        </w:rPr>
        <w:t>الصادرة ضد الإدارة</w:t>
      </w:r>
    </w:p>
    <w:p w:rsidR="00913CCB" w:rsidRPr="00347645" w:rsidRDefault="00913CCB" w:rsidP="009C53FD">
      <w:pPr>
        <w:spacing w:after="0" w:line="240" w:lineRule="auto"/>
        <w:jc w:val="both"/>
        <w:rPr>
          <w:rFonts w:ascii="Arial" w:eastAsia="Times New Roman" w:hAnsi="Arial"/>
          <w:b/>
          <w:bCs/>
          <w:sz w:val="36"/>
          <w:szCs w:val="36"/>
          <w:rtl/>
          <w:lang w:val="fr-FR" w:bidi="ar-DZ"/>
        </w:rPr>
      </w:pPr>
    </w:p>
    <w:p w:rsidR="00913CCB" w:rsidRPr="00913CCB" w:rsidRDefault="00913CCB" w:rsidP="009C53FD">
      <w:pPr>
        <w:spacing w:after="0"/>
        <w:jc w:val="both"/>
        <w:rPr>
          <w:rFonts w:ascii="Simplified Arabic" w:eastAsia="Times New Roman" w:hAnsi="Simplified Arabic" w:cs="Simplified Arabic"/>
          <w:sz w:val="32"/>
          <w:szCs w:val="32"/>
          <w:rtl/>
          <w:lang w:val="fr-FR" w:bidi="ar-DZ"/>
        </w:rPr>
      </w:pPr>
      <w:r w:rsidRPr="00913CCB">
        <w:rPr>
          <w:rFonts w:ascii="Simplified Arabic" w:eastAsia="Times New Roman" w:hAnsi="Simplified Arabic" w:cs="Simplified Arabic"/>
          <w:sz w:val="32"/>
          <w:szCs w:val="32"/>
          <w:rtl/>
          <w:lang w:val="fr-FR" w:bidi="ar-DZ"/>
        </w:rPr>
        <w:t>لقد رأينا سابقا بأن الحكم القضائي الإداري و كيفية تنفيذه وكذلك تناولنا العراقيل التي تحول دون تنفيذ هذه الأحكام القضائية الإدارية، سواء كانت بسبب امتناع الإدارة عن التنفيذ أو العراقيل القانونية التي يمنع تنفيذها، كعدم إمكانية التنفيذ الجبري</w:t>
      </w:r>
      <w:r w:rsidRPr="00913CCB">
        <w:rPr>
          <w:rFonts w:ascii="Simplified Arabic" w:eastAsia="Times New Roman" w:hAnsi="Simplified Arabic" w:cs="Simplified Arabic"/>
          <w:color w:val="FF0000"/>
          <w:sz w:val="32"/>
          <w:szCs w:val="32"/>
          <w:rtl/>
          <w:lang w:val="fr-FR" w:bidi="ar-DZ"/>
        </w:rPr>
        <w:t xml:space="preserve"> </w:t>
      </w:r>
      <w:r w:rsidRPr="00913CCB">
        <w:rPr>
          <w:rFonts w:ascii="Simplified Arabic" w:eastAsia="Times New Roman" w:hAnsi="Simplified Arabic" w:cs="Simplified Arabic"/>
          <w:sz w:val="32"/>
          <w:szCs w:val="32"/>
          <w:rtl/>
          <w:lang w:val="fr-FR" w:bidi="ar-DZ"/>
        </w:rPr>
        <w:t>على الإدارة، و عدم إمكانية القاضي توجيه أوامر للإدارة، ولكن إن لم تطبق هذه القرارات القضائية، فإن الهيئات القضائية ستفقد هيبتها أو قدرتها على تطبيق القانون على كل المخالفين له، و يصبح القرار القضائي غير ذا فائدة</w:t>
      </w:r>
      <w:r w:rsidRPr="00913CCB">
        <w:rPr>
          <w:rFonts w:ascii="Simplified Arabic" w:eastAsia="Times New Roman" w:hAnsi="Simplified Arabic" w:cs="Simplified Arabic"/>
          <w:color w:val="FF6600"/>
          <w:sz w:val="32"/>
          <w:szCs w:val="32"/>
          <w:rtl/>
          <w:lang w:val="fr-FR" w:bidi="ar-DZ"/>
        </w:rPr>
        <w:t xml:space="preserve"> </w:t>
      </w:r>
      <w:r w:rsidRPr="00913CCB">
        <w:rPr>
          <w:rFonts w:ascii="Simplified Arabic" w:eastAsia="Times New Roman" w:hAnsi="Simplified Arabic" w:cs="Simplified Arabic"/>
          <w:sz w:val="32"/>
          <w:szCs w:val="32"/>
          <w:rtl/>
          <w:lang w:val="fr-FR" w:bidi="ar-DZ"/>
        </w:rPr>
        <w:t>حقيقية، ومجرد حبر على ورق.</w:t>
      </w:r>
    </w:p>
    <w:p w:rsidR="00913CCB" w:rsidRPr="00913CCB" w:rsidRDefault="00913CCB" w:rsidP="009C53FD">
      <w:pPr>
        <w:spacing w:after="0"/>
        <w:jc w:val="both"/>
        <w:rPr>
          <w:rFonts w:ascii="Simplified Arabic" w:eastAsia="Times New Roman" w:hAnsi="Simplified Arabic" w:cs="Simplified Arabic"/>
          <w:sz w:val="32"/>
          <w:szCs w:val="32"/>
          <w:rtl/>
          <w:lang w:val="fr-FR" w:bidi="ar-DZ"/>
        </w:rPr>
      </w:pPr>
      <w:r w:rsidRPr="00913CCB">
        <w:rPr>
          <w:rFonts w:ascii="Simplified Arabic" w:eastAsia="Times New Roman" w:hAnsi="Simplified Arabic" w:cs="Simplified Arabic"/>
          <w:sz w:val="32"/>
          <w:szCs w:val="32"/>
          <w:rtl/>
          <w:lang w:val="fr-FR" w:bidi="ar-DZ"/>
        </w:rPr>
        <w:t>وعليه فحسب قانون الإجراءات المدنية و الإدارية الجديد رقم 08/09 فإنه جاء بمجموعة من الحلول القانونية لتضمن تنفيذ الأحكام الصادرة من الإدارة كفرض الغرامة التهديدية</w:t>
      </w:r>
      <w:r w:rsidRPr="00913CCB">
        <w:rPr>
          <w:rFonts w:ascii="Simplified Arabic" w:eastAsia="Times New Roman" w:hAnsi="Simplified Arabic" w:cs="Simplified Arabic"/>
          <w:color w:val="FF0000"/>
          <w:sz w:val="32"/>
          <w:szCs w:val="32"/>
          <w:rtl/>
          <w:lang w:val="fr-FR" w:bidi="ar-DZ"/>
        </w:rPr>
        <w:t xml:space="preserve"> </w:t>
      </w:r>
      <w:r w:rsidRPr="00913CCB">
        <w:rPr>
          <w:rFonts w:ascii="Simplified Arabic" w:eastAsia="Times New Roman" w:hAnsi="Simplified Arabic" w:cs="Simplified Arabic"/>
          <w:sz w:val="32"/>
          <w:szCs w:val="32"/>
          <w:rtl/>
          <w:lang w:val="fr-FR" w:bidi="ar-DZ"/>
        </w:rPr>
        <w:t>كوسيلة تهديد وإجبار عليها، حسب المواد 980 و ما يليها.</w:t>
      </w:r>
    </w:p>
    <w:p w:rsidR="00913CCB" w:rsidRPr="00913CCB" w:rsidRDefault="00913CCB" w:rsidP="009C53FD">
      <w:pPr>
        <w:spacing w:after="0"/>
        <w:jc w:val="both"/>
        <w:rPr>
          <w:rFonts w:ascii="Simplified Arabic" w:eastAsia="Times New Roman" w:hAnsi="Simplified Arabic" w:cs="Simplified Arabic"/>
          <w:sz w:val="32"/>
          <w:szCs w:val="32"/>
          <w:rtl/>
          <w:lang w:val="fr-FR" w:bidi="ar-DZ"/>
        </w:rPr>
      </w:pPr>
      <w:r w:rsidRPr="00913CCB">
        <w:rPr>
          <w:rFonts w:ascii="Simplified Arabic" w:eastAsia="Times New Roman" w:hAnsi="Simplified Arabic" w:cs="Simplified Arabic"/>
          <w:sz w:val="32"/>
          <w:szCs w:val="32"/>
          <w:rtl/>
          <w:lang w:val="fr-FR" w:bidi="ar-DZ"/>
        </w:rPr>
        <w:t xml:space="preserve">وكذلك أعطى للقاضي سلطة توجيه الأوامر للإدارة بعد أن كان ممنوعا من القيام بهذا، حسب المادة 978 ق إ ج م إ الجديد.   </w:t>
      </w:r>
    </w:p>
    <w:p w:rsidR="00913CCB" w:rsidRPr="00913CCB" w:rsidRDefault="00913CCB" w:rsidP="009C53FD">
      <w:pPr>
        <w:spacing w:after="0"/>
        <w:jc w:val="both"/>
        <w:rPr>
          <w:rFonts w:ascii="Simplified Arabic" w:eastAsia="Times New Roman" w:hAnsi="Simplified Arabic" w:cs="Simplified Arabic"/>
          <w:sz w:val="32"/>
          <w:szCs w:val="32"/>
          <w:rtl/>
          <w:lang w:val="fr-FR" w:bidi="ar-DZ"/>
        </w:rPr>
      </w:pPr>
      <w:r w:rsidRPr="00913CCB">
        <w:rPr>
          <w:rFonts w:ascii="Simplified Arabic" w:eastAsia="Times New Roman" w:hAnsi="Simplified Arabic" w:cs="Simplified Arabic"/>
          <w:sz w:val="32"/>
          <w:szCs w:val="32"/>
          <w:rtl/>
          <w:lang w:val="fr-FR" w:bidi="ar-DZ"/>
        </w:rPr>
        <w:t>وكذلك إمكانية رفع دعوة التعويض من المتضرر يطالب بالتعويض عن الضرر الذي أصابه، والتعويض يختلف عن الغرامة التهديدية و لكن يعتبر أيضا كأداة للضغط على الإدارة ضمانا لتنفيذ الأحكام القضائية الإدارية، و عليه</w:t>
      </w:r>
      <w:r w:rsidR="00417532">
        <w:rPr>
          <w:rFonts w:ascii="Simplified Arabic" w:eastAsia="Times New Roman" w:hAnsi="Simplified Arabic" w:cs="Simplified Arabic"/>
          <w:sz w:val="32"/>
          <w:szCs w:val="32"/>
          <w:rtl/>
          <w:lang w:val="fr-FR" w:bidi="ar-DZ"/>
        </w:rPr>
        <w:t xml:space="preserve"> فإننا سنعالج هذا في ثلاث مباحث</w:t>
      </w:r>
      <w:r w:rsidRPr="00913CCB">
        <w:rPr>
          <w:rFonts w:ascii="Simplified Arabic" w:eastAsia="Times New Roman" w:hAnsi="Simplified Arabic" w:cs="Simplified Arabic"/>
          <w:sz w:val="32"/>
          <w:szCs w:val="32"/>
          <w:rtl/>
          <w:lang w:val="fr-FR" w:bidi="ar-DZ"/>
        </w:rPr>
        <w:t>:</w:t>
      </w:r>
    </w:p>
    <w:p w:rsidR="00913CCB" w:rsidRPr="00913CCB" w:rsidRDefault="00913CCB" w:rsidP="009C53FD">
      <w:pPr>
        <w:spacing w:after="0"/>
        <w:jc w:val="both"/>
        <w:rPr>
          <w:rFonts w:ascii="Simplified Arabic" w:eastAsia="Times New Roman" w:hAnsi="Simplified Arabic" w:cs="Simplified Arabic"/>
          <w:sz w:val="32"/>
          <w:szCs w:val="32"/>
          <w:rtl/>
          <w:lang w:val="fr-FR" w:bidi="ar-DZ"/>
        </w:rPr>
      </w:pPr>
      <w:r w:rsidRPr="00913CCB">
        <w:rPr>
          <w:rFonts w:ascii="Simplified Arabic" w:eastAsia="Times New Roman" w:hAnsi="Simplified Arabic" w:cs="Simplified Arabic"/>
          <w:sz w:val="32"/>
          <w:szCs w:val="32"/>
          <w:rtl/>
          <w:lang w:val="fr-FR" w:bidi="ar-DZ"/>
        </w:rPr>
        <w:t>حيث يتضمن المبحث الأول الغرامة التهديدية.</w:t>
      </w:r>
    </w:p>
    <w:p w:rsidR="00913CCB" w:rsidRPr="00913CCB" w:rsidRDefault="00913CCB" w:rsidP="009C53FD">
      <w:pPr>
        <w:spacing w:after="0"/>
        <w:jc w:val="both"/>
        <w:rPr>
          <w:rFonts w:ascii="Simplified Arabic" w:eastAsia="Times New Roman" w:hAnsi="Simplified Arabic" w:cs="Simplified Arabic"/>
          <w:sz w:val="32"/>
          <w:szCs w:val="32"/>
          <w:rtl/>
          <w:lang w:val="fr-FR" w:bidi="ar-DZ"/>
        </w:rPr>
      </w:pPr>
      <w:r w:rsidRPr="00913CCB">
        <w:rPr>
          <w:rFonts w:ascii="Simplified Arabic" w:eastAsia="Times New Roman" w:hAnsi="Simplified Arabic" w:cs="Simplified Arabic"/>
          <w:sz w:val="32"/>
          <w:szCs w:val="32"/>
          <w:rtl/>
          <w:lang w:val="fr-FR" w:bidi="ar-DZ"/>
        </w:rPr>
        <w:t>و سلطة القاضي في توجيه أوامر للإدارة يعالجه المبحث الثاني.</w:t>
      </w:r>
    </w:p>
    <w:p w:rsidR="00913CCB" w:rsidRPr="00913CCB" w:rsidRDefault="00E42D67" w:rsidP="009C53FD">
      <w:pPr>
        <w:spacing w:after="0"/>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sz w:val="32"/>
          <w:szCs w:val="32"/>
          <w:rtl/>
          <w:lang w:val="fr-FR" w:bidi="ar-DZ"/>
        </w:rPr>
        <w:t xml:space="preserve">ويتناول المبحث الثالث </w:t>
      </w:r>
      <w:r>
        <w:rPr>
          <w:rFonts w:ascii="Simplified Arabic" w:eastAsia="Times New Roman" w:hAnsi="Simplified Arabic" w:cs="Simplified Arabic" w:hint="cs"/>
          <w:sz w:val="32"/>
          <w:szCs w:val="32"/>
          <w:rtl/>
          <w:lang w:val="fr-FR" w:bidi="ar-DZ"/>
        </w:rPr>
        <w:t xml:space="preserve">تنفيذ الاحكام القضائية </w:t>
      </w:r>
      <w:r w:rsidR="00913CCB" w:rsidRPr="00913CCB">
        <w:rPr>
          <w:rFonts w:ascii="Simplified Arabic" w:eastAsia="Times New Roman" w:hAnsi="Simplified Arabic" w:cs="Simplified Arabic"/>
          <w:sz w:val="32"/>
          <w:szCs w:val="32"/>
          <w:rtl/>
          <w:lang w:val="fr-FR" w:bidi="ar-DZ"/>
        </w:rPr>
        <w:t>المتعلقة بدعوى التعويض حسب قانون 02/91.</w:t>
      </w:r>
    </w:p>
    <w:p w:rsidR="00913CCB" w:rsidRPr="00347645" w:rsidRDefault="00913CCB" w:rsidP="009C53FD">
      <w:pPr>
        <w:jc w:val="both"/>
        <w:rPr>
          <w:rFonts w:ascii="Arial" w:hAnsi="Arial"/>
          <w:b/>
          <w:bCs/>
          <w:sz w:val="36"/>
          <w:szCs w:val="36"/>
          <w:u w:val="double"/>
          <w:rtl/>
          <w:lang w:val="fr-FR" w:bidi="ar-DZ"/>
        </w:rPr>
      </w:pPr>
    </w:p>
    <w:p w:rsidR="00913CCB" w:rsidRPr="00347645" w:rsidRDefault="00913CCB" w:rsidP="009C53FD">
      <w:pPr>
        <w:jc w:val="both"/>
        <w:rPr>
          <w:rFonts w:ascii="Arial" w:hAnsi="Arial"/>
          <w:b/>
          <w:bCs/>
          <w:sz w:val="36"/>
          <w:szCs w:val="36"/>
          <w:u w:val="double"/>
          <w:rtl/>
          <w:lang w:val="fr-FR"/>
        </w:rPr>
      </w:pPr>
    </w:p>
    <w:p w:rsidR="001B6B36" w:rsidRPr="00347645" w:rsidRDefault="001B6B36" w:rsidP="009C53FD">
      <w:pPr>
        <w:jc w:val="both"/>
        <w:rPr>
          <w:rFonts w:ascii="Arial" w:hAnsi="Arial"/>
          <w:b/>
          <w:bCs/>
          <w:sz w:val="32"/>
          <w:szCs w:val="32"/>
          <w:rtl/>
          <w:lang w:val="fr-FR"/>
        </w:rPr>
      </w:pPr>
      <w:r w:rsidRPr="00347645">
        <w:rPr>
          <w:rFonts w:ascii="Arial" w:hAnsi="Arial"/>
          <w:b/>
          <w:bCs/>
          <w:sz w:val="36"/>
          <w:szCs w:val="36"/>
          <w:u w:val="double"/>
          <w:rtl/>
          <w:lang w:val="fr-FR"/>
        </w:rPr>
        <w:lastRenderedPageBreak/>
        <w:t>المبحث الأول :</w:t>
      </w:r>
      <w:r w:rsidRPr="00347645">
        <w:rPr>
          <w:rFonts w:ascii="Arial" w:hAnsi="Arial"/>
          <w:b/>
          <w:bCs/>
          <w:sz w:val="36"/>
          <w:szCs w:val="36"/>
          <w:rtl/>
          <w:lang w:val="fr-FR"/>
        </w:rPr>
        <w:t xml:space="preserve"> الغرامة التهديدية</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بما أن الغرامة التهديدية تعتبر كأداة تهديد و إكراه وإجبار للإدارة على تنفيذ الأحكام القضائية الصادرة ضدها. مما تضطر إلى تنفيذ الالتزام الواقع على عاتقها، فهي تهديد مالي أو غرامة للحكم على المدين و تحدد عن كل يوم تأخير، تتأخر فيه الإدارة عن التنفيذ   و توجد مجموعة من الشروط يجب ت</w:t>
      </w:r>
      <w:r w:rsidR="009C53FD">
        <w:rPr>
          <w:rFonts w:ascii="Arial" w:hAnsi="Arial"/>
          <w:sz w:val="32"/>
          <w:szCs w:val="32"/>
          <w:rtl/>
          <w:lang w:val="fr-FR"/>
        </w:rPr>
        <w:t>وافرها لفرض الغرامة التهديدية و</w:t>
      </w:r>
      <w:r w:rsidRPr="00347645">
        <w:rPr>
          <w:rFonts w:ascii="Arial" w:hAnsi="Arial"/>
          <w:sz w:val="32"/>
          <w:szCs w:val="32"/>
          <w:rtl/>
          <w:lang w:val="fr-FR"/>
        </w:rPr>
        <w:t>تتميز الغرامة التهديدية بمجموعة من الخصائص و المميزات.</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ولكي تتم فرض الغرامة التهديدية يجب اتخاذ إجراءات معنية و تصفيتها، وعليه سنعرض هذا في مطلبين .</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حيث يتناول المطلب الأول ماهية الغرامة التهديدية</w:t>
      </w:r>
      <w:r w:rsidR="009C53FD">
        <w:rPr>
          <w:rFonts w:ascii="Arial" w:hAnsi="Arial" w:hint="cs"/>
          <w:sz w:val="32"/>
          <w:szCs w:val="32"/>
          <w:rtl/>
          <w:lang w:val="fr-FR"/>
        </w:rPr>
        <w:t xml:space="preserve"> </w:t>
      </w:r>
      <w:r w:rsidRPr="00347645">
        <w:rPr>
          <w:rFonts w:ascii="Arial" w:hAnsi="Arial"/>
          <w:sz w:val="32"/>
          <w:szCs w:val="32"/>
          <w:rtl/>
          <w:lang w:val="fr-FR"/>
        </w:rPr>
        <w:t>و إجراءات فرض الغرامة التهديدية و تصفيتها في المطلب الثاني .</w:t>
      </w:r>
    </w:p>
    <w:p w:rsidR="001B6B36" w:rsidRPr="00347645" w:rsidRDefault="001B6B36" w:rsidP="009C53FD">
      <w:pPr>
        <w:jc w:val="both"/>
        <w:rPr>
          <w:rFonts w:ascii="Arial" w:hAnsi="Arial"/>
          <w:b/>
          <w:bCs/>
          <w:sz w:val="32"/>
          <w:szCs w:val="32"/>
          <w:rtl/>
          <w:lang w:val="fr-FR"/>
        </w:rPr>
      </w:pPr>
      <w:r w:rsidRPr="00347645">
        <w:rPr>
          <w:rFonts w:ascii="Arial" w:hAnsi="Arial"/>
          <w:b/>
          <w:bCs/>
          <w:sz w:val="32"/>
          <w:szCs w:val="32"/>
          <w:u w:val="double"/>
          <w:rtl/>
          <w:lang w:val="fr-FR"/>
        </w:rPr>
        <w:t>المطلب الأول:</w:t>
      </w:r>
      <w:r w:rsidRPr="00347645">
        <w:rPr>
          <w:rFonts w:ascii="Arial" w:hAnsi="Arial"/>
          <w:b/>
          <w:bCs/>
          <w:sz w:val="32"/>
          <w:szCs w:val="32"/>
          <w:rtl/>
          <w:lang w:val="fr-FR"/>
        </w:rPr>
        <w:t xml:space="preserve"> ماهية الغرامة التهديدية </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بما أن الغرامة التهديدية تعتبر كأداة تهديد و إكراه وإجبار للإدارة على تنفيذ التزاماتها، فقد تطرق العديد من الفقهاء إلى تعريف الغرامة التهديدية تعريف</w:t>
      </w:r>
      <w:r w:rsidRPr="00347645">
        <w:rPr>
          <w:rFonts w:ascii="Arial" w:hAnsi="Arial" w:hint="cs"/>
          <w:sz w:val="32"/>
          <w:szCs w:val="32"/>
          <w:rtl/>
          <w:lang w:val="fr-FR"/>
        </w:rPr>
        <w:t>ا</w:t>
      </w:r>
      <w:r w:rsidRPr="00347645">
        <w:rPr>
          <w:rFonts w:ascii="Arial" w:hAnsi="Arial"/>
          <w:sz w:val="32"/>
          <w:szCs w:val="32"/>
          <w:rtl/>
          <w:lang w:val="fr-FR"/>
        </w:rPr>
        <w:t xml:space="preserve"> فقهيا وتشريعيا و هذا ما سنتناوله في الفرع الأول و نتناول</w:t>
      </w:r>
      <w:r w:rsidRPr="00347645">
        <w:rPr>
          <w:rFonts w:ascii="Arial" w:hAnsi="Arial" w:hint="cs"/>
          <w:sz w:val="32"/>
          <w:szCs w:val="32"/>
          <w:rtl/>
          <w:lang w:val="fr-FR"/>
        </w:rPr>
        <w:t xml:space="preserve"> في</w:t>
      </w:r>
      <w:r w:rsidRPr="00347645">
        <w:rPr>
          <w:rFonts w:ascii="Arial" w:hAnsi="Arial"/>
          <w:sz w:val="32"/>
          <w:szCs w:val="32"/>
          <w:rtl/>
          <w:lang w:val="fr-FR"/>
        </w:rPr>
        <w:t xml:space="preserve"> الفرع الثاني خصائصها أما </w:t>
      </w:r>
      <w:r w:rsidRPr="00347645">
        <w:rPr>
          <w:rFonts w:ascii="Arial" w:hAnsi="Arial" w:hint="cs"/>
          <w:sz w:val="32"/>
          <w:szCs w:val="32"/>
          <w:rtl/>
          <w:lang w:val="fr-FR"/>
        </w:rPr>
        <w:t xml:space="preserve">في </w:t>
      </w:r>
      <w:r w:rsidRPr="00347645">
        <w:rPr>
          <w:rFonts w:ascii="Arial" w:hAnsi="Arial"/>
          <w:sz w:val="32"/>
          <w:szCs w:val="32"/>
          <w:rtl/>
          <w:lang w:val="fr-FR"/>
        </w:rPr>
        <w:t xml:space="preserve">الفرع الثالث </w:t>
      </w:r>
      <w:r w:rsidRPr="00347645">
        <w:rPr>
          <w:rFonts w:ascii="Arial" w:hAnsi="Arial" w:hint="cs"/>
          <w:sz w:val="32"/>
          <w:szCs w:val="32"/>
          <w:rtl/>
          <w:lang w:val="fr-FR"/>
        </w:rPr>
        <w:t>ف</w:t>
      </w:r>
      <w:r w:rsidRPr="00347645">
        <w:rPr>
          <w:rFonts w:ascii="Arial" w:hAnsi="Arial"/>
          <w:sz w:val="32"/>
          <w:szCs w:val="32"/>
          <w:rtl/>
          <w:lang w:val="fr-FR"/>
        </w:rPr>
        <w:t>شروط فرضها.</w:t>
      </w:r>
    </w:p>
    <w:p w:rsidR="001B6B36" w:rsidRPr="00347645" w:rsidRDefault="001B6B36" w:rsidP="009C53FD">
      <w:pPr>
        <w:jc w:val="both"/>
        <w:rPr>
          <w:rFonts w:ascii="Arial" w:hAnsi="Arial"/>
          <w:b/>
          <w:bCs/>
          <w:sz w:val="32"/>
          <w:szCs w:val="32"/>
          <w:rtl/>
          <w:lang w:val="fr-FR"/>
        </w:rPr>
      </w:pPr>
      <w:r w:rsidRPr="00347645">
        <w:rPr>
          <w:rFonts w:ascii="Arial" w:hAnsi="Arial"/>
          <w:b/>
          <w:bCs/>
          <w:sz w:val="32"/>
          <w:szCs w:val="32"/>
          <w:rtl/>
          <w:lang w:val="fr-FR"/>
        </w:rPr>
        <w:t>الفرع الأول : تعريف الغرامة التهديدية</w:t>
      </w:r>
    </w:p>
    <w:p w:rsidR="001B6B36" w:rsidRPr="00347645" w:rsidRDefault="001B6B36" w:rsidP="009C53FD">
      <w:pPr>
        <w:jc w:val="both"/>
        <w:rPr>
          <w:rFonts w:ascii="Arial" w:hAnsi="Arial"/>
          <w:sz w:val="32"/>
          <w:szCs w:val="32"/>
          <w:rtl/>
          <w:lang w:val="fr-FR"/>
        </w:rPr>
      </w:pPr>
      <w:r w:rsidRPr="00347645">
        <w:rPr>
          <w:rFonts w:ascii="Arial" w:hAnsi="Arial" w:hint="cs"/>
          <w:sz w:val="32"/>
          <w:szCs w:val="32"/>
          <w:rtl/>
          <w:lang w:val="fr-FR"/>
        </w:rPr>
        <w:t>إن للغرامة التهديدية تعريفين: تعريف فقهي، وتعريف تشريعي.</w:t>
      </w:r>
    </w:p>
    <w:p w:rsidR="001B6B36" w:rsidRPr="00203789" w:rsidRDefault="001B6B36" w:rsidP="009C53FD">
      <w:pPr>
        <w:jc w:val="both"/>
        <w:rPr>
          <w:rFonts w:ascii="Arial" w:hAnsi="Arial"/>
          <w:b/>
          <w:bCs/>
          <w:sz w:val="32"/>
          <w:szCs w:val="32"/>
          <w:rtl/>
          <w:lang w:val="fr-FR"/>
        </w:rPr>
      </w:pPr>
      <w:r w:rsidRPr="00203789">
        <w:rPr>
          <w:rFonts w:ascii="Arial" w:hAnsi="Arial"/>
          <w:b/>
          <w:bCs/>
          <w:sz w:val="32"/>
          <w:szCs w:val="32"/>
          <w:rtl/>
          <w:lang w:val="fr-FR"/>
        </w:rPr>
        <w:t xml:space="preserve">أولا: التعريف الفقهي للغرامة التهديدية </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 xml:space="preserve">الغرامة التهديدية هي عقوبة مالية تبعية، تحدد بصفة عامة عن كل يوم تأخير يصدرها القاضي بقصد ضمان حسن تنفيذ حكمه، وحتى يضمن حسن تنفيذ أي إجراء من الإجراءات التحقيق، فإن الغرامة التهديدية في مجال القانون الإداري تكون ضد أشخاص القانون العام أو أشخاص القانون الخاص المكلفة بإدارة </w:t>
      </w:r>
      <w:r w:rsidR="009C53FD">
        <w:rPr>
          <w:rFonts w:ascii="Arial" w:hAnsi="Arial" w:hint="cs"/>
          <w:sz w:val="32"/>
          <w:szCs w:val="32"/>
          <w:rtl/>
          <w:lang w:val="fr-FR"/>
        </w:rPr>
        <w:t>ال</w:t>
      </w:r>
      <w:r w:rsidRPr="00347645">
        <w:rPr>
          <w:rFonts w:ascii="Arial" w:hAnsi="Arial"/>
          <w:sz w:val="32"/>
          <w:szCs w:val="32"/>
          <w:rtl/>
          <w:lang w:val="fr-FR"/>
        </w:rPr>
        <w:t xml:space="preserve">مرفق </w:t>
      </w:r>
      <w:r w:rsidR="009C53FD">
        <w:rPr>
          <w:rFonts w:ascii="Arial" w:hAnsi="Arial" w:hint="cs"/>
          <w:sz w:val="32"/>
          <w:szCs w:val="32"/>
          <w:rtl/>
          <w:lang w:val="fr-FR"/>
        </w:rPr>
        <w:t>ال</w:t>
      </w:r>
      <w:r w:rsidRPr="00347645">
        <w:rPr>
          <w:rFonts w:ascii="Arial" w:hAnsi="Arial"/>
          <w:sz w:val="32"/>
          <w:szCs w:val="32"/>
          <w:rtl/>
          <w:lang w:val="fr-FR"/>
        </w:rPr>
        <w:t>عام</w:t>
      </w:r>
      <w:r w:rsidRPr="00347645">
        <w:rPr>
          <w:rFonts w:ascii="Arial" w:hAnsi="Arial" w:hint="cs"/>
          <w:sz w:val="32"/>
          <w:szCs w:val="32"/>
          <w:rtl/>
          <w:lang w:val="fr-FR"/>
        </w:rPr>
        <w:t>.</w:t>
      </w:r>
      <w:r w:rsidRPr="00347645">
        <w:rPr>
          <w:rStyle w:val="a4"/>
          <w:rFonts w:ascii="Arial" w:hAnsi="Arial"/>
          <w:sz w:val="32"/>
          <w:szCs w:val="32"/>
          <w:rtl/>
          <w:lang w:val="fr-FR"/>
        </w:rPr>
        <w:footnoteReference w:id="1"/>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ويعرفها الدكتور‹‹ فريج</w:t>
      </w:r>
      <w:r w:rsidR="00B2546E" w:rsidRPr="00347645">
        <w:rPr>
          <w:rFonts w:ascii="Arial" w:hAnsi="Arial" w:hint="cs"/>
          <w:sz w:val="32"/>
          <w:szCs w:val="32"/>
          <w:rtl/>
          <w:lang w:val="fr-FR"/>
        </w:rPr>
        <w:t>ة</w:t>
      </w:r>
      <w:r w:rsidRPr="00347645">
        <w:rPr>
          <w:rFonts w:ascii="Arial" w:hAnsi="Arial"/>
          <w:sz w:val="32"/>
          <w:szCs w:val="32"/>
          <w:rtl/>
          <w:lang w:val="fr-FR"/>
        </w:rPr>
        <w:t xml:space="preserve"> ›› بأنها: </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 xml:space="preserve">غرامة مالية لكل ممتنع عن تنفيذ أحكام القضاء و هي وسيلة لإكراه المدين و حمله على تنفيذ </w:t>
      </w:r>
      <w:r w:rsidR="00B2546E" w:rsidRPr="00347645">
        <w:rPr>
          <w:rFonts w:ascii="Arial" w:hAnsi="Arial" w:hint="cs"/>
          <w:sz w:val="32"/>
          <w:szCs w:val="32"/>
          <w:rtl/>
          <w:lang w:val="fr-FR"/>
        </w:rPr>
        <w:t>الالتزام</w:t>
      </w:r>
      <w:r w:rsidRPr="00347645">
        <w:rPr>
          <w:rFonts w:ascii="Arial" w:hAnsi="Arial"/>
          <w:sz w:val="32"/>
          <w:szCs w:val="32"/>
          <w:rtl/>
          <w:lang w:val="fr-FR"/>
        </w:rPr>
        <w:t xml:space="preserve"> الواقع على عاتقه عين</w:t>
      </w:r>
      <w:r w:rsidR="00B2546E" w:rsidRPr="00347645">
        <w:rPr>
          <w:rFonts w:ascii="Arial" w:hAnsi="Arial" w:hint="cs"/>
          <w:sz w:val="32"/>
          <w:szCs w:val="32"/>
          <w:rtl/>
          <w:lang w:val="fr-FR"/>
        </w:rPr>
        <w:t>ًا</w:t>
      </w:r>
      <w:r w:rsidRPr="00347645">
        <w:rPr>
          <w:rFonts w:ascii="Arial" w:hAnsi="Arial"/>
          <w:sz w:val="32"/>
          <w:szCs w:val="32"/>
          <w:rtl/>
          <w:lang w:val="fr-FR"/>
        </w:rPr>
        <w:t xml:space="preserve"> بطلب من الدائن و بهذا فهي تهديد مالي أو غرامة </w:t>
      </w:r>
      <w:r w:rsidRPr="00347645">
        <w:rPr>
          <w:rFonts w:ascii="Arial" w:hAnsi="Arial"/>
          <w:sz w:val="32"/>
          <w:szCs w:val="32"/>
          <w:rtl/>
          <w:lang w:val="fr-FR"/>
        </w:rPr>
        <w:lastRenderedPageBreak/>
        <w:t>للحكم على المدين، بمبلغ معين يدفعه عن كل يوم يتأخر فيه عن تنفيذ التزام بعمل أو الامتناع عنه</w:t>
      </w:r>
      <w:r w:rsidR="00B2546E" w:rsidRPr="00347645">
        <w:rPr>
          <w:rFonts w:ascii="Arial" w:hAnsi="Arial" w:hint="cs"/>
          <w:sz w:val="32"/>
          <w:szCs w:val="32"/>
          <w:rtl/>
          <w:lang w:val="fr-FR"/>
        </w:rPr>
        <w:t>،</w:t>
      </w:r>
      <w:r w:rsidRPr="00347645">
        <w:rPr>
          <w:rFonts w:ascii="Arial" w:hAnsi="Arial"/>
          <w:sz w:val="32"/>
          <w:szCs w:val="32"/>
          <w:rtl/>
          <w:lang w:val="fr-FR"/>
        </w:rPr>
        <w:t xml:space="preserve"> و</w:t>
      </w:r>
      <w:r w:rsidR="00B2546E" w:rsidRPr="00347645">
        <w:rPr>
          <w:rFonts w:ascii="Arial" w:hAnsi="Arial" w:hint="cs"/>
          <w:sz w:val="32"/>
          <w:szCs w:val="32"/>
          <w:rtl/>
          <w:lang w:val="fr-FR"/>
        </w:rPr>
        <w:t>إ</w:t>
      </w:r>
      <w:r w:rsidRPr="00347645">
        <w:rPr>
          <w:rFonts w:ascii="Arial" w:hAnsi="Arial"/>
          <w:sz w:val="32"/>
          <w:szCs w:val="32"/>
          <w:rtl/>
          <w:lang w:val="fr-FR"/>
        </w:rPr>
        <w:t>ن القاضي الإداري يستند في حكمه لفرض الغرامة التهديدية إلى القانون.</w:t>
      </w:r>
      <w:r w:rsidR="00B2546E" w:rsidRPr="00347645">
        <w:rPr>
          <w:rStyle w:val="a4"/>
          <w:rFonts w:ascii="Arial" w:hAnsi="Arial"/>
          <w:sz w:val="32"/>
          <w:szCs w:val="32"/>
          <w:rtl/>
          <w:lang w:val="fr-FR"/>
        </w:rPr>
        <w:footnoteReference w:id="2"/>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وقد عرفها ال</w:t>
      </w:r>
      <w:r w:rsidR="00B2546E" w:rsidRPr="00347645">
        <w:rPr>
          <w:rFonts w:ascii="Arial" w:hAnsi="Arial" w:hint="cs"/>
          <w:sz w:val="32"/>
          <w:szCs w:val="32"/>
          <w:rtl/>
          <w:lang w:val="fr-FR"/>
        </w:rPr>
        <w:t>أ</w:t>
      </w:r>
      <w:r w:rsidRPr="00347645">
        <w:rPr>
          <w:rFonts w:ascii="Arial" w:hAnsi="Arial"/>
          <w:sz w:val="32"/>
          <w:szCs w:val="32"/>
          <w:rtl/>
          <w:lang w:val="fr-FR"/>
        </w:rPr>
        <w:t xml:space="preserve">ستاذ </w:t>
      </w:r>
      <w:proofErr w:type="spellStart"/>
      <w:r w:rsidRPr="00347645">
        <w:rPr>
          <w:rFonts w:ascii="Arial" w:hAnsi="Arial"/>
          <w:sz w:val="32"/>
          <w:szCs w:val="32"/>
          <w:lang w:val="fr-FR"/>
        </w:rPr>
        <w:t>Gruttier</w:t>
      </w:r>
      <w:proofErr w:type="spellEnd"/>
      <w:r w:rsidRPr="00347645">
        <w:rPr>
          <w:rFonts w:ascii="Arial" w:hAnsi="Arial"/>
          <w:sz w:val="32"/>
          <w:szCs w:val="32"/>
          <w:rtl/>
          <w:lang w:val="fr-FR"/>
        </w:rPr>
        <w:t xml:space="preserve"> الذي يرى أن الغرامة التهديدية و الإكراهية هي إدانة مالية تحدد ع</w:t>
      </w:r>
      <w:r w:rsidR="00B2546E" w:rsidRPr="00347645">
        <w:rPr>
          <w:rFonts w:ascii="Arial" w:hAnsi="Arial" w:hint="cs"/>
          <w:sz w:val="32"/>
          <w:szCs w:val="32"/>
          <w:rtl/>
          <w:lang w:val="fr-FR"/>
        </w:rPr>
        <w:t>ادة</w:t>
      </w:r>
      <w:r w:rsidRPr="00347645">
        <w:rPr>
          <w:rFonts w:ascii="Arial" w:hAnsi="Arial"/>
          <w:sz w:val="32"/>
          <w:szCs w:val="32"/>
          <w:rtl/>
          <w:lang w:val="fr-FR"/>
        </w:rPr>
        <w:t xml:space="preserve"> عن كل يوم تأخير، ويعلنها القاضي ضمان</w:t>
      </w:r>
      <w:r w:rsidR="00B2546E" w:rsidRPr="00347645">
        <w:rPr>
          <w:rFonts w:ascii="Arial" w:hAnsi="Arial" w:hint="cs"/>
          <w:sz w:val="32"/>
          <w:szCs w:val="32"/>
          <w:rtl/>
          <w:lang w:val="fr-FR"/>
        </w:rPr>
        <w:t>ا</w:t>
      </w:r>
      <w:r w:rsidRPr="00347645">
        <w:rPr>
          <w:rFonts w:ascii="Arial" w:hAnsi="Arial"/>
          <w:sz w:val="32"/>
          <w:szCs w:val="32"/>
          <w:rtl/>
          <w:lang w:val="fr-FR"/>
        </w:rPr>
        <w:t xml:space="preserve"> لحسن تنفيذ قراراته.</w:t>
      </w:r>
    </w:p>
    <w:p w:rsidR="001B6B36" w:rsidRPr="00347645" w:rsidRDefault="001B6B36" w:rsidP="00C60343">
      <w:pPr>
        <w:jc w:val="both"/>
        <w:rPr>
          <w:rFonts w:ascii="Arial" w:hAnsi="Arial"/>
          <w:sz w:val="32"/>
          <w:szCs w:val="32"/>
          <w:rtl/>
          <w:lang w:val="fr-FR"/>
        </w:rPr>
      </w:pPr>
      <w:r w:rsidRPr="00347645">
        <w:rPr>
          <w:rFonts w:ascii="Arial" w:hAnsi="Arial"/>
          <w:sz w:val="32"/>
          <w:szCs w:val="32"/>
          <w:rtl/>
          <w:lang w:val="fr-FR"/>
        </w:rPr>
        <w:t>وعرفها ال</w:t>
      </w:r>
      <w:r w:rsidR="00B2546E" w:rsidRPr="00347645">
        <w:rPr>
          <w:rFonts w:ascii="Arial" w:hAnsi="Arial" w:hint="cs"/>
          <w:sz w:val="32"/>
          <w:szCs w:val="32"/>
          <w:rtl/>
          <w:lang w:val="fr-FR"/>
        </w:rPr>
        <w:t>أ</w:t>
      </w:r>
      <w:r w:rsidRPr="00347645">
        <w:rPr>
          <w:rFonts w:ascii="Arial" w:hAnsi="Arial"/>
          <w:sz w:val="32"/>
          <w:szCs w:val="32"/>
          <w:rtl/>
          <w:lang w:val="fr-FR"/>
        </w:rPr>
        <w:t xml:space="preserve">ستاذ </w:t>
      </w:r>
      <w:proofErr w:type="spellStart"/>
      <w:r w:rsidRPr="00347645">
        <w:rPr>
          <w:rFonts w:ascii="Arial" w:hAnsi="Arial"/>
          <w:sz w:val="32"/>
          <w:szCs w:val="32"/>
          <w:lang w:val="fr-FR"/>
        </w:rPr>
        <w:t>P.Bon</w:t>
      </w:r>
      <w:proofErr w:type="spellEnd"/>
      <w:r w:rsidR="00E65913" w:rsidRPr="00347645">
        <w:rPr>
          <w:rFonts w:ascii="Arial" w:hAnsi="Arial"/>
          <w:sz w:val="32"/>
          <w:szCs w:val="32"/>
          <w:rtl/>
          <w:lang w:val="fr-FR"/>
        </w:rPr>
        <w:t xml:space="preserve"> : ''</w:t>
      </w:r>
      <w:r w:rsidRPr="00347645">
        <w:rPr>
          <w:rFonts w:ascii="Arial" w:hAnsi="Arial"/>
          <w:sz w:val="32"/>
          <w:szCs w:val="32"/>
          <w:rtl/>
          <w:lang w:val="fr-FR"/>
        </w:rPr>
        <w:t xml:space="preserve">الغرامة التهديدية الإكراهية هي كإدانة مالية مساعدة تحدد بصفة عامة عن كل يوم تأخير، </w:t>
      </w:r>
      <w:r w:rsidR="00B2546E" w:rsidRPr="00347645">
        <w:rPr>
          <w:rFonts w:ascii="Arial" w:hAnsi="Arial" w:hint="cs"/>
          <w:sz w:val="32"/>
          <w:szCs w:val="32"/>
          <w:rtl/>
          <w:lang w:val="fr-FR"/>
        </w:rPr>
        <w:t>بالإضافة</w:t>
      </w:r>
      <w:r w:rsidRPr="00347645">
        <w:rPr>
          <w:rFonts w:ascii="Arial" w:hAnsi="Arial"/>
          <w:sz w:val="32"/>
          <w:szCs w:val="32"/>
          <w:rtl/>
          <w:lang w:val="fr-FR"/>
        </w:rPr>
        <w:t xml:space="preserve"> الى الإدانة الأساسية في حال أن هذه الأخيرة، لم تنفذ في المهلة المحددة من القاضي، وهي ترمي للحصول من المدين </w:t>
      </w:r>
      <w:r w:rsidR="00E65913" w:rsidRPr="00347645">
        <w:rPr>
          <w:rFonts w:ascii="Arial" w:hAnsi="Arial" w:hint="cs"/>
          <w:sz w:val="32"/>
          <w:szCs w:val="32"/>
          <w:rtl/>
          <w:lang w:val="fr-FR"/>
        </w:rPr>
        <w:t>تحت</w:t>
      </w:r>
      <w:r w:rsidRPr="00347645">
        <w:rPr>
          <w:rFonts w:ascii="Arial" w:hAnsi="Arial"/>
          <w:sz w:val="32"/>
          <w:szCs w:val="32"/>
          <w:rtl/>
          <w:lang w:val="fr-FR"/>
        </w:rPr>
        <w:t xml:space="preserve"> التهديد بالزيادة المتنامية</w:t>
      </w:r>
      <w:r w:rsidR="00E65913" w:rsidRPr="00347645">
        <w:rPr>
          <w:rFonts w:ascii="Arial" w:hAnsi="Arial" w:hint="cs"/>
          <w:sz w:val="32"/>
          <w:szCs w:val="32"/>
          <w:rtl/>
          <w:lang w:val="fr-FR"/>
        </w:rPr>
        <w:t xml:space="preserve"> لدينه</w:t>
      </w:r>
      <w:r w:rsidRPr="00347645">
        <w:rPr>
          <w:rFonts w:ascii="Arial" w:hAnsi="Arial"/>
          <w:sz w:val="32"/>
          <w:szCs w:val="32"/>
          <w:rtl/>
          <w:lang w:val="fr-FR"/>
        </w:rPr>
        <w:t xml:space="preserve"> إلى تنفيذ عيني للموجبات، وتوصف الغرامة بأنها وسيلة إكراهية على ا</w:t>
      </w:r>
      <w:r w:rsidR="00C60343">
        <w:rPr>
          <w:rFonts w:ascii="Arial" w:hAnsi="Arial"/>
          <w:sz w:val="32"/>
          <w:szCs w:val="32"/>
          <w:rtl/>
          <w:lang w:val="fr-FR"/>
        </w:rPr>
        <w:t xml:space="preserve">لأموال المعدة للضغط على </w:t>
      </w:r>
      <w:r w:rsidR="00C60343">
        <w:rPr>
          <w:rFonts w:ascii="Arial" w:hAnsi="Arial" w:hint="cs"/>
          <w:sz w:val="32"/>
          <w:szCs w:val="32"/>
          <w:rtl/>
          <w:lang w:val="fr-FR"/>
        </w:rPr>
        <w:t>ال</w:t>
      </w:r>
      <w:r w:rsidR="00C60343">
        <w:rPr>
          <w:rFonts w:ascii="Arial" w:hAnsi="Arial"/>
          <w:sz w:val="32"/>
          <w:szCs w:val="32"/>
          <w:rtl/>
          <w:lang w:val="fr-FR"/>
        </w:rPr>
        <w:t>إدارة</w:t>
      </w:r>
      <w:r w:rsidRPr="00347645">
        <w:rPr>
          <w:rFonts w:ascii="Arial" w:hAnsi="Arial"/>
          <w:sz w:val="32"/>
          <w:szCs w:val="32"/>
          <w:rtl/>
          <w:lang w:val="fr-FR"/>
        </w:rPr>
        <w:t xml:space="preserve"> لإجباره</w:t>
      </w:r>
      <w:r w:rsidR="00C60343">
        <w:rPr>
          <w:rFonts w:ascii="Arial" w:hAnsi="Arial" w:hint="cs"/>
          <w:sz w:val="32"/>
          <w:szCs w:val="32"/>
          <w:rtl/>
          <w:lang w:val="fr-FR"/>
        </w:rPr>
        <w:t>ا</w:t>
      </w:r>
      <w:r w:rsidRPr="00347645">
        <w:rPr>
          <w:rFonts w:ascii="Arial" w:hAnsi="Arial"/>
          <w:sz w:val="32"/>
          <w:szCs w:val="32"/>
          <w:rtl/>
          <w:lang w:val="fr-FR"/>
        </w:rPr>
        <w:t xml:space="preserve"> على التنفيذ</w:t>
      </w:r>
      <w:r w:rsidR="00E65913" w:rsidRPr="00347645">
        <w:rPr>
          <w:rFonts w:ascii="Arial" w:hAnsi="Arial" w:hint="cs"/>
          <w:sz w:val="32"/>
          <w:szCs w:val="32"/>
          <w:rtl/>
          <w:lang w:val="fr-FR"/>
        </w:rPr>
        <w:t>".</w:t>
      </w:r>
      <w:r w:rsidR="00E65913" w:rsidRPr="00347645">
        <w:rPr>
          <w:rStyle w:val="a4"/>
          <w:rFonts w:ascii="Arial" w:hAnsi="Arial"/>
          <w:sz w:val="32"/>
          <w:szCs w:val="32"/>
          <w:rtl/>
          <w:lang w:val="fr-FR"/>
        </w:rPr>
        <w:footnoteReference w:id="3"/>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 xml:space="preserve">وعرفت كذلك بأنها ‹‹ مبلغ من المال يحكم القاضي على المدين بدفعه عن كل يوم أو أسبوع أو شهر أو </w:t>
      </w:r>
      <w:r w:rsidR="00E96907" w:rsidRPr="00347645">
        <w:rPr>
          <w:rFonts w:ascii="Arial" w:hAnsi="Arial" w:hint="cs"/>
          <w:sz w:val="32"/>
          <w:szCs w:val="32"/>
          <w:rtl/>
          <w:lang w:val="fr-FR"/>
        </w:rPr>
        <w:t>أي وحدة</w:t>
      </w:r>
      <w:r w:rsidRPr="00347645">
        <w:rPr>
          <w:rFonts w:ascii="Arial" w:hAnsi="Arial"/>
          <w:sz w:val="32"/>
          <w:szCs w:val="32"/>
          <w:rtl/>
          <w:lang w:val="fr-FR"/>
        </w:rPr>
        <w:t xml:space="preserve"> زمنية أخرى يمتنع فيها المدين عن التنفيذ العيني الذي حكم به مقترنا بالغرامة هذه››.</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 xml:space="preserve">وعرفت بأنها ‹‹ مبلغ من النقود يحكم به القاضي على المدين عن كل فترة زمنية معينة لا يتم فيها تنفيذ المدين </w:t>
      </w:r>
      <w:r w:rsidR="00B2546E" w:rsidRPr="00347645">
        <w:rPr>
          <w:rFonts w:ascii="Arial" w:hAnsi="Arial" w:hint="cs"/>
          <w:sz w:val="32"/>
          <w:szCs w:val="32"/>
          <w:rtl/>
          <w:lang w:val="fr-FR"/>
        </w:rPr>
        <w:t>لالتزامه</w:t>
      </w:r>
      <w:r w:rsidRPr="00347645">
        <w:rPr>
          <w:rFonts w:ascii="Arial" w:hAnsi="Arial"/>
          <w:sz w:val="32"/>
          <w:szCs w:val="32"/>
          <w:rtl/>
          <w:lang w:val="fr-FR"/>
        </w:rPr>
        <w:t xml:space="preserve"> عينيا، حيث يكون التنفيذ العيني يقتضي تدخلا شخصيا من جانبه››</w:t>
      </w:r>
      <w:r w:rsidR="00E96907" w:rsidRPr="00347645">
        <w:rPr>
          <w:rFonts w:ascii="Arial" w:hAnsi="Arial" w:hint="cs"/>
          <w:sz w:val="32"/>
          <w:szCs w:val="32"/>
          <w:rtl/>
          <w:lang w:val="fr-FR"/>
        </w:rPr>
        <w:t>.</w:t>
      </w:r>
      <w:r w:rsidR="00E96907" w:rsidRPr="00347645">
        <w:rPr>
          <w:rStyle w:val="a4"/>
          <w:rFonts w:ascii="Arial" w:hAnsi="Arial"/>
          <w:sz w:val="32"/>
          <w:szCs w:val="32"/>
          <w:rtl/>
          <w:lang w:val="fr-FR"/>
        </w:rPr>
        <w:footnoteReference w:id="4"/>
      </w:r>
    </w:p>
    <w:p w:rsidR="001B6B36" w:rsidRPr="00203789" w:rsidRDefault="001B6B36" w:rsidP="009C53FD">
      <w:pPr>
        <w:jc w:val="both"/>
        <w:rPr>
          <w:rFonts w:ascii="Arial" w:hAnsi="Arial"/>
          <w:b/>
          <w:bCs/>
          <w:sz w:val="32"/>
          <w:szCs w:val="32"/>
          <w:rtl/>
          <w:lang w:val="fr-FR"/>
        </w:rPr>
      </w:pPr>
      <w:r w:rsidRPr="00203789">
        <w:rPr>
          <w:rFonts w:ascii="Arial" w:hAnsi="Arial"/>
          <w:b/>
          <w:bCs/>
          <w:sz w:val="32"/>
          <w:szCs w:val="32"/>
          <w:rtl/>
          <w:lang w:val="fr-FR"/>
        </w:rPr>
        <w:t xml:space="preserve">ثانيا: التعريف التشريعي للغرامة التهديدية </w:t>
      </w:r>
    </w:p>
    <w:p w:rsidR="001B6B36" w:rsidRPr="00347645" w:rsidRDefault="001B6B36" w:rsidP="00695A35">
      <w:pPr>
        <w:jc w:val="both"/>
        <w:rPr>
          <w:rFonts w:ascii="Arial" w:hAnsi="Arial"/>
          <w:sz w:val="32"/>
          <w:szCs w:val="32"/>
          <w:rtl/>
          <w:lang w:val="fr-FR"/>
        </w:rPr>
      </w:pPr>
      <w:r w:rsidRPr="00347645">
        <w:rPr>
          <w:rFonts w:ascii="Arial" w:hAnsi="Arial"/>
          <w:sz w:val="32"/>
          <w:szCs w:val="32"/>
          <w:rtl/>
          <w:lang w:val="fr-FR"/>
        </w:rPr>
        <w:t>الغرامة التهديدية نصت عليها المادتين 340-471 ق</w:t>
      </w:r>
      <w:r w:rsidR="00CB4789" w:rsidRPr="00347645">
        <w:rPr>
          <w:rFonts w:ascii="Arial" w:hAnsi="Arial" w:hint="cs"/>
          <w:sz w:val="32"/>
          <w:szCs w:val="32"/>
          <w:rtl/>
          <w:lang w:val="fr-FR"/>
        </w:rPr>
        <w:t xml:space="preserve"> </w:t>
      </w:r>
      <w:r w:rsidRPr="00347645">
        <w:rPr>
          <w:rFonts w:ascii="Arial" w:hAnsi="Arial"/>
          <w:sz w:val="32"/>
          <w:szCs w:val="32"/>
          <w:rtl/>
          <w:lang w:val="fr-FR"/>
        </w:rPr>
        <w:t>إ</w:t>
      </w:r>
      <w:r w:rsidR="00CB4789" w:rsidRPr="00347645">
        <w:rPr>
          <w:rFonts w:ascii="Arial" w:hAnsi="Arial" w:hint="cs"/>
          <w:sz w:val="32"/>
          <w:szCs w:val="32"/>
          <w:rtl/>
          <w:lang w:val="fr-FR"/>
        </w:rPr>
        <w:t xml:space="preserve"> </w:t>
      </w:r>
      <w:r w:rsidRPr="00347645">
        <w:rPr>
          <w:rFonts w:ascii="Arial" w:hAnsi="Arial"/>
          <w:sz w:val="32"/>
          <w:szCs w:val="32"/>
          <w:rtl/>
          <w:lang w:val="fr-FR"/>
        </w:rPr>
        <w:t>ج</w:t>
      </w:r>
      <w:r w:rsidR="00CB4789" w:rsidRPr="00347645">
        <w:rPr>
          <w:rFonts w:ascii="Arial" w:hAnsi="Arial" w:hint="cs"/>
          <w:sz w:val="32"/>
          <w:szCs w:val="32"/>
          <w:rtl/>
          <w:lang w:val="fr-FR"/>
        </w:rPr>
        <w:t xml:space="preserve"> </w:t>
      </w:r>
      <w:r w:rsidRPr="00347645">
        <w:rPr>
          <w:rFonts w:ascii="Arial" w:hAnsi="Arial"/>
          <w:sz w:val="32"/>
          <w:szCs w:val="32"/>
          <w:rtl/>
          <w:lang w:val="fr-FR"/>
        </w:rPr>
        <w:t>م</w:t>
      </w:r>
      <w:r w:rsidR="00CB4789" w:rsidRPr="00347645">
        <w:rPr>
          <w:rFonts w:ascii="Arial" w:hAnsi="Arial" w:hint="cs"/>
          <w:sz w:val="32"/>
          <w:szCs w:val="32"/>
          <w:rtl/>
          <w:lang w:val="fr-FR"/>
        </w:rPr>
        <w:t xml:space="preserve"> </w:t>
      </w:r>
      <w:r w:rsidRPr="00347645">
        <w:rPr>
          <w:rFonts w:ascii="Arial" w:hAnsi="Arial"/>
          <w:sz w:val="32"/>
          <w:szCs w:val="32"/>
          <w:rtl/>
          <w:lang w:val="fr-FR"/>
        </w:rPr>
        <w:t xml:space="preserve">القديم، حيث نصت </w:t>
      </w:r>
      <w:r w:rsidR="00E96907" w:rsidRPr="00347645">
        <w:rPr>
          <w:rFonts w:ascii="Arial" w:hAnsi="Arial" w:hint="cs"/>
          <w:sz w:val="32"/>
          <w:szCs w:val="32"/>
          <w:rtl/>
          <w:lang w:val="fr-FR"/>
        </w:rPr>
        <w:t>ال</w:t>
      </w:r>
      <w:r w:rsidRPr="00347645">
        <w:rPr>
          <w:rFonts w:ascii="Arial" w:hAnsi="Arial"/>
          <w:sz w:val="32"/>
          <w:szCs w:val="32"/>
          <w:rtl/>
          <w:lang w:val="fr-FR"/>
        </w:rPr>
        <w:t>مادة 340 ق</w:t>
      </w:r>
      <w:r w:rsidR="00E96907" w:rsidRPr="00347645">
        <w:rPr>
          <w:rFonts w:ascii="Arial" w:hAnsi="Arial" w:hint="cs"/>
          <w:sz w:val="32"/>
          <w:szCs w:val="32"/>
          <w:rtl/>
          <w:lang w:val="fr-FR"/>
        </w:rPr>
        <w:t xml:space="preserve"> </w:t>
      </w:r>
      <w:r w:rsidRPr="00347645">
        <w:rPr>
          <w:rFonts w:ascii="Arial" w:hAnsi="Arial"/>
          <w:sz w:val="32"/>
          <w:szCs w:val="32"/>
          <w:rtl/>
          <w:lang w:val="fr-FR"/>
        </w:rPr>
        <w:t>إ</w:t>
      </w:r>
      <w:r w:rsidR="00E96907" w:rsidRPr="00347645">
        <w:rPr>
          <w:rFonts w:ascii="Arial" w:hAnsi="Arial" w:hint="cs"/>
          <w:sz w:val="32"/>
          <w:szCs w:val="32"/>
          <w:rtl/>
          <w:lang w:val="fr-FR"/>
        </w:rPr>
        <w:t xml:space="preserve"> </w:t>
      </w:r>
      <w:r w:rsidRPr="00347645">
        <w:rPr>
          <w:rFonts w:ascii="Arial" w:hAnsi="Arial"/>
          <w:sz w:val="32"/>
          <w:szCs w:val="32"/>
          <w:rtl/>
          <w:lang w:val="fr-FR"/>
        </w:rPr>
        <w:t>ج</w:t>
      </w:r>
      <w:r w:rsidR="00E96907" w:rsidRPr="00347645">
        <w:rPr>
          <w:rFonts w:ascii="Arial" w:hAnsi="Arial" w:hint="cs"/>
          <w:sz w:val="32"/>
          <w:szCs w:val="32"/>
          <w:rtl/>
          <w:lang w:val="fr-FR"/>
        </w:rPr>
        <w:t xml:space="preserve"> </w:t>
      </w:r>
      <w:r w:rsidRPr="00347645">
        <w:rPr>
          <w:rFonts w:ascii="Arial" w:hAnsi="Arial"/>
          <w:sz w:val="32"/>
          <w:szCs w:val="32"/>
          <w:rtl/>
          <w:lang w:val="fr-FR"/>
        </w:rPr>
        <w:t xml:space="preserve">م تحت باب بعنوان التنفيذ الجبري لأحكام المحاكم و المجالس القضائية و العقود الرسمية على أنه: ‹‹ إذا رفض المدين </w:t>
      </w:r>
      <w:r w:rsidR="00E96907" w:rsidRPr="00347645">
        <w:rPr>
          <w:rFonts w:ascii="Arial" w:hAnsi="Arial" w:hint="cs"/>
          <w:sz w:val="32"/>
          <w:szCs w:val="32"/>
          <w:rtl/>
          <w:lang w:val="fr-FR"/>
        </w:rPr>
        <w:t>الالتزام</w:t>
      </w:r>
      <w:r w:rsidRPr="00347645">
        <w:rPr>
          <w:rFonts w:ascii="Arial" w:hAnsi="Arial"/>
          <w:sz w:val="32"/>
          <w:szCs w:val="32"/>
          <w:rtl/>
          <w:lang w:val="fr-FR"/>
        </w:rPr>
        <w:t xml:space="preserve"> بعمل أو خالف </w:t>
      </w:r>
      <w:r w:rsidR="00E96907" w:rsidRPr="00347645">
        <w:rPr>
          <w:rFonts w:ascii="Arial" w:hAnsi="Arial" w:hint="cs"/>
          <w:sz w:val="32"/>
          <w:szCs w:val="32"/>
          <w:rtl/>
          <w:lang w:val="fr-FR"/>
        </w:rPr>
        <w:t>التزامه</w:t>
      </w:r>
      <w:r w:rsidRPr="00347645">
        <w:rPr>
          <w:rFonts w:ascii="Arial" w:hAnsi="Arial"/>
          <w:sz w:val="32"/>
          <w:szCs w:val="32"/>
          <w:rtl/>
          <w:lang w:val="fr-FR"/>
        </w:rPr>
        <w:t xml:space="preserve"> </w:t>
      </w:r>
      <w:r w:rsidR="00CB4789" w:rsidRPr="00347645">
        <w:rPr>
          <w:rFonts w:ascii="Arial" w:hAnsi="Arial" w:hint="cs"/>
          <w:sz w:val="32"/>
          <w:szCs w:val="32"/>
          <w:rtl/>
          <w:lang w:val="fr-FR"/>
        </w:rPr>
        <w:t>بامتناع</w:t>
      </w:r>
      <w:r w:rsidRPr="00347645">
        <w:rPr>
          <w:rFonts w:ascii="Arial" w:hAnsi="Arial"/>
          <w:sz w:val="32"/>
          <w:szCs w:val="32"/>
          <w:rtl/>
          <w:lang w:val="fr-FR"/>
        </w:rPr>
        <w:t xml:space="preserve"> عن عمل يثبت القائم بالتنفيذ ذلك في محضر، ويحيل المستفيد للمطالبة بالتعويضات و الفوائد أو التهديدات الم</w:t>
      </w:r>
      <w:r w:rsidR="00CB4789" w:rsidRPr="00347645">
        <w:rPr>
          <w:rFonts w:ascii="Arial" w:hAnsi="Arial" w:hint="cs"/>
          <w:sz w:val="32"/>
          <w:szCs w:val="32"/>
          <w:rtl/>
          <w:lang w:val="fr-FR"/>
        </w:rPr>
        <w:t>ا</w:t>
      </w:r>
      <w:r w:rsidRPr="00347645">
        <w:rPr>
          <w:rFonts w:ascii="Arial" w:hAnsi="Arial"/>
          <w:sz w:val="32"/>
          <w:szCs w:val="32"/>
          <w:rtl/>
          <w:lang w:val="fr-FR"/>
        </w:rPr>
        <w:t>لية، ما لم يكن قد قضى بالتهديدات المالية من قبل››</w:t>
      </w:r>
      <w:r w:rsidR="00CB4789" w:rsidRPr="00347645">
        <w:rPr>
          <w:rFonts w:ascii="Arial" w:hAnsi="Arial" w:hint="cs"/>
          <w:sz w:val="32"/>
          <w:szCs w:val="32"/>
          <w:rtl/>
          <w:lang w:val="fr-FR"/>
        </w:rPr>
        <w:t>.</w:t>
      </w:r>
    </w:p>
    <w:p w:rsidR="001B6B36" w:rsidRPr="003B55CD" w:rsidRDefault="001B6B36" w:rsidP="003B55CD">
      <w:pPr>
        <w:jc w:val="both"/>
        <w:rPr>
          <w:rFonts w:ascii="Arial" w:hAnsi="Arial"/>
          <w:sz w:val="32"/>
          <w:szCs w:val="32"/>
          <w:rtl/>
          <w:lang w:val="fr-FR"/>
        </w:rPr>
      </w:pPr>
      <w:r w:rsidRPr="00347645">
        <w:rPr>
          <w:rFonts w:ascii="Arial" w:hAnsi="Arial"/>
          <w:sz w:val="32"/>
          <w:szCs w:val="32"/>
          <w:rtl/>
          <w:lang w:val="fr-FR"/>
        </w:rPr>
        <w:t xml:space="preserve">وبالتالي فهي وسيلة من وسائل التنفيذ الجبري لكنها غير مباشرة لأنها مجرد إكراه مالي، ولا ترقى إلى مكانة الوسائل المباشرة لتنفيذ </w:t>
      </w:r>
      <w:r w:rsidR="00CB4789" w:rsidRPr="00347645">
        <w:rPr>
          <w:rFonts w:ascii="Arial" w:hAnsi="Arial" w:hint="cs"/>
          <w:sz w:val="32"/>
          <w:szCs w:val="32"/>
          <w:rtl/>
          <w:lang w:val="fr-FR"/>
        </w:rPr>
        <w:t>الالتزام</w:t>
      </w:r>
      <w:r w:rsidRPr="00347645">
        <w:rPr>
          <w:rFonts w:ascii="Arial" w:hAnsi="Arial"/>
          <w:sz w:val="32"/>
          <w:szCs w:val="32"/>
          <w:rtl/>
          <w:lang w:val="fr-FR"/>
        </w:rPr>
        <w:t xml:space="preserve"> </w:t>
      </w:r>
      <w:r w:rsidR="00CB4789" w:rsidRPr="003B55CD">
        <w:rPr>
          <w:rFonts w:ascii="Arial" w:hAnsi="Arial" w:hint="cs"/>
          <w:sz w:val="32"/>
          <w:szCs w:val="32"/>
          <w:rtl/>
          <w:lang w:val="fr-FR"/>
        </w:rPr>
        <w:t>(</w:t>
      </w:r>
      <w:r w:rsidRPr="003B55CD">
        <w:rPr>
          <w:rFonts w:ascii="Arial" w:hAnsi="Arial"/>
          <w:sz w:val="32"/>
          <w:szCs w:val="32"/>
          <w:rtl/>
          <w:lang w:val="fr-FR"/>
        </w:rPr>
        <w:t>إعطاء شيء</w:t>
      </w:r>
      <w:r w:rsidR="00CB4789" w:rsidRPr="003B55CD">
        <w:rPr>
          <w:rFonts w:ascii="Arial" w:hAnsi="Arial" w:hint="cs"/>
          <w:sz w:val="32"/>
          <w:szCs w:val="32"/>
          <w:rtl/>
          <w:lang w:val="fr-FR"/>
        </w:rPr>
        <w:t>،</w:t>
      </w:r>
      <w:r w:rsidRPr="003B55CD">
        <w:rPr>
          <w:rFonts w:ascii="Arial" w:hAnsi="Arial"/>
          <w:sz w:val="32"/>
          <w:szCs w:val="32"/>
          <w:rtl/>
          <w:lang w:val="fr-FR"/>
        </w:rPr>
        <w:t xml:space="preserve"> </w:t>
      </w:r>
      <w:r w:rsidR="00CB4789" w:rsidRPr="003B55CD">
        <w:rPr>
          <w:rFonts w:ascii="Arial" w:hAnsi="Arial" w:hint="cs"/>
          <w:sz w:val="32"/>
          <w:szCs w:val="32"/>
          <w:rtl/>
          <w:lang w:val="fr-FR"/>
        </w:rPr>
        <w:t>ا</w:t>
      </w:r>
      <w:r w:rsidRPr="003B55CD">
        <w:rPr>
          <w:rFonts w:ascii="Arial" w:hAnsi="Arial"/>
          <w:sz w:val="32"/>
          <w:szCs w:val="32"/>
          <w:rtl/>
          <w:lang w:val="fr-FR"/>
        </w:rPr>
        <w:t>لقيام بعمل أ</w:t>
      </w:r>
      <w:r w:rsidR="00CB4789" w:rsidRPr="003B55CD">
        <w:rPr>
          <w:rFonts w:ascii="Arial" w:hAnsi="Arial" w:hint="cs"/>
          <w:sz w:val="32"/>
          <w:szCs w:val="32"/>
          <w:rtl/>
          <w:lang w:val="fr-FR"/>
        </w:rPr>
        <w:t>و</w:t>
      </w:r>
      <w:r w:rsidRPr="003B55CD">
        <w:rPr>
          <w:rFonts w:ascii="Arial" w:hAnsi="Arial"/>
          <w:sz w:val="32"/>
          <w:szCs w:val="32"/>
          <w:rtl/>
          <w:lang w:val="fr-FR"/>
        </w:rPr>
        <w:t xml:space="preserve"> الامتناع عن العمل</w:t>
      </w:r>
      <w:r w:rsidR="00CB4789" w:rsidRPr="003B55CD">
        <w:rPr>
          <w:rFonts w:ascii="Arial" w:hAnsi="Arial" w:hint="cs"/>
          <w:sz w:val="32"/>
          <w:szCs w:val="32"/>
          <w:rtl/>
          <w:lang w:val="fr-FR"/>
        </w:rPr>
        <w:t>)</w:t>
      </w:r>
      <w:r w:rsidRPr="003B55CD">
        <w:rPr>
          <w:rFonts w:ascii="Arial" w:hAnsi="Arial"/>
          <w:sz w:val="32"/>
          <w:szCs w:val="32"/>
          <w:rtl/>
          <w:lang w:val="fr-FR"/>
        </w:rPr>
        <w:t xml:space="preserve">. </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أما المادة 471 ق</w:t>
      </w:r>
      <w:r w:rsidR="00CB4789" w:rsidRPr="00347645">
        <w:rPr>
          <w:rFonts w:ascii="Arial" w:hAnsi="Arial" w:hint="cs"/>
          <w:sz w:val="32"/>
          <w:szCs w:val="32"/>
          <w:rtl/>
          <w:lang w:val="fr-FR"/>
        </w:rPr>
        <w:t xml:space="preserve"> </w:t>
      </w:r>
      <w:r w:rsidRPr="00347645">
        <w:rPr>
          <w:rFonts w:ascii="Arial" w:hAnsi="Arial"/>
          <w:sz w:val="32"/>
          <w:szCs w:val="32"/>
          <w:rtl/>
          <w:lang w:val="fr-FR"/>
        </w:rPr>
        <w:t>إ</w:t>
      </w:r>
      <w:r w:rsidR="00CB4789" w:rsidRPr="00347645">
        <w:rPr>
          <w:rFonts w:ascii="Arial" w:hAnsi="Arial" w:hint="cs"/>
          <w:sz w:val="32"/>
          <w:szCs w:val="32"/>
          <w:rtl/>
          <w:lang w:val="fr-FR"/>
        </w:rPr>
        <w:t xml:space="preserve"> </w:t>
      </w:r>
      <w:r w:rsidRPr="00347645">
        <w:rPr>
          <w:rFonts w:ascii="Arial" w:hAnsi="Arial"/>
          <w:sz w:val="32"/>
          <w:szCs w:val="32"/>
          <w:rtl/>
          <w:lang w:val="fr-FR"/>
        </w:rPr>
        <w:t>ج</w:t>
      </w:r>
      <w:r w:rsidR="00CB4789" w:rsidRPr="00347645">
        <w:rPr>
          <w:rFonts w:ascii="Arial" w:hAnsi="Arial" w:hint="cs"/>
          <w:sz w:val="32"/>
          <w:szCs w:val="32"/>
          <w:rtl/>
          <w:lang w:val="fr-FR"/>
        </w:rPr>
        <w:t xml:space="preserve"> </w:t>
      </w:r>
      <w:r w:rsidRPr="00347645">
        <w:rPr>
          <w:rFonts w:ascii="Arial" w:hAnsi="Arial"/>
          <w:sz w:val="32"/>
          <w:szCs w:val="32"/>
          <w:rtl/>
          <w:lang w:val="fr-FR"/>
        </w:rPr>
        <w:t>م: ‹‹ يجوز للجهات القانونية بناء</w:t>
      </w:r>
      <w:r w:rsidR="00CB4789" w:rsidRPr="00347645">
        <w:rPr>
          <w:rFonts w:ascii="Arial" w:hAnsi="Arial" w:hint="cs"/>
          <w:sz w:val="32"/>
          <w:szCs w:val="32"/>
          <w:rtl/>
          <w:lang w:val="fr-FR"/>
        </w:rPr>
        <w:t>ً</w:t>
      </w:r>
      <w:r w:rsidRPr="00347645">
        <w:rPr>
          <w:rFonts w:ascii="Arial" w:hAnsi="Arial"/>
          <w:sz w:val="32"/>
          <w:szCs w:val="32"/>
          <w:rtl/>
          <w:lang w:val="fr-FR"/>
        </w:rPr>
        <w:t xml:space="preserve">ا على طلب الطرفين أن تنطق بتهديدات مالية في حدود </w:t>
      </w:r>
      <w:r w:rsidR="00CB4789" w:rsidRPr="00347645">
        <w:rPr>
          <w:rFonts w:ascii="Arial" w:hAnsi="Arial" w:hint="cs"/>
          <w:sz w:val="32"/>
          <w:szCs w:val="32"/>
          <w:rtl/>
          <w:lang w:val="fr-FR"/>
        </w:rPr>
        <w:t>اختصاصها</w:t>
      </w:r>
      <w:r w:rsidRPr="00347645">
        <w:rPr>
          <w:rFonts w:ascii="Arial" w:hAnsi="Arial"/>
          <w:sz w:val="32"/>
          <w:szCs w:val="32"/>
          <w:rtl/>
          <w:lang w:val="fr-FR"/>
        </w:rPr>
        <w:t xml:space="preserve">، وعليها مراجعتها فيما بعد تصفيتها، و باستطاعة قاضي الاستعجال بناءا على طلب الطرفين النطق بالغرامة التهديدية و يجب مراجعتها </w:t>
      </w:r>
      <w:r w:rsidRPr="00347645">
        <w:rPr>
          <w:rFonts w:ascii="Arial" w:hAnsi="Arial"/>
          <w:sz w:val="32"/>
          <w:szCs w:val="32"/>
          <w:rtl/>
          <w:lang w:val="fr-FR"/>
        </w:rPr>
        <w:lastRenderedPageBreak/>
        <w:t>وتصفيتها من طرف الجهات القضائية المختصة ولا يجوز أن يتجاوز مقدار الغرامة التهديدية عند تصفيتها مقدار التعويض عن الضرر››</w:t>
      </w:r>
      <w:r w:rsidR="00CB4789" w:rsidRPr="00347645">
        <w:rPr>
          <w:rFonts w:ascii="Arial" w:hAnsi="Arial" w:hint="cs"/>
          <w:sz w:val="32"/>
          <w:szCs w:val="32"/>
          <w:rtl/>
          <w:lang w:val="fr-FR"/>
        </w:rPr>
        <w:t>.</w:t>
      </w:r>
    </w:p>
    <w:p w:rsidR="001B6B36" w:rsidRPr="00347645" w:rsidRDefault="001B6B36" w:rsidP="00B71F42">
      <w:pPr>
        <w:jc w:val="both"/>
        <w:rPr>
          <w:rFonts w:ascii="Arial" w:hAnsi="Arial"/>
          <w:sz w:val="32"/>
          <w:szCs w:val="32"/>
          <w:rtl/>
          <w:lang w:val="fr-FR"/>
        </w:rPr>
      </w:pPr>
      <w:r w:rsidRPr="00347645">
        <w:rPr>
          <w:rFonts w:ascii="Arial" w:hAnsi="Arial"/>
          <w:sz w:val="32"/>
          <w:szCs w:val="32"/>
          <w:rtl/>
          <w:lang w:val="fr-FR"/>
        </w:rPr>
        <w:t xml:space="preserve">وبالتالي فإن المشرع حول لقاضي الأمور المستعجلة </w:t>
      </w:r>
      <w:r w:rsidR="00CB4789" w:rsidRPr="00347645">
        <w:rPr>
          <w:rFonts w:ascii="Arial" w:hAnsi="Arial" w:hint="cs"/>
          <w:sz w:val="32"/>
          <w:szCs w:val="32"/>
          <w:rtl/>
          <w:lang w:val="fr-FR"/>
        </w:rPr>
        <w:t>اختصاص</w:t>
      </w:r>
      <w:r w:rsidRPr="00347645">
        <w:rPr>
          <w:rFonts w:ascii="Arial" w:hAnsi="Arial"/>
          <w:sz w:val="32"/>
          <w:szCs w:val="32"/>
          <w:rtl/>
          <w:lang w:val="fr-FR"/>
        </w:rPr>
        <w:t xml:space="preserve"> الفصل في الدعاوى الخاصة بها، حسب الفقر</w:t>
      </w:r>
      <w:r w:rsidR="00B71F42">
        <w:rPr>
          <w:rFonts w:ascii="Arial" w:hAnsi="Arial" w:hint="cs"/>
          <w:sz w:val="32"/>
          <w:szCs w:val="32"/>
          <w:rtl/>
          <w:lang w:val="fr-FR"/>
        </w:rPr>
        <w:t>ة</w:t>
      </w:r>
      <w:r w:rsidR="00CB4789" w:rsidRPr="00347645">
        <w:rPr>
          <w:rFonts w:ascii="Arial" w:hAnsi="Arial"/>
          <w:sz w:val="32"/>
          <w:szCs w:val="32"/>
          <w:rtl/>
          <w:lang w:val="fr-FR"/>
        </w:rPr>
        <w:t xml:space="preserve"> </w:t>
      </w:r>
      <w:r w:rsidR="00CB4789" w:rsidRPr="00B71F42">
        <w:rPr>
          <w:rFonts w:ascii="Arial" w:hAnsi="Arial" w:hint="cs"/>
          <w:sz w:val="32"/>
          <w:szCs w:val="32"/>
          <w:rtl/>
          <w:lang w:val="fr-FR"/>
        </w:rPr>
        <w:t>2 م</w:t>
      </w:r>
      <w:r w:rsidR="00B71F42" w:rsidRPr="00B71F42">
        <w:rPr>
          <w:rFonts w:ascii="Arial" w:hAnsi="Arial" w:hint="cs"/>
          <w:sz w:val="32"/>
          <w:szCs w:val="32"/>
          <w:rtl/>
          <w:lang w:val="fr-FR"/>
        </w:rPr>
        <w:t>ن المادة</w:t>
      </w:r>
      <w:r w:rsidR="00CB4789" w:rsidRPr="00B71F42">
        <w:rPr>
          <w:rFonts w:ascii="Arial" w:hAnsi="Arial" w:hint="cs"/>
          <w:sz w:val="32"/>
          <w:szCs w:val="32"/>
          <w:rtl/>
          <w:lang w:val="fr-FR"/>
        </w:rPr>
        <w:t xml:space="preserve"> 471</w:t>
      </w:r>
      <w:r w:rsidRPr="00B71F42">
        <w:rPr>
          <w:rFonts w:ascii="Arial" w:hAnsi="Arial"/>
          <w:sz w:val="32"/>
          <w:szCs w:val="32"/>
          <w:rtl/>
          <w:lang w:val="fr-FR"/>
        </w:rPr>
        <w:t xml:space="preserve"> ق</w:t>
      </w:r>
      <w:r w:rsidR="00B71F42" w:rsidRPr="00B71F42">
        <w:rPr>
          <w:rFonts w:ascii="Arial" w:hAnsi="Arial" w:hint="cs"/>
          <w:sz w:val="32"/>
          <w:szCs w:val="32"/>
          <w:rtl/>
          <w:lang w:val="fr-FR"/>
        </w:rPr>
        <w:t xml:space="preserve"> </w:t>
      </w:r>
      <w:r w:rsidRPr="00B71F42">
        <w:rPr>
          <w:rFonts w:ascii="Arial" w:hAnsi="Arial"/>
          <w:sz w:val="32"/>
          <w:szCs w:val="32"/>
          <w:rtl/>
          <w:lang w:val="fr-FR"/>
        </w:rPr>
        <w:t>إ</w:t>
      </w:r>
      <w:r w:rsidR="00B71F42" w:rsidRPr="00B71F42">
        <w:rPr>
          <w:rFonts w:ascii="Arial" w:hAnsi="Arial" w:hint="cs"/>
          <w:sz w:val="32"/>
          <w:szCs w:val="32"/>
          <w:rtl/>
          <w:lang w:val="fr-FR"/>
        </w:rPr>
        <w:t xml:space="preserve"> </w:t>
      </w:r>
      <w:r w:rsidRPr="00B71F42">
        <w:rPr>
          <w:rFonts w:ascii="Arial" w:hAnsi="Arial"/>
          <w:sz w:val="32"/>
          <w:szCs w:val="32"/>
          <w:rtl/>
          <w:lang w:val="fr-FR"/>
        </w:rPr>
        <w:t>ج</w:t>
      </w:r>
      <w:r w:rsidR="00B71F42" w:rsidRPr="00B71F42">
        <w:rPr>
          <w:rFonts w:ascii="Arial" w:hAnsi="Arial" w:hint="cs"/>
          <w:sz w:val="32"/>
          <w:szCs w:val="32"/>
          <w:rtl/>
          <w:lang w:val="fr-FR"/>
        </w:rPr>
        <w:t xml:space="preserve"> </w:t>
      </w:r>
      <w:r w:rsidR="00CB4789" w:rsidRPr="00B71F42">
        <w:rPr>
          <w:rFonts w:ascii="Arial" w:hAnsi="Arial" w:hint="cs"/>
          <w:sz w:val="32"/>
          <w:szCs w:val="32"/>
          <w:rtl/>
          <w:lang w:val="fr-FR"/>
        </w:rPr>
        <w:t>إ</w:t>
      </w:r>
      <w:r w:rsidR="00CB4789" w:rsidRPr="00347645">
        <w:rPr>
          <w:rFonts w:ascii="Arial" w:hAnsi="Arial" w:hint="cs"/>
          <w:color w:val="FF0000"/>
          <w:sz w:val="32"/>
          <w:szCs w:val="32"/>
          <w:rtl/>
          <w:lang w:val="fr-FR"/>
        </w:rPr>
        <w:t xml:space="preserve"> </w:t>
      </w:r>
      <w:r w:rsidRPr="00347645">
        <w:rPr>
          <w:rFonts w:ascii="Arial" w:hAnsi="Arial"/>
          <w:sz w:val="32"/>
          <w:szCs w:val="32"/>
          <w:rtl/>
          <w:lang w:val="fr-FR"/>
        </w:rPr>
        <w:t xml:space="preserve">وكذلك فإن المشرع لم يمكن القاضي </w:t>
      </w:r>
      <w:r w:rsidR="00CB4789" w:rsidRPr="00347645">
        <w:rPr>
          <w:rFonts w:ascii="Arial" w:hAnsi="Arial" w:hint="cs"/>
          <w:sz w:val="32"/>
          <w:szCs w:val="32"/>
          <w:rtl/>
          <w:lang w:val="fr-FR"/>
        </w:rPr>
        <w:t>الاستعجالي</w:t>
      </w:r>
      <w:r w:rsidRPr="00347645">
        <w:rPr>
          <w:rFonts w:ascii="Arial" w:hAnsi="Arial"/>
          <w:sz w:val="32"/>
          <w:szCs w:val="32"/>
          <w:rtl/>
          <w:lang w:val="fr-FR"/>
        </w:rPr>
        <w:t xml:space="preserve"> م</w:t>
      </w:r>
      <w:r w:rsidR="00B71F42">
        <w:rPr>
          <w:rFonts w:ascii="Arial" w:hAnsi="Arial"/>
          <w:sz w:val="32"/>
          <w:szCs w:val="32"/>
          <w:rtl/>
          <w:lang w:val="fr-FR"/>
        </w:rPr>
        <w:t>ن تصفية الغرامة التهديدية لأنها</w:t>
      </w:r>
      <w:r w:rsidR="00B71F42">
        <w:rPr>
          <w:rFonts w:ascii="Arial" w:hAnsi="Arial" w:hint="cs"/>
          <w:sz w:val="32"/>
          <w:szCs w:val="32"/>
          <w:rtl/>
          <w:lang w:val="fr-FR"/>
        </w:rPr>
        <w:t xml:space="preserve"> تمس بأصل الحق فقد أ</w:t>
      </w:r>
      <w:r w:rsidRPr="00347645">
        <w:rPr>
          <w:rFonts w:ascii="Arial" w:hAnsi="Arial"/>
          <w:sz w:val="32"/>
          <w:szCs w:val="32"/>
          <w:rtl/>
          <w:lang w:val="fr-FR"/>
        </w:rPr>
        <w:t xml:space="preserve">عطى هذا </w:t>
      </w:r>
      <w:r w:rsidR="00CB4789" w:rsidRPr="00347645">
        <w:rPr>
          <w:rFonts w:ascii="Arial" w:hAnsi="Arial" w:hint="cs"/>
          <w:sz w:val="32"/>
          <w:szCs w:val="32"/>
          <w:rtl/>
          <w:lang w:val="fr-FR"/>
        </w:rPr>
        <w:t>الاختصاص</w:t>
      </w:r>
      <w:r w:rsidRPr="00347645">
        <w:rPr>
          <w:rFonts w:ascii="Arial" w:hAnsi="Arial"/>
          <w:sz w:val="32"/>
          <w:szCs w:val="32"/>
          <w:rtl/>
          <w:lang w:val="fr-FR"/>
        </w:rPr>
        <w:t xml:space="preserve"> لقاضي الموضوع</w:t>
      </w:r>
      <w:r w:rsidR="00CB4789" w:rsidRPr="00347645">
        <w:rPr>
          <w:rFonts w:ascii="Arial" w:hAnsi="Arial" w:hint="cs"/>
          <w:sz w:val="32"/>
          <w:szCs w:val="32"/>
          <w:rtl/>
          <w:lang w:val="fr-FR"/>
        </w:rPr>
        <w:t>.</w:t>
      </w:r>
      <w:r w:rsidR="00CB4789" w:rsidRPr="00347645">
        <w:rPr>
          <w:rStyle w:val="a4"/>
          <w:rFonts w:ascii="Arial" w:hAnsi="Arial"/>
          <w:sz w:val="32"/>
          <w:szCs w:val="32"/>
          <w:rtl/>
          <w:lang w:val="fr-FR"/>
        </w:rPr>
        <w:footnoteReference w:id="5"/>
      </w:r>
    </w:p>
    <w:p w:rsidR="001B6B36" w:rsidRPr="00347645" w:rsidRDefault="001B6B36" w:rsidP="00B71F42">
      <w:pPr>
        <w:jc w:val="both"/>
        <w:rPr>
          <w:rFonts w:ascii="Arial" w:hAnsi="Arial"/>
          <w:sz w:val="32"/>
          <w:szCs w:val="32"/>
          <w:rtl/>
          <w:lang w:val="fr-FR"/>
        </w:rPr>
      </w:pPr>
      <w:r w:rsidRPr="00347645">
        <w:rPr>
          <w:rFonts w:ascii="Arial" w:hAnsi="Arial"/>
          <w:sz w:val="32"/>
          <w:szCs w:val="32"/>
          <w:rtl/>
          <w:lang w:val="fr-FR"/>
        </w:rPr>
        <w:t>وقبل صدو</w:t>
      </w:r>
      <w:r w:rsidR="00B71F42">
        <w:rPr>
          <w:rFonts w:ascii="Arial" w:hAnsi="Arial"/>
          <w:sz w:val="32"/>
          <w:szCs w:val="32"/>
          <w:rtl/>
          <w:lang w:val="fr-FR"/>
        </w:rPr>
        <w:t xml:space="preserve">ر ق 08/09 الجديد لقانون </w:t>
      </w:r>
      <w:r w:rsidRPr="00347645">
        <w:rPr>
          <w:rFonts w:ascii="Arial" w:hAnsi="Arial"/>
          <w:sz w:val="32"/>
          <w:szCs w:val="32"/>
          <w:rtl/>
          <w:lang w:val="fr-FR"/>
        </w:rPr>
        <w:t>إ</w:t>
      </w:r>
      <w:r w:rsidR="00B71F42">
        <w:rPr>
          <w:rFonts w:ascii="Arial" w:hAnsi="Arial" w:hint="cs"/>
          <w:sz w:val="32"/>
          <w:szCs w:val="32"/>
          <w:rtl/>
          <w:lang w:val="fr-FR"/>
        </w:rPr>
        <w:t xml:space="preserve"> </w:t>
      </w:r>
      <w:r w:rsidRPr="00347645">
        <w:rPr>
          <w:rFonts w:ascii="Arial" w:hAnsi="Arial"/>
          <w:sz w:val="32"/>
          <w:szCs w:val="32"/>
          <w:rtl/>
          <w:lang w:val="fr-FR"/>
        </w:rPr>
        <w:t>ج</w:t>
      </w:r>
      <w:r w:rsidR="00B71F42">
        <w:rPr>
          <w:rFonts w:ascii="Arial" w:hAnsi="Arial" w:hint="cs"/>
          <w:sz w:val="32"/>
          <w:szCs w:val="32"/>
          <w:rtl/>
          <w:lang w:val="fr-FR"/>
        </w:rPr>
        <w:t xml:space="preserve"> </w:t>
      </w:r>
      <w:r w:rsidRPr="00347645">
        <w:rPr>
          <w:rFonts w:ascii="Arial" w:hAnsi="Arial"/>
          <w:sz w:val="32"/>
          <w:szCs w:val="32"/>
          <w:rtl/>
          <w:lang w:val="fr-FR"/>
        </w:rPr>
        <w:t>م</w:t>
      </w:r>
      <w:r w:rsidR="00B71F42">
        <w:rPr>
          <w:rFonts w:ascii="Arial" w:hAnsi="Arial" w:hint="cs"/>
          <w:sz w:val="32"/>
          <w:szCs w:val="32"/>
          <w:rtl/>
          <w:lang w:val="fr-FR"/>
        </w:rPr>
        <w:t xml:space="preserve"> </w:t>
      </w:r>
      <w:r w:rsidR="00B71F42">
        <w:rPr>
          <w:rFonts w:ascii="Arial" w:hAnsi="Arial"/>
          <w:sz w:val="32"/>
          <w:szCs w:val="32"/>
          <w:rtl/>
          <w:lang w:val="fr-FR"/>
        </w:rPr>
        <w:t>إ</w:t>
      </w:r>
      <w:r w:rsidRPr="00347645">
        <w:rPr>
          <w:rFonts w:ascii="Arial" w:hAnsi="Arial"/>
          <w:sz w:val="32"/>
          <w:szCs w:val="32"/>
          <w:rtl/>
          <w:lang w:val="fr-FR"/>
        </w:rPr>
        <w:t xml:space="preserve"> ثارت عدة نقاشات حول تطبيق الغرامة التهديدية، حيث أن مجلس الدولة ذهب الى عدم امكانية تطبيق الغرامة التهديدية حيال الإدارات العمومية و علق على هذا القول بأن استبعاد تطبيق المادة 340 و 471 من </w:t>
      </w:r>
      <w:proofErr w:type="spellStart"/>
      <w:r w:rsidRPr="00347645">
        <w:rPr>
          <w:rFonts w:ascii="Arial" w:hAnsi="Arial"/>
          <w:sz w:val="32"/>
          <w:szCs w:val="32"/>
          <w:rtl/>
          <w:lang w:val="fr-FR"/>
        </w:rPr>
        <w:t>ق.إج.م</w:t>
      </w:r>
      <w:proofErr w:type="spellEnd"/>
      <w:r w:rsidRPr="00347645">
        <w:rPr>
          <w:rFonts w:ascii="Arial" w:hAnsi="Arial"/>
          <w:sz w:val="32"/>
          <w:szCs w:val="32"/>
          <w:rtl/>
          <w:lang w:val="fr-FR"/>
        </w:rPr>
        <w:t xml:space="preserve"> في المسائل الإدارية غير مبرر ذلك </w:t>
      </w:r>
      <w:r w:rsidR="00B71F42">
        <w:rPr>
          <w:rFonts w:ascii="Arial" w:hAnsi="Arial" w:hint="cs"/>
          <w:sz w:val="32"/>
          <w:szCs w:val="32"/>
          <w:rtl/>
          <w:lang w:val="fr-FR"/>
        </w:rPr>
        <w:t>ل</w:t>
      </w:r>
      <w:r w:rsidRPr="00347645">
        <w:rPr>
          <w:rFonts w:ascii="Arial" w:hAnsi="Arial"/>
          <w:sz w:val="32"/>
          <w:szCs w:val="32"/>
          <w:rtl/>
          <w:lang w:val="fr-FR"/>
        </w:rPr>
        <w:t>أنها تطبق على القرارات القضائية الصادرة عن الجهات القضائية الإدارية (مجلس الدولة – الغرف الإدارية)، كما تطبق على تلك الصادرة عن القضاء العادي</w:t>
      </w:r>
      <w:r w:rsidR="00D00A77" w:rsidRPr="00347645">
        <w:rPr>
          <w:rFonts w:ascii="Arial" w:hAnsi="Arial" w:hint="cs"/>
          <w:sz w:val="32"/>
          <w:szCs w:val="32"/>
          <w:rtl/>
          <w:lang w:val="fr-FR"/>
        </w:rPr>
        <w:t>.</w:t>
      </w:r>
      <w:r w:rsidR="00D00A77" w:rsidRPr="00347645">
        <w:rPr>
          <w:rStyle w:val="a4"/>
          <w:rFonts w:ascii="Arial" w:hAnsi="Arial"/>
          <w:sz w:val="32"/>
          <w:szCs w:val="32"/>
          <w:rtl/>
          <w:lang w:val="fr-FR"/>
        </w:rPr>
        <w:footnoteReference w:id="6"/>
      </w:r>
    </w:p>
    <w:p w:rsidR="00D00A77" w:rsidRPr="00347645" w:rsidRDefault="001B6B36" w:rsidP="00B71F42">
      <w:pPr>
        <w:jc w:val="both"/>
        <w:rPr>
          <w:rFonts w:ascii="Arial" w:hAnsi="Arial"/>
          <w:sz w:val="32"/>
          <w:szCs w:val="32"/>
          <w:rtl/>
          <w:lang w:val="fr-FR"/>
        </w:rPr>
      </w:pPr>
      <w:r w:rsidRPr="00347645">
        <w:rPr>
          <w:rFonts w:ascii="Arial" w:hAnsi="Arial"/>
          <w:sz w:val="32"/>
          <w:szCs w:val="32"/>
          <w:rtl/>
          <w:lang w:val="fr-FR"/>
        </w:rPr>
        <w:t>أما بالنسبة للقانون الجديد في الإجراءات المدنية و الإدارية ق 08/09 حيث عالج موضوع الغرامة التهديدية و نص عليها في المواد من 980 إلى 988 ولكن لم يع</w:t>
      </w:r>
      <w:r w:rsidR="00D00A77" w:rsidRPr="00347645">
        <w:rPr>
          <w:rFonts w:ascii="Arial" w:hAnsi="Arial" w:hint="cs"/>
          <w:sz w:val="32"/>
          <w:szCs w:val="32"/>
          <w:rtl/>
          <w:lang w:val="fr-FR"/>
        </w:rPr>
        <w:t>رف</w:t>
      </w:r>
      <w:r w:rsidRPr="00347645">
        <w:rPr>
          <w:rFonts w:ascii="Arial" w:hAnsi="Arial"/>
          <w:sz w:val="32"/>
          <w:szCs w:val="32"/>
          <w:rtl/>
          <w:lang w:val="fr-FR"/>
        </w:rPr>
        <w:t xml:space="preserve"> ال</w:t>
      </w:r>
      <w:r w:rsidR="00B71F42">
        <w:rPr>
          <w:rFonts w:ascii="Arial" w:hAnsi="Arial"/>
          <w:sz w:val="32"/>
          <w:szCs w:val="32"/>
          <w:rtl/>
          <w:lang w:val="fr-FR"/>
        </w:rPr>
        <w:t>مشرع الجزائري الغرامة التهديدية</w:t>
      </w:r>
      <w:r w:rsidR="00B71F42">
        <w:rPr>
          <w:rFonts w:ascii="Arial" w:hAnsi="Arial" w:hint="cs"/>
          <w:sz w:val="32"/>
          <w:szCs w:val="32"/>
          <w:rtl/>
          <w:lang w:val="fr-FR"/>
        </w:rPr>
        <w:t>.</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 xml:space="preserve"> و</w:t>
      </w:r>
      <w:r w:rsidR="00D00A77" w:rsidRPr="00347645">
        <w:rPr>
          <w:rFonts w:ascii="Arial" w:hAnsi="Arial" w:hint="cs"/>
          <w:sz w:val="32"/>
          <w:szCs w:val="32"/>
          <w:rtl/>
          <w:lang w:val="fr-FR"/>
        </w:rPr>
        <w:t>إ</w:t>
      </w:r>
      <w:r w:rsidRPr="00347645">
        <w:rPr>
          <w:rFonts w:ascii="Arial" w:hAnsi="Arial"/>
          <w:sz w:val="32"/>
          <w:szCs w:val="32"/>
          <w:rtl/>
          <w:lang w:val="fr-FR"/>
        </w:rPr>
        <w:t>ن الاختصاص يعود الى الجهة القضائية الإدارية التي كانت قد قضت بها المحكمة الإدارية و مجلس الدولة إذ تتمتع بالسلطات الأساسية الآتية:</w:t>
      </w:r>
    </w:p>
    <w:p w:rsidR="001B6B36" w:rsidRPr="00347645" w:rsidRDefault="001B6B36" w:rsidP="009C53FD">
      <w:pPr>
        <w:pStyle w:val="a5"/>
        <w:numPr>
          <w:ilvl w:val="0"/>
          <w:numId w:val="11"/>
        </w:numPr>
        <w:jc w:val="both"/>
        <w:rPr>
          <w:rFonts w:ascii="Arial" w:hAnsi="Arial"/>
          <w:sz w:val="32"/>
          <w:szCs w:val="32"/>
          <w:rtl/>
          <w:lang w:val="fr-FR"/>
        </w:rPr>
      </w:pPr>
      <w:r w:rsidRPr="00347645">
        <w:rPr>
          <w:rFonts w:ascii="Arial" w:hAnsi="Arial"/>
          <w:sz w:val="32"/>
          <w:szCs w:val="32"/>
          <w:rtl/>
          <w:lang w:val="fr-FR"/>
        </w:rPr>
        <w:t>تحديد الغرامة وتاريخ سريانها.</w:t>
      </w:r>
    </w:p>
    <w:p w:rsidR="001B6B36" w:rsidRPr="00347645" w:rsidRDefault="001B6B36" w:rsidP="009C53FD">
      <w:pPr>
        <w:pStyle w:val="a5"/>
        <w:numPr>
          <w:ilvl w:val="0"/>
          <w:numId w:val="11"/>
        </w:numPr>
        <w:jc w:val="both"/>
        <w:rPr>
          <w:rFonts w:ascii="Arial" w:hAnsi="Arial"/>
          <w:sz w:val="32"/>
          <w:szCs w:val="32"/>
          <w:rtl/>
          <w:lang w:val="fr-FR"/>
        </w:rPr>
      </w:pPr>
      <w:r w:rsidRPr="00347645">
        <w:rPr>
          <w:rFonts w:ascii="Arial" w:hAnsi="Arial"/>
          <w:sz w:val="32"/>
          <w:szCs w:val="32"/>
          <w:rtl/>
          <w:lang w:val="fr-FR"/>
        </w:rPr>
        <w:t>تصفيتها في حالة عدم التنفيذ من طرف الإدارة العامة بعد مرور أجل</w:t>
      </w:r>
      <w:r w:rsidR="00D00A77" w:rsidRPr="00347645">
        <w:rPr>
          <w:rFonts w:ascii="Arial" w:hAnsi="Arial" w:hint="cs"/>
          <w:sz w:val="32"/>
          <w:szCs w:val="32"/>
          <w:rtl/>
          <w:lang w:val="fr-FR"/>
        </w:rPr>
        <w:t xml:space="preserve"> 3</w:t>
      </w:r>
      <w:r w:rsidRPr="00347645">
        <w:rPr>
          <w:rFonts w:ascii="Arial" w:hAnsi="Arial"/>
          <w:sz w:val="32"/>
          <w:szCs w:val="32"/>
          <w:rtl/>
          <w:lang w:val="fr-FR"/>
        </w:rPr>
        <w:t xml:space="preserve"> أشهر بداية من تاريخ التبليغ الرسمي.</w:t>
      </w:r>
    </w:p>
    <w:p w:rsidR="001B6B36" w:rsidRPr="00347645" w:rsidRDefault="001B6B36" w:rsidP="009C53FD">
      <w:pPr>
        <w:pStyle w:val="a5"/>
        <w:numPr>
          <w:ilvl w:val="0"/>
          <w:numId w:val="11"/>
        </w:numPr>
        <w:jc w:val="both"/>
        <w:rPr>
          <w:rFonts w:ascii="Arial" w:hAnsi="Arial"/>
          <w:sz w:val="32"/>
          <w:szCs w:val="32"/>
          <w:rtl/>
          <w:lang w:val="fr-FR"/>
        </w:rPr>
      </w:pPr>
      <w:r w:rsidRPr="00347645">
        <w:rPr>
          <w:rFonts w:ascii="Arial" w:hAnsi="Arial"/>
          <w:sz w:val="32"/>
          <w:szCs w:val="32"/>
          <w:rtl/>
          <w:lang w:val="fr-FR"/>
        </w:rPr>
        <w:t xml:space="preserve">تخفيض الغرامة التهديدية، او إلغاؤها كليا عند </w:t>
      </w:r>
      <w:r w:rsidR="00D00A77" w:rsidRPr="00347645">
        <w:rPr>
          <w:rFonts w:ascii="Arial" w:hAnsi="Arial" w:hint="cs"/>
          <w:sz w:val="32"/>
          <w:szCs w:val="32"/>
          <w:rtl/>
          <w:lang w:val="fr-FR"/>
        </w:rPr>
        <w:t>الاقتضاء</w:t>
      </w:r>
      <w:r w:rsidRPr="00347645">
        <w:rPr>
          <w:rFonts w:ascii="Arial" w:hAnsi="Arial"/>
          <w:sz w:val="32"/>
          <w:szCs w:val="32"/>
          <w:rtl/>
          <w:lang w:val="fr-FR"/>
        </w:rPr>
        <w:t>.</w:t>
      </w:r>
      <w:r w:rsidR="00D00A77" w:rsidRPr="00347645">
        <w:rPr>
          <w:rStyle w:val="a4"/>
          <w:rFonts w:ascii="Arial" w:hAnsi="Arial"/>
          <w:sz w:val="32"/>
          <w:szCs w:val="32"/>
          <w:rtl/>
          <w:lang w:val="fr-FR"/>
        </w:rPr>
        <w:footnoteReference w:id="7"/>
      </w:r>
      <w:r w:rsidRPr="00347645">
        <w:rPr>
          <w:rFonts w:ascii="Arial" w:hAnsi="Arial"/>
          <w:sz w:val="32"/>
          <w:szCs w:val="32"/>
          <w:rtl/>
          <w:lang w:val="fr-FR"/>
        </w:rPr>
        <w:t xml:space="preserve"> </w:t>
      </w:r>
    </w:p>
    <w:p w:rsidR="001B6B36" w:rsidRPr="00347645" w:rsidRDefault="001B6B36" w:rsidP="009C53FD">
      <w:pPr>
        <w:jc w:val="both"/>
        <w:rPr>
          <w:rFonts w:ascii="Arial" w:hAnsi="Arial"/>
          <w:b/>
          <w:bCs/>
          <w:sz w:val="32"/>
          <w:szCs w:val="32"/>
          <w:rtl/>
          <w:lang w:val="fr-FR"/>
        </w:rPr>
      </w:pPr>
      <w:r w:rsidRPr="00347645">
        <w:rPr>
          <w:rFonts w:ascii="Arial" w:hAnsi="Arial"/>
          <w:b/>
          <w:bCs/>
          <w:sz w:val="32"/>
          <w:szCs w:val="32"/>
          <w:rtl/>
          <w:lang w:val="fr-FR"/>
        </w:rPr>
        <w:t>الفرع الثاني: خصائص الغرامة التهديدية</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من خلال ما تقدم سابقا من التعريفات المختلفة للغرامة التهديدية يمكن أن نستخرج</w:t>
      </w:r>
      <w:r w:rsidR="00AC67B4" w:rsidRPr="00347645">
        <w:rPr>
          <w:rFonts w:ascii="Arial" w:hAnsi="Arial" w:hint="cs"/>
          <w:sz w:val="32"/>
          <w:szCs w:val="32"/>
          <w:rtl/>
          <w:lang w:val="fr-FR"/>
        </w:rPr>
        <w:t xml:space="preserve"> </w:t>
      </w:r>
      <w:r w:rsidRPr="00347645">
        <w:rPr>
          <w:rFonts w:ascii="Arial" w:hAnsi="Arial"/>
          <w:sz w:val="32"/>
          <w:szCs w:val="32"/>
          <w:rtl/>
          <w:lang w:val="fr-FR"/>
        </w:rPr>
        <w:t>خصائصها ومميزاتها في النقاط الآتية:</w:t>
      </w:r>
    </w:p>
    <w:p w:rsidR="00AC67B4" w:rsidRPr="00347645" w:rsidRDefault="00AC67B4" w:rsidP="009C53FD">
      <w:pPr>
        <w:jc w:val="both"/>
        <w:rPr>
          <w:rFonts w:ascii="Arial" w:hAnsi="Arial"/>
          <w:sz w:val="32"/>
          <w:szCs w:val="32"/>
          <w:rtl/>
          <w:lang w:val="fr-FR"/>
        </w:rPr>
      </w:pPr>
    </w:p>
    <w:p w:rsidR="00AC67B4" w:rsidRPr="00347645" w:rsidRDefault="00AC67B4" w:rsidP="009C53FD">
      <w:pPr>
        <w:jc w:val="both"/>
        <w:rPr>
          <w:rFonts w:ascii="Arial" w:hAnsi="Arial"/>
          <w:sz w:val="32"/>
          <w:szCs w:val="32"/>
          <w:rtl/>
          <w:lang w:val="fr-FR"/>
        </w:rPr>
      </w:pPr>
    </w:p>
    <w:p w:rsidR="001B6B36" w:rsidRPr="0058519C" w:rsidRDefault="001B6B36" w:rsidP="009C53FD">
      <w:pPr>
        <w:jc w:val="both"/>
        <w:rPr>
          <w:rFonts w:ascii="Arial" w:hAnsi="Arial"/>
          <w:b/>
          <w:bCs/>
          <w:sz w:val="32"/>
          <w:szCs w:val="32"/>
          <w:rtl/>
          <w:lang w:val="fr-FR"/>
        </w:rPr>
      </w:pPr>
      <w:r w:rsidRPr="0058519C">
        <w:rPr>
          <w:rFonts w:ascii="Arial" w:hAnsi="Arial"/>
          <w:b/>
          <w:bCs/>
          <w:sz w:val="32"/>
          <w:szCs w:val="32"/>
          <w:rtl/>
          <w:lang w:val="fr-FR"/>
        </w:rPr>
        <w:lastRenderedPageBreak/>
        <w:t>أولا: الغرامة التهديدية ذات طابع تحكمي و تهديدي</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فالغرامة التهديدية يقدرها القاضي تقديرا تحكميا، لا يتقيد فيه إلا بمراعات قدرة المدين على المقاومة أو المماطلة في التنفيذ، والقدر الذي يرى أنه منتج في تحقيق غايتها، وفي إخضاع المدين و حمله على أن يقوم بتنفيذ التزامه عينا، و أن سلطة القاضي في هذا الجانب واسعا جد</w:t>
      </w:r>
      <w:r w:rsidR="00AC67B4" w:rsidRPr="00347645">
        <w:rPr>
          <w:rFonts w:ascii="Arial" w:hAnsi="Arial" w:hint="cs"/>
          <w:sz w:val="32"/>
          <w:szCs w:val="32"/>
          <w:rtl/>
          <w:lang w:val="fr-FR"/>
        </w:rPr>
        <w:t>ً</w:t>
      </w:r>
      <w:r w:rsidRPr="00347645">
        <w:rPr>
          <w:rFonts w:ascii="Arial" w:hAnsi="Arial"/>
          <w:sz w:val="32"/>
          <w:szCs w:val="32"/>
          <w:rtl/>
          <w:lang w:val="fr-FR"/>
        </w:rPr>
        <w:t xml:space="preserve">ا، فقد يحدد القاضي مبلغا للغرامة التهديدية </w:t>
      </w:r>
      <w:r w:rsidR="00AC67B4" w:rsidRPr="00347645">
        <w:rPr>
          <w:rFonts w:ascii="Arial" w:hAnsi="Arial" w:hint="cs"/>
          <w:sz w:val="32"/>
          <w:szCs w:val="32"/>
          <w:rtl/>
          <w:lang w:val="fr-FR"/>
        </w:rPr>
        <w:t>لا يتناسب</w:t>
      </w:r>
      <w:r w:rsidRPr="00347645">
        <w:rPr>
          <w:rFonts w:ascii="Arial" w:hAnsi="Arial"/>
          <w:sz w:val="32"/>
          <w:szCs w:val="32"/>
          <w:rtl/>
          <w:lang w:val="fr-FR"/>
        </w:rPr>
        <w:t xml:space="preserve"> و الضرر، بل قد لا يشترط وجود الضرر أصلا ويمكن للقاضي إذا تبين له، أن المحكوم به كغرامة تهديدية غير كاف لحمل المدين</w:t>
      </w:r>
      <w:r w:rsidR="00AC67B4" w:rsidRPr="00347645">
        <w:rPr>
          <w:rFonts w:ascii="Arial" w:hAnsi="Arial" w:hint="cs"/>
          <w:sz w:val="32"/>
          <w:szCs w:val="32"/>
          <w:rtl/>
          <w:lang w:val="fr-FR"/>
        </w:rPr>
        <w:t xml:space="preserve"> على التنفيذ أن يرفع من قيمته متى طلب الدائن ذلك، وهذا كله من أجل الضغط على المدين </w:t>
      </w:r>
      <w:r w:rsidRPr="00347645">
        <w:rPr>
          <w:rFonts w:ascii="Arial" w:hAnsi="Arial"/>
          <w:sz w:val="32"/>
          <w:szCs w:val="32"/>
          <w:rtl/>
          <w:lang w:val="fr-FR"/>
        </w:rPr>
        <w:t>و إجباره على التنفيذ العيني، وهذا ما</w:t>
      </w:r>
      <w:r w:rsidR="00AC67B4" w:rsidRPr="00347645">
        <w:rPr>
          <w:rFonts w:ascii="Arial" w:hAnsi="Arial" w:hint="cs"/>
          <w:sz w:val="32"/>
          <w:szCs w:val="32"/>
          <w:rtl/>
          <w:lang w:val="fr-FR"/>
        </w:rPr>
        <w:t xml:space="preserve"> </w:t>
      </w:r>
      <w:r w:rsidRPr="00347645">
        <w:rPr>
          <w:rFonts w:ascii="Arial" w:hAnsi="Arial"/>
          <w:sz w:val="32"/>
          <w:szCs w:val="32"/>
          <w:rtl/>
          <w:lang w:val="fr-FR"/>
        </w:rPr>
        <w:t>يجعل الغرامة التهديدية ذات طابع تهديدي.</w:t>
      </w:r>
    </w:p>
    <w:p w:rsidR="001B6B36" w:rsidRPr="0058519C" w:rsidRDefault="001B6B36" w:rsidP="009C53FD">
      <w:pPr>
        <w:jc w:val="both"/>
        <w:rPr>
          <w:rFonts w:ascii="Arial" w:hAnsi="Arial"/>
          <w:b/>
          <w:bCs/>
          <w:sz w:val="32"/>
          <w:szCs w:val="32"/>
          <w:rtl/>
          <w:lang w:val="fr-FR"/>
        </w:rPr>
      </w:pPr>
      <w:r w:rsidRPr="0058519C">
        <w:rPr>
          <w:rFonts w:ascii="Arial" w:hAnsi="Arial"/>
          <w:b/>
          <w:bCs/>
          <w:sz w:val="32"/>
          <w:szCs w:val="32"/>
          <w:rtl/>
          <w:lang w:val="fr-FR"/>
        </w:rPr>
        <w:t xml:space="preserve">ثانيا: الغرامة التهديدية تقدر عن كل وحدة الزمن </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 xml:space="preserve">أي أنها تحدد عن كل فترة أو وحدة زمنية يتأخر فيها المدين عن تنفيذ التزامه ولذلك فلا يمكن تحديد مقدارها </w:t>
      </w:r>
      <w:r w:rsidR="00AC67B4" w:rsidRPr="00347645">
        <w:rPr>
          <w:rFonts w:ascii="Arial" w:hAnsi="Arial" w:hint="cs"/>
          <w:sz w:val="32"/>
          <w:szCs w:val="32"/>
          <w:rtl/>
          <w:lang w:val="fr-FR"/>
        </w:rPr>
        <w:t>الإجمالي</w:t>
      </w:r>
      <w:r w:rsidRPr="00347645">
        <w:rPr>
          <w:rFonts w:ascii="Arial" w:hAnsi="Arial"/>
          <w:sz w:val="32"/>
          <w:szCs w:val="32"/>
          <w:rtl/>
          <w:lang w:val="fr-FR"/>
        </w:rPr>
        <w:t xml:space="preserve"> أو النهائي، يوم صدور الحكم</w:t>
      </w:r>
      <w:r w:rsidR="00AC67B4" w:rsidRPr="00347645">
        <w:rPr>
          <w:rFonts w:ascii="Arial" w:hAnsi="Arial" w:hint="cs"/>
          <w:sz w:val="32"/>
          <w:szCs w:val="32"/>
          <w:rtl/>
          <w:lang w:val="fr-FR"/>
        </w:rPr>
        <w:t>،</w:t>
      </w:r>
      <w:r w:rsidRPr="00347645">
        <w:rPr>
          <w:rFonts w:ascii="Arial" w:hAnsi="Arial"/>
          <w:sz w:val="32"/>
          <w:szCs w:val="32"/>
          <w:rtl/>
          <w:lang w:val="fr-FR"/>
        </w:rPr>
        <w:t xml:space="preserve"> </w:t>
      </w:r>
      <w:r w:rsidR="00AC67B4" w:rsidRPr="00347645">
        <w:rPr>
          <w:rFonts w:ascii="Arial" w:hAnsi="Arial" w:hint="cs"/>
          <w:sz w:val="32"/>
          <w:szCs w:val="32"/>
          <w:rtl/>
          <w:lang w:val="fr-FR"/>
        </w:rPr>
        <w:t>لأن</w:t>
      </w:r>
      <w:r w:rsidRPr="00347645">
        <w:rPr>
          <w:rFonts w:ascii="Arial" w:hAnsi="Arial"/>
          <w:sz w:val="32"/>
          <w:szCs w:val="32"/>
          <w:rtl/>
          <w:lang w:val="fr-FR"/>
        </w:rPr>
        <w:t xml:space="preserve"> ذلك يتوقف على موقف المدين، فمقدارها النهائي يرتفع عن كل يوم يمضي دون قيامه بالتنفيذ حتى  يحس المدين أنه كلما طال وقت تأخره على التنفيذ كلما زاد مبلغ الغرامة التهديدية المحكوم به</w:t>
      </w:r>
      <w:r w:rsidR="00AC67B4" w:rsidRPr="00347645">
        <w:rPr>
          <w:rFonts w:ascii="Arial" w:hAnsi="Arial" w:hint="cs"/>
          <w:sz w:val="32"/>
          <w:szCs w:val="32"/>
          <w:rtl/>
          <w:lang w:val="fr-FR"/>
        </w:rPr>
        <w:t>.</w:t>
      </w:r>
      <w:r w:rsidR="00AC67B4" w:rsidRPr="00347645">
        <w:rPr>
          <w:rStyle w:val="a4"/>
          <w:rFonts w:ascii="Arial" w:hAnsi="Arial"/>
          <w:sz w:val="32"/>
          <w:szCs w:val="32"/>
          <w:rtl/>
          <w:lang w:val="fr-FR"/>
        </w:rPr>
        <w:footnoteReference w:id="8"/>
      </w:r>
    </w:p>
    <w:p w:rsidR="001B6B36" w:rsidRPr="0058519C" w:rsidRDefault="001B6B36" w:rsidP="009C53FD">
      <w:pPr>
        <w:jc w:val="both"/>
        <w:rPr>
          <w:rFonts w:ascii="Arial" w:hAnsi="Arial"/>
          <w:b/>
          <w:bCs/>
          <w:sz w:val="32"/>
          <w:szCs w:val="32"/>
          <w:rtl/>
          <w:lang w:val="fr-FR"/>
        </w:rPr>
      </w:pPr>
      <w:r w:rsidRPr="0058519C">
        <w:rPr>
          <w:rFonts w:ascii="Arial" w:hAnsi="Arial"/>
          <w:b/>
          <w:bCs/>
          <w:sz w:val="32"/>
          <w:szCs w:val="32"/>
          <w:rtl/>
          <w:lang w:val="fr-FR"/>
        </w:rPr>
        <w:t xml:space="preserve">ثالثا: </w:t>
      </w:r>
      <w:r w:rsidR="00AC67B4" w:rsidRPr="0058519C">
        <w:rPr>
          <w:rFonts w:ascii="Arial" w:hAnsi="Arial" w:hint="cs"/>
          <w:b/>
          <w:bCs/>
          <w:sz w:val="32"/>
          <w:szCs w:val="32"/>
          <w:rtl/>
          <w:lang w:val="fr-FR"/>
        </w:rPr>
        <w:t>اتساع</w:t>
      </w:r>
      <w:r w:rsidRPr="0058519C">
        <w:rPr>
          <w:rFonts w:ascii="Arial" w:hAnsi="Arial"/>
          <w:b/>
          <w:bCs/>
          <w:sz w:val="32"/>
          <w:szCs w:val="32"/>
          <w:rtl/>
          <w:lang w:val="fr-FR"/>
        </w:rPr>
        <w:t xml:space="preserve"> مجال أعمال الغرامة التهديدية</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تفرض الغرامة التهديدية عند عدم تنفيذ حكم صادر من المحاكم التابعة للقضاء الإداري سواء</w:t>
      </w:r>
      <w:r w:rsidR="00AC67B4" w:rsidRPr="00347645">
        <w:rPr>
          <w:rFonts w:ascii="Arial" w:hAnsi="Arial" w:hint="cs"/>
          <w:sz w:val="32"/>
          <w:szCs w:val="32"/>
          <w:rtl/>
          <w:lang w:val="fr-FR"/>
        </w:rPr>
        <w:t>ً</w:t>
      </w:r>
      <w:r w:rsidRPr="00347645">
        <w:rPr>
          <w:rFonts w:ascii="Arial" w:hAnsi="Arial"/>
          <w:sz w:val="32"/>
          <w:szCs w:val="32"/>
          <w:rtl/>
          <w:lang w:val="fr-FR"/>
        </w:rPr>
        <w:t xml:space="preserve">ا كانت من المحاكم الإدارية العادية أو </w:t>
      </w:r>
      <w:r w:rsidR="00AC67B4" w:rsidRPr="00347645">
        <w:rPr>
          <w:rFonts w:ascii="Arial" w:hAnsi="Arial" w:hint="cs"/>
          <w:sz w:val="32"/>
          <w:szCs w:val="32"/>
          <w:rtl/>
          <w:lang w:val="fr-FR"/>
        </w:rPr>
        <w:t>الاستثنائية</w:t>
      </w:r>
      <w:r w:rsidRPr="00347645">
        <w:rPr>
          <w:rFonts w:ascii="Arial" w:hAnsi="Arial"/>
          <w:sz w:val="32"/>
          <w:szCs w:val="32"/>
          <w:rtl/>
          <w:lang w:val="fr-FR"/>
        </w:rPr>
        <w:t xml:space="preserve"> أو مجلس الدولة أو المحاكم الخاصة.</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 xml:space="preserve">وكذلك فرض الغرامة التهديدية لتنفيذ الأحكام الإدارية الصادرة في دعاوى تجاوز السلطة أو دعاوى القضاء الكامل سواءا كان الحكم يقبل الطعن فيه أو لم </w:t>
      </w:r>
      <w:r w:rsidR="00AC67B4" w:rsidRPr="00347645">
        <w:rPr>
          <w:rFonts w:ascii="Arial" w:hAnsi="Arial"/>
          <w:sz w:val="32"/>
          <w:szCs w:val="32"/>
          <w:rtl/>
          <w:lang w:val="fr-FR"/>
        </w:rPr>
        <w:t>يقبل</w:t>
      </w:r>
      <w:r w:rsidRPr="00347645">
        <w:rPr>
          <w:rFonts w:ascii="Arial" w:hAnsi="Arial"/>
          <w:sz w:val="32"/>
          <w:szCs w:val="32"/>
          <w:rtl/>
          <w:lang w:val="fr-FR"/>
        </w:rPr>
        <w:t>.</w:t>
      </w:r>
    </w:p>
    <w:p w:rsidR="001B6B36" w:rsidRPr="00347645" w:rsidRDefault="001B6B36" w:rsidP="000C4044">
      <w:pPr>
        <w:jc w:val="both"/>
        <w:rPr>
          <w:rFonts w:ascii="Arial" w:hAnsi="Arial"/>
          <w:sz w:val="32"/>
          <w:szCs w:val="32"/>
          <w:rtl/>
          <w:lang w:val="fr-FR"/>
        </w:rPr>
      </w:pPr>
      <w:r w:rsidRPr="00347645">
        <w:rPr>
          <w:rFonts w:ascii="Arial" w:hAnsi="Arial"/>
          <w:sz w:val="32"/>
          <w:szCs w:val="32"/>
          <w:rtl/>
          <w:lang w:val="fr-FR"/>
        </w:rPr>
        <w:t xml:space="preserve">وتفرض كذلك على أشخاص القانون العام من صدور قانون </w:t>
      </w:r>
      <w:r w:rsidR="000C4044">
        <w:rPr>
          <w:rFonts w:ascii="Arial" w:hAnsi="Arial" w:hint="cs"/>
          <w:sz w:val="32"/>
          <w:szCs w:val="32"/>
          <w:rtl/>
          <w:lang w:val="fr-FR"/>
        </w:rPr>
        <w:t>87/558</w:t>
      </w:r>
      <w:r w:rsidRPr="00347645">
        <w:rPr>
          <w:rFonts w:ascii="Arial" w:hAnsi="Arial"/>
          <w:sz w:val="32"/>
          <w:szCs w:val="32"/>
          <w:rtl/>
          <w:lang w:val="fr-FR"/>
        </w:rPr>
        <w:t xml:space="preserve"> المؤرخ في 30/7/1987م</w:t>
      </w:r>
      <w:r w:rsidR="000C4044">
        <w:rPr>
          <w:rFonts w:ascii="Arial" w:hAnsi="Arial" w:hint="cs"/>
          <w:sz w:val="32"/>
          <w:szCs w:val="32"/>
          <w:rtl/>
          <w:lang w:val="fr-FR"/>
        </w:rPr>
        <w:t>،</w:t>
      </w:r>
      <w:r w:rsidRPr="00347645">
        <w:rPr>
          <w:rFonts w:ascii="Arial" w:hAnsi="Arial"/>
          <w:sz w:val="32"/>
          <w:szCs w:val="32"/>
          <w:rtl/>
          <w:lang w:val="fr-FR"/>
        </w:rPr>
        <w:t xml:space="preserve"> وكذلك تفرض على الأشخاص المعنوية الخاصة المكلفة بإدارة مرفق عام</w:t>
      </w:r>
      <w:r w:rsidR="00AC67B4" w:rsidRPr="00347645">
        <w:rPr>
          <w:rFonts w:ascii="Arial" w:hAnsi="Arial" w:hint="cs"/>
          <w:sz w:val="32"/>
          <w:szCs w:val="32"/>
          <w:rtl/>
          <w:lang w:val="fr-FR"/>
        </w:rPr>
        <w:t>.</w:t>
      </w:r>
      <w:r w:rsidR="00AC67B4" w:rsidRPr="00347645">
        <w:rPr>
          <w:rStyle w:val="a4"/>
          <w:rFonts w:ascii="Arial" w:hAnsi="Arial"/>
          <w:sz w:val="32"/>
          <w:szCs w:val="32"/>
          <w:rtl/>
          <w:lang w:val="fr-FR"/>
        </w:rPr>
        <w:footnoteReference w:id="9"/>
      </w:r>
    </w:p>
    <w:p w:rsidR="001B6B36" w:rsidRPr="00347645" w:rsidRDefault="001B6B36" w:rsidP="009C53FD">
      <w:pPr>
        <w:jc w:val="both"/>
        <w:rPr>
          <w:rFonts w:ascii="Arial" w:hAnsi="Arial"/>
          <w:b/>
          <w:bCs/>
          <w:sz w:val="32"/>
          <w:szCs w:val="32"/>
          <w:rtl/>
          <w:lang w:val="fr-FR"/>
        </w:rPr>
      </w:pPr>
      <w:r w:rsidRPr="00347645">
        <w:rPr>
          <w:rFonts w:ascii="Arial" w:hAnsi="Arial"/>
          <w:b/>
          <w:bCs/>
          <w:sz w:val="32"/>
          <w:szCs w:val="32"/>
          <w:rtl/>
          <w:lang w:val="fr-FR"/>
        </w:rPr>
        <w:t>الفرع الثالث: شروط</w:t>
      </w:r>
      <w:r w:rsidR="0037759D" w:rsidRPr="00347645">
        <w:rPr>
          <w:rFonts w:ascii="Arial" w:hAnsi="Arial" w:hint="cs"/>
          <w:b/>
          <w:bCs/>
          <w:sz w:val="32"/>
          <w:szCs w:val="32"/>
          <w:rtl/>
          <w:lang w:val="fr-FR"/>
        </w:rPr>
        <w:t xml:space="preserve"> </w:t>
      </w:r>
      <w:r w:rsidRPr="00347645">
        <w:rPr>
          <w:rFonts w:ascii="Arial" w:hAnsi="Arial"/>
          <w:b/>
          <w:bCs/>
          <w:sz w:val="32"/>
          <w:szCs w:val="32"/>
          <w:rtl/>
          <w:lang w:val="fr-FR"/>
        </w:rPr>
        <w:t>فرض الغرامة التهديدية</w:t>
      </w:r>
    </w:p>
    <w:p w:rsidR="001B6B36" w:rsidRPr="0058519C" w:rsidRDefault="001B6B36" w:rsidP="009C53FD">
      <w:pPr>
        <w:jc w:val="both"/>
        <w:rPr>
          <w:rFonts w:ascii="Arial" w:hAnsi="Arial"/>
          <w:b/>
          <w:bCs/>
          <w:sz w:val="32"/>
          <w:szCs w:val="32"/>
          <w:rtl/>
          <w:lang w:val="fr-FR"/>
        </w:rPr>
      </w:pPr>
      <w:r w:rsidRPr="0058519C">
        <w:rPr>
          <w:rFonts w:ascii="Arial" w:hAnsi="Arial"/>
          <w:b/>
          <w:bCs/>
          <w:sz w:val="32"/>
          <w:szCs w:val="32"/>
          <w:rtl/>
          <w:lang w:val="fr-FR"/>
        </w:rPr>
        <w:t xml:space="preserve">أولا: أن يكون هناك </w:t>
      </w:r>
      <w:r w:rsidR="00312ECA" w:rsidRPr="0058519C">
        <w:rPr>
          <w:rFonts w:ascii="Arial" w:hAnsi="Arial" w:hint="cs"/>
          <w:b/>
          <w:bCs/>
          <w:sz w:val="32"/>
          <w:szCs w:val="32"/>
          <w:rtl/>
          <w:lang w:val="fr-FR"/>
        </w:rPr>
        <w:t>التزام</w:t>
      </w:r>
      <w:r w:rsidRPr="0058519C">
        <w:rPr>
          <w:rFonts w:ascii="Arial" w:hAnsi="Arial"/>
          <w:b/>
          <w:bCs/>
          <w:sz w:val="32"/>
          <w:szCs w:val="32"/>
          <w:rtl/>
          <w:lang w:val="fr-FR"/>
        </w:rPr>
        <w:t xml:space="preserve"> </w:t>
      </w:r>
      <w:r w:rsidR="0037759D" w:rsidRPr="0058519C">
        <w:rPr>
          <w:rFonts w:ascii="Arial" w:hAnsi="Arial" w:hint="cs"/>
          <w:b/>
          <w:bCs/>
          <w:sz w:val="32"/>
          <w:szCs w:val="32"/>
          <w:rtl/>
          <w:lang w:val="fr-FR"/>
        </w:rPr>
        <w:t>امتنع</w:t>
      </w:r>
      <w:r w:rsidRPr="0058519C">
        <w:rPr>
          <w:rFonts w:ascii="Arial" w:hAnsi="Arial"/>
          <w:b/>
          <w:bCs/>
          <w:sz w:val="32"/>
          <w:szCs w:val="32"/>
          <w:rtl/>
          <w:lang w:val="fr-FR"/>
        </w:rPr>
        <w:t xml:space="preserve"> المدين عن تنفيذه عينا مع أن ذلك مازال ممكنا</w:t>
      </w:r>
    </w:p>
    <w:p w:rsidR="00312ECA" w:rsidRPr="00347645" w:rsidRDefault="001B6B36" w:rsidP="009C53FD">
      <w:pPr>
        <w:jc w:val="both"/>
        <w:rPr>
          <w:rFonts w:ascii="Arial" w:hAnsi="Arial"/>
          <w:sz w:val="32"/>
          <w:szCs w:val="32"/>
          <w:rtl/>
          <w:lang w:val="fr-FR"/>
        </w:rPr>
      </w:pPr>
      <w:r w:rsidRPr="00347645">
        <w:rPr>
          <w:rFonts w:ascii="Arial" w:hAnsi="Arial"/>
          <w:sz w:val="32"/>
          <w:szCs w:val="32"/>
          <w:rtl/>
          <w:lang w:val="fr-FR"/>
        </w:rPr>
        <w:t xml:space="preserve">تفرض طبيعة الغرامة التهديدية أن يكون هناك </w:t>
      </w:r>
      <w:r w:rsidR="00312ECA" w:rsidRPr="00347645">
        <w:rPr>
          <w:rFonts w:ascii="Arial" w:hAnsi="Arial" w:hint="cs"/>
          <w:sz w:val="32"/>
          <w:szCs w:val="32"/>
          <w:rtl/>
          <w:lang w:val="fr-FR"/>
        </w:rPr>
        <w:t>التزام</w:t>
      </w:r>
      <w:r w:rsidRPr="00347645">
        <w:rPr>
          <w:rFonts w:ascii="Arial" w:hAnsi="Arial"/>
          <w:sz w:val="32"/>
          <w:szCs w:val="32"/>
          <w:rtl/>
          <w:lang w:val="fr-FR"/>
        </w:rPr>
        <w:t xml:space="preserve"> لايزال في الإمكان تنفيذه عينا، فإن لم يكن هناك </w:t>
      </w:r>
      <w:r w:rsidR="00312ECA" w:rsidRPr="00347645">
        <w:rPr>
          <w:rFonts w:ascii="Arial" w:hAnsi="Arial" w:hint="cs"/>
          <w:sz w:val="32"/>
          <w:szCs w:val="32"/>
          <w:rtl/>
          <w:lang w:val="fr-FR"/>
        </w:rPr>
        <w:t>التزام</w:t>
      </w:r>
      <w:r w:rsidRPr="00347645">
        <w:rPr>
          <w:rFonts w:ascii="Arial" w:hAnsi="Arial"/>
          <w:sz w:val="32"/>
          <w:szCs w:val="32"/>
          <w:rtl/>
          <w:lang w:val="fr-FR"/>
        </w:rPr>
        <w:t xml:space="preserve"> أصلا فلا يتصور الحكم بالغرامة التهديدية، و</w:t>
      </w:r>
      <w:r w:rsidR="00312ECA" w:rsidRPr="00347645">
        <w:rPr>
          <w:rFonts w:ascii="Arial" w:hAnsi="Arial"/>
          <w:sz w:val="32"/>
          <w:szCs w:val="32"/>
          <w:rtl/>
          <w:lang w:val="fr-FR"/>
        </w:rPr>
        <w:t>ع</w:t>
      </w:r>
      <w:r w:rsidRPr="00347645">
        <w:rPr>
          <w:rFonts w:ascii="Arial" w:hAnsi="Arial"/>
          <w:sz w:val="32"/>
          <w:szCs w:val="32"/>
          <w:rtl/>
          <w:lang w:val="fr-FR"/>
        </w:rPr>
        <w:t xml:space="preserve">لى ذلك </w:t>
      </w:r>
      <w:r w:rsidR="00312ECA" w:rsidRPr="00347645">
        <w:rPr>
          <w:rFonts w:ascii="Arial" w:hAnsi="Arial" w:hint="cs"/>
          <w:sz w:val="32"/>
          <w:szCs w:val="32"/>
          <w:rtl/>
          <w:lang w:val="fr-FR"/>
        </w:rPr>
        <w:t>لا يجوز</w:t>
      </w:r>
      <w:r w:rsidRPr="00347645">
        <w:rPr>
          <w:rFonts w:ascii="Arial" w:hAnsi="Arial"/>
          <w:sz w:val="32"/>
          <w:szCs w:val="32"/>
          <w:rtl/>
          <w:lang w:val="fr-FR"/>
        </w:rPr>
        <w:t xml:space="preserve"> </w:t>
      </w:r>
      <w:r w:rsidR="00312ECA" w:rsidRPr="00347645">
        <w:rPr>
          <w:rFonts w:ascii="Arial" w:hAnsi="Arial" w:hint="cs"/>
          <w:sz w:val="32"/>
          <w:szCs w:val="32"/>
          <w:rtl/>
          <w:lang w:val="fr-FR"/>
        </w:rPr>
        <w:t>الالتجاء</w:t>
      </w:r>
      <w:r w:rsidRPr="00347645">
        <w:rPr>
          <w:rFonts w:ascii="Arial" w:hAnsi="Arial"/>
          <w:sz w:val="32"/>
          <w:szCs w:val="32"/>
          <w:rtl/>
          <w:lang w:val="fr-FR"/>
        </w:rPr>
        <w:t xml:space="preserve"> </w:t>
      </w:r>
      <w:r w:rsidRPr="00347645">
        <w:rPr>
          <w:rFonts w:ascii="Arial" w:hAnsi="Arial"/>
          <w:sz w:val="32"/>
          <w:szCs w:val="32"/>
          <w:rtl/>
          <w:lang w:val="fr-FR"/>
        </w:rPr>
        <w:lastRenderedPageBreak/>
        <w:t>إلى الغرامة التهديدية لإجبار أحد الخصوم في الدعوة للحضور أمام المحكمة لأنه ليس ملزما بذلك</w:t>
      </w:r>
      <w:r w:rsidR="00312ECA" w:rsidRPr="00347645">
        <w:rPr>
          <w:rFonts w:ascii="Arial" w:hAnsi="Arial" w:hint="cs"/>
          <w:sz w:val="32"/>
          <w:szCs w:val="32"/>
          <w:rtl/>
          <w:lang w:val="fr-FR"/>
        </w:rPr>
        <w:t>.</w:t>
      </w:r>
      <w:r w:rsidR="00312ECA" w:rsidRPr="00347645">
        <w:rPr>
          <w:rStyle w:val="a4"/>
          <w:rFonts w:ascii="Arial" w:hAnsi="Arial"/>
          <w:sz w:val="32"/>
          <w:szCs w:val="32"/>
          <w:rtl/>
          <w:lang w:val="fr-FR"/>
        </w:rPr>
        <w:footnoteReference w:id="10"/>
      </w:r>
      <w:r w:rsidR="00312ECA" w:rsidRPr="00347645">
        <w:rPr>
          <w:rFonts w:ascii="Arial" w:hAnsi="Arial"/>
          <w:sz w:val="32"/>
          <w:szCs w:val="32"/>
          <w:rtl/>
          <w:lang w:val="fr-FR"/>
        </w:rPr>
        <w:t xml:space="preserve"> </w:t>
      </w:r>
    </w:p>
    <w:p w:rsidR="001B6B36" w:rsidRPr="00347645" w:rsidRDefault="001B6B36" w:rsidP="009C53FD">
      <w:pPr>
        <w:jc w:val="both"/>
        <w:rPr>
          <w:rFonts w:ascii="Arial" w:hAnsi="Arial"/>
          <w:sz w:val="32"/>
          <w:szCs w:val="32"/>
          <w:rtl/>
          <w:lang w:val="fr-FR"/>
        </w:rPr>
      </w:pPr>
      <w:r w:rsidRPr="00347645">
        <w:rPr>
          <w:rFonts w:ascii="Arial" w:hAnsi="Arial"/>
          <w:sz w:val="32"/>
          <w:szCs w:val="32"/>
          <w:rtl/>
          <w:lang w:val="fr-FR"/>
        </w:rPr>
        <w:t xml:space="preserve">وبالتالي فإنه لغرض الغرامة التهديدية، يجب أن يمتنع المحكوم عليه عن تنفيذ حكم قضائي صادر ضده، ويتطلب هذا </w:t>
      </w:r>
      <w:r w:rsidR="00312ECA" w:rsidRPr="00347645">
        <w:rPr>
          <w:rFonts w:ascii="Arial" w:hAnsi="Arial" w:hint="cs"/>
          <w:sz w:val="32"/>
          <w:szCs w:val="32"/>
          <w:rtl/>
          <w:lang w:val="fr-FR"/>
        </w:rPr>
        <w:t>الامتناع</w:t>
      </w:r>
      <w:r w:rsidRPr="00347645">
        <w:rPr>
          <w:rFonts w:ascii="Arial" w:hAnsi="Arial"/>
          <w:sz w:val="32"/>
          <w:szCs w:val="32"/>
          <w:rtl/>
          <w:lang w:val="fr-FR"/>
        </w:rPr>
        <w:t xml:space="preserve"> </w:t>
      </w:r>
      <w:r w:rsidR="00312ECA" w:rsidRPr="00347645">
        <w:rPr>
          <w:rFonts w:ascii="Arial" w:hAnsi="Arial" w:hint="cs"/>
          <w:sz w:val="32"/>
          <w:szCs w:val="32"/>
          <w:rtl/>
          <w:lang w:val="fr-FR"/>
        </w:rPr>
        <w:t>ص</w:t>
      </w:r>
      <w:r w:rsidRPr="00347645">
        <w:rPr>
          <w:rFonts w:ascii="Arial" w:hAnsi="Arial"/>
          <w:sz w:val="32"/>
          <w:szCs w:val="32"/>
          <w:rtl/>
          <w:lang w:val="fr-FR"/>
        </w:rPr>
        <w:t xml:space="preserve">راحة بموجب محضر </w:t>
      </w:r>
      <w:r w:rsidR="00312ECA" w:rsidRPr="00347645">
        <w:rPr>
          <w:rFonts w:ascii="Arial" w:hAnsi="Arial" w:hint="cs"/>
          <w:sz w:val="32"/>
          <w:szCs w:val="32"/>
          <w:rtl/>
          <w:lang w:val="fr-FR"/>
        </w:rPr>
        <w:t>امتناع</w:t>
      </w:r>
      <w:r w:rsidRPr="00347645">
        <w:rPr>
          <w:rFonts w:ascii="Arial" w:hAnsi="Arial"/>
          <w:sz w:val="32"/>
          <w:szCs w:val="32"/>
          <w:rtl/>
          <w:lang w:val="fr-FR"/>
        </w:rPr>
        <w:t xml:space="preserve"> عن التنفيذ، وإذا رأى القاضي الإداري أن ط</w:t>
      </w:r>
      <w:r w:rsidR="00312ECA" w:rsidRPr="00347645">
        <w:rPr>
          <w:rFonts w:ascii="Arial" w:hAnsi="Arial" w:hint="cs"/>
          <w:sz w:val="32"/>
          <w:szCs w:val="32"/>
          <w:rtl/>
          <w:lang w:val="fr-FR"/>
        </w:rPr>
        <w:t>ا</w:t>
      </w:r>
      <w:r w:rsidRPr="00347645">
        <w:rPr>
          <w:rFonts w:ascii="Arial" w:hAnsi="Arial"/>
          <w:sz w:val="32"/>
          <w:szCs w:val="32"/>
          <w:rtl/>
          <w:lang w:val="fr-FR"/>
        </w:rPr>
        <w:t>لب التنفيذ لم يحصل على أية وسيلة غير الغرامة التهديدية يحكم بها</w:t>
      </w:r>
      <w:r w:rsidR="00312ECA" w:rsidRPr="00347645">
        <w:rPr>
          <w:rFonts w:ascii="Arial" w:hAnsi="Arial" w:hint="cs"/>
          <w:sz w:val="32"/>
          <w:szCs w:val="32"/>
          <w:rtl/>
          <w:lang w:val="fr-FR"/>
        </w:rPr>
        <w:t>.</w:t>
      </w:r>
      <w:r w:rsidR="00312ECA" w:rsidRPr="00347645">
        <w:rPr>
          <w:rStyle w:val="a4"/>
          <w:rFonts w:ascii="Arial" w:hAnsi="Arial"/>
          <w:sz w:val="32"/>
          <w:szCs w:val="32"/>
          <w:rtl/>
          <w:lang w:val="fr-FR"/>
        </w:rPr>
        <w:footnoteReference w:id="11"/>
      </w:r>
    </w:p>
    <w:p w:rsidR="001B6B36" w:rsidRPr="0058519C" w:rsidRDefault="001B6B36" w:rsidP="00AF012E">
      <w:pPr>
        <w:jc w:val="both"/>
        <w:rPr>
          <w:rFonts w:ascii="Arial" w:hAnsi="Arial"/>
          <w:b/>
          <w:bCs/>
          <w:sz w:val="32"/>
          <w:szCs w:val="32"/>
          <w:rtl/>
          <w:lang w:val="fr-FR"/>
        </w:rPr>
      </w:pPr>
      <w:r w:rsidRPr="0058519C">
        <w:rPr>
          <w:rFonts w:ascii="Arial" w:hAnsi="Arial"/>
          <w:b/>
          <w:bCs/>
          <w:sz w:val="32"/>
          <w:szCs w:val="32"/>
          <w:rtl/>
          <w:lang w:val="fr-FR"/>
        </w:rPr>
        <w:t>ثانيا:</w:t>
      </w:r>
      <w:r w:rsidR="00133FE9" w:rsidRPr="0058519C">
        <w:rPr>
          <w:rFonts w:ascii="Arial" w:hAnsi="Arial" w:hint="cs"/>
          <w:b/>
          <w:bCs/>
          <w:sz w:val="32"/>
          <w:szCs w:val="32"/>
          <w:rtl/>
          <w:lang w:val="fr-FR"/>
        </w:rPr>
        <w:t xml:space="preserve"> أن يطلب الد</w:t>
      </w:r>
      <w:r w:rsidR="00AF012E" w:rsidRPr="0058519C">
        <w:rPr>
          <w:rFonts w:ascii="Arial" w:hAnsi="Arial" w:hint="cs"/>
          <w:b/>
          <w:bCs/>
          <w:sz w:val="32"/>
          <w:szCs w:val="32"/>
          <w:rtl/>
          <w:lang w:val="fr-FR"/>
        </w:rPr>
        <w:t>ائ</w:t>
      </w:r>
      <w:r w:rsidR="00133FE9" w:rsidRPr="0058519C">
        <w:rPr>
          <w:rFonts w:ascii="Arial" w:hAnsi="Arial" w:hint="cs"/>
          <w:b/>
          <w:bCs/>
          <w:sz w:val="32"/>
          <w:szCs w:val="32"/>
          <w:rtl/>
          <w:lang w:val="fr-FR"/>
        </w:rPr>
        <w:t>ن الحكم بالغرامة التهديدية</w:t>
      </w:r>
    </w:p>
    <w:p w:rsidR="001B6B36" w:rsidRPr="00347645" w:rsidRDefault="00133FE9" w:rsidP="00AF012E">
      <w:pPr>
        <w:jc w:val="both"/>
        <w:rPr>
          <w:rFonts w:ascii="Arial" w:hAnsi="Arial"/>
          <w:sz w:val="32"/>
          <w:szCs w:val="32"/>
          <w:rtl/>
          <w:lang w:val="fr-FR"/>
        </w:rPr>
      </w:pPr>
      <w:r w:rsidRPr="00347645">
        <w:rPr>
          <w:rFonts w:ascii="Arial" w:hAnsi="Arial" w:hint="cs"/>
          <w:sz w:val="32"/>
          <w:szCs w:val="32"/>
          <w:rtl/>
          <w:lang w:val="fr-FR"/>
        </w:rPr>
        <w:t>وهو أن يتقدم الدائن يطلب الحكم بها</w:t>
      </w:r>
      <w:r w:rsidRPr="00347645">
        <w:rPr>
          <w:rStyle w:val="a4"/>
          <w:rFonts w:ascii="Arial" w:hAnsi="Arial"/>
          <w:sz w:val="32"/>
          <w:szCs w:val="32"/>
          <w:rtl/>
          <w:lang w:val="fr-FR"/>
        </w:rPr>
        <w:footnoteReference w:id="12"/>
      </w:r>
      <w:r w:rsidRPr="00347645">
        <w:rPr>
          <w:rFonts w:ascii="Arial" w:hAnsi="Arial" w:hint="cs"/>
          <w:sz w:val="32"/>
          <w:szCs w:val="32"/>
          <w:rtl/>
          <w:lang w:val="fr-FR"/>
        </w:rPr>
        <w:t>، فإذا ثبت الامتناع بموجب محظر امتناع جاز لطالب التنفيذ طلب توقيع الغرامة التهديدية ضد المنفذ ضده وهذا بسبب التأخر في التنفيذ أو الامتناع عنه وهذا ما فصلت فيه المادة 981 ق إ</w:t>
      </w:r>
      <w:r w:rsidR="00AF012E">
        <w:rPr>
          <w:rFonts w:ascii="Arial" w:hAnsi="Arial" w:hint="cs"/>
          <w:sz w:val="32"/>
          <w:szCs w:val="32"/>
          <w:rtl/>
          <w:lang w:val="fr-FR"/>
        </w:rPr>
        <w:t xml:space="preserve"> </w:t>
      </w:r>
      <w:r w:rsidRPr="00347645">
        <w:rPr>
          <w:rFonts w:ascii="Arial" w:hAnsi="Arial" w:hint="cs"/>
          <w:sz w:val="32"/>
          <w:szCs w:val="32"/>
          <w:rtl/>
          <w:lang w:val="fr-FR"/>
        </w:rPr>
        <w:t xml:space="preserve">ج م إ الذي يستهدف إلزام الأشخاص المعنوية العامة أو هيئة تخضع منازعاتها لاختصاص الجهات القضائية الإدارية، وكذلك وضحت مبررات اللجوء إلى الغرامة التهديدية في حالة عدم تنفيذ حكم أو قرار قضائي ولم تحدد تدابير التنفيذ فعليها أن تحددها، وتحديد أجلها والأمر بالغرامة التهديدية كضمان للتنفيذ، تنص المادة 981 على:&lt;&lt;في حالة عدم تنفيذ أمر أو حكم أو قرار قضائي، ولم تحدد تدابير التنفيذ </w:t>
      </w:r>
      <w:r w:rsidR="00857833" w:rsidRPr="00347645">
        <w:rPr>
          <w:rFonts w:ascii="Arial" w:hAnsi="Arial" w:hint="cs"/>
          <w:sz w:val="32"/>
          <w:szCs w:val="32"/>
          <w:rtl/>
          <w:lang w:val="fr-FR"/>
        </w:rPr>
        <w:t>تقوم الجهة القضائية المطلوب منها ذلك بتحديدها، ويجوز لها تحديد أجل التنفيذ، والأمر بغرامة تهديدية&gt;&gt;</w:t>
      </w:r>
      <w:r w:rsidR="00AF012E">
        <w:rPr>
          <w:rFonts w:ascii="Arial" w:hAnsi="Arial" w:hint="cs"/>
          <w:sz w:val="32"/>
          <w:szCs w:val="32"/>
          <w:rtl/>
          <w:lang w:val="fr-FR"/>
        </w:rPr>
        <w:t>.</w:t>
      </w:r>
      <w:r w:rsidR="00857833" w:rsidRPr="00347645">
        <w:rPr>
          <w:rStyle w:val="a4"/>
          <w:rFonts w:ascii="Arial" w:hAnsi="Arial"/>
          <w:sz w:val="32"/>
          <w:szCs w:val="32"/>
          <w:rtl/>
          <w:lang w:val="fr-FR"/>
        </w:rPr>
        <w:footnoteReference w:id="13"/>
      </w:r>
    </w:p>
    <w:p w:rsidR="00857833" w:rsidRPr="0058519C" w:rsidRDefault="00857833" w:rsidP="009C53FD">
      <w:pPr>
        <w:jc w:val="both"/>
        <w:rPr>
          <w:rFonts w:ascii="Arial" w:hAnsi="Arial"/>
          <w:b/>
          <w:bCs/>
          <w:sz w:val="32"/>
          <w:szCs w:val="32"/>
          <w:rtl/>
          <w:lang w:val="fr-FR"/>
        </w:rPr>
      </w:pPr>
      <w:r w:rsidRPr="0058519C">
        <w:rPr>
          <w:rFonts w:ascii="Arial" w:hAnsi="Arial" w:hint="cs"/>
          <w:b/>
          <w:bCs/>
          <w:sz w:val="32"/>
          <w:szCs w:val="32"/>
          <w:rtl/>
          <w:lang w:val="fr-FR"/>
        </w:rPr>
        <w:t xml:space="preserve">ثالثا: أن تكون الغرامة التهديدية لازمة لتنفيذ الحكم </w:t>
      </w:r>
    </w:p>
    <w:p w:rsidR="00857833" w:rsidRPr="00347645" w:rsidRDefault="00857833" w:rsidP="009C53FD">
      <w:pPr>
        <w:jc w:val="both"/>
        <w:rPr>
          <w:rFonts w:ascii="Arial" w:hAnsi="Arial"/>
          <w:sz w:val="32"/>
          <w:szCs w:val="32"/>
          <w:rtl/>
          <w:lang w:val="fr-FR"/>
        </w:rPr>
      </w:pPr>
      <w:r w:rsidRPr="00347645">
        <w:rPr>
          <w:rFonts w:ascii="Arial" w:hAnsi="Arial" w:hint="cs"/>
          <w:sz w:val="32"/>
          <w:szCs w:val="32"/>
          <w:rtl/>
          <w:lang w:val="fr-FR"/>
        </w:rPr>
        <w:t>لا يلجأ القاضي إلى أسلوب الغرامة التهديدية لإجبار الإدارة على تنفيذ القرار إلا إذا كانت لازمة لتنفيذ الحكم، وهذه المسألة تخضع للسلطة التقديرية للقاضي بالحكم بها من عدمه.</w:t>
      </w:r>
    </w:p>
    <w:p w:rsidR="00857833" w:rsidRPr="00347645" w:rsidRDefault="00857833" w:rsidP="009C53FD">
      <w:pPr>
        <w:jc w:val="both"/>
        <w:rPr>
          <w:rFonts w:ascii="Arial" w:hAnsi="Arial"/>
          <w:sz w:val="32"/>
          <w:szCs w:val="32"/>
          <w:rtl/>
          <w:lang w:val="fr-FR"/>
        </w:rPr>
      </w:pPr>
      <w:r w:rsidRPr="0058519C">
        <w:rPr>
          <w:rFonts w:ascii="Arial" w:hAnsi="Arial" w:hint="cs"/>
          <w:b/>
          <w:bCs/>
          <w:sz w:val="32"/>
          <w:szCs w:val="32"/>
          <w:rtl/>
          <w:lang w:val="fr-FR"/>
        </w:rPr>
        <w:t>رابعا: عدم قيام الإدارة بتنفيذ الحكم أو عدم البدء في تنفيذ</w:t>
      </w:r>
      <w:r w:rsidRPr="00347645">
        <w:rPr>
          <w:rFonts w:ascii="Arial" w:hAnsi="Arial" w:hint="cs"/>
          <w:sz w:val="32"/>
          <w:szCs w:val="32"/>
          <w:rtl/>
          <w:lang w:val="fr-FR"/>
        </w:rPr>
        <w:t>ه</w:t>
      </w:r>
    </w:p>
    <w:p w:rsidR="00857833" w:rsidRPr="00347645" w:rsidRDefault="00857833" w:rsidP="009C53FD">
      <w:pPr>
        <w:jc w:val="both"/>
        <w:rPr>
          <w:rFonts w:ascii="Arial" w:hAnsi="Arial"/>
          <w:sz w:val="32"/>
          <w:szCs w:val="32"/>
          <w:rtl/>
          <w:lang w:val="fr-FR"/>
        </w:rPr>
      </w:pPr>
      <w:r w:rsidRPr="00347645">
        <w:rPr>
          <w:rFonts w:ascii="Arial" w:hAnsi="Arial" w:hint="cs"/>
          <w:sz w:val="32"/>
          <w:szCs w:val="32"/>
          <w:rtl/>
          <w:lang w:val="fr-FR"/>
        </w:rPr>
        <w:t>يظهر جليا أن الهدف من استعمال الغرامة التهديدية هو وضع الأحكام الإدارية موضع التنفيذ، فإذا حدث وقامت الجهة الإدارية بتنفيذ الحكم أو بدأت في تنفيذه، فليس ثمة مبرر يستوجب اللجوء إلى طرق الإجبار للتنفيذ.</w:t>
      </w:r>
      <w:r w:rsidRPr="00347645">
        <w:rPr>
          <w:rStyle w:val="a4"/>
          <w:rFonts w:ascii="Arial" w:hAnsi="Arial"/>
          <w:sz w:val="32"/>
          <w:szCs w:val="32"/>
          <w:rtl/>
          <w:lang w:val="fr-FR"/>
        </w:rPr>
        <w:footnoteReference w:id="14"/>
      </w:r>
    </w:p>
    <w:p w:rsidR="001B6B36" w:rsidRDefault="001B6B36" w:rsidP="009C53FD">
      <w:pPr>
        <w:jc w:val="both"/>
        <w:rPr>
          <w:rFonts w:ascii="Arial" w:hAnsi="Arial"/>
          <w:sz w:val="32"/>
          <w:szCs w:val="32"/>
          <w:lang w:val="fr-FR"/>
        </w:rPr>
      </w:pPr>
    </w:p>
    <w:p w:rsidR="000E127C" w:rsidRPr="00347645" w:rsidRDefault="000E127C" w:rsidP="009C53FD">
      <w:pPr>
        <w:jc w:val="both"/>
        <w:rPr>
          <w:rFonts w:ascii="Arial" w:hAnsi="Arial"/>
          <w:b/>
          <w:bCs/>
          <w:sz w:val="32"/>
          <w:szCs w:val="32"/>
          <w:u w:val="single"/>
          <w:rtl/>
          <w:lang w:val="fr-FR"/>
        </w:rPr>
      </w:pPr>
      <w:r w:rsidRPr="00347645">
        <w:rPr>
          <w:rFonts w:ascii="Arial" w:hAnsi="Arial" w:hint="cs"/>
          <w:b/>
          <w:bCs/>
          <w:sz w:val="32"/>
          <w:szCs w:val="32"/>
          <w:u w:val="double"/>
          <w:rtl/>
          <w:lang w:val="fr-FR"/>
        </w:rPr>
        <w:lastRenderedPageBreak/>
        <w:t>المطلب الثاني:</w:t>
      </w:r>
      <w:r w:rsidRPr="00347645">
        <w:rPr>
          <w:rFonts w:ascii="Arial" w:hAnsi="Arial" w:hint="cs"/>
          <w:b/>
          <w:bCs/>
          <w:sz w:val="32"/>
          <w:szCs w:val="32"/>
          <w:rtl/>
          <w:lang w:val="fr-FR"/>
        </w:rPr>
        <w:t xml:space="preserve"> إجراءات فرض الغرامة التهديدية وتصفيتها</w:t>
      </w:r>
    </w:p>
    <w:p w:rsidR="000E127C" w:rsidRPr="00347645" w:rsidRDefault="000E127C" w:rsidP="009C53FD">
      <w:pPr>
        <w:jc w:val="both"/>
        <w:rPr>
          <w:rFonts w:ascii="Arial" w:hAnsi="Arial"/>
          <w:sz w:val="32"/>
          <w:szCs w:val="32"/>
          <w:rtl/>
          <w:lang w:val="fr-FR"/>
        </w:rPr>
      </w:pPr>
      <w:r w:rsidRPr="00347645">
        <w:rPr>
          <w:rFonts w:ascii="Arial" w:hAnsi="Arial" w:hint="cs"/>
          <w:sz w:val="32"/>
          <w:szCs w:val="32"/>
          <w:rtl/>
          <w:lang w:val="fr-FR"/>
        </w:rPr>
        <w:t>بتوافر الشروط السابقة الذكر مجتمعة، هنا يحق لصاحب الشأن البدء باتخاذ الإجراءات اللازمة والضرورية للحكم بالغرامة التهديدية على الإدارة الممتنعة عن تنفيذ الحكم، وهذه الإجراءات تتمثل في:</w:t>
      </w:r>
    </w:p>
    <w:p w:rsidR="000E127C" w:rsidRPr="00347645" w:rsidRDefault="000E127C" w:rsidP="009C53FD">
      <w:pPr>
        <w:jc w:val="both"/>
        <w:rPr>
          <w:rFonts w:ascii="Arial" w:hAnsi="Arial"/>
          <w:b/>
          <w:bCs/>
          <w:sz w:val="32"/>
          <w:szCs w:val="32"/>
          <w:rtl/>
          <w:lang w:val="fr-FR"/>
        </w:rPr>
      </w:pPr>
      <w:r w:rsidRPr="00347645">
        <w:rPr>
          <w:rFonts w:ascii="Arial" w:hAnsi="Arial" w:hint="cs"/>
          <w:b/>
          <w:bCs/>
          <w:sz w:val="32"/>
          <w:szCs w:val="32"/>
          <w:rtl/>
          <w:lang w:val="fr-FR"/>
        </w:rPr>
        <w:t xml:space="preserve">الفرع الأول: الجهة المختصة بالنطق بالغرامة التهديدية </w:t>
      </w:r>
    </w:p>
    <w:p w:rsidR="000E127C" w:rsidRPr="0058519C" w:rsidRDefault="000E127C" w:rsidP="009C53FD">
      <w:pPr>
        <w:jc w:val="both"/>
        <w:rPr>
          <w:rFonts w:ascii="Arial" w:hAnsi="Arial"/>
          <w:b/>
          <w:bCs/>
          <w:color w:val="FF0000"/>
          <w:sz w:val="32"/>
          <w:szCs w:val="32"/>
          <w:rtl/>
          <w:lang w:val="fr-FR"/>
        </w:rPr>
      </w:pPr>
      <w:r w:rsidRPr="0058519C">
        <w:rPr>
          <w:rFonts w:ascii="Arial" w:hAnsi="Arial" w:hint="cs"/>
          <w:b/>
          <w:bCs/>
          <w:sz w:val="32"/>
          <w:szCs w:val="32"/>
          <w:rtl/>
          <w:lang w:val="fr-FR"/>
        </w:rPr>
        <w:t>أولا: مجلس الدولة</w:t>
      </w:r>
    </w:p>
    <w:p w:rsidR="000E127C" w:rsidRPr="00347645" w:rsidRDefault="000E127C" w:rsidP="009C53FD">
      <w:pPr>
        <w:jc w:val="both"/>
        <w:rPr>
          <w:rFonts w:ascii="Arial" w:hAnsi="Arial"/>
          <w:sz w:val="32"/>
          <w:szCs w:val="32"/>
          <w:rtl/>
          <w:lang w:val="fr-FR"/>
        </w:rPr>
      </w:pPr>
      <w:r w:rsidRPr="00347645">
        <w:rPr>
          <w:rFonts w:ascii="Arial" w:hAnsi="Arial" w:hint="cs"/>
          <w:sz w:val="32"/>
          <w:szCs w:val="32"/>
          <w:rtl/>
          <w:lang w:val="fr-FR"/>
        </w:rPr>
        <w:t>قبل 1995 كان بعه</w:t>
      </w:r>
      <w:r w:rsidR="00FA653D" w:rsidRPr="00347645">
        <w:rPr>
          <w:rFonts w:ascii="Arial" w:hAnsi="Arial" w:hint="cs"/>
          <w:sz w:val="32"/>
          <w:szCs w:val="32"/>
          <w:rtl/>
          <w:lang w:val="fr-FR"/>
        </w:rPr>
        <w:t>د بتنفيذ الغرامة التهديدية لمجلس</w:t>
      </w:r>
      <w:r w:rsidRPr="00347645">
        <w:rPr>
          <w:rFonts w:ascii="Arial" w:hAnsi="Arial" w:hint="cs"/>
          <w:sz w:val="32"/>
          <w:szCs w:val="32"/>
          <w:rtl/>
          <w:lang w:val="fr-FR"/>
        </w:rPr>
        <w:t xml:space="preserve"> الدولة</w:t>
      </w:r>
      <w:r w:rsidR="00FA653D" w:rsidRPr="00347645">
        <w:rPr>
          <w:rFonts w:ascii="Arial" w:hAnsi="Arial" w:hint="cs"/>
          <w:sz w:val="32"/>
          <w:szCs w:val="32"/>
          <w:rtl/>
          <w:lang w:val="fr-FR"/>
        </w:rPr>
        <w:t xml:space="preserve"> وكذا تلقي الطلبات الخاصة بها وكان اختصاصه هذا مطلقا وهذا لضمان السرعة والفعالية في التنفيذ وبقي محتفظا بهذا الاختصاص لمدة 15 سنة</w:t>
      </w:r>
      <w:r w:rsidR="004C1E13" w:rsidRPr="00347645">
        <w:rPr>
          <w:rFonts w:ascii="Arial" w:hAnsi="Arial" w:hint="cs"/>
          <w:sz w:val="32"/>
          <w:szCs w:val="32"/>
          <w:rtl/>
          <w:lang w:val="fr-FR"/>
        </w:rPr>
        <w:t>.</w:t>
      </w:r>
    </w:p>
    <w:p w:rsidR="004C1E13" w:rsidRPr="00347645" w:rsidRDefault="004C1E13" w:rsidP="009C53FD">
      <w:pPr>
        <w:jc w:val="both"/>
        <w:rPr>
          <w:rFonts w:ascii="Arial" w:hAnsi="Arial"/>
          <w:sz w:val="32"/>
          <w:szCs w:val="32"/>
          <w:rtl/>
          <w:lang w:val="fr-FR"/>
        </w:rPr>
      </w:pPr>
      <w:r w:rsidRPr="00347645">
        <w:rPr>
          <w:rFonts w:ascii="Arial" w:hAnsi="Arial" w:hint="cs"/>
          <w:sz w:val="32"/>
          <w:szCs w:val="32"/>
          <w:rtl/>
          <w:lang w:val="fr-FR"/>
        </w:rPr>
        <w:t>لكن بصدور قانون 8 فيفري 1995 تم توزيع الاختصاص بين مجالس الدولة والمحاكم الإدارية ومحاكم الاستئناف الإدارية ورغم ذلك احتفظ مجلس الدولة باختصاصه للفصل في طلب الغرامة التهديدية في الحالات التالية:</w:t>
      </w:r>
    </w:p>
    <w:p w:rsidR="004C1E13" w:rsidRPr="00347645" w:rsidRDefault="004C1E13" w:rsidP="00203789">
      <w:pPr>
        <w:jc w:val="both"/>
        <w:rPr>
          <w:rFonts w:ascii="Arial" w:hAnsi="Arial"/>
          <w:sz w:val="32"/>
          <w:szCs w:val="32"/>
          <w:rtl/>
          <w:lang w:val="fr-FR"/>
        </w:rPr>
      </w:pPr>
      <w:r w:rsidRPr="00347645">
        <w:rPr>
          <w:rFonts w:ascii="Arial" w:hAnsi="Arial" w:hint="cs"/>
          <w:sz w:val="32"/>
          <w:szCs w:val="32"/>
          <w:rtl/>
          <w:lang w:val="fr-FR"/>
        </w:rPr>
        <w:t>- الطلبات المتعلقة بالأحكام الصادرة عنه تماشيا مع الأصل وتلك التي تحيلها إليه المحاكم الإدارية العادية والاستئنافية بشأن الأحكام الصادرة عنها بمقتضى الفقرة 5  من المادة 8</w:t>
      </w:r>
      <w:r w:rsidR="00203789">
        <w:rPr>
          <w:rFonts w:ascii="Arial" w:hAnsi="Arial" w:hint="cs"/>
          <w:sz w:val="32"/>
          <w:szCs w:val="32"/>
          <w:rtl/>
          <w:lang w:val="fr-FR"/>
        </w:rPr>
        <w:t xml:space="preserve"> والمادة </w:t>
      </w:r>
      <w:r w:rsidRPr="00347645">
        <w:rPr>
          <w:rFonts w:ascii="Arial" w:hAnsi="Arial" w:hint="cs"/>
          <w:sz w:val="32"/>
          <w:szCs w:val="32"/>
          <w:rtl/>
          <w:lang w:val="fr-FR"/>
        </w:rPr>
        <w:t>4</w:t>
      </w:r>
      <w:r w:rsidR="00203789">
        <w:rPr>
          <w:rFonts w:ascii="Arial" w:hAnsi="Arial" w:hint="cs"/>
          <w:sz w:val="32"/>
          <w:szCs w:val="32"/>
          <w:rtl/>
          <w:lang w:val="fr-FR"/>
        </w:rPr>
        <w:t xml:space="preserve"> </w:t>
      </w:r>
      <w:r w:rsidRPr="00347645">
        <w:rPr>
          <w:rFonts w:ascii="Arial" w:hAnsi="Arial" w:hint="cs"/>
          <w:sz w:val="32"/>
          <w:szCs w:val="32"/>
          <w:rtl/>
          <w:lang w:val="fr-FR"/>
        </w:rPr>
        <w:t>من التقنين التي نصت على أن المحاكم الإدارية ومحاكم الاستئناف الإدارية يمكنها إحالة طلبات تنفيذ أحكامها للفصل فيها إلى مجلس الدولة وأخيرا الأحكام والقرارات الصادرة عن القضاء الإداري المختص.</w:t>
      </w:r>
    </w:p>
    <w:p w:rsidR="004C1E13" w:rsidRPr="0058519C" w:rsidRDefault="004C1E13" w:rsidP="009C53FD">
      <w:pPr>
        <w:jc w:val="both"/>
        <w:rPr>
          <w:rFonts w:ascii="Arial" w:hAnsi="Arial"/>
          <w:b/>
          <w:bCs/>
          <w:sz w:val="32"/>
          <w:szCs w:val="32"/>
          <w:rtl/>
          <w:lang w:val="fr-FR"/>
        </w:rPr>
      </w:pPr>
      <w:r w:rsidRPr="0058519C">
        <w:rPr>
          <w:rFonts w:ascii="Arial" w:hAnsi="Arial" w:hint="cs"/>
          <w:b/>
          <w:bCs/>
          <w:sz w:val="32"/>
          <w:szCs w:val="32"/>
          <w:rtl/>
          <w:lang w:val="fr-FR"/>
        </w:rPr>
        <w:t>ثانيا: المحاكم الإدارية والاستئنافية</w:t>
      </w:r>
    </w:p>
    <w:p w:rsidR="00E85684" w:rsidRPr="00347645" w:rsidRDefault="00E85684" w:rsidP="00203789">
      <w:pPr>
        <w:jc w:val="both"/>
        <w:rPr>
          <w:rFonts w:ascii="Arial" w:hAnsi="Arial"/>
          <w:sz w:val="32"/>
          <w:szCs w:val="32"/>
          <w:rtl/>
          <w:lang w:val="fr-FR"/>
        </w:rPr>
      </w:pPr>
      <w:r w:rsidRPr="00347645">
        <w:rPr>
          <w:rFonts w:ascii="Arial" w:hAnsi="Arial" w:hint="cs"/>
          <w:sz w:val="32"/>
          <w:szCs w:val="32"/>
          <w:rtl/>
          <w:lang w:val="fr-FR"/>
        </w:rPr>
        <w:t xml:space="preserve">نصت المادة 4 </w:t>
      </w:r>
      <w:r w:rsidR="00203789">
        <w:rPr>
          <w:rFonts w:ascii="Arial" w:hAnsi="Arial" w:hint="cs"/>
          <w:sz w:val="32"/>
          <w:szCs w:val="32"/>
          <w:rtl/>
          <w:lang w:val="fr-FR"/>
        </w:rPr>
        <w:t>والمادة</w:t>
      </w:r>
      <w:r w:rsidRPr="00347645">
        <w:rPr>
          <w:rFonts w:ascii="Arial" w:hAnsi="Arial" w:hint="cs"/>
          <w:sz w:val="32"/>
          <w:szCs w:val="32"/>
          <w:rtl/>
          <w:lang w:val="fr-FR"/>
        </w:rPr>
        <w:t xml:space="preserve"> 8 من التقنين: في حالة عدم تنفيذ حكم نهائي صادر عن محكمة إدارية أو محكمة استئناف إدارية يكون لذي الشأن تقديم طلب تنفيذ إلى ذات المحكمة التي أصدرته إذا كان الحكم مطعونا فيه بالاستئناف يجب تقديمه إلى محكمة الاستئناف.</w:t>
      </w:r>
    </w:p>
    <w:p w:rsidR="00E85684" w:rsidRPr="00347645" w:rsidRDefault="00E85684" w:rsidP="009C53FD">
      <w:pPr>
        <w:jc w:val="both"/>
        <w:rPr>
          <w:rFonts w:ascii="Arial" w:hAnsi="Arial"/>
          <w:sz w:val="32"/>
          <w:szCs w:val="32"/>
          <w:rtl/>
          <w:lang w:val="fr-FR"/>
        </w:rPr>
      </w:pPr>
      <w:r w:rsidRPr="00347645">
        <w:rPr>
          <w:rFonts w:ascii="Arial" w:hAnsi="Arial" w:hint="cs"/>
          <w:sz w:val="32"/>
          <w:szCs w:val="32"/>
          <w:rtl/>
          <w:lang w:val="fr-FR"/>
        </w:rPr>
        <w:t>ونلاحظ على الفقرة الثانية من هذه المادة أن مجلس الدولة تبنى فكرة مفادها أن محكمة الاستئناف مختصة بالفصل في طلبات تنفيذ الغرامة التهديدية حتى ولو قضت هذه المحكمة برفض الاستئناف.</w:t>
      </w:r>
      <w:r w:rsidRPr="00347645">
        <w:rPr>
          <w:rStyle w:val="a4"/>
          <w:rFonts w:ascii="Arial" w:hAnsi="Arial"/>
          <w:sz w:val="32"/>
          <w:szCs w:val="32"/>
          <w:rtl/>
          <w:lang w:val="fr-FR"/>
        </w:rPr>
        <w:footnoteReference w:id="15"/>
      </w:r>
      <w:r w:rsidRPr="00347645">
        <w:rPr>
          <w:rFonts w:ascii="Arial" w:hAnsi="Arial" w:hint="cs"/>
          <w:sz w:val="32"/>
          <w:szCs w:val="32"/>
          <w:rtl/>
          <w:lang w:val="fr-FR"/>
        </w:rPr>
        <w:t xml:space="preserve"> </w:t>
      </w:r>
    </w:p>
    <w:p w:rsidR="00905ECE" w:rsidRPr="00347645" w:rsidRDefault="00905ECE" w:rsidP="009C53FD">
      <w:pPr>
        <w:jc w:val="both"/>
        <w:rPr>
          <w:rFonts w:ascii="Arial" w:hAnsi="Arial"/>
          <w:sz w:val="32"/>
          <w:szCs w:val="32"/>
          <w:rtl/>
          <w:lang w:val="fr-FR"/>
        </w:rPr>
      </w:pPr>
    </w:p>
    <w:p w:rsidR="00905ECE" w:rsidRPr="00347645" w:rsidRDefault="00905ECE" w:rsidP="009C53FD">
      <w:pPr>
        <w:jc w:val="both"/>
        <w:rPr>
          <w:rFonts w:ascii="Arial" w:hAnsi="Arial"/>
          <w:sz w:val="32"/>
          <w:szCs w:val="32"/>
          <w:rtl/>
          <w:lang w:val="fr-FR"/>
        </w:rPr>
      </w:pPr>
    </w:p>
    <w:p w:rsidR="001B6B36" w:rsidRPr="00347645" w:rsidRDefault="0037574C" w:rsidP="009C53FD">
      <w:pPr>
        <w:jc w:val="both"/>
        <w:rPr>
          <w:rFonts w:ascii="Arial" w:hAnsi="Arial"/>
          <w:b/>
          <w:bCs/>
          <w:sz w:val="32"/>
          <w:szCs w:val="32"/>
          <w:rtl/>
          <w:lang w:val="fr-FR"/>
        </w:rPr>
      </w:pPr>
      <w:r w:rsidRPr="00347645">
        <w:rPr>
          <w:rFonts w:ascii="Arial" w:hAnsi="Arial" w:hint="cs"/>
          <w:b/>
          <w:bCs/>
          <w:sz w:val="32"/>
          <w:szCs w:val="32"/>
          <w:rtl/>
          <w:lang w:val="fr-FR"/>
        </w:rPr>
        <w:lastRenderedPageBreak/>
        <w:t xml:space="preserve">الفرع الثاني: طلب الحكم بالغرامة التهديدية </w:t>
      </w:r>
    </w:p>
    <w:p w:rsidR="0037574C" w:rsidRPr="00347645" w:rsidRDefault="0037574C" w:rsidP="009C53FD">
      <w:pPr>
        <w:jc w:val="both"/>
        <w:rPr>
          <w:rFonts w:ascii="Arial" w:hAnsi="Arial"/>
          <w:sz w:val="32"/>
          <w:szCs w:val="32"/>
          <w:rtl/>
          <w:lang w:val="fr-FR"/>
        </w:rPr>
      </w:pPr>
      <w:r w:rsidRPr="00347645">
        <w:rPr>
          <w:rFonts w:ascii="Arial" w:hAnsi="Arial" w:hint="cs"/>
          <w:sz w:val="32"/>
          <w:szCs w:val="32"/>
          <w:rtl/>
          <w:lang w:val="fr-FR"/>
        </w:rPr>
        <w:t>إصدار القاضي للأوامر إلى الإدارة أو الحكم عليها بالغرامة يكون مبنيا على طلب مقدم من صاحب الشأن في</w:t>
      </w:r>
      <w:r w:rsidR="00905ECE" w:rsidRPr="00347645">
        <w:rPr>
          <w:rFonts w:ascii="Arial" w:hAnsi="Arial" w:hint="cs"/>
          <w:sz w:val="32"/>
          <w:szCs w:val="32"/>
          <w:rtl/>
          <w:lang w:val="fr-FR"/>
        </w:rPr>
        <w:t xml:space="preserve"> ذلك، هذا الطلب هو أداة إجرائية تتخذ صورتين أساسيتين: طلب صريح أو مباشر أو طلب الساعدة في التنفيذ أي طلب غير مباشر.</w:t>
      </w:r>
    </w:p>
    <w:p w:rsidR="00297761" w:rsidRPr="00347645" w:rsidRDefault="00905ECE" w:rsidP="00203789">
      <w:pPr>
        <w:jc w:val="both"/>
        <w:rPr>
          <w:rFonts w:ascii="Arial" w:hAnsi="Arial"/>
          <w:sz w:val="32"/>
          <w:szCs w:val="32"/>
          <w:rtl/>
          <w:lang w:val="fr-FR"/>
        </w:rPr>
      </w:pPr>
      <w:r w:rsidRPr="00347645">
        <w:rPr>
          <w:rFonts w:ascii="Arial" w:hAnsi="Arial" w:hint="cs"/>
          <w:sz w:val="32"/>
          <w:szCs w:val="32"/>
          <w:rtl/>
          <w:lang w:val="fr-FR"/>
        </w:rPr>
        <w:t xml:space="preserve">*هذا الطلب الصريح يشترط فيه شكلا محددا مكتوب في صحيفة تتضمن موضوع </w:t>
      </w:r>
      <w:r w:rsidR="00297761" w:rsidRPr="00347645">
        <w:rPr>
          <w:rFonts w:ascii="Arial" w:hAnsi="Arial" w:hint="cs"/>
          <w:sz w:val="32"/>
          <w:szCs w:val="32"/>
          <w:rtl/>
          <w:lang w:val="fr-FR"/>
        </w:rPr>
        <w:t xml:space="preserve">سبب وأطراف الدعوى المرفوعة، ويجب أن يكون الطلب مدموغا وموقعا من محامي وذلك للتأكد من أنه صدر من صاحب خبرة قانونية كما أن المشرع أعطى لصاحب الشأن حق التقاضي بنفسه إذا كان أهلا لذلك، حسب </w:t>
      </w:r>
      <w:r w:rsidR="00203789">
        <w:rPr>
          <w:rFonts w:ascii="Arial" w:hAnsi="Arial" w:hint="cs"/>
          <w:sz w:val="32"/>
          <w:szCs w:val="32"/>
          <w:rtl/>
          <w:lang w:val="fr-FR"/>
        </w:rPr>
        <w:t>المادة</w:t>
      </w:r>
      <w:r w:rsidR="00297761" w:rsidRPr="00347645">
        <w:rPr>
          <w:rFonts w:ascii="Arial" w:hAnsi="Arial" w:hint="cs"/>
          <w:sz w:val="32"/>
          <w:szCs w:val="32"/>
          <w:rtl/>
          <w:lang w:val="fr-FR"/>
        </w:rPr>
        <w:t xml:space="preserve"> 108 من تقنين المحاكم الإدارية ومحاكم الاستئناف، وفيما يخص ميعاد تقديم الطلب فإنه يقدم بعد مرور 3 أشهر من تاريخ صدور الحكم من المحاكم الإدارية ومحاكم الاستئناف وبعد مرور 6 أشهر من تاريخ صدور الحكم من مجلس الدولة هذا كأصل عام يرد عليه استثناء أين يقدم الطلب في غير هذه المواعيد.</w:t>
      </w:r>
    </w:p>
    <w:p w:rsidR="00905ECE" w:rsidRPr="00347645" w:rsidRDefault="00297761" w:rsidP="00203789">
      <w:pPr>
        <w:jc w:val="both"/>
        <w:rPr>
          <w:rFonts w:ascii="Arial" w:hAnsi="Arial"/>
          <w:sz w:val="32"/>
          <w:szCs w:val="32"/>
          <w:rtl/>
          <w:lang w:val="fr-FR"/>
        </w:rPr>
      </w:pPr>
      <w:r w:rsidRPr="00347645">
        <w:rPr>
          <w:rFonts w:ascii="Arial" w:hAnsi="Arial" w:hint="cs"/>
          <w:sz w:val="32"/>
          <w:szCs w:val="32"/>
          <w:rtl/>
          <w:lang w:val="fr-FR"/>
        </w:rPr>
        <w:t>*نجد طلب المساعدة في تنفيذ الحكم أي الطلب الغير المباشر يكون من طرف قسم التقرير والدراسات بطلب من صاحب الشأن بغية الحيلولة بين تنفيذ الحكم والعقبات التي تصادفه، ثم تتصل هذه اللجنة بالإدارة المحكوم عليها من أجل حثها على تنفيذ الحكم.</w:t>
      </w:r>
      <w:r w:rsidRPr="00347645">
        <w:rPr>
          <w:rStyle w:val="a4"/>
          <w:rFonts w:ascii="Arial" w:hAnsi="Arial"/>
          <w:sz w:val="32"/>
          <w:szCs w:val="32"/>
          <w:rtl/>
          <w:lang w:val="fr-FR"/>
        </w:rPr>
        <w:footnoteReference w:id="16"/>
      </w:r>
      <w:r w:rsidRPr="00347645">
        <w:rPr>
          <w:rFonts w:ascii="Arial" w:hAnsi="Arial" w:hint="cs"/>
          <w:sz w:val="32"/>
          <w:szCs w:val="32"/>
          <w:rtl/>
          <w:lang w:val="fr-FR"/>
        </w:rPr>
        <w:t xml:space="preserve">  </w:t>
      </w:r>
    </w:p>
    <w:p w:rsidR="004B4ACD" w:rsidRPr="00347645" w:rsidRDefault="004B4ACD" w:rsidP="009C53FD">
      <w:pPr>
        <w:jc w:val="both"/>
        <w:rPr>
          <w:rFonts w:ascii="Arial" w:hAnsi="Arial"/>
          <w:sz w:val="32"/>
          <w:szCs w:val="32"/>
          <w:rtl/>
          <w:lang w:val="fr-FR"/>
        </w:rPr>
      </w:pPr>
      <w:r w:rsidRPr="00347645">
        <w:rPr>
          <w:rFonts w:ascii="Arial" w:hAnsi="Arial" w:hint="cs"/>
          <w:sz w:val="32"/>
          <w:szCs w:val="32"/>
          <w:rtl/>
          <w:lang w:val="fr-FR"/>
        </w:rPr>
        <w:t>وفي حالة فشله يصل الاختصاص للقسم القضائي لمجلس الدولة حسب المادة 59 من المرسوم 831 لسنة 1995 الذي يقوم بالإجراءات اللازمة للحكم على هذه الإدارة بغرامة تهديدية.</w:t>
      </w:r>
    </w:p>
    <w:p w:rsidR="004B4ACD" w:rsidRPr="00347645" w:rsidRDefault="004B4ACD" w:rsidP="009C53FD">
      <w:pPr>
        <w:jc w:val="both"/>
        <w:rPr>
          <w:rFonts w:ascii="Arial" w:hAnsi="Arial"/>
          <w:b/>
          <w:bCs/>
          <w:sz w:val="32"/>
          <w:szCs w:val="32"/>
          <w:rtl/>
          <w:lang w:val="fr-FR"/>
        </w:rPr>
      </w:pPr>
      <w:r w:rsidRPr="00347645">
        <w:rPr>
          <w:rFonts w:ascii="Arial" w:hAnsi="Arial" w:hint="cs"/>
          <w:b/>
          <w:bCs/>
          <w:sz w:val="32"/>
          <w:szCs w:val="32"/>
          <w:rtl/>
          <w:lang w:val="fr-FR"/>
        </w:rPr>
        <w:t xml:space="preserve">الفرع الثالث: إجراءات تصفية الغرامة التهديدية </w:t>
      </w:r>
    </w:p>
    <w:p w:rsidR="0064362A" w:rsidRPr="00347645" w:rsidRDefault="004B4ACD" w:rsidP="009C53FD">
      <w:pPr>
        <w:jc w:val="both"/>
        <w:rPr>
          <w:rFonts w:ascii="Arial" w:hAnsi="Arial"/>
          <w:sz w:val="32"/>
          <w:szCs w:val="32"/>
          <w:rtl/>
          <w:lang w:val="fr-FR"/>
        </w:rPr>
      </w:pPr>
      <w:r w:rsidRPr="00347645">
        <w:rPr>
          <w:rFonts w:ascii="Arial" w:hAnsi="Arial" w:hint="cs"/>
          <w:sz w:val="32"/>
          <w:szCs w:val="32"/>
          <w:rtl/>
          <w:lang w:val="fr-FR"/>
        </w:rPr>
        <w:t xml:space="preserve">عند تصفية الغرامة التهديدية يجب أن تتبع إجراءات نتناولها في ثلاث نقاط بحيث ندرس </w:t>
      </w:r>
      <w:r w:rsidR="0064362A" w:rsidRPr="00347645">
        <w:rPr>
          <w:rFonts w:ascii="Arial" w:hAnsi="Arial" w:hint="cs"/>
          <w:sz w:val="32"/>
          <w:szCs w:val="32"/>
          <w:rtl/>
          <w:lang w:val="fr-FR"/>
        </w:rPr>
        <w:t>أولا طلب التصفية وثانيا ندرس قاضي التصفية وأما ثالثا طريقة التصفية.</w:t>
      </w:r>
    </w:p>
    <w:p w:rsidR="0064362A" w:rsidRPr="0098439B" w:rsidRDefault="0064362A" w:rsidP="009C53FD">
      <w:pPr>
        <w:jc w:val="both"/>
        <w:rPr>
          <w:rFonts w:ascii="Arial" w:hAnsi="Arial"/>
          <w:b/>
          <w:bCs/>
          <w:sz w:val="32"/>
          <w:szCs w:val="32"/>
          <w:rtl/>
          <w:lang w:val="fr-FR"/>
        </w:rPr>
      </w:pPr>
      <w:r w:rsidRPr="0098439B">
        <w:rPr>
          <w:rFonts w:ascii="Arial" w:hAnsi="Arial" w:hint="cs"/>
          <w:b/>
          <w:bCs/>
          <w:sz w:val="32"/>
          <w:szCs w:val="32"/>
          <w:rtl/>
          <w:lang w:val="fr-FR"/>
        </w:rPr>
        <w:t xml:space="preserve">أولا: طلب التصفية </w:t>
      </w:r>
    </w:p>
    <w:p w:rsidR="0064362A" w:rsidRPr="00347645" w:rsidRDefault="0064362A" w:rsidP="009C53FD">
      <w:pPr>
        <w:jc w:val="both"/>
        <w:rPr>
          <w:rFonts w:ascii="Arial" w:hAnsi="Arial"/>
          <w:sz w:val="32"/>
          <w:szCs w:val="32"/>
          <w:rtl/>
          <w:lang w:val="fr-FR"/>
        </w:rPr>
      </w:pPr>
      <w:r w:rsidRPr="00347645">
        <w:rPr>
          <w:rFonts w:ascii="Arial" w:hAnsi="Arial" w:hint="cs"/>
          <w:sz w:val="32"/>
          <w:szCs w:val="32"/>
          <w:rtl/>
          <w:lang w:val="fr-FR"/>
        </w:rPr>
        <w:t>يجب أن يتوفر في التصفية جميع الشروط المطلوبة في طلب الغرامة، غير أن هناك بعض الأمور تختلف عنها تتمثل في مدى وجوب تقديم هذا الطلب لإجراء التصفية وميعاد التقدم به ومدى إمكانية إعفائه من رسم الدمغة.</w:t>
      </w:r>
    </w:p>
    <w:p w:rsidR="0064362A" w:rsidRPr="00347645" w:rsidRDefault="0064362A" w:rsidP="009C53FD">
      <w:pPr>
        <w:jc w:val="both"/>
        <w:rPr>
          <w:rFonts w:ascii="Arial" w:hAnsi="Arial"/>
          <w:sz w:val="32"/>
          <w:szCs w:val="32"/>
          <w:rtl/>
          <w:lang w:val="fr-FR"/>
        </w:rPr>
      </w:pPr>
    </w:p>
    <w:p w:rsidR="0064362A" w:rsidRPr="00347645" w:rsidRDefault="0064362A" w:rsidP="009C53FD">
      <w:pPr>
        <w:jc w:val="both"/>
        <w:rPr>
          <w:rFonts w:ascii="Arial" w:hAnsi="Arial"/>
          <w:sz w:val="32"/>
          <w:szCs w:val="32"/>
          <w:rtl/>
          <w:lang w:val="fr-FR"/>
        </w:rPr>
      </w:pPr>
    </w:p>
    <w:p w:rsidR="00297761" w:rsidRPr="00347645" w:rsidRDefault="0064362A" w:rsidP="009C53FD">
      <w:pPr>
        <w:jc w:val="both"/>
        <w:rPr>
          <w:rFonts w:ascii="Arial" w:hAnsi="Arial"/>
          <w:sz w:val="32"/>
          <w:szCs w:val="32"/>
          <w:rtl/>
          <w:lang w:val="fr-FR"/>
        </w:rPr>
      </w:pPr>
      <w:r w:rsidRPr="00347645">
        <w:rPr>
          <w:rFonts w:ascii="Arial" w:hAnsi="Arial" w:hint="cs"/>
          <w:b/>
          <w:bCs/>
          <w:sz w:val="32"/>
          <w:szCs w:val="32"/>
          <w:rtl/>
          <w:lang w:val="fr-FR"/>
        </w:rPr>
        <w:lastRenderedPageBreak/>
        <w:t>أ-</w:t>
      </w:r>
      <w:r w:rsidRPr="00347645">
        <w:rPr>
          <w:rFonts w:ascii="Arial" w:hAnsi="Arial" w:hint="cs"/>
          <w:sz w:val="32"/>
          <w:szCs w:val="32"/>
          <w:rtl/>
          <w:lang w:val="fr-FR"/>
        </w:rPr>
        <w:t xml:space="preserve"> </w:t>
      </w:r>
      <w:r w:rsidRPr="00347645">
        <w:rPr>
          <w:rFonts w:ascii="Arial" w:hAnsi="Arial" w:hint="cs"/>
          <w:b/>
          <w:bCs/>
          <w:sz w:val="32"/>
          <w:szCs w:val="32"/>
          <w:rtl/>
          <w:lang w:val="fr-FR"/>
        </w:rPr>
        <w:t>مدى وجوب تقديم طلب التصفية</w:t>
      </w:r>
      <w:r w:rsidRPr="00347645">
        <w:rPr>
          <w:rFonts w:ascii="Arial" w:hAnsi="Arial" w:hint="cs"/>
          <w:sz w:val="32"/>
          <w:szCs w:val="32"/>
          <w:rtl/>
          <w:lang w:val="fr-FR"/>
        </w:rPr>
        <w:t>: بالنسبة للتصفية ليس من اللازم أن يقدم ذو الشأن هذا الطلب إذ يمكن للقاضي تصفيتها من تلقاء نفسه</w:t>
      </w:r>
      <w:r w:rsidR="004B4ACD" w:rsidRPr="00347645">
        <w:rPr>
          <w:rFonts w:ascii="Arial" w:hAnsi="Arial" w:hint="cs"/>
          <w:sz w:val="32"/>
          <w:szCs w:val="32"/>
          <w:rtl/>
          <w:lang w:val="fr-FR"/>
        </w:rPr>
        <w:t xml:space="preserve"> </w:t>
      </w:r>
      <w:r w:rsidRPr="00347645">
        <w:rPr>
          <w:rFonts w:ascii="Arial" w:hAnsi="Arial" w:hint="cs"/>
          <w:sz w:val="32"/>
          <w:szCs w:val="32"/>
          <w:rtl/>
          <w:lang w:val="fr-FR"/>
        </w:rPr>
        <w:t>وهذا ما أشارت إليه المادة 102 من مشروع تعديل قانون الإجراءات المدنية المؤرخ في 12/03/2008 في حالة عدم التنفيذ الكلي أو الجزئي أو التأخير في التنفيذ تقوم الجهة القضائية بتصفية الغرامة التي نطقت بها.</w:t>
      </w:r>
      <w:r w:rsidRPr="00347645">
        <w:rPr>
          <w:rStyle w:val="a4"/>
          <w:rFonts w:ascii="Arial" w:hAnsi="Arial"/>
          <w:sz w:val="32"/>
          <w:szCs w:val="32"/>
          <w:rtl/>
          <w:lang w:val="fr-FR"/>
        </w:rPr>
        <w:footnoteReference w:id="17"/>
      </w:r>
    </w:p>
    <w:p w:rsidR="008B5C9C" w:rsidRPr="00347645" w:rsidRDefault="0064362A" w:rsidP="009C53FD">
      <w:pPr>
        <w:jc w:val="both"/>
        <w:rPr>
          <w:rFonts w:ascii="Arial" w:hAnsi="Arial"/>
          <w:sz w:val="32"/>
          <w:szCs w:val="32"/>
          <w:rtl/>
          <w:lang w:val="fr-FR"/>
        </w:rPr>
      </w:pPr>
      <w:r w:rsidRPr="00347645">
        <w:rPr>
          <w:rFonts w:ascii="Arial" w:hAnsi="Arial" w:hint="cs"/>
          <w:b/>
          <w:bCs/>
          <w:sz w:val="32"/>
          <w:szCs w:val="32"/>
          <w:rtl/>
          <w:lang w:val="fr-FR"/>
        </w:rPr>
        <w:t>ب-</w:t>
      </w:r>
      <w:r w:rsidRPr="00347645">
        <w:rPr>
          <w:rFonts w:ascii="Arial" w:hAnsi="Arial" w:hint="cs"/>
          <w:sz w:val="32"/>
          <w:szCs w:val="32"/>
          <w:rtl/>
          <w:lang w:val="fr-FR"/>
        </w:rPr>
        <w:t xml:space="preserve"> </w:t>
      </w:r>
      <w:r w:rsidRPr="00347645">
        <w:rPr>
          <w:rFonts w:ascii="Arial" w:hAnsi="Arial" w:hint="cs"/>
          <w:b/>
          <w:bCs/>
          <w:sz w:val="32"/>
          <w:szCs w:val="32"/>
          <w:rtl/>
          <w:lang w:val="fr-FR"/>
        </w:rPr>
        <w:t xml:space="preserve">ميعاد طلب التصفية: </w:t>
      </w:r>
      <w:r w:rsidRPr="00347645">
        <w:rPr>
          <w:rFonts w:ascii="Arial" w:hAnsi="Arial" w:hint="cs"/>
          <w:sz w:val="32"/>
          <w:szCs w:val="32"/>
          <w:rtl/>
          <w:lang w:val="fr-FR"/>
        </w:rPr>
        <w:t>لم يحدد لها المشرع ميعاد يجب أن ي</w:t>
      </w:r>
      <w:r w:rsidR="00C317BA" w:rsidRPr="00347645">
        <w:rPr>
          <w:rFonts w:ascii="Arial" w:hAnsi="Arial" w:hint="cs"/>
          <w:sz w:val="32"/>
          <w:szCs w:val="32"/>
          <w:rtl/>
          <w:lang w:val="fr-FR"/>
        </w:rPr>
        <w:t>ُ</w:t>
      </w:r>
      <w:r w:rsidRPr="00347645">
        <w:rPr>
          <w:rFonts w:ascii="Arial" w:hAnsi="Arial" w:hint="cs"/>
          <w:sz w:val="32"/>
          <w:szCs w:val="32"/>
          <w:rtl/>
          <w:lang w:val="fr-FR"/>
        </w:rPr>
        <w:t>ت</w:t>
      </w:r>
      <w:r w:rsidR="00C317BA" w:rsidRPr="00347645">
        <w:rPr>
          <w:rFonts w:ascii="Arial" w:hAnsi="Arial" w:hint="cs"/>
          <w:sz w:val="32"/>
          <w:szCs w:val="32"/>
          <w:rtl/>
          <w:lang w:val="fr-FR"/>
        </w:rPr>
        <w:t>َ</w:t>
      </w:r>
      <w:r w:rsidRPr="00347645">
        <w:rPr>
          <w:rFonts w:ascii="Arial" w:hAnsi="Arial" w:hint="cs"/>
          <w:sz w:val="32"/>
          <w:szCs w:val="32"/>
          <w:rtl/>
          <w:lang w:val="fr-FR"/>
        </w:rPr>
        <w:t>قد</w:t>
      </w:r>
      <w:r w:rsidR="00C317BA" w:rsidRPr="00347645">
        <w:rPr>
          <w:rFonts w:ascii="Arial" w:hAnsi="Arial" w:hint="cs"/>
          <w:sz w:val="32"/>
          <w:szCs w:val="32"/>
          <w:rtl/>
          <w:lang w:val="fr-FR"/>
        </w:rPr>
        <w:t>ّ</w:t>
      </w:r>
      <w:r w:rsidRPr="00347645">
        <w:rPr>
          <w:rFonts w:ascii="Arial" w:hAnsi="Arial" w:hint="cs"/>
          <w:sz w:val="32"/>
          <w:szCs w:val="32"/>
          <w:rtl/>
          <w:lang w:val="fr-FR"/>
        </w:rPr>
        <w:t>م</w:t>
      </w:r>
      <w:r w:rsidR="00C317BA" w:rsidRPr="00347645">
        <w:rPr>
          <w:rFonts w:ascii="Arial" w:hAnsi="Arial" w:hint="cs"/>
          <w:sz w:val="32"/>
          <w:szCs w:val="32"/>
          <w:rtl/>
          <w:lang w:val="fr-FR"/>
        </w:rPr>
        <w:t xml:space="preserve"> خلاله بل تظل الغرامة في السريان تزايدا إلى أحد الأجلين، إما يوم التنفيذ الحكم وإما الوقت الذي يتأكد فيه يقينا أن الإدارة لم تنفذ هذا الحكم.</w:t>
      </w:r>
      <w:r w:rsidR="00C317BA" w:rsidRPr="00347645">
        <w:rPr>
          <w:rStyle w:val="a4"/>
          <w:rFonts w:ascii="Arial" w:hAnsi="Arial"/>
          <w:sz w:val="32"/>
          <w:szCs w:val="32"/>
          <w:rtl/>
          <w:lang w:val="fr-FR"/>
        </w:rPr>
        <w:footnoteReference w:id="18"/>
      </w:r>
    </w:p>
    <w:p w:rsidR="004C1E13" w:rsidRPr="00347645" w:rsidRDefault="00C317BA" w:rsidP="009C53FD">
      <w:pPr>
        <w:jc w:val="both"/>
        <w:rPr>
          <w:rFonts w:ascii="Arial" w:hAnsi="Arial"/>
          <w:sz w:val="32"/>
          <w:szCs w:val="32"/>
          <w:rtl/>
          <w:lang w:val="fr-FR"/>
        </w:rPr>
      </w:pPr>
      <w:r w:rsidRPr="00347645">
        <w:rPr>
          <w:rFonts w:ascii="Arial" w:hAnsi="Arial" w:hint="cs"/>
          <w:b/>
          <w:bCs/>
          <w:sz w:val="32"/>
          <w:szCs w:val="32"/>
          <w:rtl/>
          <w:lang w:val="fr-FR"/>
        </w:rPr>
        <w:t>ج- مدى تطابق رسم الدمغة لقبول طلب التصفية:</w:t>
      </w:r>
      <w:r w:rsidRPr="00347645">
        <w:rPr>
          <w:rFonts w:ascii="Arial" w:hAnsi="Arial" w:hint="cs"/>
          <w:sz w:val="32"/>
          <w:szCs w:val="32"/>
          <w:rtl/>
          <w:lang w:val="fr-FR"/>
        </w:rPr>
        <w:t xml:space="preserve"> نجد أن مجلس الدولة الفرنسي أثار التباين في الاتجاهات لمحكمة فرنسا الإدارية رأى أن طلب التصفية لا يخضع لرسم الطابع لعدة أسباب فهو من جهة ليس طلبا مستقلا بذاته وإنما يتعلق بنفس الخصومة التي قدم عنها طلب الغرامة التهديدية ومن ناحية أخرى أنه لا يعد إجراءً</w:t>
      </w:r>
      <w:r w:rsidR="00A55C30" w:rsidRPr="00347645">
        <w:rPr>
          <w:rFonts w:ascii="Arial" w:hAnsi="Arial" w:hint="cs"/>
          <w:sz w:val="32"/>
          <w:szCs w:val="32"/>
          <w:rtl/>
          <w:lang w:val="fr-FR"/>
        </w:rPr>
        <w:t xml:space="preserve"> لازما أو ضروريا لإجراء التصفية وأخيرا طلب التصفية لا يعتبر طلب ومن ثم لا يخضع لرسم الدمغة.</w:t>
      </w:r>
      <w:r w:rsidR="00A55C30" w:rsidRPr="00347645">
        <w:rPr>
          <w:rStyle w:val="a4"/>
          <w:rFonts w:ascii="Arial" w:hAnsi="Arial"/>
          <w:sz w:val="32"/>
          <w:szCs w:val="32"/>
          <w:rtl/>
          <w:lang w:val="fr-FR"/>
        </w:rPr>
        <w:footnoteReference w:id="19"/>
      </w:r>
    </w:p>
    <w:p w:rsidR="004C1E13" w:rsidRPr="0098439B" w:rsidRDefault="00A55C30" w:rsidP="009C53FD">
      <w:pPr>
        <w:jc w:val="both"/>
        <w:rPr>
          <w:rFonts w:ascii="Arial" w:hAnsi="Arial"/>
          <w:b/>
          <w:bCs/>
          <w:sz w:val="32"/>
          <w:szCs w:val="32"/>
          <w:rtl/>
          <w:lang w:val="fr-FR"/>
        </w:rPr>
      </w:pPr>
      <w:r w:rsidRPr="0098439B">
        <w:rPr>
          <w:rFonts w:ascii="Arial" w:hAnsi="Arial" w:hint="cs"/>
          <w:b/>
          <w:bCs/>
          <w:sz w:val="32"/>
          <w:szCs w:val="32"/>
          <w:rtl/>
          <w:lang w:val="fr-FR"/>
        </w:rPr>
        <w:t>ثانيا: قاضي التصفية</w:t>
      </w:r>
    </w:p>
    <w:p w:rsidR="00A55C30" w:rsidRPr="00347645" w:rsidRDefault="00A55C30" w:rsidP="009C53FD">
      <w:pPr>
        <w:jc w:val="both"/>
        <w:rPr>
          <w:rFonts w:ascii="Arial" w:hAnsi="Arial"/>
          <w:sz w:val="32"/>
          <w:szCs w:val="32"/>
          <w:rtl/>
          <w:lang w:val="fr-FR"/>
        </w:rPr>
      </w:pPr>
      <w:r w:rsidRPr="00347645">
        <w:rPr>
          <w:rFonts w:ascii="Arial" w:hAnsi="Arial" w:hint="cs"/>
          <w:sz w:val="32"/>
          <w:szCs w:val="32"/>
          <w:rtl/>
          <w:lang w:val="fr-FR"/>
        </w:rPr>
        <w:t>يقر القانون الخاص في نطاق أحكام الغرامة التهديدية بمبدأ التلازم بين قاضي الغرامة وقاضي التصفية كأصل عام مما أنتج عدة إشكالات وتتمثل في مدى التلازم بين قاضي الغرامة وقاضي التصفية من جهة ومدى إمكانية اختصاص محكمة الاستئناف بتصفية الغرامات المحكوم بها في أول درجة من جهة أخرى وإلى أي مدى يطبق ذلك في مجال اختصاص تصفية الغرامات الإدارية.</w:t>
      </w:r>
    </w:p>
    <w:p w:rsidR="00A55C30" w:rsidRPr="00230CF0" w:rsidRDefault="00A55C30" w:rsidP="009C53FD">
      <w:pPr>
        <w:jc w:val="both"/>
        <w:rPr>
          <w:rFonts w:ascii="Arial" w:hAnsi="Arial"/>
          <w:b/>
          <w:bCs/>
          <w:sz w:val="32"/>
          <w:szCs w:val="32"/>
          <w:rtl/>
          <w:lang w:val="fr-FR"/>
        </w:rPr>
      </w:pPr>
      <w:r w:rsidRPr="00230CF0">
        <w:rPr>
          <w:rFonts w:ascii="Arial" w:hAnsi="Arial" w:hint="cs"/>
          <w:b/>
          <w:bCs/>
          <w:sz w:val="32"/>
          <w:szCs w:val="32"/>
          <w:rtl/>
          <w:lang w:val="fr-FR"/>
        </w:rPr>
        <w:t xml:space="preserve">ثالثا: كيفية إجراء التصفية </w:t>
      </w:r>
    </w:p>
    <w:p w:rsidR="00A55C30" w:rsidRPr="00347645" w:rsidRDefault="00A55C30" w:rsidP="009C53FD">
      <w:pPr>
        <w:jc w:val="both"/>
        <w:rPr>
          <w:rFonts w:ascii="Arial" w:hAnsi="Arial"/>
          <w:sz w:val="32"/>
          <w:szCs w:val="32"/>
          <w:rtl/>
          <w:lang w:val="fr-FR"/>
        </w:rPr>
      </w:pPr>
      <w:r w:rsidRPr="00347645">
        <w:rPr>
          <w:rFonts w:ascii="Arial" w:hAnsi="Arial" w:hint="cs"/>
          <w:sz w:val="32"/>
          <w:szCs w:val="32"/>
          <w:rtl/>
          <w:lang w:val="fr-FR"/>
        </w:rPr>
        <w:t>حتى تتمكن من الوقوف على كيفية إجراء التصفية يجب أن تحدد سلطة قاضي التصفية حال إجراءها، ثم تبين بعد ذلك مدى جواز تعدد التصفية لغرامة واحدة.</w:t>
      </w:r>
    </w:p>
    <w:p w:rsidR="00A55C30" w:rsidRPr="00347645" w:rsidRDefault="00A55C30" w:rsidP="009C53FD">
      <w:pPr>
        <w:jc w:val="both"/>
        <w:rPr>
          <w:rFonts w:ascii="Arial" w:hAnsi="Arial"/>
          <w:b/>
          <w:bCs/>
          <w:sz w:val="32"/>
          <w:szCs w:val="32"/>
          <w:rtl/>
          <w:lang w:val="fr-FR"/>
        </w:rPr>
      </w:pPr>
      <w:r w:rsidRPr="00347645">
        <w:rPr>
          <w:rFonts w:ascii="Arial" w:hAnsi="Arial" w:hint="cs"/>
          <w:b/>
          <w:bCs/>
          <w:sz w:val="32"/>
          <w:szCs w:val="32"/>
          <w:lang w:val="fr-FR"/>
        </w:rPr>
        <w:sym w:font="Symbol" w:char="F049"/>
      </w:r>
      <w:r w:rsidRPr="00347645">
        <w:rPr>
          <w:rFonts w:ascii="Arial" w:hAnsi="Arial" w:hint="cs"/>
          <w:b/>
          <w:bCs/>
          <w:sz w:val="32"/>
          <w:szCs w:val="32"/>
          <w:rtl/>
          <w:lang w:val="fr-FR"/>
        </w:rPr>
        <w:t xml:space="preserve"> سلطة القاضي عند التصفية</w:t>
      </w:r>
    </w:p>
    <w:p w:rsidR="00162B6F" w:rsidRPr="00347645" w:rsidRDefault="00A55C30" w:rsidP="009C53FD">
      <w:pPr>
        <w:jc w:val="both"/>
        <w:rPr>
          <w:rFonts w:ascii="Arial" w:hAnsi="Arial"/>
          <w:sz w:val="32"/>
          <w:szCs w:val="32"/>
          <w:rtl/>
          <w:lang w:val="fr-FR"/>
        </w:rPr>
      </w:pPr>
      <w:r w:rsidRPr="00347645">
        <w:rPr>
          <w:rFonts w:ascii="Arial" w:hAnsi="Arial" w:hint="cs"/>
          <w:sz w:val="32"/>
          <w:szCs w:val="32"/>
          <w:rtl/>
          <w:lang w:val="fr-FR"/>
        </w:rPr>
        <w:t xml:space="preserve">  تتفاوت سلطة القاضي ضيقا واتساعا حسب نوع الغرامة </w:t>
      </w:r>
      <w:r w:rsidR="00162B6F" w:rsidRPr="00347645">
        <w:rPr>
          <w:rFonts w:ascii="Arial" w:hAnsi="Arial" w:hint="cs"/>
          <w:sz w:val="32"/>
          <w:szCs w:val="32"/>
          <w:rtl/>
          <w:lang w:val="fr-FR"/>
        </w:rPr>
        <w:t>التهديدية المحكوم بها، كما أن له قبول أو رفض أو الحكم بألا محل للتصفية.</w:t>
      </w:r>
    </w:p>
    <w:p w:rsidR="00D7137B" w:rsidRPr="00347645" w:rsidRDefault="00D7137B" w:rsidP="009C53FD">
      <w:pPr>
        <w:jc w:val="both"/>
        <w:rPr>
          <w:rFonts w:ascii="Arial" w:hAnsi="Arial"/>
          <w:sz w:val="32"/>
          <w:szCs w:val="32"/>
          <w:rtl/>
          <w:lang w:val="fr-FR"/>
        </w:rPr>
      </w:pPr>
    </w:p>
    <w:p w:rsidR="003301D6" w:rsidRPr="00347645" w:rsidRDefault="003301D6" w:rsidP="009C53FD">
      <w:pPr>
        <w:jc w:val="both"/>
        <w:rPr>
          <w:rFonts w:ascii="Arial" w:hAnsi="Arial"/>
          <w:sz w:val="32"/>
          <w:szCs w:val="32"/>
          <w:rtl/>
          <w:lang w:val="fr-FR"/>
        </w:rPr>
      </w:pPr>
      <w:r w:rsidRPr="00347645">
        <w:rPr>
          <w:rFonts w:ascii="Arial" w:hAnsi="Arial" w:hint="cs"/>
          <w:b/>
          <w:bCs/>
          <w:sz w:val="32"/>
          <w:szCs w:val="32"/>
          <w:rtl/>
          <w:lang w:val="fr-FR"/>
        </w:rPr>
        <w:lastRenderedPageBreak/>
        <w:t xml:space="preserve">أ- </w:t>
      </w:r>
      <w:r w:rsidR="00D7137B" w:rsidRPr="00347645">
        <w:rPr>
          <w:rFonts w:ascii="Arial" w:hAnsi="Arial" w:hint="cs"/>
          <w:b/>
          <w:bCs/>
          <w:sz w:val="32"/>
          <w:szCs w:val="32"/>
          <w:rtl/>
          <w:lang w:val="fr-FR"/>
        </w:rPr>
        <w:t>نطاق سلطة قاضي التصفية:</w:t>
      </w:r>
      <w:r w:rsidR="00162B6F" w:rsidRPr="00347645">
        <w:rPr>
          <w:rFonts w:ascii="Arial" w:hAnsi="Arial" w:hint="cs"/>
          <w:sz w:val="32"/>
          <w:szCs w:val="32"/>
          <w:rtl/>
          <w:lang w:val="fr-FR"/>
        </w:rPr>
        <w:t xml:space="preserve"> </w:t>
      </w:r>
      <w:r w:rsidR="00D7137B" w:rsidRPr="00347645">
        <w:rPr>
          <w:rFonts w:ascii="Arial" w:hAnsi="Arial" w:hint="cs"/>
          <w:sz w:val="32"/>
          <w:szCs w:val="32"/>
          <w:rtl/>
          <w:lang w:val="fr-FR"/>
        </w:rPr>
        <w:t>يفترق نطاق هذه السلطة تبعا لنوع الغرامة التي سوف يتم تصفيتها إذا كانت نهائية أو مؤقتة</w:t>
      </w:r>
      <w:r w:rsidRPr="00347645">
        <w:rPr>
          <w:rFonts w:ascii="Arial" w:hAnsi="Arial" w:hint="cs"/>
          <w:sz w:val="32"/>
          <w:szCs w:val="32"/>
          <w:rtl/>
          <w:lang w:val="fr-FR"/>
        </w:rPr>
        <w:t xml:space="preserve"> وتتناقض طبيعة نسبة التلقائية لتسوية الغرامة التهديدية النهائية مع حرية التقدير المعترف بها للقاضي في مجال تسوية الغرامات التهديدية المؤقتة</w:t>
      </w:r>
      <w:r w:rsidRPr="00347645">
        <w:rPr>
          <w:rStyle w:val="a4"/>
          <w:rFonts w:ascii="Arial" w:hAnsi="Arial"/>
          <w:sz w:val="32"/>
          <w:szCs w:val="32"/>
          <w:rtl/>
          <w:lang w:val="fr-FR"/>
        </w:rPr>
        <w:footnoteReference w:id="20"/>
      </w:r>
      <w:r w:rsidRPr="00347645">
        <w:rPr>
          <w:rFonts w:ascii="Arial" w:hAnsi="Arial" w:hint="cs"/>
          <w:sz w:val="32"/>
          <w:szCs w:val="32"/>
          <w:rtl/>
          <w:lang w:val="fr-FR"/>
        </w:rPr>
        <w:t>، فنجد أن سلطة القاضي في تصفية الغرامة النهائية مقيدة حيث يتوجب عليه أن يصفيها بنفس المقدار المحدد لها في الحكم الذي فرضها وهذا الثبات هو الذي يمدها بقوة التهديد المتوخاة من إعلانها وذلك لأن الغرامة الإكراهية النهائية هي التزام مالي معلق على شرط عدم التنفيذ ولا يستطيع المدين تفادي تصفية الغرامة النهائية إلا إذا أثبت أن عدم تنفيذ الالتزام ناجم عن قوة قاهرة أو حادث فجائي.</w:t>
      </w:r>
      <w:r w:rsidRPr="00347645">
        <w:rPr>
          <w:rStyle w:val="a4"/>
          <w:rFonts w:ascii="Arial" w:hAnsi="Arial"/>
          <w:sz w:val="32"/>
          <w:szCs w:val="32"/>
          <w:rtl/>
          <w:lang w:val="fr-FR"/>
        </w:rPr>
        <w:footnoteReference w:id="21"/>
      </w:r>
      <w:r w:rsidRPr="00347645">
        <w:rPr>
          <w:rFonts w:ascii="Arial" w:hAnsi="Arial" w:hint="cs"/>
          <w:sz w:val="32"/>
          <w:szCs w:val="32"/>
          <w:rtl/>
          <w:lang w:val="fr-FR"/>
        </w:rPr>
        <w:t xml:space="preserve">   </w:t>
      </w:r>
    </w:p>
    <w:p w:rsidR="00264D11" w:rsidRPr="00347645" w:rsidRDefault="00264D11" w:rsidP="009C53FD">
      <w:pPr>
        <w:jc w:val="both"/>
        <w:rPr>
          <w:rFonts w:ascii="Arial" w:hAnsi="Arial"/>
          <w:sz w:val="32"/>
          <w:szCs w:val="32"/>
          <w:rtl/>
          <w:lang w:val="fr-FR"/>
        </w:rPr>
      </w:pPr>
      <w:r w:rsidRPr="00347645">
        <w:rPr>
          <w:rFonts w:ascii="Arial" w:hAnsi="Arial" w:hint="cs"/>
          <w:sz w:val="32"/>
          <w:szCs w:val="32"/>
          <w:rtl/>
          <w:lang w:val="fr-FR"/>
        </w:rPr>
        <w:t>أما سلطة قاضي التصفية في تصفية الغرامة المؤقتة بحيث يمكن له تعديل قيمتها على ضوء المسلك الذي اتخذته الإدارة والأسباب التي أدت إلى تأخرها في التنفيذ، فنجد أن دور القاضي ونطاق سلطته يتسع حال أن تكون الغرامة مؤقتة وفقا للمادة 4 من قانون 16 يوليو 1980 يكون لمجلس الدولة تعديل أو إلغاء الغرامة أو إبقاءها كما هي ولكن هذه السلطة يرد عليها قيدين:</w:t>
      </w:r>
    </w:p>
    <w:p w:rsidR="00264D11" w:rsidRPr="00347645" w:rsidRDefault="00264D11" w:rsidP="009C53FD">
      <w:pPr>
        <w:jc w:val="both"/>
        <w:rPr>
          <w:rFonts w:ascii="Arial" w:hAnsi="Arial"/>
          <w:sz w:val="32"/>
          <w:szCs w:val="32"/>
          <w:rtl/>
          <w:lang w:val="fr-FR"/>
        </w:rPr>
      </w:pPr>
      <w:r w:rsidRPr="00347645">
        <w:rPr>
          <w:rFonts w:ascii="Arial" w:hAnsi="Arial" w:hint="cs"/>
          <w:sz w:val="32"/>
          <w:szCs w:val="32"/>
          <w:rtl/>
          <w:lang w:val="fr-FR"/>
        </w:rPr>
        <w:t>أولهما أنه لا يجوز لقاضي التصفية زيادة معدل الغرامة عن المعدل الذي حدده قاضي الغرامة باعتباره الحد الأقصى الذي رأى فيه هذا الأخير القدر الملائم لحث الإدارة على التنفيذ أما الثاني فإنه يجب عليه الأخذ بعين الاعتبار جسامة خطأ الإدارة ومدى سوء نيتها في عدم التنفيذ.</w:t>
      </w:r>
    </w:p>
    <w:p w:rsidR="003301D6" w:rsidRPr="00347645" w:rsidRDefault="00264D11" w:rsidP="009C53FD">
      <w:pPr>
        <w:jc w:val="both"/>
        <w:rPr>
          <w:rFonts w:ascii="Arial" w:hAnsi="Arial"/>
          <w:b/>
          <w:bCs/>
          <w:sz w:val="32"/>
          <w:szCs w:val="32"/>
          <w:rtl/>
          <w:lang w:val="fr-FR"/>
        </w:rPr>
      </w:pPr>
      <w:r w:rsidRPr="00347645">
        <w:rPr>
          <w:rFonts w:ascii="Arial" w:hAnsi="Arial" w:hint="cs"/>
          <w:b/>
          <w:bCs/>
          <w:sz w:val="32"/>
          <w:szCs w:val="32"/>
          <w:rtl/>
          <w:lang w:val="fr-FR"/>
        </w:rPr>
        <w:t>ب- حالات قبول أو رفض التصفية:</w:t>
      </w:r>
    </w:p>
    <w:p w:rsidR="00DF2229" w:rsidRPr="00347645" w:rsidRDefault="00264D11" w:rsidP="009C53FD">
      <w:pPr>
        <w:jc w:val="both"/>
        <w:rPr>
          <w:rFonts w:ascii="Arial" w:hAnsi="Arial"/>
          <w:sz w:val="32"/>
          <w:szCs w:val="32"/>
          <w:rtl/>
          <w:lang w:val="fr-FR"/>
        </w:rPr>
      </w:pPr>
      <w:r w:rsidRPr="00347645">
        <w:rPr>
          <w:rFonts w:ascii="Arial" w:hAnsi="Arial" w:hint="cs"/>
          <w:sz w:val="32"/>
          <w:szCs w:val="32"/>
          <w:rtl/>
          <w:lang w:val="fr-FR"/>
        </w:rPr>
        <w:t xml:space="preserve"> لقاضي التصفية سلطات ثلاثة: إما قبول التصفية وإما رفضها وإما الحكم بألا محل لإجرائها، فنجد أن حالات قبول التصفية هي الحالات التي أشارت إليها المادة 4 من ق 16 يوليو 1980 وما يقابلها من</w:t>
      </w:r>
      <w:r w:rsidR="00DF2229" w:rsidRPr="00347645">
        <w:rPr>
          <w:rFonts w:ascii="Arial" w:hAnsi="Arial" w:hint="cs"/>
          <w:sz w:val="32"/>
          <w:szCs w:val="32"/>
          <w:rtl/>
          <w:lang w:val="fr-FR"/>
        </w:rPr>
        <w:t xml:space="preserve"> مشروع تعديل الإجراءات المدنية الجزائري كما رأينا في المادة 1020 من التعديل الاخير 2008 وهي عدم التنفيذ الكلي أو التنفيذ الجزئي أو التنفيذ المتأخر فحالة عدم التنفيذ تواجه الامتناع الإرادي عن التنفيذ بعد انتهاء المهلة المحددة لإجرائه خلالها إن كان القاضي قررها فهنا لا يكون هناك مناص من التصفية.</w:t>
      </w:r>
    </w:p>
    <w:p w:rsidR="00DF2229" w:rsidRPr="00347645" w:rsidRDefault="00DF2229" w:rsidP="009C53FD">
      <w:pPr>
        <w:jc w:val="both"/>
        <w:rPr>
          <w:rFonts w:ascii="Arial" w:hAnsi="Arial"/>
          <w:sz w:val="32"/>
          <w:szCs w:val="32"/>
          <w:rtl/>
          <w:lang w:val="fr-FR"/>
        </w:rPr>
      </w:pPr>
      <w:r w:rsidRPr="00347645">
        <w:rPr>
          <w:rFonts w:ascii="Arial" w:hAnsi="Arial" w:hint="cs"/>
          <w:sz w:val="32"/>
          <w:szCs w:val="32"/>
          <w:rtl/>
          <w:lang w:val="fr-FR"/>
        </w:rPr>
        <w:t>- أما حالات رفض التصفية حددها مجلس الدولة بما يلي:</w:t>
      </w:r>
    </w:p>
    <w:p w:rsidR="00DF2229" w:rsidRPr="00347645" w:rsidRDefault="00DF2229" w:rsidP="009C53FD">
      <w:pPr>
        <w:pStyle w:val="a5"/>
        <w:numPr>
          <w:ilvl w:val="0"/>
          <w:numId w:val="18"/>
        </w:numPr>
        <w:jc w:val="both"/>
        <w:rPr>
          <w:rFonts w:ascii="Arial" w:hAnsi="Arial"/>
          <w:sz w:val="32"/>
          <w:szCs w:val="32"/>
          <w:lang w:val="fr-FR"/>
        </w:rPr>
      </w:pPr>
      <w:r w:rsidRPr="00347645">
        <w:rPr>
          <w:rFonts w:ascii="Arial" w:hAnsi="Arial" w:hint="cs"/>
          <w:sz w:val="32"/>
          <w:szCs w:val="32"/>
          <w:rtl/>
          <w:lang w:val="fr-FR"/>
        </w:rPr>
        <w:t>إذا قد تم تنفيذ هذا الحكم خلال تلك المدة الممنوحة للتنفيذ.</w:t>
      </w:r>
    </w:p>
    <w:p w:rsidR="00DF2229" w:rsidRPr="00347645" w:rsidRDefault="00DF2229" w:rsidP="009C53FD">
      <w:pPr>
        <w:pStyle w:val="a5"/>
        <w:numPr>
          <w:ilvl w:val="0"/>
          <w:numId w:val="18"/>
        </w:numPr>
        <w:jc w:val="both"/>
        <w:rPr>
          <w:rFonts w:ascii="Arial" w:hAnsi="Arial"/>
          <w:sz w:val="32"/>
          <w:szCs w:val="32"/>
          <w:lang w:val="fr-FR"/>
        </w:rPr>
      </w:pPr>
      <w:r w:rsidRPr="00347645">
        <w:rPr>
          <w:rFonts w:ascii="Arial" w:hAnsi="Arial" w:hint="cs"/>
          <w:sz w:val="32"/>
          <w:szCs w:val="32"/>
          <w:rtl/>
          <w:lang w:val="fr-FR"/>
        </w:rPr>
        <w:t>حالة تصالح المحكوم له مع الإدارة.</w:t>
      </w:r>
    </w:p>
    <w:p w:rsidR="00DF2229" w:rsidRPr="00347645" w:rsidRDefault="00DF2229" w:rsidP="009C53FD">
      <w:pPr>
        <w:pStyle w:val="a5"/>
        <w:numPr>
          <w:ilvl w:val="0"/>
          <w:numId w:val="18"/>
        </w:numPr>
        <w:jc w:val="both"/>
        <w:rPr>
          <w:rFonts w:ascii="Arial" w:hAnsi="Arial"/>
          <w:sz w:val="32"/>
          <w:szCs w:val="32"/>
          <w:lang w:val="fr-FR"/>
        </w:rPr>
      </w:pPr>
      <w:r w:rsidRPr="00347645">
        <w:rPr>
          <w:rFonts w:ascii="Arial" w:hAnsi="Arial" w:hint="cs"/>
          <w:sz w:val="32"/>
          <w:szCs w:val="32"/>
          <w:rtl/>
          <w:lang w:val="fr-FR"/>
        </w:rPr>
        <w:t>حالة بدأ الإدارة باتخاذ إجراءات التنفيذ.</w:t>
      </w:r>
    </w:p>
    <w:p w:rsidR="00DF2229" w:rsidRPr="00347645" w:rsidRDefault="00DF2229" w:rsidP="009C53FD">
      <w:pPr>
        <w:pStyle w:val="a5"/>
        <w:numPr>
          <w:ilvl w:val="0"/>
          <w:numId w:val="18"/>
        </w:numPr>
        <w:jc w:val="both"/>
        <w:rPr>
          <w:rFonts w:ascii="Arial" w:hAnsi="Arial"/>
          <w:sz w:val="32"/>
          <w:szCs w:val="32"/>
          <w:lang w:val="fr-FR"/>
        </w:rPr>
      </w:pPr>
      <w:r w:rsidRPr="00347645">
        <w:rPr>
          <w:rFonts w:ascii="Arial" w:hAnsi="Arial" w:hint="cs"/>
          <w:sz w:val="32"/>
          <w:szCs w:val="32"/>
          <w:rtl/>
          <w:lang w:val="fr-FR"/>
        </w:rPr>
        <w:lastRenderedPageBreak/>
        <w:t>إبداء الإدارة إرادة قوية في القيام بالتنفيذ.</w:t>
      </w:r>
      <w:r w:rsidRPr="00347645">
        <w:rPr>
          <w:rStyle w:val="a4"/>
          <w:rFonts w:ascii="Arial" w:hAnsi="Arial"/>
          <w:sz w:val="32"/>
          <w:szCs w:val="32"/>
          <w:rtl/>
          <w:lang w:val="fr-FR"/>
        </w:rPr>
        <w:footnoteReference w:id="22"/>
      </w:r>
    </w:p>
    <w:p w:rsidR="00DF2229" w:rsidRPr="00347645" w:rsidRDefault="00DF2229" w:rsidP="009C53FD">
      <w:pPr>
        <w:jc w:val="both"/>
        <w:rPr>
          <w:rFonts w:ascii="Arial" w:hAnsi="Arial"/>
          <w:b/>
          <w:bCs/>
          <w:sz w:val="32"/>
          <w:szCs w:val="32"/>
          <w:rtl/>
          <w:lang w:val="fr-FR"/>
        </w:rPr>
      </w:pPr>
      <w:r w:rsidRPr="00347645">
        <w:rPr>
          <w:rFonts w:ascii="Arial" w:hAnsi="Arial" w:hint="cs"/>
          <w:sz w:val="32"/>
          <w:szCs w:val="32"/>
          <w:lang w:val="fr-FR"/>
        </w:rPr>
        <w:sym w:font="Symbol" w:char="F049"/>
      </w:r>
      <w:r w:rsidRPr="00347645">
        <w:rPr>
          <w:rFonts w:ascii="Arial" w:hAnsi="Arial" w:hint="cs"/>
          <w:sz w:val="32"/>
          <w:szCs w:val="32"/>
          <w:lang w:val="fr-FR"/>
        </w:rPr>
        <w:sym w:font="Symbol" w:char="F049"/>
      </w:r>
      <w:r w:rsidR="00B262D8" w:rsidRPr="00347645">
        <w:rPr>
          <w:rFonts w:ascii="Arial" w:hAnsi="Arial" w:hint="cs"/>
          <w:sz w:val="32"/>
          <w:szCs w:val="32"/>
          <w:rtl/>
          <w:lang w:val="fr-FR"/>
        </w:rPr>
        <w:t>-</w:t>
      </w:r>
      <w:r w:rsidR="00B262D8" w:rsidRPr="00347645">
        <w:rPr>
          <w:rFonts w:ascii="Arial" w:hAnsi="Arial" w:hint="cs"/>
          <w:b/>
          <w:bCs/>
          <w:sz w:val="32"/>
          <w:szCs w:val="32"/>
          <w:rtl/>
          <w:lang w:val="fr-FR"/>
        </w:rPr>
        <w:t xml:space="preserve"> مدى جواز تعدد التصفية لغرامة واحدة</w:t>
      </w:r>
    </w:p>
    <w:p w:rsidR="00B262D8" w:rsidRPr="00347645" w:rsidRDefault="00B262D8" w:rsidP="009C53FD">
      <w:pPr>
        <w:jc w:val="both"/>
        <w:rPr>
          <w:rFonts w:ascii="Arial" w:hAnsi="Arial"/>
          <w:sz w:val="32"/>
          <w:szCs w:val="32"/>
          <w:rtl/>
          <w:lang w:val="fr-FR"/>
        </w:rPr>
      </w:pPr>
      <w:r w:rsidRPr="00347645">
        <w:rPr>
          <w:rFonts w:ascii="Arial" w:hAnsi="Arial" w:hint="cs"/>
          <w:sz w:val="32"/>
          <w:szCs w:val="32"/>
          <w:rtl/>
          <w:lang w:val="fr-FR"/>
        </w:rPr>
        <w:t>ليس هناك ما يمنع من تعدد التصفية على غرامة تهديدية واحدة وذلك لمواجهة احتيال الإدارة على التنفيذ ومحاولاتها للتحايل عليه وهذا في حالة ما إذا أعلنت الإدارة عن رغبتها في التنفيذ.</w:t>
      </w:r>
    </w:p>
    <w:p w:rsidR="00B262D8" w:rsidRPr="00347645" w:rsidRDefault="00B262D8" w:rsidP="009C53FD">
      <w:pPr>
        <w:jc w:val="both"/>
        <w:rPr>
          <w:rFonts w:ascii="Arial" w:hAnsi="Arial"/>
          <w:sz w:val="32"/>
          <w:szCs w:val="32"/>
          <w:rtl/>
          <w:lang w:val="fr-FR"/>
        </w:rPr>
      </w:pPr>
      <w:r w:rsidRPr="00347645">
        <w:rPr>
          <w:rFonts w:ascii="Arial" w:hAnsi="Arial" w:hint="cs"/>
          <w:sz w:val="32"/>
          <w:szCs w:val="32"/>
          <w:rtl/>
          <w:lang w:val="fr-FR"/>
        </w:rPr>
        <w:t xml:space="preserve">وبعد التصفية تحنث الإدارة في عهودها وتعود إلى الامتناع عن التنفيذ حينئذ لا يكون هناك مفر من أن تسري الغرامة من جديد من اليوم التالي لإعلان الرغبة في التنفيذ حتى اليوم الذي يتأكد فيه التنفيذ فعلا وهنا تصفى الغرامة تصفية نهائية وهذا ما أكده مجلس الدولة في قضية </w:t>
      </w:r>
      <w:proofErr w:type="spellStart"/>
      <w:r w:rsidRPr="00347645">
        <w:rPr>
          <w:rFonts w:ascii="Arial" w:hAnsi="Arial"/>
          <w:sz w:val="32"/>
          <w:szCs w:val="32"/>
          <w:lang w:val="fr-FR"/>
        </w:rPr>
        <w:t>Soulat</w:t>
      </w:r>
      <w:proofErr w:type="spellEnd"/>
      <w:r w:rsidRPr="00347645">
        <w:rPr>
          <w:rFonts w:ascii="Arial" w:hAnsi="Arial" w:hint="cs"/>
          <w:sz w:val="32"/>
          <w:szCs w:val="32"/>
          <w:rtl/>
          <w:lang w:val="fr-FR"/>
        </w:rPr>
        <w:t xml:space="preserve"> حيث تم تصفية الغرامة التهديدية لثلاث مرات، وهذا على خلاف الحكم بألا محل للتصفية إذ هو حكم مؤقت مهما مضى عليه من الوقت لا يكتسب الصفة النهائية، وهذا يعني أن جميع الأحكام بألا محل في نطاق التصفية تعد أحكاما وقتية تصدر بشأن الحالة التي تكون عليها إجراءات التنفيذ </w:t>
      </w:r>
      <w:r w:rsidR="000C70CD" w:rsidRPr="00347645">
        <w:rPr>
          <w:rFonts w:ascii="Arial" w:hAnsi="Arial" w:hint="cs"/>
          <w:sz w:val="32"/>
          <w:szCs w:val="32"/>
          <w:rtl/>
          <w:lang w:val="fr-FR"/>
        </w:rPr>
        <w:t xml:space="preserve">وقت أن يفصل القاضي في طلب التصفية فإذا عدلت الإدارة بعد ذلك عن تلك الإجراءات جاز له الفصل في الطلب من جديد ويصفي الغرامة التي حكم بها سلفا ولعل هذا ما أكده مجلس الدولة بحكمه في قضية </w:t>
      </w:r>
      <w:proofErr w:type="spellStart"/>
      <w:r w:rsidR="000C70CD" w:rsidRPr="00347645">
        <w:rPr>
          <w:rFonts w:ascii="Arial" w:hAnsi="Arial"/>
          <w:sz w:val="32"/>
          <w:szCs w:val="32"/>
          <w:lang w:val="fr-FR"/>
        </w:rPr>
        <w:t>Janky</w:t>
      </w:r>
      <w:proofErr w:type="spellEnd"/>
      <w:r w:rsidR="000C70CD" w:rsidRPr="00347645">
        <w:rPr>
          <w:rFonts w:ascii="Arial" w:hAnsi="Arial" w:hint="cs"/>
          <w:sz w:val="32"/>
          <w:szCs w:val="32"/>
          <w:rtl/>
          <w:lang w:val="fr-FR"/>
        </w:rPr>
        <w:t>.</w:t>
      </w:r>
      <w:r w:rsidR="000C70CD" w:rsidRPr="00347645">
        <w:rPr>
          <w:rStyle w:val="a4"/>
          <w:rFonts w:ascii="Arial" w:hAnsi="Arial"/>
          <w:sz w:val="32"/>
          <w:szCs w:val="32"/>
          <w:rtl/>
          <w:lang w:val="fr-FR"/>
        </w:rPr>
        <w:footnoteReference w:id="23"/>
      </w:r>
      <w:r w:rsidRPr="00347645">
        <w:rPr>
          <w:rFonts w:ascii="Arial" w:hAnsi="Arial" w:hint="cs"/>
          <w:sz w:val="32"/>
          <w:szCs w:val="32"/>
          <w:rtl/>
          <w:lang w:val="fr-FR"/>
        </w:rPr>
        <w:t xml:space="preserve">    </w:t>
      </w:r>
    </w:p>
    <w:p w:rsidR="00C63266" w:rsidRPr="00347645" w:rsidRDefault="00C63266" w:rsidP="009C53FD">
      <w:pPr>
        <w:spacing w:line="360" w:lineRule="auto"/>
        <w:jc w:val="both"/>
        <w:rPr>
          <w:rFonts w:ascii="Times New Roman" w:hAnsi="Times New Roman" w:cs="Times New Roman"/>
          <w:b/>
          <w:bCs/>
          <w:sz w:val="36"/>
          <w:szCs w:val="36"/>
          <w:rtl/>
          <w:lang w:bidi="ar-DZ"/>
        </w:rPr>
      </w:pPr>
      <w:r w:rsidRPr="00347645">
        <w:rPr>
          <w:rFonts w:ascii="Times New Roman" w:hAnsi="Times New Roman" w:cs="Times New Roman"/>
          <w:b/>
          <w:bCs/>
          <w:sz w:val="36"/>
          <w:szCs w:val="36"/>
          <w:rtl/>
          <w:lang w:bidi="ar-DZ"/>
        </w:rPr>
        <w:t xml:space="preserve">المبحث الثاني: سلطة القاضي في توجيه </w:t>
      </w:r>
      <w:r w:rsidRPr="00347645">
        <w:rPr>
          <w:rFonts w:ascii="Times New Roman" w:hAnsi="Times New Roman" w:cs="Times New Roman" w:hint="cs"/>
          <w:b/>
          <w:bCs/>
          <w:sz w:val="36"/>
          <w:szCs w:val="36"/>
          <w:rtl/>
          <w:lang w:bidi="ar-DZ"/>
        </w:rPr>
        <w:t>الأوامر</w:t>
      </w:r>
      <w:r w:rsidRPr="00347645">
        <w:rPr>
          <w:rFonts w:ascii="Times New Roman" w:hAnsi="Times New Roman" w:cs="Times New Roman"/>
          <w:b/>
          <w:bCs/>
          <w:sz w:val="36"/>
          <w:szCs w:val="36"/>
          <w:rtl/>
          <w:lang w:bidi="ar-DZ"/>
        </w:rPr>
        <w:t xml:space="preserve"> </w:t>
      </w:r>
      <w:r w:rsidRPr="00347645">
        <w:rPr>
          <w:rFonts w:ascii="Times New Roman" w:hAnsi="Times New Roman" w:cs="Times New Roman" w:hint="cs"/>
          <w:b/>
          <w:bCs/>
          <w:sz w:val="36"/>
          <w:szCs w:val="36"/>
          <w:rtl/>
          <w:lang w:bidi="ar-DZ"/>
        </w:rPr>
        <w:t>للإدارة</w:t>
      </w:r>
      <w:r w:rsidRPr="00347645">
        <w:rPr>
          <w:rFonts w:ascii="Times New Roman" w:hAnsi="Times New Roman" w:cs="Times New Roman"/>
          <w:b/>
          <w:bCs/>
          <w:sz w:val="36"/>
          <w:szCs w:val="36"/>
          <w:rtl/>
          <w:lang w:bidi="ar-DZ"/>
        </w:rPr>
        <w:t>.</w:t>
      </w:r>
    </w:p>
    <w:p w:rsidR="00C63266" w:rsidRPr="00347645" w:rsidRDefault="00C63266" w:rsidP="0098439B">
      <w:pPr>
        <w:jc w:val="both"/>
        <w:rPr>
          <w:rFonts w:ascii="Arial" w:hAnsi="Arial"/>
          <w:sz w:val="32"/>
          <w:szCs w:val="32"/>
          <w:rtl/>
          <w:lang w:val="fr-FR" w:bidi="ar-DZ"/>
        </w:rPr>
      </w:pPr>
      <w:r w:rsidRPr="00347645">
        <w:rPr>
          <w:rFonts w:ascii="Arial" w:hAnsi="Arial"/>
          <w:sz w:val="32"/>
          <w:szCs w:val="32"/>
          <w:rtl/>
          <w:lang w:bidi="ar-DZ"/>
        </w:rPr>
        <w:t xml:space="preserve">   </w:t>
      </w:r>
      <w:r w:rsidRPr="00347645">
        <w:rPr>
          <w:rFonts w:ascii="Arial" w:hAnsi="Arial" w:hint="cs"/>
          <w:sz w:val="32"/>
          <w:szCs w:val="32"/>
          <w:rtl/>
          <w:lang w:bidi="ar-DZ"/>
        </w:rPr>
        <w:t>إذا</w:t>
      </w:r>
      <w:r w:rsidRPr="00347645">
        <w:rPr>
          <w:rFonts w:ascii="Arial" w:hAnsi="Arial"/>
          <w:sz w:val="32"/>
          <w:szCs w:val="32"/>
          <w:rtl/>
          <w:lang w:bidi="ar-DZ"/>
        </w:rPr>
        <w:t xml:space="preserve"> كانت القاعدة </w:t>
      </w:r>
      <w:r w:rsidRPr="00347645">
        <w:rPr>
          <w:rFonts w:ascii="Arial" w:hAnsi="Arial" w:hint="cs"/>
          <w:sz w:val="32"/>
          <w:szCs w:val="32"/>
          <w:rtl/>
          <w:lang w:bidi="ar-DZ"/>
        </w:rPr>
        <w:t>أن</w:t>
      </w:r>
      <w:r w:rsidRPr="00347645">
        <w:rPr>
          <w:rFonts w:ascii="Arial" w:hAnsi="Arial"/>
          <w:sz w:val="32"/>
          <w:szCs w:val="32"/>
          <w:rtl/>
          <w:lang w:bidi="ar-DZ"/>
        </w:rPr>
        <w:t xml:space="preserve"> القاضي ينبغي </w:t>
      </w:r>
      <w:r w:rsidRPr="00347645">
        <w:rPr>
          <w:rFonts w:ascii="Arial" w:hAnsi="Arial" w:hint="cs"/>
          <w:sz w:val="32"/>
          <w:szCs w:val="32"/>
          <w:rtl/>
          <w:lang w:bidi="ar-DZ"/>
        </w:rPr>
        <w:t>أن</w:t>
      </w:r>
      <w:r w:rsidRPr="00347645">
        <w:rPr>
          <w:rFonts w:ascii="Arial" w:hAnsi="Arial"/>
          <w:sz w:val="32"/>
          <w:szCs w:val="32"/>
          <w:rtl/>
          <w:lang w:bidi="ar-DZ"/>
        </w:rPr>
        <w:t xml:space="preserve"> يتوقف عند حد </w:t>
      </w:r>
      <w:r w:rsidRPr="00347645">
        <w:rPr>
          <w:rFonts w:ascii="Arial" w:hAnsi="Arial" w:hint="cs"/>
          <w:sz w:val="32"/>
          <w:szCs w:val="32"/>
          <w:rtl/>
          <w:lang w:bidi="ar-DZ"/>
        </w:rPr>
        <w:t>إصدار</w:t>
      </w:r>
      <w:r w:rsidRPr="00347645">
        <w:rPr>
          <w:rFonts w:ascii="Arial" w:hAnsi="Arial"/>
          <w:sz w:val="32"/>
          <w:szCs w:val="32"/>
          <w:rtl/>
          <w:lang w:bidi="ar-DZ"/>
        </w:rPr>
        <w:t xml:space="preserve"> الحكم، و</w:t>
      </w:r>
      <w:r w:rsidRPr="00347645">
        <w:rPr>
          <w:rFonts w:ascii="Arial" w:hAnsi="Arial" w:hint="cs"/>
          <w:sz w:val="32"/>
          <w:szCs w:val="32"/>
          <w:rtl/>
          <w:lang w:bidi="ar-DZ"/>
        </w:rPr>
        <w:t>إ</w:t>
      </w:r>
      <w:r w:rsidRPr="00347645">
        <w:rPr>
          <w:rFonts w:ascii="Arial" w:hAnsi="Arial"/>
          <w:sz w:val="32"/>
          <w:szCs w:val="32"/>
          <w:rtl/>
          <w:lang w:bidi="ar-DZ"/>
        </w:rPr>
        <w:t xml:space="preserve">ن التنفيذ ليس من وظيفته بل من وظيفة </w:t>
      </w:r>
      <w:r w:rsidRPr="00347645">
        <w:rPr>
          <w:rFonts w:ascii="Arial" w:hAnsi="Arial" w:hint="cs"/>
          <w:sz w:val="32"/>
          <w:szCs w:val="32"/>
          <w:rtl/>
          <w:lang w:bidi="ar-DZ"/>
        </w:rPr>
        <w:t>الإدارة</w:t>
      </w:r>
      <w:r w:rsidRPr="00347645">
        <w:rPr>
          <w:rFonts w:ascii="Arial" w:hAnsi="Arial"/>
          <w:sz w:val="32"/>
          <w:szCs w:val="32"/>
          <w:rtl/>
          <w:lang w:bidi="ar-DZ"/>
        </w:rPr>
        <w:t xml:space="preserve"> وهو ما يؤدي </w:t>
      </w:r>
      <w:r w:rsidRPr="00347645">
        <w:rPr>
          <w:rFonts w:ascii="Arial" w:hAnsi="Arial" w:hint="cs"/>
          <w:sz w:val="32"/>
          <w:szCs w:val="32"/>
          <w:rtl/>
          <w:lang w:bidi="ar-DZ"/>
        </w:rPr>
        <w:t>بأكثر</w:t>
      </w:r>
      <w:r w:rsidRPr="00347645">
        <w:rPr>
          <w:rFonts w:ascii="Arial" w:hAnsi="Arial"/>
          <w:sz w:val="32"/>
          <w:szCs w:val="32"/>
          <w:rtl/>
          <w:lang w:bidi="ar-DZ"/>
        </w:rPr>
        <w:t xml:space="preserve"> </w:t>
      </w:r>
      <w:r w:rsidRPr="00347645">
        <w:rPr>
          <w:rFonts w:ascii="Arial" w:hAnsi="Arial" w:hint="cs"/>
          <w:sz w:val="32"/>
          <w:szCs w:val="32"/>
          <w:rtl/>
          <w:lang w:bidi="ar-DZ"/>
        </w:rPr>
        <w:t>الأحكام</w:t>
      </w:r>
      <w:r w:rsidRPr="00347645">
        <w:rPr>
          <w:rFonts w:ascii="Arial" w:hAnsi="Arial"/>
          <w:sz w:val="32"/>
          <w:szCs w:val="32"/>
          <w:rtl/>
          <w:lang w:bidi="ar-DZ"/>
        </w:rPr>
        <w:t xml:space="preserve"> </w:t>
      </w:r>
      <w:r w:rsidRPr="00347645">
        <w:rPr>
          <w:rFonts w:ascii="Arial" w:hAnsi="Arial" w:hint="cs"/>
          <w:sz w:val="32"/>
          <w:szCs w:val="32"/>
          <w:rtl/>
          <w:lang w:bidi="ar-DZ"/>
        </w:rPr>
        <w:t>إلى</w:t>
      </w:r>
      <w:r w:rsidRPr="00347645">
        <w:rPr>
          <w:rFonts w:ascii="Arial" w:hAnsi="Arial"/>
          <w:sz w:val="32"/>
          <w:szCs w:val="32"/>
          <w:rtl/>
          <w:lang w:bidi="ar-DZ"/>
        </w:rPr>
        <w:t xml:space="preserve"> </w:t>
      </w:r>
      <w:r w:rsidRPr="00347645">
        <w:rPr>
          <w:rFonts w:ascii="Arial" w:hAnsi="Arial" w:hint="cs"/>
          <w:sz w:val="32"/>
          <w:szCs w:val="32"/>
          <w:rtl/>
          <w:lang w:bidi="ar-DZ"/>
        </w:rPr>
        <w:t>أن</w:t>
      </w:r>
      <w:r w:rsidRPr="00347645">
        <w:rPr>
          <w:rFonts w:ascii="Arial" w:hAnsi="Arial"/>
          <w:sz w:val="32"/>
          <w:szCs w:val="32"/>
          <w:rtl/>
          <w:lang w:bidi="ar-DZ"/>
        </w:rPr>
        <w:t xml:space="preserve"> تصبح لا</w:t>
      </w:r>
      <w:r w:rsidRPr="00347645">
        <w:rPr>
          <w:rFonts w:ascii="Arial" w:hAnsi="Arial" w:hint="cs"/>
          <w:sz w:val="32"/>
          <w:szCs w:val="32"/>
          <w:rtl/>
          <w:lang w:bidi="ar-DZ"/>
        </w:rPr>
        <w:t xml:space="preserve"> </w:t>
      </w:r>
      <w:r w:rsidRPr="00347645">
        <w:rPr>
          <w:rFonts w:ascii="Arial" w:hAnsi="Arial"/>
          <w:sz w:val="32"/>
          <w:szCs w:val="32"/>
          <w:rtl/>
          <w:lang w:bidi="ar-DZ"/>
        </w:rPr>
        <w:t xml:space="preserve">شيء طالما </w:t>
      </w:r>
      <w:r w:rsidRPr="00347645">
        <w:rPr>
          <w:rFonts w:ascii="Arial" w:hAnsi="Arial" w:hint="cs"/>
          <w:sz w:val="32"/>
          <w:szCs w:val="32"/>
          <w:rtl/>
          <w:lang w:bidi="ar-DZ"/>
        </w:rPr>
        <w:t>أن</w:t>
      </w:r>
      <w:r w:rsidRPr="00347645">
        <w:rPr>
          <w:rFonts w:ascii="Arial" w:hAnsi="Arial"/>
          <w:sz w:val="32"/>
          <w:szCs w:val="32"/>
          <w:rtl/>
          <w:lang w:bidi="ar-DZ"/>
        </w:rPr>
        <w:t xml:space="preserve"> المحكوم له </w:t>
      </w:r>
      <w:r w:rsidRPr="00347645">
        <w:rPr>
          <w:rFonts w:ascii="Arial" w:hAnsi="Arial" w:hint="cs"/>
          <w:sz w:val="32"/>
          <w:szCs w:val="32"/>
          <w:rtl/>
          <w:lang w:bidi="ar-DZ"/>
        </w:rPr>
        <w:t>ل</w:t>
      </w:r>
      <w:r w:rsidRPr="00347645">
        <w:rPr>
          <w:rFonts w:ascii="Arial" w:hAnsi="Arial"/>
          <w:sz w:val="32"/>
          <w:szCs w:val="32"/>
          <w:rtl/>
          <w:lang w:bidi="ar-DZ"/>
        </w:rPr>
        <w:t xml:space="preserve">ن يكون في مركز يسمح له بتحويلها </w:t>
      </w:r>
      <w:r w:rsidRPr="00347645">
        <w:rPr>
          <w:rFonts w:ascii="Arial" w:hAnsi="Arial" w:hint="cs"/>
          <w:sz w:val="32"/>
          <w:szCs w:val="32"/>
          <w:rtl/>
          <w:lang w:bidi="ar-DZ"/>
        </w:rPr>
        <w:t>إلى</w:t>
      </w:r>
      <w:r w:rsidRPr="00347645">
        <w:rPr>
          <w:rFonts w:ascii="Arial" w:hAnsi="Arial"/>
          <w:sz w:val="32"/>
          <w:szCs w:val="32"/>
          <w:rtl/>
          <w:lang w:bidi="ar-DZ"/>
        </w:rPr>
        <w:t xml:space="preserve"> واقع، ولكن رغم استقلال هاتين المهمتين حقيقة عن بعضهما البعض، فان الصيغة التنفيذية للحكم همزة وصل بينهما تحقق من صرامة الفصل بين السلطات من </w:t>
      </w:r>
      <w:r w:rsidRPr="00347645">
        <w:rPr>
          <w:rFonts w:ascii="Arial" w:hAnsi="Arial" w:hint="cs"/>
          <w:sz w:val="32"/>
          <w:szCs w:val="32"/>
          <w:rtl/>
          <w:lang w:bidi="ar-DZ"/>
        </w:rPr>
        <w:t>أ</w:t>
      </w:r>
      <w:r w:rsidRPr="00347645">
        <w:rPr>
          <w:rFonts w:ascii="Arial" w:hAnsi="Arial"/>
          <w:sz w:val="32"/>
          <w:szCs w:val="32"/>
          <w:rtl/>
          <w:lang w:bidi="ar-DZ"/>
        </w:rPr>
        <w:t xml:space="preserve">جل مصلحة </w:t>
      </w:r>
      <w:r w:rsidRPr="00347645">
        <w:rPr>
          <w:rFonts w:ascii="Arial" w:hAnsi="Arial" w:hint="cs"/>
          <w:sz w:val="32"/>
          <w:szCs w:val="32"/>
          <w:rtl/>
          <w:lang w:bidi="ar-DZ"/>
        </w:rPr>
        <w:t>الأفراد</w:t>
      </w:r>
      <w:r w:rsidRPr="00347645">
        <w:rPr>
          <w:rFonts w:ascii="Arial" w:hAnsi="Arial"/>
          <w:sz w:val="32"/>
          <w:szCs w:val="32"/>
          <w:rtl/>
          <w:lang w:bidi="ar-DZ"/>
        </w:rPr>
        <w:t xml:space="preserve">، </w:t>
      </w:r>
      <w:r w:rsidRPr="00347645">
        <w:rPr>
          <w:rFonts w:ascii="Arial" w:hAnsi="Arial" w:hint="cs"/>
          <w:sz w:val="32"/>
          <w:szCs w:val="32"/>
          <w:rtl/>
          <w:lang w:bidi="ar-DZ"/>
        </w:rPr>
        <w:t>وأن</w:t>
      </w:r>
      <w:r w:rsidRPr="00347645">
        <w:rPr>
          <w:rFonts w:ascii="Arial" w:hAnsi="Arial"/>
          <w:sz w:val="32"/>
          <w:szCs w:val="32"/>
          <w:rtl/>
          <w:lang w:bidi="ar-DZ"/>
        </w:rPr>
        <w:t xml:space="preserve"> </w:t>
      </w:r>
      <w:r w:rsidRPr="00347645">
        <w:rPr>
          <w:rFonts w:ascii="Arial" w:hAnsi="Arial" w:hint="cs"/>
          <w:sz w:val="32"/>
          <w:szCs w:val="32"/>
          <w:rtl/>
          <w:lang w:bidi="ar-DZ"/>
        </w:rPr>
        <w:t>الأحكام</w:t>
      </w:r>
      <w:r w:rsidRPr="00347645">
        <w:rPr>
          <w:rFonts w:ascii="Arial" w:hAnsi="Arial"/>
          <w:sz w:val="32"/>
          <w:szCs w:val="32"/>
          <w:rtl/>
          <w:lang w:bidi="ar-DZ"/>
        </w:rPr>
        <w:t xml:space="preserve"> القضائية تصدر باسم </w:t>
      </w:r>
      <w:r w:rsidRPr="00347645">
        <w:rPr>
          <w:rFonts w:ascii="Arial" w:hAnsi="Arial" w:hint="cs"/>
          <w:sz w:val="32"/>
          <w:szCs w:val="32"/>
          <w:rtl/>
          <w:lang w:bidi="ar-DZ"/>
        </w:rPr>
        <w:t>الشعب</w:t>
      </w:r>
      <w:r w:rsidRPr="00347645">
        <w:rPr>
          <w:rFonts w:ascii="Arial" w:hAnsi="Arial"/>
          <w:sz w:val="32"/>
          <w:szCs w:val="32"/>
          <w:rtl/>
          <w:lang w:bidi="ar-DZ"/>
        </w:rPr>
        <w:t xml:space="preserve"> </w:t>
      </w:r>
      <w:r w:rsidRPr="00347645">
        <w:rPr>
          <w:rFonts w:ascii="Arial" w:hAnsi="Arial" w:hint="cs"/>
          <w:sz w:val="32"/>
          <w:szCs w:val="32"/>
          <w:rtl/>
          <w:lang w:bidi="ar-DZ"/>
        </w:rPr>
        <w:t>أو</w:t>
      </w:r>
      <w:r w:rsidRPr="00347645">
        <w:rPr>
          <w:rFonts w:ascii="Arial" w:hAnsi="Arial"/>
          <w:sz w:val="32"/>
          <w:szCs w:val="32"/>
          <w:rtl/>
          <w:lang w:bidi="ar-DZ"/>
        </w:rPr>
        <w:t xml:space="preserve"> الدولة، وبتدخل هيئاتها المتخصصة </w:t>
      </w:r>
      <w:r w:rsidRPr="00347645">
        <w:rPr>
          <w:rFonts w:ascii="Arial" w:hAnsi="Arial" w:hint="cs"/>
          <w:sz w:val="32"/>
          <w:szCs w:val="32"/>
          <w:rtl/>
          <w:lang w:bidi="ar-DZ"/>
        </w:rPr>
        <w:t>فإنها</w:t>
      </w:r>
      <w:r w:rsidRPr="00347645">
        <w:rPr>
          <w:rFonts w:ascii="Arial" w:hAnsi="Arial"/>
          <w:sz w:val="32"/>
          <w:szCs w:val="32"/>
          <w:rtl/>
          <w:lang w:bidi="ar-DZ"/>
        </w:rPr>
        <w:t xml:space="preserve"> يجب </w:t>
      </w:r>
      <w:r w:rsidRPr="00347645">
        <w:rPr>
          <w:rFonts w:ascii="Arial" w:hAnsi="Arial" w:hint="cs"/>
          <w:sz w:val="32"/>
          <w:szCs w:val="32"/>
          <w:rtl/>
          <w:lang w:bidi="ar-DZ"/>
        </w:rPr>
        <w:t>أيضا</w:t>
      </w:r>
      <w:r w:rsidRPr="00347645">
        <w:rPr>
          <w:rFonts w:ascii="Arial" w:hAnsi="Arial"/>
          <w:sz w:val="32"/>
          <w:szCs w:val="32"/>
          <w:rtl/>
          <w:lang w:bidi="ar-DZ"/>
        </w:rPr>
        <w:t xml:space="preserve"> </w:t>
      </w:r>
      <w:r w:rsidRPr="00347645">
        <w:rPr>
          <w:rFonts w:ascii="Arial" w:hAnsi="Arial" w:hint="cs"/>
          <w:sz w:val="32"/>
          <w:szCs w:val="32"/>
          <w:rtl/>
          <w:lang w:bidi="ar-DZ"/>
        </w:rPr>
        <w:t>أن</w:t>
      </w:r>
      <w:r w:rsidRPr="00347645">
        <w:rPr>
          <w:rFonts w:ascii="Arial" w:hAnsi="Arial"/>
          <w:sz w:val="32"/>
          <w:szCs w:val="32"/>
          <w:rtl/>
          <w:lang w:bidi="ar-DZ"/>
        </w:rPr>
        <w:t xml:space="preserve"> تنفذ باسمه </w:t>
      </w:r>
      <w:r w:rsidRPr="00347645">
        <w:rPr>
          <w:rFonts w:ascii="Arial" w:hAnsi="Arial" w:hint="cs"/>
          <w:sz w:val="32"/>
          <w:szCs w:val="32"/>
          <w:rtl/>
          <w:lang w:bidi="ar-DZ"/>
        </w:rPr>
        <w:t>أو</w:t>
      </w:r>
      <w:r w:rsidRPr="00347645">
        <w:rPr>
          <w:rFonts w:ascii="Arial" w:hAnsi="Arial"/>
          <w:sz w:val="32"/>
          <w:szCs w:val="32"/>
          <w:rtl/>
          <w:lang w:bidi="ar-DZ"/>
        </w:rPr>
        <w:t xml:space="preserve"> باسمها، بتدخل تلك </w:t>
      </w:r>
      <w:r w:rsidR="0098439B">
        <w:rPr>
          <w:rFonts w:ascii="Arial" w:hAnsi="Arial" w:hint="cs"/>
          <w:sz w:val="32"/>
          <w:szCs w:val="32"/>
          <w:rtl/>
          <w:lang w:bidi="ar-DZ"/>
        </w:rPr>
        <w:t>ال</w:t>
      </w:r>
      <w:r w:rsidRPr="00347645">
        <w:rPr>
          <w:rFonts w:ascii="Arial" w:hAnsi="Arial" w:hint="cs"/>
          <w:sz w:val="32"/>
          <w:szCs w:val="32"/>
          <w:rtl/>
          <w:lang w:bidi="ar-DZ"/>
        </w:rPr>
        <w:t>هيئات</w:t>
      </w:r>
      <w:r w:rsidRPr="00347645">
        <w:rPr>
          <w:rFonts w:ascii="Arial" w:hAnsi="Arial"/>
          <w:sz w:val="32"/>
          <w:szCs w:val="32"/>
          <w:rtl/>
          <w:lang w:bidi="ar-DZ"/>
        </w:rPr>
        <w:t xml:space="preserve"> المتخصصة</w:t>
      </w:r>
      <w:r w:rsidRPr="00347645">
        <w:rPr>
          <w:rFonts w:ascii="Arial" w:hAnsi="Arial" w:hint="cs"/>
          <w:sz w:val="32"/>
          <w:szCs w:val="32"/>
          <w:rtl/>
          <w:lang w:bidi="ar-DZ"/>
        </w:rPr>
        <w:t>،</w:t>
      </w:r>
      <w:r w:rsidRPr="00347645">
        <w:rPr>
          <w:rFonts w:ascii="Arial" w:hAnsi="Arial"/>
          <w:sz w:val="32"/>
          <w:szCs w:val="32"/>
          <w:rtl/>
          <w:lang w:bidi="ar-DZ"/>
        </w:rPr>
        <w:t xml:space="preserve"> ولو تضمن التنفيذ مجرد </w:t>
      </w:r>
      <w:r w:rsidRPr="00347645">
        <w:rPr>
          <w:rFonts w:ascii="Arial" w:hAnsi="Arial" w:hint="cs"/>
          <w:sz w:val="32"/>
          <w:szCs w:val="32"/>
          <w:rtl/>
          <w:lang w:bidi="ar-DZ"/>
        </w:rPr>
        <w:t>إجراءات</w:t>
      </w:r>
      <w:r w:rsidRPr="00347645">
        <w:rPr>
          <w:rFonts w:ascii="Arial" w:hAnsi="Arial"/>
          <w:sz w:val="32"/>
          <w:szCs w:val="32"/>
          <w:rtl/>
          <w:lang w:bidi="ar-DZ"/>
        </w:rPr>
        <w:t xml:space="preserve"> </w:t>
      </w:r>
      <w:r w:rsidRPr="00347645">
        <w:rPr>
          <w:rFonts w:ascii="Arial" w:hAnsi="Arial" w:hint="cs"/>
          <w:sz w:val="32"/>
          <w:szCs w:val="32"/>
          <w:rtl/>
          <w:lang w:bidi="ar-DZ"/>
        </w:rPr>
        <w:t>إدارية</w:t>
      </w:r>
      <w:r w:rsidRPr="00347645">
        <w:rPr>
          <w:rFonts w:ascii="Arial" w:hAnsi="Arial"/>
          <w:sz w:val="32"/>
          <w:szCs w:val="32"/>
          <w:vertAlign w:val="superscript"/>
          <w:rtl/>
          <w:lang w:bidi="ar-DZ"/>
        </w:rPr>
        <w:footnoteReference w:id="24"/>
      </w:r>
      <w:r w:rsidRPr="00347645">
        <w:rPr>
          <w:rFonts w:ascii="Arial" w:hAnsi="Arial" w:hint="cs"/>
          <w:sz w:val="32"/>
          <w:szCs w:val="32"/>
          <w:rtl/>
          <w:lang w:bidi="ar-DZ"/>
        </w:rPr>
        <w:t xml:space="preserve">، </w:t>
      </w:r>
      <w:r w:rsidRPr="00347645">
        <w:rPr>
          <w:rFonts w:ascii="Arial" w:hAnsi="Arial"/>
          <w:sz w:val="32"/>
          <w:szCs w:val="32"/>
          <w:rtl/>
          <w:lang w:bidi="ar-DZ"/>
        </w:rPr>
        <w:t xml:space="preserve">ولذلك سوف يكون من المفيد </w:t>
      </w:r>
      <w:r w:rsidRPr="00347645">
        <w:rPr>
          <w:rFonts w:ascii="Arial" w:hAnsi="Arial" w:hint="cs"/>
          <w:sz w:val="32"/>
          <w:szCs w:val="32"/>
          <w:rtl/>
          <w:lang w:bidi="ar-DZ"/>
        </w:rPr>
        <w:t>أن</w:t>
      </w:r>
      <w:r w:rsidRPr="00347645">
        <w:rPr>
          <w:rFonts w:ascii="Arial" w:hAnsi="Arial"/>
          <w:sz w:val="32"/>
          <w:szCs w:val="32"/>
          <w:rtl/>
          <w:lang w:bidi="ar-DZ"/>
        </w:rPr>
        <w:t xml:space="preserve"> يناط </w:t>
      </w:r>
      <w:r w:rsidRPr="00347645">
        <w:rPr>
          <w:rFonts w:ascii="Arial" w:hAnsi="Arial" w:hint="cs"/>
          <w:sz w:val="32"/>
          <w:szCs w:val="32"/>
          <w:rtl/>
          <w:lang w:bidi="ar-DZ"/>
        </w:rPr>
        <w:t>بالقاضي</w:t>
      </w:r>
      <w:r w:rsidRPr="00347645">
        <w:rPr>
          <w:rFonts w:ascii="Arial" w:hAnsi="Arial"/>
          <w:sz w:val="32"/>
          <w:szCs w:val="32"/>
          <w:rtl/>
          <w:lang w:bidi="ar-DZ"/>
        </w:rPr>
        <w:t xml:space="preserve"> </w:t>
      </w:r>
      <w:r w:rsidRPr="00347645">
        <w:rPr>
          <w:rFonts w:ascii="Arial" w:hAnsi="Arial" w:hint="cs"/>
          <w:sz w:val="32"/>
          <w:szCs w:val="32"/>
          <w:rtl/>
          <w:lang w:bidi="ar-DZ"/>
        </w:rPr>
        <w:t>الإداري</w:t>
      </w:r>
      <w:r w:rsidRPr="00347645">
        <w:rPr>
          <w:rFonts w:ascii="Arial" w:hAnsi="Arial"/>
          <w:sz w:val="32"/>
          <w:szCs w:val="32"/>
          <w:rtl/>
          <w:lang w:bidi="ar-DZ"/>
        </w:rPr>
        <w:t xml:space="preserve"> ممارسة مهمة الرقابة على تنفيذ </w:t>
      </w:r>
      <w:r w:rsidRPr="00347645">
        <w:rPr>
          <w:rFonts w:ascii="Arial" w:hAnsi="Arial" w:hint="cs"/>
          <w:sz w:val="32"/>
          <w:szCs w:val="32"/>
          <w:rtl/>
          <w:lang w:bidi="ar-DZ"/>
        </w:rPr>
        <w:t>أحكامه</w:t>
      </w:r>
      <w:r w:rsidRPr="00347645">
        <w:rPr>
          <w:rFonts w:ascii="Arial" w:hAnsi="Arial"/>
          <w:sz w:val="32"/>
          <w:szCs w:val="32"/>
          <w:rtl/>
          <w:lang w:bidi="ar-DZ"/>
        </w:rPr>
        <w:t xml:space="preserve"> دون </w:t>
      </w:r>
      <w:r w:rsidRPr="00347645">
        <w:rPr>
          <w:rFonts w:ascii="Arial" w:hAnsi="Arial" w:hint="cs"/>
          <w:sz w:val="32"/>
          <w:szCs w:val="32"/>
          <w:rtl/>
          <w:lang w:bidi="ar-DZ"/>
        </w:rPr>
        <w:t>أن</w:t>
      </w:r>
      <w:r w:rsidRPr="00347645">
        <w:rPr>
          <w:rFonts w:ascii="Arial" w:hAnsi="Arial"/>
          <w:sz w:val="32"/>
          <w:szCs w:val="32"/>
          <w:rtl/>
          <w:lang w:bidi="ar-DZ"/>
        </w:rPr>
        <w:t xml:space="preserve"> يعني ذلك انه يحل محل </w:t>
      </w:r>
      <w:r w:rsidRPr="00347645">
        <w:rPr>
          <w:rFonts w:ascii="Arial" w:hAnsi="Arial" w:hint="cs"/>
          <w:sz w:val="32"/>
          <w:szCs w:val="32"/>
          <w:rtl/>
          <w:lang w:bidi="ar-DZ"/>
        </w:rPr>
        <w:t>الإدارة</w:t>
      </w:r>
      <w:r w:rsidRPr="00347645">
        <w:rPr>
          <w:rFonts w:ascii="Arial" w:hAnsi="Arial"/>
          <w:sz w:val="32"/>
          <w:szCs w:val="32"/>
          <w:rtl/>
          <w:lang w:bidi="ar-DZ"/>
        </w:rPr>
        <w:t xml:space="preserve"> العاملة، ولكن مجرد تدخله سوف يكون له من </w:t>
      </w:r>
      <w:r w:rsidRPr="00347645">
        <w:rPr>
          <w:rFonts w:ascii="Arial" w:hAnsi="Arial" w:hint="cs"/>
          <w:sz w:val="32"/>
          <w:szCs w:val="32"/>
          <w:rtl/>
          <w:lang w:bidi="ar-DZ"/>
        </w:rPr>
        <w:t>الأثر</w:t>
      </w:r>
      <w:r w:rsidRPr="00347645">
        <w:rPr>
          <w:rFonts w:ascii="Arial" w:hAnsi="Arial"/>
          <w:sz w:val="32"/>
          <w:szCs w:val="32"/>
          <w:rtl/>
          <w:lang w:bidi="ar-DZ"/>
        </w:rPr>
        <w:t xml:space="preserve"> ما يكفي لحث </w:t>
      </w:r>
      <w:r w:rsidRPr="00347645">
        <w:rPr>
          <w:rFonts w:ascii="Arial" w:hAnsi="Arial" w:hint="cs"/>
          <w:sz w:val="32"/>
          <w:szCs w:val="32"/>
          <w:rtl/>
          <w:lang w:bidi="ar-DZ"/>
        </w:rPr>
        <w:t>الإدارة</w:t>
      </w:r>
      <w:r w:rsidRPr="00347645">
        <w:rPr>
          <w:rFonts w:ascii="Arial" w:hAnsi="Arial"/>
          <w:sz w:val="32"/>
          <w:szCs w:val="32"/>
          <w:rtl/>
          <w:lang w:bidi="ar-DZ"/>
        </w:rPr>
        <w:t xml:space="preserve"> على تنفيذ </w:t>
      </w:r>
      <w:r w:rsidRPr="00347645">
        <w:rPr>
          <w:rFonts w:ascii="Arial" w:hAnsi="Arial" w:hint="cs"/>
          <w:sz w:val="32"/>
          <w:szCs w:val="32"/>
          <w:rtl/>
          <w:lang w:bidi="ar-DZ"/>
        </w:rPr>
        <w:t>أحكامه</w:t>
      </w:r>
      <w:r w:rsidRPr="00347645">
        <w:rPr>
          <w:rFonts w:ascii="Arial" w:hAnsi="Arial"/>
          <w:sz w:val="32"/>
          <w:szCs w:val="32"/>
          <w:rtl/>
          <w:lang w:bidi="ar-DZ"/>
        </w:rPr>
        <w:t>.</w:t>
      </w:r>
      <w:r w:rsidRPr="00347645">
        <w:rPr>
          <w:rFonts w:ascii="Arial" w:hAnsi="Arial"/>
          <w:sz w:val="32"/>
          <w:szCs w:val="32"/>
          <w:vertAlign w:val="superscript"/>
          <w:rtl/>
          <w:lang w:bidi="ar-DZ"/>
        </w:rPr>
        <w:footnoteReference w:id="25"/>
      </w:r>
    </w:p>
    <w:p w:rsidR="00C63266" w:rsidRPr="00347645" w:rsidRDefault="00C63266" w:rsidP="009C53FD">
      <w:pPr>
        <w:spacing w:line="360" w:lineRule="auto"/>
        <w:jc w:val="both"/>
        <w:rPr>
          <w:rFonts w:ascii="Arial" w:hAnsi="Arial"/>
          <w:sz w:val="32"/>
          <w:szCs w:val="32"/>
          <w:rtl/>
          <w:lang w:val="fr-FR" w:bidi="ar-DZ"/>
        </w:rPr>
      </w:pPr>
    </w:p>
    <w:p w:rsidR="00CE3856" w:rsidRPr="00347645" w:rsidRDefault="00CE3856" w:rsidP="009C53FD">
      <w:pPr>
        <w:jc w:val="both"/>
        <w:rPr>
          <w:rFonts w:ascii="Arial" w:hAnsi="Arial"/>
          <w:b/>
          <w:bCs/>
          <w:sz w:val="32"/>
          <w:szCs w:val="32"/>
          <w:rtl/>
          <w:lang w:bidi="ar-DZ"/>
        </w:rPr>
      </w:pPr>
      <w:r w:rsidRPr="00347645">
        <w:rPr>
          <w:rFonts w:ascii="Arial" w:hAnsi="Arial"/>
          <w:b/>
          <w:bCs/>
          <w:sz w:val="32"/>
          <w:szCs w:val="32"/>
          <w:u w:val="double"/>
          <w:rtl/>
          <w:lang w:bidi="ar-DZ"/>
        </w:rPr>
        <w:lastRenderedPageBreak/>
        <w:t xml:space="preserve">المطلب </w:t>
      </w:r>
      <w:r w:rsidRPr="00347645">
        <w:rPr>
          <w:rFonts w:ascii="Arial" w:hAnsi="Arial" w:hint="cs"/>
          <w:b/>
          <w:bCs/>
          <w:sz w:val="32"/>
          <w:szCs w:val="32"/>
          <w:u w:val="double"/>
          <w:rtl/>
          <w:lang w:bidi="ar-DZ"/>
        </w:rPr>
        <w:t>الأول</w:t>
      </w:r>
      <w:r w:rsidRPr="00347645">
        <w:rPr>
          <w:rFonts w:ascii="Arial" w:hAnsi="Arial"/>
          <w:b/>
          <w:bCs/>
          <w:sz w:val="32"/>
          <w:szCs w:val="32"/>
          <w:u w:val="double"/>
          <w:rtl/>
          <w:lang w:bidi="ar-DZ"/>
        </w:rPr>
        <w:t>:</w:t>
      </w:r>
      <w:r w:rsidRPr="00347645">
        <w:rPr>
          <w:rFonts w:ascii="Arial" w:hAnsi="Arial"/>
          <w:b/>
          <w:bCs/>
          <w:sz w:val="32"/>
          <w:szCs w:val="32"/>
          <w:rtl/>
          <w:lang w:bidi="ar-DZ"/>
        </w:rPr>
        <w:t xml:space="preserve"> موقف التشريعات من سلطة القاضي </w:t>
      </w:r>
      <w:r w:rsidRPr="00347645">
        <w:rPr>
          <w:rFonts w:ascii="Arial" w:hAnsi="Arial" w:hint="cs"/>
          <w:b/>
          <w:bCs/>
          <w:sz w:val="32"/>
          <w:szCs w:val="32"/>
          <w:rtl/>
          <w:lang w:bidi="ar-DZ"/>
        </w:rPr>
        <w:t>الإداري</w:t>
      </w:r>
      <w:r w:rsidRPr="00347645">
        <w:rPr>
          <w:rFonts w:ascii="Arial" w:hAnsi="Arial"/>
          <w:b/>
          <w:bCs/>
          <w:sz w:val="32"/>
          <w:szCs w:val="32"/>
          <w:rtl/>
          <w:lang w:bidi="ar-DZ"/>
        </w:rPr>
        <w:t xml:space="preserve"> في توجيه </w:t>
      </w:r>
      <w:r w:rsidRPr="00347645">
        <w:rPr>
          <w:rFonts w:ascii="Arial" w:hAnsi="Arial" w:hint="cs"/>
          <w:b/>
          <w:bCs/>
          <w:sz w:val="32"/>
          <w:szCs w:val="32"/>
          <w:rtl/>
          <w:lang w:bidi="ar-DZ"/>
        </w:rPr>
        <w:t>الأوامر</w:t>
      </w:r>
      <w:r w:rsidRPr="00347645">
        <w:rPr>
          <w:rFonts w:ascii="Arial" w:hAnsi="Arial"/>
          <w:b/>
          <w:bCs/>
          <w:sz w:val="32"/>
          <w:szCs w:val="32"/>
          <w:rtl/>
          <w:lang w:bidi="ar-DZ"/>
        </w:rPr>
        <w:t xml:space="preserve"> </w:t>
      </w:r>
      <w:r w:rsidRPr="00347645">
        <w:rPr>
          <w:rFonts w:ascii="Arial" w:hAnsi="Arial" w:hint="cs"/>
          <w:b/>
          <w:bCs/>
          <w:sz w:val="32"/>
          <w:szCs w:val="32"/>
          <w:rtl/>
          <w:lang w:bidi="ar-DZ"/>
        </w:rPr>
        <w:t>للإدارة</w:t>
      </w:r>
      <w:r w:rsidRPr="00347645">
        <w:rPr>
          <w:rFonts w:ascii="Arial" w:hAnsi="Arial"/>
          <w:b/>
          <w:bCs/>
          <w:sz w:val="32"/>
          <w:szCs w:val="32"/>
          <w:rtl/>
          <w:lang w:bidi="ar-DZ"/>
        </w:rPr>
        <w:t xml:space="preserve"> </w:t>
      </w:r>
    </w:p>
    <w:p w:rsidR="00CE3856" w:rsidRPr="00347645" w:rsidRDefault="00CE3856" w:rsidP="009C53FD">
      <w:pPr>
        <w:jc w:val="both"/>
        <w:rPr>
          <w:rFonts w:ascii="Arial" w:hAnsi="Arial"/>
          <w:b/>
          <w:bCs/>
          <w:sz w:val="32"/>
          <w:szCs w:val="32"/>
          <w:rtl/>
          <w:lang w:bidi="ar-DZ"/>
        </w:rPr>
      </w:pPr>
      <w:r w:rsidRPr="00347645">
        <w:rPr>
          <w:rFonts w:ascii="Arial" w:hAnsi="Arial"/>
          <w:b/>
          <w:bCs/>
          <w:sz w:val="32"/>
          <w:szCs w:val="32"/>
          <w:rtl/>
          <w:lang w:bidi="ar-DZ"/>
        </w:rPr>
        <w:t xml:space="preserve">الفرع </w:t>
      </w:r>
      <w:r w:rsidRPr="00347645">
        <w:rPr>
          <w:rFonts w:ascii="Arial" w:hAnsi="Arial" w:hint="cs"/>
          <w:b/>
          <w:bCs/>
          <w:sz w:val="32"/>
          <w:szCs w:val="32"/>
          <w:rtl/>
          <w:lang w:bidi="ar-DZ"/>
        </w:rPr>
        <w:t>الأول</w:t>
      </w:r>
      <w:r w:rsidRPr="00347645">
        <w:rPr>
          <w:rFonts w:ascii="Arial" w:hAnsi="Arial"/>
          <w:b/>
          <w:bCs/>
          <w:sz w:val="32"/>
          <w:szCs w:val="32"/>
          <w:rtl/>
          <w:lang w:bidi="ar-DZ"/>
        </w:rPr>
        <w:t xml:space="preserve"> : </w:t>
      </w:r>
      <w:r w:rsidR="0098439B" w:rsidRPr="00347645">
        <w:rPr>
          <w:rFonts w:ascii="Arial" w:hAnsi="Arial" w:hint="cs"/>
          <w:b/>
          <w:bCs/>
          <w:sz w:val="32"/>
          <w:szCs w:val="32"/>
          <w:rtl/>
          <w:lang w:bidi="ar-DZ"/>
        </w:rPr>
        <w:t xml:space="preserve">في </w:t>
      </w:r>
      <w:r w:rsidR="0098439B" w:rsidRPr="00347645">
        <w:rPr>
          <w:rFonts w:ascii="Arial" w:hAnsi="Arial"/>
          <w:b/>
          <w:bCs/>
          <w:sz w:val="32"/>
          <w:szCs w:val="32"/>
          <w:rtl/>
          <w:lang w:bidi="ar-DZ"/>
        </w:rPr>
        <w:t>التشريع الفرنسي</w:t>
      </w:r>
    </w:p>
    <w:p w:rsidR="00CE3856" w:rsidRPr="00347645" w:rsidRDefault="00CE3856" w:rsidP="009C53FD">
      <w:pPr>
        <w:jc w:val="both"/>
        <w:rPr>
          <w:rFonts w:ascii="Arial" w:hAnsi="Arial"/>
          <w:sz w:val="32"/>
          <w:szCs w:val="32"/>
          <w:rtl/>
          <w:lang w:bidi="ar-DZ"/>
        </w:rPr>
      </w:pPr>
      <w:r w:rsidRPr="00347645">
        <w:rPr>
          <w:rFonts w:ascii="Arial" w:hAnsi="Arial" w:hint="cs"/>
          <w:sz w:val="32"/>
          <w:szCs w:val="32"/>
          <w:rtl/>
          <w:lang w:bidi="ar-DZ"/>
        </w:rPr>
        <w:t>إن</w:t>
      </w:r>
      <w:r w:rsidRPr="00347645">
        <w:rPr>
          <w:rFonts w:ascii="Arial" w:hAnsi="Arial"/>
          <w:sz w:val="32"/>
          <w:szCs w:val="32"/>
          <w:rtl/>
          <w:lang w:bidi="ar-DZ"/>
        </w:rPr>
        <w:t xml:space="preserve"> النصوص التشريعية التي تتخذ كذريعة لتبرير ال</w:t>
      </w:r>
      <w:r w:rsidRPr="00347645">
        <w:rPr>
          <w:rFonts w:ascii="Arial" w:hAnsi="Arial" w:hint="cs"/>
          <w:sz w:val="32"/>
          <w:szCs w:val="32"/>
          <w:rtl/>
          <w:lang w:bidi="ar-DZ"/>
        </w:rPr>
        <w:t>حظ</w:t>
      </w:r>
      <w:r w:rsidRPr="00347645">
        <w:rPr>
          <w:rFonts w:ascii="Arial" w:hAnsi="Arial"/>
          <w:sz w:val="32"/>
          <w:szCs w:val="32"/>
          <w:rtl/>
          <w:lang w:bidi="ar-DZ"/>
        </w:rPr>
        <w:t xml:space="preserve">ر المفروض على القاضي </w:t>
      </w:r>
      <w:r w:rsidRPr="00347645">
        <w:rPr>
          <w:rFonts w:ascii="Arial" w:hAnsi="Arial" w:hint="cs"/>
          <w:sz w:val="32"/>
          <w:szCs w:val="32"/>
          <w:rtl/>
          <w:lang w:bidi="ar-DZ"/>
        </w:rPr>
        <w:t>الإداري</w:t>
      </w:r>
      <w:r w:rsidR="00C32AA1" w:rsidRPr="00347645">
        <w:rPr>
          <w:rFonts w:ascii="Arial" w:hAnsi="Arial" w:hint="cs"/>
          <w:sz w:val="32"/>
          <w:szCs w:val="32"/>
          <w:rtl/>
          <w:lang w:bidi="ar-DZ"/>
        </w:rPr>
        <w:t xml:space="preserve">  في توجيه الأوامر للإدارة فإنه يبدوا واضحا أن تلك النصوص ليست ذات صلة بموضوع الحظر المفروض على القاضي الإداري</w:t>
      </w:r>
      <w:r w:rsidRPr="00347645">
        <w:rPr>
          <w:rFonts w:ascii="Arial" w:hAnsi="Arial"/>
          <w:sz w:val="32"/>
          <w:szCs w:val="32"/>
          <w:rtl/>
          <w:lang w:bidi="ar-DZ"/>
        </w:rPr>
        <w:t xml:space="preserve">، بقدر ماهي نتاج عما تميزت به الفترة السابقة على الثورة الفرنسية من الصراع بين المحاكم القضائية </w:t>
      </w:r>
      <w:r w:rsidRPr="00347645">
        <w:rPr>
          <w:rFonts w:ascii="Arial" w:hAnsi="Arial" w:hint="cs"/>
          <w:sz w:val="32"/>
          <w:szCs w:val="32"/>
          <w:rtl/>
          <w:lang w:bidi="ar-DZ"/>
        </w:rPr>
        <w:t>والأجهزة</w:t>
      </w:r>
      <w:r w:rsidRPr="00347645">
        <w:rPr>
          <w:rFonts w:ascii="Arial" w:hAnsi="Arial"/>
          <w:sz w:val="32"/>
          <w:szCs w:val="32"/>
          <w:rtl/>
          <w:lang w:bidi="ar-DZ"/>
        </w:rPr>
        <w:t xml:space="preserve"> </w:t>
      </w:r>
      <w:r w:rsidRPr="00347645">
        <w:rPr>
          <w:rFonts w:ascii="Arial" w:hAnsi="Arial" w:hint="cs"/>
          <w:sz w:val="32"/>
          <w:szCs w:val="32"/>
          <w:rtl/>
          <w:lang w:bidi="ar-DZ"/>
        </w:rPr>
        <w:t>الإدارية</w:t>
      </w:r>
      <w:r w:rsidR="00C32AA1" w:rsidRPr="00347645">
        <w:rPr>
          <w:rFonts w:ascii="Arial" w:hAnsi="Arial" w:hint="cs"/>
          <w:sz w:val="32"/>
          <w:szCs w:val="32"/>
          <w:rtl/>
          <w:lang w:bidi="ar-DZ"/>
        </w:rPr>
        <w:t>،</w:t>
      </w:r>
      <w:r w:rsidRPr="00347645">
        <w:rPr>
          <w:rFonts w:ascii="Arial" w:hAnsi="Arial"/>
          <w:sz w:val="32"/>
          <w:szCs w:val="32"/>
          <w:rtl/>
          <w:lang w:bidi="ar-DZ"/>
        </w:rPr>
        <w:t xml:space="preserve"> فكان الدافع من </w:t>
      </w:r>
      <w:r w:rsidRPr="00347645">
        <w:rPr>
          <w:rFonts w:ascii="Arial" w:hAnsi="Arial" w:hint="cs"/>
          <w:sz w:val="32"/>
          <w:szCs w:val="32"/>
          <w:rtl/>
          <w:lang w:bidi="ar-DZ"/>
        </w:rPr>
        <w:t>إصدارها</w:t>
      </w:r>
      <w:r w:rsidRPr="00347645">
        <w:rPr>
          <w:rFonts w:ascii="Arial" w:hAnsi="Arial"/>
          <w:sz w:val="32"/>
          <w:szCs w:val="32"/>
          <w:rtl/>
          <w:lang w:bidi="ar-DZ"/>
        </w:rPr>
        <w:t xml:space="preserve"> هو </w:t>
      </w:r>
      <w:r w:rsidRPr="00347645">
        <w:rPr>
          <w:rFonts w:ascii="Arial" w:hAnsi="Arial" w:hint="cs"/>
          <w:sz w:val="32"/>
          <w:szCs w:val="32"/>
          <w:rtl/>
          <w:lang w:bidi="ar-DZ"/>
        </w:rPr>
        <w:t>إبعاد</w:t>
      </w:r>
      <w:r w:rsidRPr="00347645">
        <w:rPr>
          <w:rFonts w:ascii="Arial" w:hAnsi="Arial"/>
          <w:sz w:val="32"/>
          <w:szCs w:val="32"/>
          <w:rtl/>
          <w:lang w:bidi="ar-DZ"/>
        </w:rPr>
        <w:t xml:space="preserve"> </w:t>
      </w:r>
      <w:r w:rsidRPr="00347645">
        <w:rPr>
          <w:rFonts w:ascii="Arial" w:hAnsi="Arial" w:hint="cs"/>
          <w:sz w:val="32"/>
          <w:szCs w:val="32"/>
          <w:rtl/>
          <w:lang w:bidi="ar-DZ"/>
        </w:rPr>
        <w:t>الإدارة</w:t>
      </w:r>
      <w:r w:rsidRPr="00347645">
        <w:rPr>
          <w:rFonts w:ascii="Arial" w:hAnsi="Arial"/>
          <w:sz w:val="32"/>
          <w:szCs w:val="32"/>
          <w:rtl/>
          <w:lang w:bidi="ar-DZ"/>
        </w:rPr>
        <w:t xml:space="preserve"> من نطاق مح</w:t>
      </w:r>
      <w:r w:rsidR="00C32AA1" w:rsidRPr="00347645">
        <w:rPr>
          <w:rFonts w:ascii="Arial" w:hAnsi="Arial"/>
          <w:sz w:val="32"/>
          <w:szCs w:val="32"/>
          <w:rtl/>
          <w:lang w:bidi="ar-DZ"/>
        </w:rPr>
        <w:t>اكم القضاء العادي في تلك الفترة</w:t>
      </w:r>
      <w:r w:rsidRPr="00347645">
        <w:rPr>
          <w:rFonts w:ascii="Arial" w:hAnsi="Arial"/>
          <w:sz w:val="32"/>
          <w:szCs w:val="32"/>
          <w:rtl/>
          <w:lang w:bidi="ar-DZ"/>
        </w:rPr>
        <w:t>.</w:t>
      </w:r>
    </w:p>
    <w:p w:rsidR="00CE3856" w:rsidRPr="00347645" w:rsidRDefault="00CE3856" w:rsidP="009C53FD">
      <w:pPr>
        <w:jc w:val="both"/>
        <w:rPr>
          <w:rFonts w:ascii="Arial" w:hAnsi="Arial"/>
          <w:sz w:val="32"/>
          <w:szCs w:val="32"/>
          <w:rtl/>
          <w:lang w:bidi="ar-DZ"/>
        </w:rPr>
      </w:pPr>
      <w:r w:rsidRPr="00347645">
        <w:rPr>
          <w:rFonts w:ascii="Arial" w:hAnsi="Arial"/>
          <w:sz w:val="32"/>
          <w:szCs w:val="32"/>
          <w:rtl/>
          <w:lang w:bidi="ar-DZ"/>
        </w:rPr>
        <w:t xml:space="preserve">  كما </w:t>
      </w:r>
      <w:r w:rsidRPr="00347645">
        <w:rPr>
          <w:rFonts w:ascii="Arial" w:hAnsi="Arial" w:hint="cs"/>
          <w:sz w:val="32"/>
          <w:szCs w:val="32"/>
          <w:rtl/>
          <w:lang w:bidi="ar-DZ"/>
        </w:rPr>
        <w:t>أن</w:t>
      </w:r>
      <w:r w:rsidRPr="00347645">
        <w:rPr>
          <w:rFonts w:ascii="Arial" w:hAnsi="Arial"/>
          <w:sz w:val="32"/>
          <w:szCs w:val="32"/>
          <w:rtl/>
          <w:lang w:bidi="ar-DZ"/>
        </w:rPr>
        <w:t xml:space="preserve"> تلك النصوص التشريعية موجهة للقضاء العادي، والذي تلخص فيما بعد من هذا القيد و</w:t>
      </w:r>
      <w:r w:rsidR="00C32AA1" w:rsidRPr="00347645">
        <w:rPr>
          <w:rFonts w:ascii="Arial" w:hAnsi="Arial" w:hint="cs"/>
          <w:sz w:val="32"/>
          <w:szCs w:val="32"/>
          <w:rtl/>
          <w:lang w:bidi="ar-DZ"/>
        </w:rPr>
        <w:t>أ</w:t>
      </w:r>
      <w:r w:rsidRPr="00347645">
        <w:rPr>
          <w:rFonts w:ascii="Arial" w:hAnsi="Arial"/>
          <w:sz w:val="32"/>
          <w:szCs w:val="32"/>
          <w:rtl/>
          <w:lang w:bidi="ar-DZ"/>
        </w:rPr>
        <w:t xml:space="preserve">قر لنفسه سلطة توجيه </w:t>
      </w:r>
      <w:r w:rsidRPr="00347645">
        <w:rPr>
          <w:rFonts w:ascii="Arial" w:hAnsi="Arial" w:hint="cs"/>
          <w:sz w:val="32"/>
          <w:szCs w:val="32"/>
          <w:rtl/>
          <w:lang w:bidi="ar-DZ"/>
        </w:rPr>
        <w:t>أوامر</w:t>
      </w:r>
      <w:r w:rsidRPr="00347645">
        <w:rPr>
          <w:rFonts w:ascii="Arial" w:hAnsi="Arial"/>
          <w:sz w:val="32"/>
          <w:szCs w:val="32"/>
          <w:rtl/>
          <w:lang w:bidi="ar-DZ"/>
        </w:rPr>
        <w:t xml:space="preserve"> </w:t>
      </w:r>
      <w:r w:rsidRPr="00347645">
        <w:rPr>
          <w:rFonts w:ascii="Arial" w:hAnsi="Arial" w:hint="cs"/>
          <w:sz w:val="32"/>
          <w:szCs w:val="32"/>
          <w:rtl/>
          <w:lang w:bidi="ar-DZ"/>
        </w:rPr>
        <w:t>للإدارة</w:t>
      </w:r>
      <w:r w:rsidR="00C32AA1" w:rsidRPr="00347645">
        <w:rPr>
          <w:rFonts w:ascii="Arial" w:hAnsi="Arial" w:hint="cs"/>
          <w:sz w:val="32"/>
          <w:szCs w:val="32"/>
          <w:rtl/>
          <w:lang w:bidi="ar-DZ"/>
        </w:rPr>
        <w:t>،</w:t>
      </w:r>
      <w:r w:rsidRPr="00347645">
        <w:rPr>
          <w:rFonts w:ascii="Arial" w:hAnsi="Arial"/>
          <w:sz w:val="32"/>
          <w:szCs w:val="32"/>
          <w:rtl/>
          <w:lang w:bidi="ar-DZ"/>
        </w:rPr>
        <w:t xml:space="preserve"> لذا فما </w:t>
      </w:r>
      <w:r w:rsidR="00C32AA1" w:rsidRPr="00347645">
        <w:rPr>
          <w:rFonts w:ascii="Arial" w:hAnsi="Arial" w:hint="cs"/>
          <w:sz w:val="32"/>
          <w:szCs w:val="32"/>
          <w:rtl/>
          <w:lang w:bidi="ar-DZ"/>
        </w:rPr>
        <w:t>ال</w:t>
      </w:r>
      <w:r w:rsidRPr="00347645">
        <w:rPr>
          <w:rFonts w:ascii="Arial" w:hAnsi="Arial"/>
          <w:sz w:val="32"/>
          <w:szCs w:val="32"/>
          <w:rtl/>
          <w:lang w:bidi="ar-DZ"/>
        </w:rPr>
        <w:t xml:space="preserve">داعي </w:t>
      </w:r>
      <w:r w:rsidR="00C32AA1" w:rsidRPr="00347645">
        <w:rPr>
          <w:rFonts w:ascii="Arial" w:hAnsi="Arial" w:hint="cs"/>
          <w:sz w:val="32"/>
          <w:szCs w:val="32"/>
          <w:rtl/>
          <w:lang w:bidi="ar-DZ"/>
        </w:rPr>
        <w:t>من</w:t>
      </w:r>
      <w:r w:rsidRPr="00347645">
        <w:rPr>
          <w:rFonts w:ascii="Arial" w:hAnsi="Arial"/>
          <w:sz w:val="32"/>
          <w:szCs w:val="32"/>
          <w:rtl/>
          <w:lang w:bidi="ar-DZ"/>
        </w:rPr>
        <w:t xml:space="preserve"> بقاء القضاء </w:t>
      </w:r>
      <w:r w:rsidRPr="00347645">
        <w:rPr>
          <w:rFonts w:ascii="Arial" w:hAnsi="Arial" w:hint="cs"/>
          <w:sz w:val="32"/>
          <w:szCs w:val="32"/>
          <w:rtl/>
          <w:lang w:bidi="ar-DZ"/>
        </w:rPr>
        <w:t>الإداري</w:t>
      </w:r>
      <w:r w:rsidRPr="00347645">
        <w:rPr>
          <w:rFonts w:ascii="Arial" w:hAnsi="Arial"/>
          <w:sz w:val="32"/>
          <w:szCs w:val="32"/>
          <w:rtl/>
          <w:lang w:bidi="ar-DZ"/>
        </w:rPr>
        <w:t xml:space="preserve"> متمسكا بهذا القيد.</w:t>
      </w:r>
    </w:p>
    <w:p w:rsidR="00CE3856" w:rsidRPr="00347645" w:rsidRDefault="00CE3856" w:rsidP="009C53FD">
      <w:pPr>
        <w:jc w:val="both"/>
        <w:rPr>
          <w:rFonts w:ascii="Arial" w:hAnsi="Arial"/>
          <w:sz w:val="32"/>
          <w:szCs w:val="32"/>
          <w:rtl/>
          <w:lang w:bidi="ar-DZ"/>
        </w:rPr>
      </w:pPr>
      <w:r w:rsidRPr="00347645">
        <w:rPr>
          <w:rFonts w:ascii="Arial" w:hAnsi="Arial"/>
          <w:sz w:val="32"/>
          <w:szCs w:val="32"/>
          <w:rtl/>
          <w:lang w:bidi="ar-DZ"/>
        </w:rPr>
        <w:t xml:space="preserve">فضعف </w:t>
      </w:r>
      <w:r w:rsidRPr="00347645">
        <w:rPr>
          <w:rFonts w:ascii="Arial" w:hAnsi="Arial" w:hint="cs"/>
          <w:sz w:val="32"/>
          <w:szCs w:val="32"/>
          <w:rtl/>
          <w:lang w:bidi="ar-DZ"/>
        </w:rPr>
        <w:t>الأسانيد</w:t>
      </w:r>
      <w:r w:rsidRPr="00347645">
        <w:rPr>
          <w:rFonts w:ascii="Arial" w:hAnsi="Arial"/>
          <w:sz w:val="32"/>
          <w:szCs w:val="32"/>
          <w:rtl/>
          <w:lang w:bidi="ar-DZ"/>
        </w:rPr>
        <w:t xml:space="preserve"> التي كان يقوم عليه الحظر المفروض على القاضي </w:t>
      </w:r>
      <w:r w:rsidRPr="00347645">
        <w:rPr>
          <w:rFonts w:ascii="Arial" w:hAnsi="Arial" w:hint="cs"/>
          <w:sz w:val="32"/>
          <w:szCs w:val="32"/>
          <w:rtl/>
          <w:lang w:bidi="ar-DZ"/>
        </w:rPr>
        <w:t>الإداري</w:t>
      </w:r>
      <w:r w:rsidR="00C32AA1" w:rsidRPr="00347645">
        <w:rPr>
          <w:rFonts w:ascii="Arial" w:hAnsi="Arial" w:hint="cs"/>
          <w:sz w:val="32"/>
          <w:szCs w:val="32"/>
          <w:rtl/>
          <w:lang w:bidi="ar-DZ"/>
        </w:rPr>
        <w:t xml:space="preserve">، </w:t>
      </w:r>
      <w:r w:rsidRPr="00347645">
        <w:rPr>
          <w:rFonts w:ascii="Arial" w:hAnsi="Arial"/>
          <w:sz w:val="32"/>
          <w:szCs w:val="32"/>
          <w:rtl/>
          <w:lang w:bidi="ar-DZ"/>
        </w:rPr>
        <w:t xml:space="preserve"> جعل المشرع الفرنسي يتدخل بالنص على منح القاضي </w:t>
      </w:r>
      <w:r w:rsidRPr="00347645">
        <w:rPr>
          <w:rFonts w:ascii="Arial" w:hAnsi="Arial" w:hint="cs"/>
          <w:sz w:val="32"/>
          <w:szCs w:val="32"/>
          <w:rtl/>
          <w:lang w:bidi="ar-DZ"/>
        </w:rPr>
        <w:t>الإداري</w:t>
      </w:r>
      <w:r w:rsidRPr="00347645">
        <w:rPr>
          <w:rFonts w:ascii="Arial" w:hAnsi="Arial"/>
          <w:sz w:val="32"/>
          <w:szCs w:val="32"/>
          <w:rtl/>
          <w:lang w:bidi="ar-DZ"/>
        </w:rPr>
        <w:t xml:space="preserve"> سلطة </w:t>
      </w:r>
      <w:r w:rsidRPr="00347645">
        <w:rPr>
          <w:rFonts w:ascii="Arial" w:hAnsi="Arial" w:hint="cs"/>
          <w:sz w:val="32"/>
          <w:szCs w:val="32"/>
          <w:rtl/>
          <w:lang w:bidi="ar-DZ"/>
        </w:rPr>
        <w:t>أمر</w:t>
      </w:r>
      <w:r w:rsidRPr="00347645">
        <w:rPr>
          <w:rFonts w:ascii="Arial" w:hAnsi="Arial"/>
          <w:sz w:val="32"/>
          <w:szCs w:val="32"/>
          <w:rtl/>
          <w:lang w:bidi="ar-DZ"/>
        </w:rPr>
        <w:t xml:space="preserve"> </w:t>
      </w:r>
      <w:r w:rsidRPr="00347645">
        <w:rPr>
          <w:rFonts w:ascii="Arial" w:hAnsi="Arial" w:hint="cs"/>
          <w:sz w:val="32"/>
          <w:szCs w:val="32"/>
          <w:rtl/>
          <w:lang w:bidi="ar-DZ"/>
        </w:rPr>
        <w:t>الإدارة</w:t>
      </w:r>
      <w:r w:rsidRPr="00347645">
        <w:rPr>
          <w:rFonts w:ascii="Arial" w:hAnsi="Arial"/>
          <w:sz w:val="32"/>
          <w:szCs w:val="32"/>
          <w:rtl/>
          <w:lang w:bidi="ar-DZ"/>
        </w:rPr>
        <w:t xml:space="preserve"> على تنفيذ </w:t>
      </w:r>
      <w:r w:rsidRPr="00347645">
        <w:rPr>
          <w:rFonts w:ascii="Arial" w:hAnsi="Arial" w:hint="cs"/>
          <w:sz w:val="32"/>
          <w:szCs w:val="32"/>
          <w:rtl/>
          <w:lang w:bidi="ar-DZ"/>
        </w:rPr>
        <w:t>أحكام</w:t>
      </w:r>
      <w:r w:rsidR="00C32AA1" w:rsidRPr="00347645">
        <w:rPr>
          <w:rFonts w:ascii="Arial" w:hAnsi="Arial"/>
          <w:sz w:val="32"/>
          <w:szCs w:val="32"/>
          <w:rtl/>
          <w:lang w:bidi="ar-DZ"/>
        </w:rPr>
        <w:t xml:space="preserve"> القضاء</w:t>
      </w:r>
      <w:r w:rsidRPr="00347645">
        <w:rPr>
          <w:rFonts w:ascii="Arial" w:hAnsi="Arial"/>
          <w:sz w:val="32"/>
          <w:szCs w:val="32"/>
          <w:rtl/>
          <w:lang w:bidi="ar-DZ"/>
        </w:rPr>
        <w:t xml:space="preserve">. </w:t>
      </w:r>
    </w:p>
    <w:p w:rsidR="00CD3A01" w:rsidRPr="00347645" w:rsidRDefault="00C32AA1" w:rsidP="009C53FD">
      <w:pPr>
        <w:jc w:val="both"/>
        <w:rPr>
          <w:rFonts w:ascii="Arial" w:hAnsi="Arial"/>
          <w:sz w:val="32"/>
          <w:szCs w:val="32"/>
          <w:rtl/>
          <w:lang w:bidi="ar-DZ"/>
        </w:rPr>
      </w:pPr>
      <w:r w:rsidRPr="00347645">
        <w:rPr>
          <w:rFonts w:ascii="Arial" w:hAnsi="Arial" w:hint="cs"/>
          <w:sz w:val="32"/>
          <w:szCs w:val="32"/>
          <w:rtl/>
          <w:lang w:bidi="ar-DZ"/>
        </w:rPr>
        <w:t>عمد</w:t>
      </w:r>
      <w:r w:rsidRPr="00347645">
        <w:rPr>
          <w:rFonts w:ascii="Arial" w:hAnsi="Arial"/>
          <w:sz w:val="32"/>
          <w:szCs w:val="32"/>
          <w:rtl/>
          <w:lang w:bidi="ar-DZ"/>
        </w:rPr>
        <w:t xml:space="preserve"> </w:t>
      </w:r>
      <w:r w:rsidRPr="00347645">
        <w:rPr>
          <w:rFonts w:ascii="Arial" w:hAnsi="Arial" w:hint="cs"/>
          <w:sz w:val="32"/>
          <w:szCs w:val="32"/>
          <w:rtl/>
          <w:lang w:bidi="ar-DZ"/>
        </w:rPr>
        <w:t>المشرع</w:t>
      </w:r>
      <w:r w:rsidRPr="00347645">
        <w:rPr>
          <w:rFonts w:ascii="Arial" w:hAnsi="Arial"/>
          <w:sz w:val="32"/>
          <w:szCs w:val="32"/>
          <w:rtl/>
          <w:lang w:bidi="ar-DZ"/>
        </w:rPr>
        <w:t xml:space="preserve"> </w:t>
      </w:r>
      <w:r w:rsidRPr="00347645">
        <w:rPr>
          <w:rFonts w:ascii="Arial" w:hAnsi="Arial" w:hint="cs"/>
          <w:sz w:val="32"/>
          <w:szCs w:val="32"/>
          <w:rtl/>
          <w:lang w:bidi="ar-DZ"/>
        </w:rPr>
        <w:t>الفرنسي</w:t>
      </w:r>
      <w:r w:rsidRPr="00347645">
        <w:rPr>
          <w:rFonts w:ascii="Arial" w:hAnsi="Arial"/>
          <w:sz w:val="32"/>
          <w:szCs w:val="32"/>
          <w:rtl/>
          <w:lang w:bidi="ar-DZ"/>
        </w:rPr>
        <w:t xml:space="preserve"> </w:t>
      </w:r>
      <w:r w:rsidRPr="00347645">
        <w:rPr>
          <w:rFonts w:ascii="Arial" w:hAnsi="Arial" w:hint="cs"/>
          <w:sz w:val="32"/>
          <w:szCs w:val="32"/>
          <w:rtl/>
          <w:lang w:bidi="ar-DZ"/>
        </w:rPr>
        <w:t>من</w:t>
      </w:r>
      <w:r w:rsidRPr="00347645">
        <w:rPr>
          <w:rFonts w:ascii="Arial" w:hAnsi="Arial"/>
          <w:sz w:val="32"/>
          <w:szCs w:val="32"/>
          <w:rtl/>
          <w:lang w:bidi="ar-DZ"/>
        </w:rPr>
        <w:t xml:space="preserve"> </w:t>
      </w:r>
      <w:r w:rsidRPr="00347645">
        <w:rPr>
          <w:rFonts w:ascii="Arial" w:hAnsi="Arial" w:hint="cs"/>
          <w:sz w:val="32"/>
          <w:szCs w:val="32"/>
          <w:rtl/>
          <w:lang w:bidi="ar-DZ"/>
        </w:rPr>
        <w:t>خلال</w:t>
      </w:r>
      <w:r w:rsidRPr="00347645">
        <w:rPr>
          <w:rFonts w:ascii="Arial" w:hAnsi="Arial"/>
          <w:sz w:val="32"/>
          <w:szCs w:val="32"/>
          <w:rtl/>
          <w:lang w:bidi="ar-DZ"/>
        </w:rPr>
        <w:t xml:space="preserve"> </w:t>
      </w:r>
      <w:r w:rsidRPr="00347645">
        <w:rPr>
          <w:rFonts w:ascii="Arial" w:hAnsi="Arial" w:hint="cs"/>
          <w:sz w:val="32"/>
          <w:szCs w:val="32"/>
          <w:rtl/>
          <w:lang w:bidi="ar-DZ"/>
        </w:rPr>
        <w:t>قانون</w:t>
      </w:r>
      <w:r w:rsidRPr="00347645">
        <w:rPr>
          <w:rFonts w:ascii="Arial" w:hAnsi="Arial"/>
          <w:sz w:val="32"/>
          <w:szCs w:val="32"/>
          <w:rtl/>
          <w:lang w:bidi="ar-DZ"/>
        </w:rPr>
        <w:t xml:space="preserve"> 08/02/1995 </w:t>
      </w:r>
      <w:r w:rsidRPr="00347645">
        <w:rPr>
          <w:rFonts w:ascii="Arial" w:hAnsi="Arial" w:hint="cs"/>
          <w:sz w:val="32"/>
          <w:szCs w:val="32"/>
          <w:rtl/>
          <w:lang w:bidi="ar-DZ"/>
        </w:rPr>
        <w:t>إلى</w:t>
      </w:r>
      <w:r w:rsidRPr="00347645">
        <w:rPr>
          <w:rFonts w:ascii="Arial" w:hAnsi="Arial"/>
          <w:sz w:val="32"/>
          <w:szCs w:val="32"/>
          <w:rtl/>
          <w:lang w:bidi="ar-DZ"/>
        </w:rPr>
        <w:t xml:space="preserve"> </w:t>
      </w:r>
      <w:r w:rsidRPr="00347645">
        <w:rPr>
          <w:rFonts w:ascii="Arial" w:hAnsi="Arial" w:hint="cs"/>
          <w:sz w:val="32"/>
          <w:szCs w:val="32"/>
          <w:rtl/>
          <w:lang w:bidi="ar-DZ"/>
        </w:rPr>
        <w:t>تعزيز</w:t>
      </w:r>
      <w:r w:rsidRPr="00347645">
        <w:rPr>
          <w:rFonts w:ascii="Arial" w:hAnsi="Arial"/>
          <w:sz w:val="32"/>
          <w:szCs w:val="32"/>
          <w:rtl/>
          <w:lang w:bidi="ar-DZ"/>
        </w:rPr>
        <w:t xml:space="preserve"> </w:t>
      </w:r>
      <w:r w:rsidRPr="00347645">
        <w:rPr>
          <w:rFonts w:ascii="Arial" w:hAnsi="Arial" w:hint="cs"/>
          <w:sz w:val="32"/>
          <w:szCs w:val="32"/>
          <w:rtl/>
          <w:lang w:bidi="ar-DZ"/>
        </w:rPr>
        <w:t>سلطات</w:t>
      </w:r>
      <w:r w:rsidRPr="00347645">
        <w:rPr>
          <w:rFonts w:ascii="Arial" w:hAnsi="Arial"/>
          <w:sz w:val="32"/>
          <w:szCs w:val="32"/>
          <w:rtl/>
          <w:lang w:bidi="ar-DZ"/>
        </w:rPr>
        <w:t xml:space="preserve"> </w:t>
      </w:r>
      <w:r w:rsidRPr="00347645">
        <w:rPr>
          <w:rFonts w:ascii="Arial" w:hAnsi="Arial" w:hint="cs"/>
          <w:sz w:val="32"/>
          <w:szCs w:val="32"/>
          <w:rtl/>
          <w:lang w:bidi="ar-DZ"/>
        </w:rPr>
        <w:t>القاضي</w:t>
      </w:r>
      <w:r w:rsidRPr="00347645">
        <w:rPr>
          <w:rFonts w:ascii="Arial" w:hAnsi="Arial"/>
          <w:sz w:val="32"/>
          <w:szCs w:val="32"/>
          <w:rtl/>
          <w:lang w:bidi="ar-DZ"/>
        </w:rPr>
        <w:t xml:space="preserve"> </w:t>
      </w:r>
      <w:r w:rsidRPr="00347645">
        <w:rPr>
          <w:rFonts w:ascii="Arial" w:hAnsi="Arial" w:hint="cs"/>
          <w:sz w:val="32"/>
          <w:szCs w:val="32"/>
          <w:rtl/>
          <w:lang w:bidi="ar-DZ"/>
        </w:rPr>
        <w:t>الإداري</w:t>
      </w:r>
      <w:r w:rsidRPr="00347645">
        <w:rPr>
          <w:rFonts w:ascii="Arial" w:hAnsi="Arial"/>
          <w:sz w:val="32"/>
          <w:szCs w:val="32"/>
          <w:rtl/>
          <w:lang w:bidi="ar-DZ"/>
        </w:rPr>
        <w:t xml:space="preserve"> </w:t>
      </w:r>
      <w:r w:rsidRPr="00347645">
        <w:rPr>
          <w:rFonts w:ascii="Arial" w:hAnsi="Arial" w:hint="cs"/>
          <w:sz w:val="32"/>
          <w:szCs w:val="32"/>
          <w:rtl/>
          <w:lang w:bidi="ar-DZ"/>
        </w:rPr>
        <w:t>لحمل</w:t>
      </w:r>
      <w:r w:rsidRPr="00347645">
        <w:rPr>
          <w:rFonts w:ascii="Arial" w:hAnsi="Arial"/>
          <w:sz w:val="32"/>
          <w:szCs w:val="32"/>
          <w:rtl/>
          <w:lang w:bidi="ar-DZ"/>
        </w:rPr>
        <w:t xml:space="preserve"> </w:t>
      </w:r>
      <w:r w:rsidRPr="00347645">
        <w:rPr>
          <w:rFonts w:ascii="Arial" w:hAnsi="Arial" w:hint="cs"/>
          <w:sz w:val="32"/>
          <w:szCs w:val="32"/>
          <w:rtl/>
          <w:lang w:bidi="ar-DZ"/>
        </w:rPr>
        <w:t>الإدارة</w:t>
      </w:r>
      <w:r w:rsidRPr="00347645">
        <w:rPr>
          <w:rFonts w:ascii="Arial" w:hAnsi="Arial"/>
          <w:sz w:val="32"/>
          <w:szCs w:val="32"/>
          <w:rtl/>
          <w:lang w:bidi="ar-DZ"/>
        </w:rPr>
        <w:t xml:space="preserve"> </w:t>
      </w:r>
      <w:r w:rsidRPr="00347645">
        <w:rPr>
          <w:rFonts w:ascii="Arial" w:hAnsi="Arial" w:hint="cs"/>
          <w:sz w:val="32"/>
          <w:szCs w:val="32"/>
          <w:rtl/>
          <w:lang w:bidi="ar-DZ"/>
        </w:rPr>
        <w:t>على</w:t>
      </w:r>
      <w:r w:rsidRPr="00347645">
        <w:rPr>
          <w:rFonts w:ascii="Arial" w:hAnsi="Arial"/>
          <w:sz w:val="32"/>
          <w:szCs w:val="32"/>
          <w:rtl/>
          <w:lang w:bidi="ar-DZ"/>
        </w:rPr>
        <w:t xml:space="preserve"> </w:t>
      </w:r>
      <w:r w:rsidRPr="00347645">
        <w:rPr>
          <w:rFonts w:ascii="Arial" w:hAnsi="Arial" w:hint="cs"/>
          <w:sz w:val="32"/>
          <w:szCs w:val="32"/>
          <w:rtl/>
          <w:lang w:bidi="ar-DZ"/>
        </w:rPr>
        <w:t>تنفيذ</w:t>
      </w:r>
      <w:r w:rsidRPr="00347645">
        <w:rPr>
          <w:rFonts w:ascii="Arial" w:hAnsi="Arial"/>
          <w:sz w:val="32"/>
          <w:szCs w:val="32"/>
          <w:rtl/>
          <w:lang w:bidi="ar-DZ"/>
        </w:rPr>
        <w:t xml:space="preserve"> </w:t>
      </w:r>
      <w:r w:rsidRPr="00347645">
        <w:rPr>
          <w:rFonts w:ascii="Arial" w:hAnsi="Arial" w:hint="cs"/>
          <w:sz w:val="32"/>
          <w:szCs w:val="32"/>
          <w:rtl/>
          <w:lang w:bidi="ar-DZ"/>
        </w:rPr>
        <w:t>أحكامه</w:t>
      </w:r>
      <w:r w:rsidRPr="00347645">
        <w:rPr>
          <w:rFonts w:ascii="Arial" w:hAnsi="Arial"/>
          <w:sz w:val="32"/>
          <w:szCs w:val="32"/>
          <w:rtl/>
          <w:lang w:bidi="ar-DZ"/>
        </w:rPr>
        <w:t xml:space="preserve"> </w:t>
      </w:r>
      <w:r w:rsidRPr="00347645">
        <w:rPr>
          <w:rFonts w:ascii="Arial" w:hAnsi="Arial" w:hint="cs"/>
          <w:sz w:val="32"/>
          <w:szCs w:val="32"/>
          <w:rtl/>
          <w:lang w:bidi="ar-DZ"/>
        </w:rPr>
        <w:t>وقراراته،</w:t>
      </w:r>
      <w:r w:rsidRPr="00347645">
        <w:rPr>
          <w:rFonts w:ascii="Arial" w:hAnsi="Arial"/>
          <w:sz w:val="32"/>
          <w:szCs w:val="32"/>
          <w:rtl/>
          <w:lang w:bidi="ar-DZ"/>
        </w:rPr>
        <w:t xml:space="preserve"> </w:t>
      </w:r>
      <w:r w:rsidRPr="00347645">
        <w:rPr>
          <w:rFonts w:ascii="Arial" w:hAnsi="Arial" w:hint="cs"/>
          <w:sz w:val="32"/>
          <w:szCs w:val="32"/>
          <w:rtl/>
          <w:lang w:bidi="ar-DZ"/>
        </w:rPr>
        <w:t>مما</w:t>
      </w:r>
      <w:r w:rsidRPr="00347645">
        <w:rPr>
          <w:rFonts w:ascii="Arial" w:hAnsi="Arial"/>
          <w:sz w:val="32"/>
          <w:szCs w:val="32"/>
          <w:rtl/>
          <w:lang w:bidi="ar-DZ"/>
        </w:rPr>
        <w:t xml:space="preserve"> </w:t>
      </w:r>
      <w:r w:rsidRPr="00347645">
        <w:rPr>
          <w:rFonts w:ascii="Arial" w:hAnsi="Arial" w:hint="cs"/>
          <w:sz w:val="32"/>
          <w:szCs w:val="32"/>
          <w:rtl/>
          <w:lang w:bidi="ar-DZ"/>
        </w:rPr>
        <w:t>يعتبر</w:t>
      </w:r>
      <w:r w:rsidRPr="00347645">
        <w:rPr>
          <w:rFonts w:ascii="Arial" w:hAnsi="Arial"/>
          <w:sz w:val="32"/>
          <w:szCs w:val="32"/>
          <w:rtl/>
          <w:lang w:bidi="ar-DZ"/>
        </w:rPr>
        <w:t xml:space="preserve"> </w:t>
      </w:r>
      <w:r w:rsidRPr="00347645">
        <w:rPr>
          <w:rFonts w:ascii="Arial" w:hAnsi="Arial" w:hint="cs"/>
          <w:sz w:val="32"/>
          <w:szCs w:val="32"/>
          <w:rtl/>
          <w:lang w:bidi="ar-DZ"/>
        </w:rPr>
        <w:t>كضمان</w:t>
      </w:r>
      <w:r w:rsidRPr="00347645">
        <w:rPr>
          <w:rFonts w:ascii="Arial" w:hAnsi="Arial"/>
          <w:sz w:val="32"/>
          <w:szCs w:val="32"/>
          <w:rtl/>
          <w:lang w:bidi="ar-DZ"/>
        </w:rPr>
        <w:t xml:space="preserve"> </w:t>
      </w:r>
      <w:r w:rsidRPr="00347645">
        <w:rPr>
          <w:rFonts w:ascii="Arial" w:hAnsi="Arial" w:hint="cs"/>
          <w:sz w:val="32"/>
          <w:szCs w:val="32"/>
          <w:rtl/>
          <w:lang w:bidi="ar-DZ"/>
        </w:rPr>
        <w:t>لحماية</w:t>
      </w:r>
      <w:r w:rsidRPr="00347645">
        <w:rPr>
          <w:rFonts w:ascii="Arial" w:hAnsi="Arial"/>
          <w:sz w:val="32"/>
          <w:szCs w:val="32"/>
          <w:rtl/>
          <w:lang w:bidi="ar-DZ"/>
        </w:rPr>
        <w:t xml:space="preserve"> </w:t>
      </w:r>
      <w:r w:rsidRPr="00347645">
        <w:rPr>
          <w:rFonts w:ascii="Arial" w:hAnsi="Arial" w:hint="cs"/>
          <w:sz w:val="32"/>
          <w:szCs w:val="32"/>
          <w:rtl/>
          <w:lang w:bidi="ar-DZ"/>
        </w:rPr>
        <w:t>حقوق</w:t>
      </w:r>
      <w:r w:rsidRPr="00347645">
        <w:rPr>
          <w:rFonts w:ascii="Arial" w:hAnsi="Arial"/>
          <w:sz w:val="32"/>
          <w:szCs w:val="32"/>
          <w:rtl/>
          <w:lang w:bidi="ar-DZ"/>
        </w:rPr>
        <w:t xml:space="preserve"> </w:t>
      </w:r>
      <w:r w:rsidRPr="00347645">
        <w:rPr>
          <w:rFonts w:ascii="Arial" w:hAnsi="Arial" w:hint="cs"/>
          <w:sz w:val="32"/>
          <w:szCs w:val="32"/>
          <w:rtl/>
          <w:lang w:bidi="ar-DZ"/>
        </w:rPr>
        <w:t>وحريات</w:t>
      </w:r>
      <w:r w:rsidRPr="00347645">
        <w:rPr>
          <w:rFonts w:ascii="Arial" w:hAnsi="Arial"/>
          <w:sz w:val="32"/>
          <w:szCs w:val="32"/>
          <w:rtl/>
          <w:lang w:bidi="ar-DZ"/>
        </w:rPr>
        <w:t xml:space="preserve"> </w:t>
      </w:r>
      <w:r w:rsidRPr="00347645">
        <w:rPr>
          <w:rFonts w:ascii="Arial" w:hAnsi="Arial" w:hint="cs"/>
          <w:sz w:val="32"/>
          <w:szCs w:val="32"/>
          <w:rtl/>
          <w:lang w:bidi="ar-DZ"/>
        </w:rPr>
        <w:t>الأفراد،</w:t>
      </w:r>
      <w:r w:rsidRPr="00347645">
        <w:rPr>
          <w:rFonts w:ascii="Arial" w:hAnsi="Arial"/>
          <w:sz w:val="32"/>
          <w:szCs w:val="32"/>
          <w:rtl/>
          <w:lang w:bidi="ar-DZ"/>
        </w:rPr>
        <w:t xml:space="preserve"> </w:t>
      </w:r>
      <w:r w:rsidRPr="00347645">
        <w:rPr>
          <w:rFonts w:ascii="Arial" w:hAnsi="Arial" w:hint="cs"/>
          <w:sz w:val="32"/>
          <w:szCs w:val="32"/>
          <w:rtl/>
          <w:lang w:bidi="ar-DZ"/>
        </w:rPr>
        <w:t>فأعطي</w:t>
      </w:r>
      <w:r w:rsidRPr="00347645">
        <w:rPr>
          <w:rFonts w:ascii="Arial" w:hAnsi="Arial"/>
          <w:sz w:val="32"/>
          <w:szCs w:val="32"/>
          <w:rtl/>
          <w:lang w:bidi="ar-DZ"/>
        </w:rPr>
        <w:t xml:space="preserve"> </w:t>
      </w:r>
      <w:r w:rsidRPr="00347645">
        <w:rPr>
          <w:rFonts w:ascii="Arial" w:hAnsi="Arial" w:hint="cs"/>
          <w:sz w:val="32"/>
          <w:szCs w:val="32"/>
          <w:rtl/>
          <w:lang w:bidi="ar-DZ"/>
        </w:rPr>
        <w:t>بموجب</w:t>
      </w:r>
      <w:r w:rsidRPr="00347645">
        <w:rPr>
          <w:rFonts w:ascii="Arial" w:hAnsi="Arial"/>
          <w:sz w:val="32"/>
          <w:szCs w:val="32"/>
          <w:rtl/>
          <w:lang w:bidi="ar-DZ"/>
        </w:rPr>
        <w:t xml:space="preserve"> </w:t>
      </w:r>
      <w:r w:rsidRPr="00347645">
        <w:rPr>
          <w:rFonts w:ascii="Arial" w:hAnsi="Arial" w:hint="cs"/>
          <w:sz w:val="32"/>
          <w:szCs w:val="32"/>
          <w:rtl/>
          <w:lang w:bidi="ar-DZ"/>
        </w:rPr>
        <w:t>هذا</w:t>
      </w:r>
      <w:r w:rsidRPr="00347645">
        <w:rPr>
          <w:rFonts w:ascii="Arial" w:hAnsi="Arial"/>
          <w:sz w:val="32"/>
          <w:szCs w:val="32"/>
          <w:rtl/>
          <w:lang w:bidi="ar-DZ"/>
        </w:rPr>
        <w:t xml:space="preserve"> </w:t>
      </w:r>
      <w:r w:rsidRPr="00347645">
        <w:rPr>
          <w:rFonts w:ascii="Arial" w:hAnsi="Arial" w:hint="cs"/>
          <w:sz w:val="32"/>
          <w:szCs w:val="32"/>
          <w:rtl/>
          <w:lang w:bidi="ar-DZ"/>
        </w:rPr>
        <w:t>القانون</w:t>
      </w:r>
      <w:r w:rsidRPr="00347645">
        <w:rPr>
          <w:rFonts w:ascii="Arial" w:hAnsi="Arial"/>
          <w:sz w:val="32"/>
          <w:szCs w:val="32"/>
          <w:rtl/>
          <w:lang w:bidi="ar-DZ"/>
        </w:rPr>
        <w:t xml:space="preserve"> </w:t>
      </w:r>
      <w:r w:rsidRPr="00347645">
        <w:rPr>
          <w:rFonts w:ascii="Arial" w:hAnsi="Arial" w:hint="cs"/>
          <w:sz w:val="32"/>
          <w:szCs w:val="32"/>
          <w:rtl/>
          <w:lang w:bidi="ar-DZ"/>
        </w:rPr>
        <w:t>للقاضي</w:t>
      </w:r>
      <w:r w:rsidRPr="00347645">
        <w:rPr>
          <w:rFonts w:ascii="Arial" w:hAnsi="Arial"/>
          <w:sz w:val="32"/>
          <w:szCs w:val="32"/>
          <w:rtl/>
          <w:lang w:bidi="ar-DZ"/>
        </w:rPr>
        <w:t xml:space="preserve"> </w:t>
      </w:r>
      <w:r w:rsidRPr="00347645">
        <w:rPr>
          <w:rFonts w:ascii="Arial" w:hAnsi="Arial" w:hint="cs"/>
          <w:sz w:val="32"/>
          <w:szCs w:val="32"/>
          <w:rtl/>
          <w:lang w:bidi="ar-DZ"/>
        </w:rPr>
        <w:t>الإداري</w:t>
      </w:r>
      <w:r w:rsidRPr="00347645">
        <w:rPr>
          <w:rFonts w:ascii="Arial" w:hAnsi="Arial"/>
          <w:sz w:val="32"/>
          <w:szCs w:val="32"/>
          <w:rtl/>
          <w:lang w:bidi="ar-DZ"/>
        </w:rPr>
        <w:t xml:space="preserve"> </w:t>
      </w:r>
      <w:r w:rsidRPr="00347645">
        <w:rPr>
          <w:rFonts w:ascii="Arial" w:hAnsi="Arial" w:hint="cs"/>
          <w:sz w:val="32"/>
          <w:szCs w:val="32"/>
          <w:rtl/>
          <w:lang w:bidi="ar-DZ"/>
        </w:rPr>
        <w:t>بمختلف</w:t>
      </w:r>
      <w:r w:rsidRPr="00347645">
        <w:rPr>
          <w:rFonts w:ascii="Arial" w:hAnsi="Arial"/>
          <w:sz w:val="32"/>
          <w:szCs w:val="32"/>
          <w:rtl/>
          <w:lang w:bidi="ar-DZ"/>
        </w:rPr>
        <w:t xml:space="preserve"> </w:t>
      </w:r>
      <w:r w:rsidRPr="00347645">
        <w:rPr>
          <w:rFonts w:ascii="Arial" w:hAnsi="Arial" w:hint="cs"/>
          <w:sz w:val="32"/>
          <w:szCs w:val="32"/>
          <w:rtl/>
          <w:lang w:bidi="ar-DZ"/>
        </w:rPr>
        <w:t>درجاته</w:t>
      </w:r>
      <w:r w:rsidRPr="00347645">
        <w:rPr>
          <w:rFonts w:ascii="Arial" w:hAnsi="Arial"/>
          <w:sz w:val="32"/>
          <w:szCs w:val="32"/>
          <w:rtl/>
          <w:lang w:bidi="ar-DZ"/>
        </w:rPr>
        <w:t xml:space="preserve"> </w:t>
      </w:r>
      <w:r w:rsidRPr="00347645">
        <w:rPr>
          <w:rFonts w:ascii="Arial" w:hAnsi="Arial" w:hint="cs"/>
          <w:sz w:val="32"/>
          <w:szCs w:val="32"/>
          <w:rtl/>
          <w:lang w:bidi="ar-DZ"/>
        </w:rPr>
        <w:t>سلطة</w:t>
      </w:r>
      <w:r w:rsidRPr="00347645">
        <w:rPr>
          <w:rFonts w:ascii="Arial" w:hAnsi="Arial"/>
          <w:sz w:val="32"/>
          <w:szCs w:val="32"/>
          <w:rtl/>
          <w:lang w:bidi="ar-DZ"/>
        </w:rPr>
        <w:t xml:space="preserve"> </w:t>
      </w:r>
      <w:r w:rsidRPr="00347645">
        <w:rPr>
          <w:rFonts w:ascii="Arial" w:hAnsi="Arial" w:hint="cs"/>
          <w:sz w:val="32"/>
          <w:szCs w:val="32"/>
          <w:rtl/>
          <w:lang w:bidi="ar-DZ"/>
        </w:rPr>
        <w:t>توجيه</w:t>
      </w:r>
      <w:r w:rsidRPr="00347645">
        <w:rPr>
          <w:rFonts w:ascii="Arial" w:hAnsi="Arial"/>
          <w:sz w:val="32"/>
          <w:szCs w:val="32"/>
          <w:rtl/>
          <w:lang w:bidi="ar-DZ"/>
        </w:rPr>
        <w:t xml:space="preserve"> </w:t>
      </w:r>
      <w:r w:rsidRPr="00347645">
        <w:rPr>
          <w:rFonts w:ascii="Arial" w:hAnsi="Arial" w:hint="cs"/>
          <w:sz w:val="32"/>
          <w:szCs w:val="32"/>
          <w:rtl/>
          <w:lang w:bidi="ar-DZ"/>
        </w:rPr>
        <w:t>أوامر</w:t>
      </w:r>
      <w:r w:rsidRPr="00347645">
        <w:rPr>
          <w:rFonts w:ascii="Arial" w:hAnsi="Arial"/>
          <w:sz w:val="32"/>
          <w:szCs w:val="32"/>
          <w:rtl/>
          <w:lang w:bidi="ar-DZ"/>
        </w:rPr>
        <w:t xml:space="preserve"> </w:t>
      </w:r>
      <w:r w:rsidRPr="00347645">
        <w:rPr>
          <w:rFonts w:ascii="Arial" w:hAnsi="Arial" w:hint="cs"/>
          <w:sz w:val="32"/>
          <w:szCs w:val="32"/>
          <w:rtl/>
          <w:lang w:bidi="ar-DZ"/>
        </w:rPr>
        <w:t>صريحة</w:t>
      </w:r>
      <w:r w:rsidRPr="00347645">
        <w:rPr>
          <w:rFonts w:ascii="Arial" w:hAnsi="Arial"/>
          <w:sz w:val="32"/>
          <w:szCs w:val="32"/>
          <w:rtl/>
          <w:lang w:bidi="ar-DZ"/>
        </w:rPr>
        <w:t xml:space="preserve"> </w:t>
      </w:r>
      <w:r w:rsidRPr="00347645">
        <w:rPr>
          <w:rFonts w:ascii="Arial" w:hAnsi="Arial" w:hint="cs"/>
          <w:sz w:val="32"/>
          <w:szCs w:val="32"/>
          <w:rtl/>
          <w:lang w:bidi="ar-DZ"/>
        </w:rPr>
        <w:t>للإدارة</w:t>
      </w:r>
      <w:r w:rsidRPr="00347645">
        <w:rPr>
          <w:rFonts w:ascii="Arial" w:hAnsi="Arial"/>
          <w:sz w:val="32"/>
          <w:szCs w:val="32"/>
          <w:rtl/>
          <w:lang w:bidi="ar-DZ"/>
        </w:rPr>
        <w:t xml:space="preserve"> </w:t>
      </w:r>
      <w:r w:rsidRPr="00347645">
        <w:rPr>
          <w:rFonts w:ascii="Arial" w:hAnsi="Arial" w:hint="cs"/>
          <w:sz w:val="32"/>
          <w:szCs w:val="32"/>
          <w:rtl/>
          <w:lang w:bidi="ar-DZ"/>
        </w:rPr>
        <w:t>من</w:t>
      </w:r>
      <w:r w:rsidRPr="00347645">
        <w:rPr>
          <w:rFonts w:ascii="Arial" w:hAnsi="Arial"/>
          <w:sz w:val="32"/>
          <w:szCs w:val="32"/>
          <w:rtl/>
          <w:lang w:bidi="ar-DZ"/>
        </w:rPr>
        <w:t xml:space="preserve"> </w:t>
      </w:r>
      <w:r w:rsidRPr="00347645">
        <w:rPr>
          <w:rFonts w:ascii="Arial" w:hAnsi="Arial" w:hint="cs"/>
          <w:sz w:val="32"/>
          <w:szCs w:val="32"/>
          <w:rtl/>
          <w:lang w:bidi="ar-DZ"/>
        </w:rPr>
        <w:t>اجل</w:t>
      </w:r>
      <w:r w:rsidRPr="00347645">
        <w:rPr>
          <w:rFonts w:ascii="Arial" w:hAnsi="Arial"/>
          <w:sz w:val="32"/>
          <w:szCs w:val="32"/>
          <w:rtl/>
          <w:lang w:bidi="ar-DZ"/>
        </w:rPr>
        <w:t xml:space="preserve"> </w:t>
      </w:r>
      <w:r w:rsidRPr="00347645">
        <w:rPr>
          <w:rFonts w:ascii="Arial" w:hAnsi="Arial" w:hint="cs"/>
          <w:sz w:val="32"/>
          <w:szCs w:val="32"/>
          <w:rtl/>
          <w:lang w:bidi="ar-DZ"/>
        </w:rPr>
        <w:t>تنفيذ</w:t>
      </w:r>
      <w:r w:rsidRPr="00347645">
        <w:rPr>
          <w:rFonts w:ascii="Arial" w:hAnsi="Arial"/>
          <w:sz w:val="32"/>
          <w:szCs w:val="32"/>
          <w:rtl/>
          <w:lang w:bidi="ar-DZ"/>
        </w:rPr>
        <w:t xml:space="preserve"> </w:t>
      </w:r>
      <w:r w:rsidRPr="00347645">
        <w:rPr>
          <w:rFonts w:ascii="Arial" w:hAnsi="Arial" w:hint="cs"/>
          <w:sz w:val="32"/>
          <w:szCs w:val="32"/>
          <w:rtl/>
          <w:lang w:bidi="ar-DZ"/>
        </w:rPr>
        <w:t>أحكام</w:t>
      </w:r>
      <w:r w:rsidRPr="00347645">
        <w:rPr>
          <w:rFonts w:ascii="Arial" w:hAnsi="Arial"/>
          <w:sz w:val="32"/>
          <w:szCs w:val="32"/>
          <w:rtl/>
          <w:lang w:bidi="ar-DZ"/>
        </w:rPr>
        <w:t xml:space="preserve"> </w:t>
      </w:r>
      <w:r w:rsidRPr="00347645">
        <w:rPr>
          <w:rFonts w:ascii="Arial" w:hAnsi="Arial" w:hint="cs"/>
          <w:sz w:val="32"/>
          <w:szCs w:val="32"/>
          <w:rtl/>
          <w:lang w:bidi="ar-DZ"/>
        </w:rPr>
        <w:t>القضاء،</w:t>
      </w:r>
      <w:r w:rsidRPr="00347645">
        <w:rPr>
          <w:rFonts w:ascii="Arial" w:hAnsi="Arial"/>
          <w:sz w:val="32"/>
          <w:szCs w:val="32"/>
          <w:rtl/>
          <w:lang w:bidi="ar-DZ"/>
        </w:rPr>
        <w:t xml:space="preserve"> </w:t>
      </w:r>
      <w:r w:rsidRPr="00347645">
        <w:rPr>
          <w:rFonts w:ascii="Arial" w:hAnsi="Arial" w:hint="cs"/>
          <w:sz w:val="32"/>
          <w:szCs w:val="32"/>
          <w:rtl/>
          <w:lang w:bidi="ar-DZ"/>
        </w:rPr>
        <w:t>وهذه</w:t>
      </w:r>
      <w:r w:rsidRPr="00347645">
        <w:rPr>
          <w:rFonts w:ascii="Arial" w:hAnsi="Arial"/>
          <w:sz w:val="32"/>
          <w:szCs w:val="32"/>
          <w:rtl/>
          <w:lang w:bidi="ar-DZ"/>
        </w:rPr>
        <w:t xml:space="preserve"> </w:t>
      </w:r>
      <w:r w:rsidRPr="00347645">
        <w:rPr>
          <w:rFonts w:ascii="Arial" w:hAnsi="Arial" w:hint="cs"/>
          <w:sz w:val="32"/>
          <w:szCs w:val="32"/>
          <w:rtl/>
          <w:lang w:bidi="ar-DZ"/>
        </w:rPr>
        <w:t>السلطة</w:t>
      </w:r>
      <w:r w:rsidRPr="00347645">
        <w:rPr>
          <w:rFonts w:ascii="Arial" w:hAnsi="Arial"/>
          <w:sz w:val="32"/>
          <w:szCs w:val="32"/>
          <w:rtl/>
          <w:lang w:bidi="ar-DZ"/>
        </w:rPr>
        <w:t xml:space="preserve"> </w:t>
      </w:r>
      <w:r w:rsidRPr="00347645">
        <w:rPr>
          <w:rFonts w:ascii="Arial" w:hAnsi="Arial" w:hint="cs"/>
          <w:sz w:val="32"/>
          <w:szCs w:val="32"/>
          <w:rtl/>
          <w:lang w:bidi="ar-DZ"/>
        </w:rPr>
        <w:t>ليست</w:t>
      </w:r>
      <w:r w:rsidRPr="00347645">
        <w:rPr>
          <w:rFonts w:ascii="Arial" w:hAnsi="Arial"/>
          <w:sz w:val="32"/>
          <w:szCs w:val="32"/>
          <w:rtl/>
          <w:lang w:bidi="ar-DZ"/>
        </w:rPr>
        <w:t xml:space="preserve"> </w:t>
      </w:r>
      <w:r w:rsidRPr="00347645">
        <w:rPr>
          <w:rFonts w:ascii="Arial" w:hAnsi="Arial" w:hint="cs"/>
          <w:sz w:val="32"/>
          <w:szCs w:val="32"/>
          <w:rtl/>
          <w:lang w:bidi="ar-DZ"/>
        </w:rPr>
        <w:t>قاصرة</w:t>
      </w:r>
      <w:r w:rsidRPr="00347645">
        <w:rPr>
          <w:rFonts w:ascii="Arial" w:hAnsi="Arial"/>
          <w:sz w:val="32"/>
          <w:szCs w:val="32"/>
          <w:rtl/>
          <w:lang w:bidi="ar-DZ"/>
        </w:rPr>
        <w:t xml:space="preserve"> </w:t>
      </w:r>
      <w:r w:rsidRPr="00347645">
        <w:rPr>
          <w:rFonts w:ascii="Arial" w:hAnsi="Arial" w:hint="cs"/>
          <w:sz w:val="32"/>
          <w:szCs w:val="32"/>
          <w:rtl/>
          <w:lang w:bidi="ar-DZ"/>
        </w:rPr>
        <w:t>على</w:t>
      </w:r>
      <w:r w:rsidRPr="00347645">
        <w:rPr>
          <w:rFonts w:ascii="Arial" w:hAnsi="Arial"/>
          <w:sz w:val="32"/>
          <w:szCs w:val="32"/>
          <w:rtl/>
          <w:lang w:bidi="ar-DZ"/>
        </w:rPr>
        <w:t xml:space="preserve"> </w:t>
      </w:r>
      <w:r w:rsidRPr="00347645">
        <w:rPr>
          <w:rFonts w:ascii="Arial" w:hAnsi="Arial" w:hint="cs"/>
          <w:sz w:val="32"/>
          <w:szCs w:val="32"/>
          <w:rtl/>
          <w:lang w:bidi="ar-DZ"/>
        </w:rPr>
        <w:t>قاضي</w:t>
      </w:r>
      <w:r w:rsidRPr="00347645">
        <w:rPr>
          <w:rFonts w:ascii="Arial" w:hAnsi="Arial"/>
          <w:sz w:val="32"/>
          <w:szCs w:val="32"/>
          <w:rtl/>
          <w:lang w:bidi="ar-DZ"/>
        </w:rPr>
        <w:t xml:space="preserve"> </w:t>
      </w:r>
      <w:r w:rsidRPr="00347645">
        <w:rPr>
          <w:rFonts w:ascii="Arial" w:hAnsi="Arial" w:hint="cs"/>
          <w:sz w:val="32"/>
          <w:szCs w:val="32"/>
          <w:rtl/>
          <w:lang w:bidi="ar-DZ"/>
        </w:rPr>
        <w:t>الموضوع</w:t>
      </w:r>
      <w:r w:rsidRPr="00347645">
        <w:rPr>
          <w:rFonts w:ascii="Arial" w:hAnsi="Arial"/>
          <w:sz w:val="32"/>
          <w:szCs w:val="32"/>
          <w:rtl/>
          <w:lang w:bidi="ar-DZ"/>
        </w:rPr>
        <w:t xml:space="preserve"> </w:t>
      </w:r>
      <w:r w:rsidRPr="00347645">
        <w:rPr>
          <w:rFonts w:ascii="Arial" w:hAnsi="Arial" w:hint="cs"/>
          <w:sz w:val="32"/>
          <w:szCs w:val="32"/>
          <w:rtl/>
          <w:lang w:bidi="ar-DZ"/>
        </w:rPr>
        <w:t>فحسب</w:t>
      </w:r>
      <w:r w:rsidRPr="00347645">
        <w:rPr>
          <w:rFonts w:ascii="Arial" w:hAnsi="Arial"/>
          <w:sz w:val="32"/>
          <w:szCs w:val="32"/>
          <w:rtl/>
          <w:lang w:bidi="ar-DZ"/>
        </w:rPr>
        <w:t xml:space="preserve"> </w:t>
      </w:r>
      <w:r w:rsidRPr="00347645">
        <w:rPr>
          <w:rFonts w:ascii="Arial" w:hAnsi="Arial" w:hint="cs"/>
          <w:sz w:val="32"/>
          <w:szCs w:val="32"/>
          <w:rtl/>
          <w:lang w:bidi="ar-DZ"/>
        </w:rPr>
        <w:t>وإنما</w:t>
      </w:r>
      <w:r w:rsidRPr="00347645">
        <w:rPr>
          <w:rFonts w:ascii="Arial" w:hAnsi="Arial"/>
          <w:sz w:val="32"/>
          <w:szCs w:val="32"/>
          <w:rtl/>
          <w:lang w:bidi="ar-DZ"/>
        </w:rPr>
        <w:t xml:space="preserve"> </w:t>
      </w:r>
      <w:r w:rsidRPr="00347645">
        <w:rPr>
          <w:rFonts w:ascii="Arial" w:hAnsi="Arial" w:hint="cs"/>
          <w:sz w:val="32"/>
          <w:szCs w:val="32"/>
          <w:rtl/>
          <w:lang w:bidi="ar-DZ"/>
        </w:rPr>
        <w:t>تتعداه</w:t>
      </w:r>
      <w:r w:rsidRPr="00347645">
        <w:rPr>
          <w:rFonts w:ascii="Arial" w:hAnsi="Arial"/>
          <w:sz w:val="32"/>
          <w:szCs w:val="32"/>
          <w:rtl/>
          <w:lang w:bidi="ar-DZ"/>
        </w:rPr>
        <w:t xml:space="preserve"> </w:t>
      </w:r>
      <w:r w:rsidRPr="00347645">
        <w:rPr>
          <w:rFonts w:ascii="Arial" w:hAnsi="Arial" w:hint="cs"/>
          <w:sz w:val="32"/>
          <w:szCs w:val="32"/>
          <w:rtl/>
          <w:lang w:bidi="ar-DZ"/>
        </w:rPr>
        <w:t>إلى</w:t>
      </w:r>
      <w:r w:rsidRPr="00347645">
        <w:rPr>
          <w:rFonts w:ascii="Arial" w:hAnsi="Arial"/>
          <w:sz w:val="32"/>
          <w:szCs w:val="32"/>
          <w:rtl/>
          <w:lang w:bidi="ar-DZ"/>
        </w:rPr>
        <w:t xml:space="preserve"> </w:t>
      </w:r>
      <w:r w:rsidRPr="00347645">
        <w:rPr>
          <w:rFonts w:ascii="Arial" w:hAnsi="Arial" w:hint="cs"/>
          <w:sz w:val="32"/>
          <w:szCs w:val="32"/>
          <w:rtl/>
          <w:lang w:bidi="ar-DZ"/>
        </w:rPr>
        <w:t>القاضي</w:t>
      </w:r>
      <w:r w:rsidRPr="00347645">
        <w:rPr>
          <w:rFonts w:ascii="Arial" w:hAnsi="Arial"/>
          <w:sz w:val="32"/>
          <w:szCs w:val="32"/>
          <w:rtl/>
          <w:lang w:bidi="ar-DZ"/>
        </w:rPr>
        <w:t xml:space="preserve"> </w:t>
      </w:r>
      <w:r w:rsidRPr="00347645">
        <w:rPr>
          <w:rFonts w:ascii="Arial" w:hAnsi="Arial" w:hint="cs"/>
          <w:sz w:val="32"/>
          <w:szCs w:val="32"/>
          <w:rtl/>
          <w:lang w:bidi="ar-DZ"/>
        </w:rPr>
        <w:t>الاستعجالي</w:t>
      </w:r>
      <w:r w:rsidRPr="00347645">
        <w:rPr>
          <w:rFonts w:ascii="Arial" w:hAnsi="Arial"/>
          <w:sz w:val="32"/>
          <w:szCs w:val="32"/>
          <w:rtl/>
          <w:lang w:bidi="ar-DZ"/>
        </w:rPr>
        <w:t>.</w:t>
      </w:r>
      <w:r w:rsidRPr="00347645">
        <w:rPr>
          <w:rStyle w:val="a4"/>
          <w:rFonts w:ascii="Arial" w:hAnsi="Arial"/>
          <w:sz w:val="32"/>
          <w:szCs w:val="32"/>
          <w:rtl/>
          <w:lang w:bidi="ar-DZ"/>
        </w:rPr>
        <w:footnoteReference w:id="26"/>
      </w:r>
      <w:r w:rsidRPr="00347645">
        <w:rPr>
          <w:rFonts w:ascii="Arial" w:hAnsi="Arial"/>
          <w:sz w:val="32"/>
          <w:szCs w:val="32"/>
          <w:rtl/>
          <w:lang w:bidi="ar-DZ"/>
        </w:rPr>
        <w:t xml:space="preserve"> </w:t>
      </w:r>
    </w:p>
    <w:p w:rsidR="00CD3A01" w:rsidRPr="00347645" w:rsidRDefault="00CD3A01" w:rsidP="009C53FD">
      <w:pPr>
        <w:jc w:val="both"/>
        <w:rPr>
          <w:rFonts w:ascii="Arial" w:hAnsi="Arial"/>
          <w:sz w:val="32"/>
          <w:szCs w:val="32"/>
          <w:rtl/>
          <w:lang w:bidi="ar-DZ"/>
        </w:rPr>
      </w:pPr>
      <w:r w:rsidRPr="00347645">
        <w:rPr>
          <w:rFonts w:ascii="Arial" w:hAnsi="Arial"/>
          <w:sz w:val="32"/>
          <w:szCs w:val="32"/>
          <w:rtl/>
          <w:lang w:bidi="ar-DZ"/>
        </w:rPr>
        <w:t xml:space="preserve">وقد </w:t>
      </w:r>
      <w:r w:rsidRPr="00347645">
        <w:rPr>
          <w:rFonts w:ascii="Arial" w:hAnsi="Arial" w:hint="cs"/>
          <w:sz w:val="32"/>
          <w:szCs w:val="32"/>
          <w:rtl/>
          <w:lang w:bidi="ar-DZ"/>
        </w:rPr>
        <w:t>أجرى</w:t>
      </w:r>
      <w:r w:rsidRPr="00347645">
        <w:rPr>
          <w:rFonts w:ascii="Arial" w:hAnsi="Arial"/>
          <w:sz w:val="32"/>
          <w:szCs w:val="32"/>
          <w:rtl/>
          <w:lang w:bidi="ar-DZ"/>
        </w:rPr>
        <w:t xml:space="preserve"> المشرع الفرنسي حديثا جدا </w:t>
      </w:r>
      <w:r w:rsidRPr="00347645">
        <w:rPr>
          <w:rFonts w:ascii="Arial" w:hAnsi="Arial" w:hint="cs"/>
          <w:sz w:val="32"/>
          <w:szCs w:val="32"/>
          <w:rtl/>
          <w:lang w:bidi="ar-DZ"/>
        </w:rPr>
        <w:t>إصلاحا</w:t>
      </w:r>
      <w:r w:rsidRPr="00347645">
        <w:rPr>
          <w:rFonts w:ascii="Arial" w:hAnsi="Arial"/>
          <w:sz w:val="32"/>
          <w:szCs w:val="32"/>
          <w:rtl/>
          <w:lang w:bidi="ar-DZ"/>
        </w:rPr>
        <w:t xml:space="preserve"> قضائيا هاما في 30/06/2000 من مقتضاه تفعيل وتوسيع سلطات القاضي </w:t>
      </w:r>
      <w:r w:rsidRPr="00347645">
        <w:rPr>
          <w:rFonts w:ascii="Arial" w:hAnsi="Arial" w:hint="cs"/>
          <w:sz w:val="32"/>
          <w:szCs w:val="32"/>
          <w:rtl/>
          <w:lang w:bidi="ar-DZ"/>
        </w:rPr>
        <w:t>الإداري</w:t>
      </w:r>
      <w:r w:rsidRPr="00347645">
        <w:rPr>
          <w:rFonts w:ascii="Arial" w:hAnsi="Arial"/>
          <w:sz w:val="32"/>
          <w:szCs w:val="32"/>
          <w:rtl/>
          <w:lang w:bidi="ar-DZ"/>
        </w:rPr>
        <w:t xml:space="preserve"> المستعجل لاتخاذ </w:t>
      </w:r>
      <w:r w:rsidRPr="00347645">
        <w:rPr>
          <w:rFonts w:ascii="Arial" w:hAnsi="Arial" w:hint="cs"/>
          <w:sz w:val="32"/>
          <w:szCs w:val="32"/>
          <w:rtl/>
          <w:lang w:bidi="ar-DZ"/>
        </w:rPr>
        <w:t>الإجراءات</w:t>
      </w:r>
      <w:r w:rsidRPr="00347645">
        <w:rPr>
          <w:rFonts w:ascii="Arial" w:hAnsi="Arial"/>
          <w:sz w:val="32"/>
          <w:szCs w:val="32"/>
          <w:rtl/>
          <w:lang w:bidi="ar-DZ"/>
        </w:rPr>
        <w:t xml:space="preserve"> </w:t>
      </w:r>
      <w:r w:rsidRPr="00347645">
        <w:rPr>
          <w:rFonts w:ascii="Arial" w:hAnsi="Arial" w:hint="cs"/>
          <w:sz w:val="32"/>
          <w:szCs w:val="32"/>
          <w:rtl/>
          <w:lang w:bidi="ar-DZ"/>
        </w:rPr>
        <w:t>الأزمة</w:t>
      </w:r>
      <w:r w:rsidRPr="00347645">
        <w:rPr>
          <w:rFonts w:ascii="Arial" w:hAnsi="Arial"/>
          <w:sz w:val="32"/>
          <w:szCs w:val="32"/>
          <w:rtl/>
          <w:lang w:bidi="ar-DZ"/>
        </w:rPr>
        <w:t xml:space="preserve"> لحماية الحريات </w:t>
      </w:r>
      <w:r w:rsidRPr="00347645">
        <w:rPr>
          <w:rFonts w:ascii="Arial" w:hAnsi="Arial" w:hint="cs"/>
          <w:sz w:val="32"/>
          <w:szCs w:val="32"/>
          <w:rtl/>
          <w:lang w:bidi="ar-DZ"/>
        </w:rPr>
        <w:t>الأساسية</w:t>
      </w:r>
      <w:r w:rsidRPr="00347645">
        <w:rPr>
          <w:rFonts w:ascii="Arial" w:hAnsi="Arial"/>
          <w:sz w:val="32"/>
          <w:szCs w:val="32"/>
          <w:rtl/>
          <w:lang w:bidi="ar-DZ"/>
        </w:rPr>
        <w:t xml:space="preserve"> وكذلك اتخاذ </w:t>
      </w:r>
      <w:r w:rsidRPr="00347645">
        <w:rPr>
          <w:rFonts w:ascii="Arial" w:hAnsi="Arial" w:hint="cs"/>
          <w:sz w:val="32"/>
          <w:szCs w:val="32"/>
          <w:rtl/>
          <w:lang w:bidi="ar-DZ"/>
        </w:rPr>
        <w:t>الإجراءات</w:t>
      </w:r>
      <w:r w:rsidRPr="00347645">
        <w:rPr>
          <w:rFonts w:ascii="Arial" w:hAnsi="Arial"/>
          <w:sz w:val="32"/>
          <w:szCs w:val="32"/>
          <w:rtl/>
          <w:lang w:bidi="ar-DZ"/>
        </w:rPr>
        <w:t xml:space="preserve"> التي تستوجب</w:t>
      </w:r>
      <w:r w:rsidRPr="00347645">
        <w:rPr>
          <w:rFonts w:ascii="Arial" w:hAnsi="Arial" w:hint="cs"/>
          <w:sz w:val="32"/>
          <w:szCs w:val="32"/>
          <w:rtl/>
          <w:lang w:bidi="ar-DZ"/>
        </w:rPr>
        <w:t xml:space="preserve"> سرعة</w:t>
      </w:r>
      <w:r w:rsidRPr="00347645">
        <w:rPr>
          <w:rFonts w:ascii="Arial" w:hAnsi="Arial"/>
          <w:sz w:val="32"/>
          <w:szCs w:val="32"/>
          <w:rtl/>
          <w:lang w:bidi="ar-DZ"/>
        </w:rPr>
        <w:t xml:space="preserve"> اتخاذها.</w:t>
      </w:r>
      <w:r w:rsidRPr="00347645">
        <w:rPr>
          <w:rFonts w:ascii="Arial" w:hAnsi="Arial"/>
          <w:sz w:val="32"/>
          <w:szCs w:val="32"/>
          <w:vertAlign w:val="superscript"/>
          <w:rtl/>
          <w:lang w:bidi="ar-DZ"/>
        </w:rPr>
        <w:footnoteReference w:id="27"/>
      </w:r>
      <w:r w:rsidRPr="00347645">
        <w:rPr>
          <w:rFonts w:ascii="Arial" w:hAnsi="Arial"/>
          <w:sz w:val="32"/>
          <w:szCs w:val="32"/>
          <w:rtl/>
          <w:lang w:bidi="ar-DZ"/>
        </w:rPr>
        <w:t xml:space="preserve"> </w:t>
      </w:r>
    </w:p>
    <w:p w:rsidR="00CD3A01" w:rsidRPr="00347645" w:rsidRDefault="00CD3A01" w:rsidP="009C53FD">
      <w:pPr>
        <w:jc w:val="both"/>
        <w:rPr>
          <w:rFonts w:ascii="Arial" w:hAnsi="Arial"/>
          <w:b/>
          <w:bCs/>
          <w:sz w:val="32"/>
          <w:szCs w:val="32"/>
          <w:rtl/>
          <w:lang w:bidi="ar-DZ"/>
        </w:rPr>
      </w:pPr>
      <w:r w:rsidRPr="00347645">
        <w:rPr>
          <w:rFonts w:ascii="Arial" w:hAnsi="Arial"/>
          <w:b/>
          <w:bCs/>
          <w:sz w:val="32"/>
          <w:szCs w:val="32"/>
          <w:rtl/>
          <w:lang w:bidi="ar-DZ"/>
        </w:rPr>
        <w:t>الفرع الثاني : في التشريع الجزائري .</w:t>
      </w:r>
    </w:p>
    <w:p w:rsidR="00CD3A01" w:rsidRPr="00347645" w:rsidRDefault="00CD3A01" w:rsidP="009C53FD">
      <w:pPr>
        <w:jc w:val="both"/>
        <w:rPr>
          <w:rFonts w:ascii="Arial" w:hAnsi="Arial"/>
          <w:sz w:val="32"/>
          <w:szCs w:val="32"/>
          <w:rtl/>
          <w:lang w:bidi="ar-DZ"/>
        </w:rPr>
      </w:pPr>
      <w:r w:rsidRPr="00347645">
        <w:rPr>
          <w:rFonts w:ascii="Arial" w:hAnsi="Arial"/>
          <w:sz w:val="32"/>
          <w:szCs w:val="32"/>
          <w:rtl/>
          <w:lang w:bidi="ar-DZ"/>
        </w:rPr>
        <w:t xml:space="preserve">  </w:t>
      </w:r>
      <w:r w:rsidRPr="00347645">
        <w:rPr>
          <w:rFonts w:ascii="Arial" w:hAnsi="Arial" w:hint="cs"/>
          <w:sz w:val="32"/>
          <w:szCs w:val="32"/>
          <w:rtl/>
          <w:lang w:bidi="ar-DZ"/>
        </w:rPr>
        <w:t>إن</w:t>
      </w:r>
      <w:r w:rsidRPr="00347645">
        <w:rPr>
          <w:rFonts w:ascii="Arial" w:hAnsi="Arial"/>
          <w:sz w:val="32"/>
          <w:szCs w:val="32"/>
          <w:rtl/>
          <w:lang w:bidi="ar-DZ"/>
        </w:rPr>
        <w:t xml:space="preserve"> المشرع الفرنسي رغم تكريس سلطة القاضي </w:t>
      </w:r>
      <w:r w:rsidRPr="00347645">
        <w:rPr>
          <w:rFonts w:ascii="Arial" w:hAnsi="Arial" w:hint="cs"/>
          <w:sz w:val="32"/>
          <w:szCs w:val="32"/>
          <w:rtl/>
          <w:lang w:bidi="ar-DZ"/>
        </w:rPr>
        <w:t>الإداري</w:t>
      </w:r>
      <w:r w:rsidRPr="00347645">
        <w:rPr>
          <w:rFonts w:ascii="Arial" w:hAnsi="Arial"/>
          <w:sz w:val="32"/>
          <w:szCs w:val="32"/>
          <w:rtl/>
          <w:lang w:bidi="ar-DZ"/>
        </w:rPr>
        <w:t xml:space="preserve"> في توجيه </w:t>
      </w:r>
      <w:r w:rsidRPr="00347645">
        <w:rPr>
          <w:rFonts w:ascii="Arial" w:hAnsi="Arial" w:hint="cs"/>
          <w:sz w:val="32"/>
          <w:szCs w:val="32"/>
          <w:rtl/>
          <w:lang w:bidi="ar-DZ"/>
        </w:rPr>
        <w:t>أوامر</w:t>
      </w:r>
      <w:r w:rsidRPr="00347645">
        <w:rPr>
          <w:rFonts w:ascii="Arial" w:hAnsi="Arial"/>
          <w:sz w:val="32"/>
          <w:szCs w:val="32"/>
          <w:rtl/>
          <w:lang w:bidi="ar-DZ"/>
        </w:rPr>
        <w:t xml:space="preserve"> </w:t>
      </w:r>
      <w:r w:rsidRPr="00347645">
        <w:rPr>
          <w:rFonts w:ascii="Arial" w:hAnsi="Arial" w:hint="cs"/>
          <w:sz w:val="32"/>
          <w:szCs w:val="32"/>
          <w:rtl/>
          <w:lang w:bidi="ar-DZ"/>
        </w:rPr>
        <w:t>للإدارة</w:t>
      </w:r>
      <w:r w:rsidRPr="00347645">
        <w:rPr>
          <w:rFonts w:ascii="Arial" w:hAnsi="Arial"/>
          <w:sz w:val="32"/>
          <w:szCs w:val="32"/>
          <w:rtl/>
          <w:lang w:bidi="ar-DZ"/>
        </w:rPr>
        <w:t xml:space="preserve"> بموجب قانون 08/02/1995 فانه مازال يسمي القضاء بالهيئة، خلافا للمشرع الجزائري الذي يصف القضاء بالسلطة </w:t>
      </w:r>
      <w:r w:rsidRPr="00347645">
        <w:rPr>
          <w:rFonts w:ascii="Arial" w:hAnsi="Arial" w:hint="cs"/>
          <w:sz w:val="32"/>
          <w:szCs w:val="32"/>
          <w:rtl/>
          <w:lang w:bidi="ar-DZ"/>
        </w:rPr>
        <w:t>ابتداءً</w:t>
      </w:r>
      <w:r w:rsidRPr="00347645">
        <w:rPr>
          <w:rFonts w:ascii="Arial" w:hAnsi="Arial"/>
          <w:sz w:val="32"/>
          <w:szCs w:val="32"/>
          <w:rtl/>
          <w:lang w:bidi="ar-DZ"/>
        </w:rPr>
        <w:t xml:space="preserve"> من دستور 1989 ولم يصاحب ذلك تقوية صلاحيات </w:t>
      </w:r>
      <w:r w:rsidRPr="00347645">
        <w:rPr>
          <w:rFonts w:ascii="Arial" w:hAnsi="Arial" w:hint="cs"/>
          <w:sz w:val="32"/>
          <w:szCs w:val="32"/>
          <w:rtl/>
          <w:lang w:bidi="ar-DZ"/>
        </w:rPr>
        <w:t>القاضي</w:t>
      </w:r>
      <w:r w:rsidRPr="00347645">
        <w:rPr>
          <w:rFonts w:ascii="Arial" w:hAnsi="Arial"/>
          <w:sz w:val="32"/>
          <w:szCs w:val="32"/>
          <w:rtl/>
          <w:lang w:bidi="ar-DZ"/>
        </w:rPr>
        <w:t xml:space="preserve"> في مواجهة </w:t>
      </w:r>
      <w:r w:rsidRPr="00347645">
        <w:rPr>
          <w:rFonts w:ascii="Arial" w:hAnsi="Arial" w:hint="cs"/>
          <w:sz w:val="32"/>
          <w:szCs w:val="32"/>
          <w:rtl/>
          <w:lang w:bidi="ar-DZ"/>
        </w:rPr>
        <w:t>الإدارة</w:t>
      </w:r>
      <w:r w:rsidRPr="00347645">
        <w:rPr>
          <w:rFonts w:ascii="Arial" w:hAnsi="Arial"/>
          <w:sz w:val="32"/>
          <w:szCs w:val="32"/>
          <w:rtl/>
          <w:lang w:bidi="ar-DZ"/>
        </w:rPr>
        <w:t xml:space="preserve"> من خلال تمكينه من سلطة </w:t>
      </w:r>
      <w:r w:rsidRPr="00347645">
        <w:rPr>
          <w:rFonts w:ascii="Arial" w:hAnsi="Arial" w:hint="cs"/>
          <w:sz w:val="32"/>
          <w:szCs w:val="32"/>
          <w:rtl/>
          <w:lang w:bidi="ar-DZ"/>
        </w:rPr>
        <w:t>أمر</w:t>
      </w:r>
      <w:r w:rsidRPr="00347645">
        <w:rPr>
          <w:rFonts w:ascii="Arial" w:hAnsi="Arial"/>
          <w:sz w:val="32"/>
          <w:szCs w:val="32"/>
          <w:rtl/>
          <w:lang w:bidi="ar-DZ"/>
        </w:rPr>
        <w:t xml:space="preserve"> </w:t>
      </w:r>
      <w:r w:rsidRPr="00347645">
        <w:rPr>
          <w:rFonts w:ascii="Arial" w:hAnsi="Arial" w:hint="cs"/>
          <w:sz w:val="32"/>
          <w:szCs w:val="32"/>
          <w:rtl/>
          <w:lang w:bidi="ar-DZ"/>
        </w:rPr>
        <w:t>الإدارة</w:t>
      </w:r>
      <w:r w:rsidRPr="00347645">
        <w:rPr>
          <w:rFonts w:ascii="Arial" w:hAnsi="Arial"/>
          <w:sz w:val="32"/>
          <w:szCs w:val="32"/>
          <w:rtl/>
          <w:lang w:bidi="ar-DZ"/>
        </w:rPr>
        <w:t>.</w:t>
      </w:r>
    </w:p>
    <w:p w:rsidR="00CD3A01" w:rsidRPr="00347645" w:rsidRDefault="00CD3A01" w:rsidP="009C53FD">
      <w:pPr>
        <w:jc w:val="both"/>
        <w:rPr>
          <w:rFonts w:ascii="Arial" w:hAnsi="Arial"/>
          <w:sz w:val="32"/>
          <w:szCs w:val="32"/>
          <w:rtl/>
          <w:lang w:bidi="ar-DZ"/>
        </w:rPr>
      </w:pPr>
      <w:r w:rsidRPr="00347645">
        <w:rPr>
          <w:rFonts w:ascii="Arial" w:hAnsi="Arial" w:hint="cs"/>
          <w:sz w:val="32"/>
          <w:szCs w:val="32"/>
          <w:rtl/>
          <w:lang w:bidi="ar-DZ"/>
        </w:rPr>
        <w:lastRenderedPageBreak/>
        <w:t>وأما</w:t>
      </w:r>
      <w:r w:rsidRPr="00347645">
        <w:rPr>
          <w:rFonts w:ascii="Arial" w:hAnsi="Arial"/>
          <w:sz w:val="32"/>
          <w:szCs w:val="32"/>
          <w:rtl/>
          <w:lang w:bidi="ar-DZ"/>
        </w:rPr>
        <w:t xml:space="preserve"> عن اعتبار تمكين القاضي بتوجيه </w:t>
      </w:r>
      <w:r w:rsidRPr="00347645">
        <w:rPr>
          <w:rFonts w:ascii="Arial" w:hAnsi="Arial" w:hint="cs"/>
          <w:sz w:val="32"/>
          <w:szCs w:val="32"/>
          <w:rtl/>
          <w:lang w:bidi="ar-DZ"/>
        </w:rPr>
        <w:t>أوامر</w:t>
      </w:r>
      <w:r w:rsidRPr="00347645">
        <w:rPr>
          <w:rFonts w:ascii="Arial" w:hAnsi="Arial"/>
          <w:sz w:val="32"/>
          <w:szCs w:val="32"/>
          <w:rtl/>
          <w:lang w:bidi="ar-DZ"/>
        </w:rPr>
        <w:t xml:space="preserve"> </w:t>
      </w:r>
      <w:r w:rsidRPr="00347645">
        <w:rPr>
          <w:rFonts w:ascii="Arial" w:hAnsi="Arial" w:hint="cs"/>
          <w:sz w:val="32"/>
          <w:szCs w:val="32"/>
          <w:rtl/>
          <w:lang w:bidi="ar-DZ"/>
        </w:rPr>
        <w:t>للإدارة</w:t>
      </w:r>
      <w:r w:rsidRPr="00347645">
        <w:rPr>
          <w:rFonts w:ascii="Arial" w:hAnsi="Arial"/>
          <w:sz w:val="32"/>
          <w:szCs w:val="32"/>
          <w:rtl/>
          <w:lang w:bidi="ar-DZ"/>
        </w:rPr>
        <w:t xml:space="preserve"> يجعله رئيسا </w:t>
      </w:r>
      <w:r w:rsidRPr="00347645">
        <w:rPr>
          <w:rFonts w:ascii="Arial" w:hAnsi="Arial" w:hint="cs"/>
          <w:sz w:val="32"/>
          <w:szCs w:val="32"/>
          <w:rtl/>
          <w:lang w:bidi="ar-DZ"/>
        </w:rPr>
        <w:t>إداريا</w:t>
      </w:r>
      <w:r w:rsidRPr="00347645">
        <w:rPr>
          <w:rFonts w:ascii="Arial" w:hAnsi="Arial"/>
          <w:sz w:val="32"/>
          <w:szCs w:val="32"/>
          <w:rtl/>
          <w:lang w:bidi="ar-DZ"/>
        </w:rPr>
        <w:t xml:space="preserve"> لها، هو افتراض خاطئ ل</w:t>
      </w:r>
      <w:r w:rsidRPr="00347645">
        <w:rPr>
          <w:rFonts w:ascii="Arial" w:hAnsi="Arial" w:hint="cs"/>
          <w:sz w:val="32"/>
          <w:szCs w:val="32"/>
          <w:rtl/>
          <w:lang w:bidi="ar-DZ"/>
        </w:rPr>
        <w:t>أ</w:t>
      </w:r>
      <w:r w:rsidRPr="00347645">
        <w:rPr>
          <w:rFonts w:ascii="Arial" w:hAnsi="Arial"/>
          <w:sz w:val="32"/>
          <w:szCs w:val="32"/>
          <w:rtl/>
          <w:lang w:bidi="ar-DZ"/>
        </w:rPr>
        <w:t>ن القاضي</w:t>
      </w:r>
      <w:r w:rsidRPr="00347645">
        <w:rPr>
          <w:rFonts w:ascii="Arial" w:hAnsi="Arial" w:hint="cs"/>
          <w:sz w:val="32"/>
          <w:szCs w:val="32"/>
          <w:rtl/>
          <w:lang w:bidi="ar-DZ"/>
        </w:rPr>
        <w:t xml:space="preserve"> بتوجيه أوامر للإدارة هو يطبق القانون مثله مثل القاضي</w:t>
      </w:r>
      <w:r w:rsidRPr="00347645">
        <w:rPr>
          <w:rFonts w:ascii="Arial" w:hAnsi="Arial"/>
          <w:sz w:val="32"/>
          <w:szCs w:val="32"/>
          <w:rtl/>
          <w:lang w:bidi="ar-DZ"/>
        </w:rPr>
        <w:t xml:space="preserve"> العادي، </w:t>
      </w:r>
      <w:r w:rsidRPr="00347645">
        <w:rPr>
          <w:rFonts w:ascii="Arial" w:hAnsi="Arial" w:hint="cs"/>
          <w:sz w:val="32"/>
          <w:szCs w:val="32"/>
          <w:rtl/>
          <w:lang w:bidi="ar-DZ"/>
        </w:rPr>
        <w:t>فإذا</w:t>
      </w:r>
      <w:r w:rsidRPr="00347645">
        <w:rPr>
          <w:rFonts w:ascii="Arial" w:hAnsi="Arial"/>
          <w:sz w:val="32"/>
          <w:szCs w:val="32"/>
          <w:rtl/>
          <w:lang w:bidi="ar-DZ"/>
        </w:rPr>
        <w:t xml:space="preserve"> كان </w:t>
      </w:r>
      <w:r w:rsidRPr="00347645">
        <w:rPr>
          <w:rFonts w:ascii="Arial" w:hAnsi="Arial" w:hint="cs"/>
          <w:sz w:val="32"/>
          <w:szCs w:val="32"/>
          <w:rtl/>
          <w:lang w:bidi="ar-DZ"/>
        </w:rPr>
        <w:t>القاضي</w:t>
      </w:r>
      <w:r w:rsidRPr="00347645">
        <w:rPr>
          <w:rFonts w:ascii="Arial" w:hAnsi="Arial"/>
          <w:sz w:val="32"/>
          <w:szCs w:val="32"/>
          <w:rtl/>
          <w:lang w:bidi="ar-DZ"/>
        </w:rPr>
        <w:t xml:space="preserve"> المدني </w:t>
      </w:r>
      <w:r w:rsidRPr="00347645">
        <w:rPr>
          <w:rFonts w:ascii="Arial" w:hAnsi="Arial" w:hint="cs"/>
          <w:sz w:val="32"/>
          <w:szCs w:val="32"/>
          <w:rtl/>
          <w:lang w:bidi="ar-DZ"/>
        </w:rPr>
        <w:t>بأمر</w:t>
      </w:r>
      <w:r w:rsidRPr="00347645">
        <w:rPr>
          <w:rFonts w:ascii="Arial" w:hAnsi="Arial"/>
          <w:sz w:val="32"/>
          <w:szCs w:val="32"/>
          <w:rtl/>
          <w:lang w:bidi="ar-DZ"/>
        </w:rPr>
        <w:t xml:space="preserve"> مثلا </w:t>
      </w:r>
      <w:r w:rsidRPr="00347645">
        <w:rPr>
          <w:rFonts w:ascii="Arial" w:hAnsi="Arial" w:hint="cs"/>
          <w:sz w:val="32"/>
          <w:szCs w:val="32"/>
          <w:rtl/>
          <w:lang w:bidi="ar-DZ"/>
        </w:rPr>
        <w:t>المستأجر</w:t>
      </w:r>
      <w:r w:rsidRPr="00347645">
        <w:rPr>
          <w:rFonts w:ascii="Arial" w:hAnsi="Arial"/>
          <w:sz w:val="32"/>
          <w:szCs w:val="32"/>
          <w:rtl/>
          <w:lang w:bidi="ar-DZ"/>
        </w:rPr>
        <w:t xml:space="preserve"> </w:t>
      </w:r>
      <w:r w:rsidRPr="00347645">
        <w:rPr>
          <w:rFonts w:ascii="Arial" w:hAnsi="Arial" w:hint="cs"/>
          <w:sz w:val="32"/>
          <w:szCs w:val="32"/>
          <w:rtl/>
          <w:lang w:bidi="ar-DZ"/>
        </w:rPr>
        <w:t>بإخلاء</w:t>
      </w:r>
      <w:r w:rsidRPr="00347645">
        <w:rPr>
          <w:rFonts w:ascii="Arial" w:hAnsi="Arial"/>
          <w:sz w:val="32"/>
          <w:szCs w:val="32"/>
          <w:rtl/>
          <w:lang w:bidi="ar-DZ"/>
        </w:rPr>
        <w:t xml:space="preserve"> العين المؤجرة </w:t>
      </w:r>
      <w:r w:rsidRPr="00347645">
        <w:rPr>
          <w:rFonts w:ascii="Arial" w:hAnsi="Arial" w:hint="cs"/>
          <w:sz w:val="32"/>
          <w:szCs w:val="32"/>
          <w:rtl/>
          <w:lang w:bidi="ar-DZ"/>
        </w:rPr>
        <w:t>لإخلاله</w:t>
      </w:r>
      <w:r w:rsidRPr="00347645">
        <w:rPr>
          <w:rFonts w:ascii="Arial" w:hAnsi="Arial"/>
          <w:sz w:val="32"/>
          <w:szCs w:val="32"/>
          <w:rtl/>
          <w:lang w:bidi="ar-DZ"/>
        </w:rPr>
        <w:t xml:space="preserve"> بالتزاماته القانونية فهذا لا يعني انه نصب نفسه رئيسا </w:t>
      </w:r>
      <w:r w:rsidRPr="00347645">
        <w:rPr>
          <w:rFonts w:ascii="Arial" w:hAnsi="Arial" w:hint="cs"/>
          <w:sz w:val="32"/>
          <w:szCs w:val="32"/>
          <w:rtl/>
          <w:lang w:bidi="ar-DZ"/>
        </w:rPr>
        <w:t>أو</w:t>
      </w:r>
      <w:r w:rsidRPr="00347645">
        <w:rPr>
          <w:rFonts w:ascii="Arial" w:hAnsi="Arial"/>
          <w:sz w:val="32"/>
          <w:szCs w:val="32"/>
          <w:rtl/>
          <w:lang w:bidi="ar-DZ"/>
        </w:rPr>
        <w:t xml:space="preserve"> صاحب ملكية، ونفس </w:t>
      </w:r>
      <w:r w:rsidRPr="00347645">
        <w:rPr>
          <w:rFonts w:ascii="Arial" w:hAnsi="Arial" w:hint="cs"/>
          <w:sz w:val="32"/>
          <w:szCs w:val="32"/>
          <w:rtl/>
          <w:lang w:bidi="ar-DZ"/>
        </w:rPr>
        <w:t>الأمر</w:t>
      </w:r>
      <w:r w:rsidRPr="00347645">
        <w:rPr>
          <w:rFonts w:ascii="Arial" w:hAnsi="Arial"/>
          <w:sz w:val="32"/>
          <w:szCs w:val="32"/>
          <w:rtl/>
          <w:lang w:bidi="ar-DZ"/>
        </w:rPr>
        <w:t xml:space="preserve"> عندما يتعلق </w:t>
      </w:r>
      <w:r w:rsidRPr="00347645">
        <w:rPr>
          <w:rFonts w:ascii="Arial" w:hAnsi="Arial" w:hint="cs"/>
          <w:sz w:val="32"/>
          <w:szCs w:val="32"/>
          <w:rtl/>
          <w:lang w:bidi="ar-DZ"/>
        </w:rPr>
        <w:t>بإلزام</w:t>
      </w:r>
      <w:r w:rsidRPr="00347645">
        <w:rPr>
          <w:rFonts w:ascii="Arial" w:hAnsi="Arial"/>
          <w:sz w:val="32"/>
          <w:szCs w:val="32"/>
          <w:rtl/>
          <w:lang w:bidi="ar-DZ"/>
        </w:rPr>
        <w:t xml:space="preserve"> </w:t>
      </w:r>
      <w:r w:rsidRPr="00347645">
        <w:rPr>
          <w:rFonts w:ascii="Arial" w:hAnsi="Arial" w:hint="cs"/>
          <w:sz w:val="32"/>
          <w:szCs w:val="32"/>
          <w:rtl/>
          <w:lang w:bidi="ar-DZ"/>
        </w:rPr>
        <w:t>إعادة</w:t>
      </w:r>
      <w:r w:rsidRPr="00347645">
        <w:rPr>
          <w:rFonts w:ascii="Arial" w:hAnsi="Arial"/>
          <w:sz w:val="32"/>
          <w:szCs w:val="32"/>
          <w:rtl/>
          <w:lang w:bidi="ar-DZ"/>
        </w:rPr>
        <w:t xml:space="preserve"> </w:t>
      </w:r>
      <w:r w:rsidRPr="00347645">
        <w:rPr>
          <w:rFonts w:ascii="Arial" w:hAnsi="Arial" w:hint="cs"/>
          <w:sz w:val="32"/>
          <w:szCs w:val="32"/>
          <w:rtl/>
          <w:lang w:bidi="ar-DZ"/>
        </w:rPr>
        <w:t>إدماج</w:t>
      </w:r>
      <w:r w:rsidRPr="00347645">
        <w:rPr>
          <w:rFonts w:ascii="Arial" w:hAnsi="Arial"/>
          <w:sz w:val="32"/>
          <w:szCs w:val="32"/>
          <w:rtl/>
          <w:lang w:bidi="ar-DZ"/>
        </w:rPr>
        <w:t xml:space="preserve"> الموظف المفصول بطريقة مخالفة للقانون، فلا يمكن اعتبار القاضي انه نصب نفسه رئيسا </w:t>
      </w:r>
      <w:r w:rsidRPr="00347645">
        <w:rPr>
          <w:rFonts w:ascii="Arial" w:hAnsi="Arial" w:hint="cs"/>
          <w:sz w:val="32"/>
          <w:szCs w:val="32"/>
          <w:rtl/>
          <w:lang w:bidi="ar-DZ"/>
        </w:rPr>
        <w:t>إداريا</w:t>
      </w:r>
      <w:r w:rsidRPr="00347645">
        <w:rPr>
          <w:rFonts w:ascii="Arial" w:hAnsi="Arial"/>
          <w:sz w:val="32"/>
          <w:szCs w:val="32"/>
          <w:rtl/>
          <w:lang w:bidi="ar-DZ"/>
        </w:rPr>
        <w:t xml:space="preserve"> على </w:t>
      </w:r>
      <w:r w:rsidRPr="00347645">
        <w:rPr>
          <w:rFonts w:ascii="Arial" w:hAnsi="Arial" w:hint="cs"/>
          <w:sz w:val="32"/>
          <w:szCs w:val="32"/>
          <w:rtl/>
          <w:lang w:bidi="ar-DZ"/>
        </w:rPr>
        <w:t>الإدارة،</w:t>
      </w:r>
      <w:r w:rsidRPr="00347645">
        <w:rPr>
          <w:rFonts w:ascii="Arial" w:hAnsi="Arial"/>
          <w:sz w:val="32"/>
          <w:szCs w:val="32"/>
          <w:rtl/>
          <w:lang w:bidi="ar-DZ"/>
        </w:rPr>
        <w:t xml:space="preserve"> </w:t>
      </w:r>
      <w:r w:rsidRPr="00347645">
        <w:rPr>
          <w:rFonts w:ascii="Arial" w:hAnsi="Arial" w:hint="cs"/>
          <w:sz w:val="32"/>
          <w:szCs w:val="32"/>
          <w:rtl/>
          <w:lang w:bidi="ar-DZ"/>
        </w:rPr>
        <w:t>إذن</w:t>
      </w:r>
      <w:r w:rsidRPr="00347645">
        <w:rPr>
          <w:rFonts w:ascii="Arial" w:hAnsi="Arial"/>
          <w:sz w:val="32"/>
          <w:szCs w:val="32"/>
          <w:rtl/>
          <w:lang w:bidi="ar-DZ"/>
        </w:rPr>
        <w:t xml:space="preserve"> ف</w:t>
      </w:r>
      <w:r w:rsidR="0098439B">
        <w:rPr>
          <w:rFonts w:ascii="Arial" w:hAnsi="Arial" w:hint="cs"/>
          <w:sz w:val="32"/>
          <w:szCs w:val="32"/>
          <w:rtl/>
          <w:lang w:bidi="ar-DZ"/>
        </w:rPr>
        <w:t>ل</w:t>
      </w:r>
      <w:r w:rsidRPr="00347645">
        <w:rPr>
          <w:rFonts w:ascii="Arial" w:hAnsi="Arial"/>
          <w:sz w:val="32"/>
          <w:szCs w:val="32"/>
          <w:rtl/>
          <w:lang w:bidi="ar-DZ"/>
        </w:rPr>
        <w:t xml:space="preserve">ماذا يسمح </w:t>
      </w:r>
      <w:r w:rsidRPr="00347645">
        <w:rPr>
          <w:rFonts w:ascii="Arial" w:hAnsi="Arial" w:hint="cs"/>
          <w:sz w:val="32"/>
          <w:szCs w:val="32"/>
          <w:rtl/>
          <w:lang w:bidi="ar-DZ"/>
        </w:rPr>
        <w:t>للأول</w:t>
      </w:r>
      <w:r w:rsidRPr="00347645">
        <w:rPr>
          <w:rFonts w:ascii="Arial" w:hAnsi="Arial"/>
          <w:sz w:val="32"/>
          <w:szCs w:val="32"/>
          <w:rtl/>
          <w:lang w:bidi="ar-DZ"/>
        </w:rPr>
        <w:t xml:space="preserve"> </w:t>
      </w:r>
      <w:r w:rsidRPr="00347645">
        <w:rPr>
          <w:rFonts w:ascii="Arial" w:hAnsi="Arial" w:hint="cs"/>
          <w:sz w:val="32"/>
          <w:szCs w:val="32"/>
          <w:rtl/>
          <w:lang w:bidi="ar-DZ"/>
        </w:rPr>
        <w:t>بإصدار</w:t>
      </w:r>
      <w:r w:rsidRPr="00347645">
        <w:rPr>
          <w:rFonts w:ascii="Arial" w:hAnsi="Arial"/>
          <w:sz w:val="32"/>
          <w:szCs w:val="32"/>
          <w:rtl/>
          <w:lang w:bidi="ar-DZ"/>
        </w:rPr>
        <w:t xml:space="preserve"> </w:t>
      </w:r>
      <w:r w:rsidRPr="00347645">
        <w:rPr>
          <w:rFonts w:ascii="Arial" w:hAnsi="Arial" w:hint="cs"/>
          <w:sz w:val="32"/>
          <w:szCs w:val="32"/>
          <w:rtl/>
          <w:lang w:bidi="ar-DZ"/>
        </w:rPr>
        <w:t>أوامر</w:t>
      </w:r>
      <w:r w:rsidRPr="00347645">
        <w:rPr>
          <w:rFonts w:ascii="Arial" w:hAnsi="Arial"/>
          <w:sz w:val="32"/>
          <w:szCs w:val="32"/>
          <w:rtl/>
          <w:lang w:bidi="ar-DZ"/>
        </w:rPr>
        <w:t xml:space="preserve"> في حين يمنع الثاني من ذلك؟.</w:t>
      </w:r>
      <w:r w:rsidRPr="00347645">
        <w:rPr>
          <w:rFonts w:ascii="Arial" w:hAnsi="Arial"/>
          <w:sz w:val="32"/>
          <w:szCs w:val="32"/>
          <w:vertAlign w:val="superscript"/>
          <w:rtl/>
          <w:lang w:bidi="ar-DZ"/>
        </w:rPr>
        <w:footnoteReference w:id="28"/>
      </w:r>
    </w:p>
    <w:p w:rsidR="00FF521E" w:rsidRPr="00347645" w:rsidRDefault="00CD3A01" w:rsidP="009C53FD">
      <w:pPr>
        <w:jc w:val="both"/>
        <w:rPr>
          <w:rFonts w:ascii="Arial" w:hAnsi="Arial"/>
          <w:sz w:val="32"/>
          <w:szCs w:val="32"/>
          <w:rtl/>
          <w:lang w:bidi="ar-DZ"/>
        </w:rPr>
      </w:pPr>
      <w:r w:rsidRPr="00347645">
        <w:rPr>
          <w:rFonts w:ascii="Arial" w:hAnsi="Arial"/>
          <w:sz w:val="32"/>
          <w:szCs w:val="32"/>
          <w:rtl/>
          <w:lang w:bidi="ar-DZ"/>
        </w:rPr>
        <w:t xml:space="preserve">والانتقادات التي وجهت </w:t>
      </w:r>
      <w:r w:rsidRPr="00347645">
        <w:rPr>
          <w:rFonts w:ascii="Arial" w:hAnsi="Arial" w:hint="cs"/>
          <w:sz w:val="32"/>
          <w:szCs w:val="32"/>
          <w:rtl/>
          <w:lang w:bidi="ar-DZ"/>
        </w:rPr>
        <w:t>إلى</w:t>
      </w:r>
      <w:r w:rsidRPr="00347645">
        <w:rPr>
          <w:rFonts w:ascii="Arial" w:hAnsi="Arial"/>
          <w:sz w:val="32"/>
          <w:szCs w:val="32"/>
          <w:rtl/>
          <w:lang w:bidi="ar-DZ"/>
        </w:rPr>
        <w:t xml:space="preserve"> المشرع الجزائري جعلته يبادر </w:t>
      </w:r>
      <w:r w:rsidRPr="00347645">
        <w:rPr>
          <w:rFonts w:ascii="Arial" w:hAnsi="Arial" w:hint="cs"/>
          <w:sz w:val="32"/>
          <w:szCs w:val="32"/>
          <w:rtl/>
          <w:lang w:bidi="ar-DZ"/>
        </w:rPr>
        <w:t>إلى</w:t>
      </w:r>
      <w:r w:rsidRPr="00347645">
        <w:rPr>
          <w:rFonts w:ascii="Arial" w:hAnsi="Arial"/>
          <w:sz w:val="32"/>
          <w:szCs w:val="32"/>
          <w:rtl/>
          <w:lang w:bidi="ar-DZ"/>
        </w:rPr>
        <w:t xml:space="preserve"> سن قانون جديد يتعلق </w:t>
      </w:r>
      <w:r w:rsidRPr="00347645">
        <w:rPr>
          <w:rFonts w:ascii="Arial" w:hAnsi="Arial" w:hint="cs"/>
          <w:sz w:val="32"/>
          <w:szCs w:val="32"/>
          <w:rtl/>
          <w:lang w:bidi="ar-DZ"/>
        </w:rPr>
        <w:t>ب</w:t>
      </w:r>
      <w:r w:rsidR="00AD2272">
        <w:rPr>
          <w:rFonts w:ascii="Arial" w:hAnsi="Arial" w:hint="cs"/>
          <w:sz w:val="32"/>
          <w:szCs w:val="32"/>
          <w:rtl/>
          <w:lang w:bidi="ar-DZ"/>
        </w:rPr>
        <w:t>ال</w:t>
      </w:r>
      <w:r w:rsidRPr="00347645">
        <w:rPr>
          <w:rFonts w:ascii="Arial" w:hAnsi="Arial" w:hint="cs"/>
          <w:sz w:val="32"/>
          <w:szCs w:val="32"/>
          <w:rtl/>
          <w:lang w:bidi="ar-DZ"/>
        </w:rPr>
        <w:t>إجراءات</w:t>
      </w:r>
      <w:r w:rsidRPr="00347645">
        <w:rPr>
          <w:rFonts w:ascii="Arial" w:hAnsi="Arial"/>
          <w:sz w:val="32"/>
          <w:szCs w:val="32"/>
          <w:rtl/>
          <w:lang w:bidi="ar-DZ"/>
        </w:rPr>
        <w:t xml:space="preserve"> </w:t>
      </w:r>
      <w:r w:rsidR="00AD2272">
        <w:rPr>
          <w:rFonts w:ascii="Arial" w:hAnsi="Arial" w:hint="cs"/>
          <w:sz w:val="32"/>
          <w:szCs w:val="32"/>
          <w:rtl/>
          <w:lang w:bidi="ar-DZ"/>
        </w:rPr>
        <w:t>ال</w:t>
      </w:r>
      <w:r w:rsidRPr="00347645">
        <w:rPr>
          <w:rFonts w:ascii="Arial" w:hAnsi="Arial" w:hint="cs"/>
          <w:sz w:val="32"/>
          <w:szCs w:val="32"/>
          <w:rtl/>
          <w:lang w:bidi="ar-DZ"/>
        </w:rPr>
        <w:t>إدارية</w:t>
      </w:r>
      <w:r w:rsidR="00FF521E" w:rsidRPr="00347645">
        <w:rPr>
          <w:rFonts w:ascii="Arial" w:hAnsi="Arial" w:hint="cs"/>
          <w:sz w:val="32"/>
          <w:szCs w:val="32"/>
          <w:rtl/>
          <w:lang w:bidi="ar-DZ"/>
        </w:rPr>
        <w:t>.</w:t>
      </w:r>
    </w:p>
    <w:p w:rsidR="00CD3A01" w:rsidRPr="00347645" w:rsidRDefault="00CD3A01" w:rsidP="009C53FD">
      <w:pPr>
        <w:jc w:val="both"/>
        <w:rPr>
          <w:rFonts w:ascii="Arial" w:hAnsi="Arial"/>
          <w:sz w:val="32"/>
          <w:szCs w:val="32"/>
          <w:rtl/>
          <w:lang w:bidi="ar-DZ"/>
        </w:rPr>
      </w:pPr>
      <w:r w:rsidRPr="00347645">
        <w:rPr>
          <w:rFonts w:ascii="Arial" w:hAnsi="Arial"/>
          <w:sz w:val="32"/>
          <w:szCs w:val="32"/>
          <w:rtl/>
          <w:lang w:bidi="ar-DZ"/>
        </w:rPr>
        <w:t xml:space="preserve">وتجدر </w:t>
      </w:r>
      <w:r w:rsidRPr="00347645">
        <w:rPr>
          <w:rFonts w:ascii="Arial" w:hAnsi="Arial" w:hint="cs"/>
          <w:sz w:val="32"/>
          <w:szCs w:val="32"/>
          <w:rtl/>
          <w:lang w:bidi="ar-DZ"/>
        </w:rPr>
        <w:t>الإشارة</w:t>
      </w:r>
      <w:r w:rsidRPr="00347645">
        <w:rPr>
          <w:rFonts w:ascii="Arial" w:hAnsi="Arial"/>
          <w:sz w:val="32"/>
          <w:szCs w:val="32"/>
          <w:rtl/>
          <w:lang w:bidi="ar-DZ"/>
        </w:rPr>
        <w:t xml:space="preserve"> </w:t>
      </w:r>
      <w:r w:rsidRPr="00347645">
        <w:rPr>
          <w:rFonts w:ascii="Arial" w:hAnsi="Arial" w:hint="cs"/>
          <w:sz w:val="32"/>
          <w:szCs w:val="32"/>
          <w:rtl/>
          <w:lang w:bidi="ar-DZ"/>
        </w:rPr>
        <w:t>إلى</w:t>
      </w:r>
      <w:r w:rsidRPr="00347645">
        <w:rPr>
          <w:rFonts w:ascii="Arial" w:hAnsi="Arial"/>
          <w:sz w:val="32"/>
          <w:szCs w:val="32"/>
          <w:rtl/>
          <w:lang w:bidi="ar-DZ"/>
        </w:rPr>
        <w:t xml:space="preserve"> </w:t>
      </w:r>
      <w:r w:rsidRPr="00347645">
        <w:rPr>
          <w:rFonts w:ascii="Arial" w:hAnsi="Arial" w:hint="cs"/>
          <w:sz w:val="32"/>
          <w:szCs w:val="32"/>
          <w:rtl/>
          <w:lang w:bidi="ar-DZ"/>
        </w:rPr>
        <w:t>أن</w:t>
      </w:r>
      <w:r w:rsidRPr="00347645">
        <w:rPr>
          <w:rFonts w:ascii="Arial" w:hAnsi="Arial"/>
          <w:sz w:val="32"/>
          <w:szCs w:val="32"/>
          <w:rtl/>
          <w:lang w:bidi="ar-DZ"/>
        </w:rPr>
        <w:t xml:space="preserve"> </w:t>
      </w:r>
      <w:r w:rsidRPr="00347645">
        <w:rPr>
          <w:rFonts w:ascii="Arial" w:hAnsi="Arial" w:hint="cs"/>
          <w:sz w:val="32"/>
          <w:szCs w:val="32"/>
          <w:rtl/>
          <w:lang w:bidi="ar-DZ"/>
        </w:rPr>
        <w:t>المشرع</w:t>
      </w:r>
      <w:r w:rsidRPr="00347645">
        <w:rPr>
          <w:rFonts w:ascii="Arial" w:hAnsi="Arial"/>
          <w:sz w:val="32"/>
          <w:szCs w:val="32"/>
          <w:rtl/>
          <w:lang w:bidi="ar-DZ"/>
        </w:rPr>
        <w:t xml:space="preserve"> الجزائري بتعديله لقانون </w:t>
      </w:r>
      <w:r w:rsidRPr="00347645">
        <w:rPr>
          <w:rFonts w:ascii="Arial" w:hAnsi="Arial" w:hint="cs"/>
          <w:sz w:val="32"/>
          <w:szCs w:val="32"/>
          <w:rtl/>
          <w:lang w:bidi="ar-DZ"/>
        </w:rPr>
        <w:t>الإجراءات</w:t>
      </w:r>
      <w:r w:rsidRPr="00347645">
        <w:rPr>
          <w:rFonts w:ascii="Arial" w:hAnsi="Arial"/>
          <w:sz w:val="32"/>
          <w:szCs w:val="32"/>
          <w:rtl/>
          <w:lang w:bidi="ar-DZ"/>
        </w:rPr>
        <w:t xml:space="preserve"> المدنية </w:t>
      </w:r>
      <w:r w:rsidRPr="00347645">
        <w:rPr>
          <w:rFonts w:ascii="Arial" w:hAnsi="Arial" w:hint="cs"/>
          <w:sz w:val="32"/>
          <w:szCs w:val="32"/>
          <w:rtl/>
          <w:lang w:bidi="ar-DZ"/>
        </w:rPr>
        <w:t>والإدارية</w:t>
      </w:r>
      <w:r w:rsidR="00FF521E" w:rsidRPr="00347645">
        <w:rPr>
          <w:rFonts w:ascii="Arial" w:hAnsi="Arial"/>
          <w:sz w:val="32"/>
          <w:szCs w:val="32"/>
          <w:rtl/>
          <w:lang w:bidi="ar-DZ"/>
        </w:rPr>
        <w:t xml:space="preserve"> بموجب القانون رقم 08/09</w:t>
      </w:r>
      <w:r w:rsidRPr="00347645">
        <w:rPr>
          <w:rFonts w:ascii="Arial" w:hAnsi="Arial"/>
          <w:sz w:val="32"/>
          <w:szCs w:val="32"/>
          <w:rtl/>
          <w:lang w:bidi="ar-DZ"/>
        </w:rPr>
        <w:t xml:space="preserve">، قد </w:t>
      </w:r>
      <w:r w:rsidRPr="00347645">
        <w:rPr>
          <w:rFonts w:ascii="Arial" w:hAnsi="Arial" w:hint="cs"/>
          <w:sz w:val="32"/>
          <w:szCs w:val="32"/>
          <w:rtl/>
          <w:lang w:bidi="ar-DZ"/>
        </w:rPr>
        <w:t>حذ</w:t>
      </w:r>
      <w:r w:rsidR="00FF521E" w:rsidRPr="00347645">
        <w:rPr>
          <w:rFonts w:ascii="Arial" w:hAnsi="Arial" w:hint="cs"/>
          <w:sz w:val="32"/>
          <w:szCs w:val="32"/>
          <w:rtl/>
          <w:lang w:bidi="ar-DZ"/>
        </w:rPr>
        <w:t>ا</w:t>
      </w:r>
      <w:r w:rsidRPr="00347645">
        <w:rPr>
          <w:rFonts w:ascii="Arial" w:hAnsi="Arial"/>
          <w:sz w:val="32"/>
          <w:szCs w:val="32"/>
          <w:rtl/>
          <w:lang w:bidi="ar-DZ"/>
        </w:rPr>
        <w:t xml:space="preserve"> حذو المشرع الفرنسي من خلال </w:t>
      </w:r>
      <w:r w:rsidRPr="00347645">
        <w:rPr>
          <w:rFonts w:ascii="Arial" w:hAnsi="Arial" w:hint="cs"/>
          <w:sz w:val="32"/>
          <w:szCs w:val="32"/>
          <w:rtl/>
          <w:lang w:bidi="ar-DZ"/>
        </w:rPr>
        <w:t>إدراجه</w:t>
      </w:r>
      <w:r w:rsidRPr="00347645">
        <w:rPr>
          <w:rFonts w:ascii="Arial" w:hAnsi="Arial"/>
          <w:sz w:val="32"/>
          <w:szCs w:val="32"/>
          <w:rtl/>
          <w:lang w:bidi="ar-DZ"/>
        </w:rPr>
        <w:t xml:space="preserve"> لنص المادتين 978 و 979 حيث </w:t>
      </w:r>
      <w:r w:rsidRPr="00347645">
        <w:rPr>
          <w:rFonts w:ascii="Arial" w:hAnsi="Arial" w:hint="cs"/>
          <w:sz w:val="32"/>
          <w:szCs w:val="32"/>
          <w:rtl/>
          <w:lang w:bidi="ar-DZ"/>
        </w:rPr>
        <w:t>أجاز</w:t>
      </w:r>
      <w:r w:rsidRPr="00347645">
        <w:rPr>
          <w:rFonts w:ascii="Arial" w:hAnsi="Arial"/>
          <w:sz w:val="32"/>
          <w:szCs w:val="32"/>
          <w:rtl/>
          <w:lang w:bidi="ar-DZ"/>
        </w:rPr>
        <w:t xml:space="preserve"> للقاضي </w:t>
      </w:r>
      <w:r w:rsidRPr="00347645">
        <w:rPr>
          <w:rFonts w:ascii="Arial" w:hAnsi="Arial" w:hint="cs"/>
          <w:sz w:val="32"/>
          <w:szCs w:val="32"/>
          <w:rtl/>
          <w:lang w:bidi="ar-DZ"/>
        </w:rPr>
        <w:t>أن</w:t>
      </w:r>
      <w:r w:rsidRPr="00347645">
        <w:rPr>
          <w:rFonts w:ascii="Arial" w:hAnsi="Arial"/>
          <w:sz w:val="32"/>
          <w:szCs w:val="32"/>
          <w:rtl/>
          <w:lang w:bidi="ar-DZ"/>
        </w:rPr>
        <w:t xml:space="preserve"> </w:t>
      </w:r>
      <w:r w:rsidRPr="00347645">
        <w:rPr>
          <w:rFonts w:ascii="Arial" w:hAnsi="Arial" w:hint="cs"/>
          <w:sz w:val="32"/>
          <w:szCs w:val="32"/>
          <w:rtl/>
          <w:lang w:bidi="ar-DZ"/>
        </w:rPr>
        <w:t>يأمر</w:t>
      </w:r>
      <w:r w:rsidRPr="00347645">
        <w:rPr>
          <w:rFonts w:ascii="Arial" w:hAnsi="Arial"/>
          <w:sz w:val="32"/>
          <w:szCs w:val="32"/>
          <w:rtl/>
          <w:lang w:bidi="ar-DZ"/>
        </w:rPr>
        <w:t xml:space="preserve"> باتخاذ تدابير </w:t>
      </w:r>
      <w:r w:rsidRPr="00347645">
        <w:rPr>
          <w:rFonts w:ascii="Arial" w:hAnsi="Arial" w:hint="cs"/>
          <w:sz w:val="32"/>
          <w:szCs w:val="32"/>
          <w:rtl/>
          <w:lang w:bidi="ar-DZ"/>
        </w:rPr>
        <w:t>تنفيذ</w:t>
      </w:r>
      <w:r w:rsidRPr="00347645">
        <w:rPr>
          <w:rFonts w:ascii="Arial" w:hAnsi="Arial"/>
          <w:sz w:val="32"/>
          <w:szCs w:val="32"/>
          <w:rtl/>
          <w:lang w:bidi="ar-DZ"/>
        </w:rPr>
        <w:t xml:space="preserve"> معينة مع تحديد </w:t>
      </w:r>
      <w:r w:rsidR="00FF521E" w:rsidRPr="00347645">
        <w:rPr>
          <w:rFonts w:ascii="Arial" w:hAnsi="Arial" w:hint="cs"/>
          <w:sz w:val="32"/>
          <w:szCs w:val="32"/>
          <w:rtl/>
          <w:lang w:bidi="ar-DZ"/>
        </w:rPr>
        <w:t>أ</w:t>
      </w:r>
      <w:r w:rsidRPr="00347645">
        <w:rPr>
          <w:rFonts w:ascii="Arial" w:hAnsi="Arial"/>
          <w:sz w:val="32"/>
          <w:szCs w:val="32"/>
          <w:rtl/>
          <w:lang w:bidi="ar-DZ"/>
        </w:rPr>
        <w:t xml:space="preserve">جل التنفيذ عند الاقتضاء سواء في نفس الحكم </w:t>
      </w:r>
      <w:r w:rsidRPr="00347645">
        <w:rPr>
          <w:rFonts w:ascii="Arial" w:hAnsi="Arial" w:hint="cs"/>
          <w:sz w:val="32"/>
          <w:szCs w:val="32"/>
          <w:rtl/>
          <w:lang w:bidi="ar-DZ"/>
        </w:rPr>
        <w:t>أو</w:t>
      </w:r>
      <w:r w:rsidRPr="00347645">
        <w:rPr>
          <w:rFonts w:ascii="Arial" w:hAnsi="Arial"/>
          <w:sz w:val="32"/>
          <w:szCs w:val="32"/>
          <w:rtl/>
          <w:lang w:bidi="ar-DZ"/>
        </w:rPr>
        <w:t xml:space="preserve"> </w:t>
      </w:r>
      <w:r w:rsidRPr="00347645">
        <w:rPr>
          <w:rFonts w:ascii="Arial" w:hAnsi="Arial" w:hint="cs"/>
          <w:sz w:val="32"/>
          <w:szCs w:val="32"/>
          <w:rtl/>
          <w:lang w:bidi="ar-DZ"/>
        </w:rPr>
        <w:t>بإصدار</w:t>
      </w:r>
      <w:r w:rsidRPr="00347645">
        <w:rPr>
          <w:rFonts w:ascii="Arial" w:hAnsi="Arial"/>
          <w:sz w:val="32"/>
          <w:szCs w:val="32"/>
          <w:rtl/>
          <w:lang w:bidi="ar-DZ"/>
        </w:rPr>
        <w:t xml:space="preserve"> قرار </w:t>
      </w:r>
      <w:r w:rsidRPr="00347645">
        <w:rPr>
          <w:rFonts w:ascii="Arial" w:hAnsi="Arial" w:hint="cs"/>
          <w:sz w:val="32"/>
          <w:szCs w:val="32"/>
          <w:rtl/>
          <w:lang w:bidi="ar-DZ"/>
        </w:rPr>
        <w:t>إداري</w:t>
      </w:r>
      <w:r w:rsidRPr="00347645">
        <w:rPr>
          <w:rFonts w:ascii="Arial" w:hAnsi="Arial"/>
          <w:sz w:val="32"/>
          <w:szCs w:val="32"/>
          <w:rtl/>
          <w:lang w:bidi="ar-DZ"/>
        </w:rPr>
        <w:t xml:space="preserve"> جديد.</w:t>
      </w:r>
      <w:r w:rsidRPr="00347645">
        <w:rPr>
          <w:rFonts w:ascii="Arial" w:hAnsi="Arial"/>
          <w:sz w:val="32"/>
          <w:szCs w:val="32"/>
          <w:vertAlign w:val="superscript"/>
          <w:rtl/>
          <w:lang w:bidi="ar-DZ"/>
        </w:rPr>
        <w:footnoteReference w:id="29"/>
      </w:r>
      <w:r w:rsidRPr="00347645">
        <w:rPr>
          <w:rFonts w:ascii="Arial" w:hAnsi="Arial"/>
          <w:sz w:val="32"/>
          <w:szCs w:val="32"/>
          <w:rtl/>
          <w:lang w:bidi="ar-DZ"/>
        </w:rPr>
        <w:t xml:space="preserve">  </w:t>
      </w:r>
    </w:p>
    <w:p w:rsidR="00FF521E" w:rsidRPr="00347645" w:rsidRDefault="00CD3A01" w:rsidP="009C53FD">
      <w:pPr>
        <w:jc w:val="both"/>
        <w:rPr>
          <w:rFonts w:ascii="Arial" w:hAnsi="Arial"/>
          <w:sz w:val="32"/>
          <w:szCs w:val="32"/>
          <w:rtl/>
          <w:lang w:bidi="ar-DZ"/>
        </w:rPr>
      </w:pPr>
      <w:r w:rsidRPr="00347645">
        <w:rPr>
          <w:rFonts w:ascii="Arial" w:hAnsi="Arial"/>
          <w:sz w:val="32"/>
          <w:szCs w:val="32"/>
          <w:rtl/>
          <w:lang w:bidi="ar-DZ"/>
        </w:rPr>
        <w:t xml:space="preserve">    </w:t>
      </w:r>
      <w:r w:rsidRPr="00347645">
        <w:rPr>
          <w:rFonts w:ascii="Arial" w:hAnsi="Arial" w:hint="cs"/>
          <w:sz w:val="32"/>
          <w:szCs w:val="32"/>
          <w:rtl/>
          <w:lang w:bidi="ar-DZ"/>
        </w:rPr>
        <w:t>وإذا</w:t>
      </w:r>
      <w:r w:rsidRPr="00347645">
        <w:rPr>
          <w:rFonts w:ascii="Arial" w:hAnsi="Arial"/>
          <w:sz w:val="32"/>
          <w:szCs w:val="32"/>
          <w:rtl/>
          <w:lang w:bidi="ar-DZ"/>
        </w:rPr>
        <w:t xml:space="preserve"> لم يسبق للقاضي في الحكم القضائي </w:t>
      </w:r>
      <w:r w:rsidRPr="00347645">
        <w:rPr>
          <w:rFonts w:ascii="Arial" w:hAnsi="Arial" w:hint="cs"/>
          <w:sz w:val="32"/>
          <w:szCs w:val="32"/>
          <w:rtl/>
          <w:lang w:bidi="ar-DZ"/>
        </w:rPr>
        <w:t>أن</w:t>
      </w:r>
      <w:r w:rsidRPr="00347645">
        <w:rPr>
          <w:rFonts w:ascii="Arial" w:hAnsi="Arial"/>
          <w:sz w:val="32"/>
          <w:szCs w:val="32"/>
          <w:rtl/>
          <w:lang w:bidi="ar-DZ"/>
        </w:rPr>
        <w:t xml:space="preserve"> </w:t>
      </w:r>
      <w:r w:rsidRPr="00347645">
        <w:rPr>
          <w:rFonts w:ascii="Arial" w:hAnsi="Arial" w:hint="cs"/>
          <w:sz w:val="32"/>
          <w:szCs w:val="32"/>
          <w:rtl/>
          <w:lang w:bidi="ar-DZ"/>
        </w:rPr>
        <w:t>أمر</w:t>
      </w:r>
      <w:r w:rsidRPr="00347645">
        <w:rPr>
          <w:rFonts w:ascii="Arial" w:hAnsi="Arial"/>
          <w:sz w:val="32"/>
          <w:szCs w:val="32"/>
          <w:rtl/>
          <w:lang w:bidi="ar-DZ"/>
        </w:rPr>
        <w:t xml:space="preserve"> </w:t>
      </w:r>
      <w:r w:rsidRPr="00347645">
        <w:rPr>
          <w:rFonts w:ascii="Arial" w:hAnsi="Arial" w:hint="cs"/>
          <w:sz w:val="32"/>
          <w:szCs w:val="32"/>
          <w:rtl/>
          <w:lang w:bidi="ar-DZ"/>
        </w:rPr>
        <w:t>الإدارة</w:t>
      </w:r>
      <w:r w:rsidRPr="00347645">
        <w:rPr>
          <w:rFonts w:ascii="Arial" w:hAnsi="Arial"/>
          <w:sz w:val="32"/>
          <w:szCs w:val="32"/>
          <w:rtl/>
          <w:lang w:bidi="ar-DZ"/>
        </w:rPr>
        <w:t xml:space="preserve">، على التنفيذ بسبب عدم طلبها في الخصومة السابقة، فيجوز له </w:t>
      </w:r>
      <w:r w:rsidRPr="00347645">
        <w:rPr>
          <w:rFonts w:ascii="Arial" w:hAnsi="Arial" w:hint="cs"/>
          <w:sz w:val="32"/>
          <w:szCs w:val="32"/>
          <w:rtl/>
          <w:lang w:bidi="ar-DZ"/>
        </w:rPr>
        <w:t>أن</w:t>
      </w:r>
      <w:r w:rsidRPr="00347645">
        <w:rPr>
          <w:rFonts w:ascii="Arial" w:hAnsi="Arial"/>
          <w:sz w:val="32"/>
          <w:szCs w:val="32"/>
          <w:rtl/>
          <w:lang w:bidi="ar-DZ"/>
        </w:rPr>
        <w:t xml:space="preserve"> يلزم </w:t>
      </w:r>
      <w:r w:rsidRPr="00347645">
        <w:rPr>
          <w:rFonts w:ascii="Arial" w:hAnsi="Arial" w:hint="cs"/>
          <w:sz w:val="32"/>
          <w:szCs w:val="32"/>
          <w:rtl/>
          <w:lang w:bidi="ar-DZ"/>
        </w:rPr>
        <w:t>الإدارة</w:t>
      </w:r>
      <w:r w:rsidRPr="00347645">
        <w:rPr>
          <w:rFonts w:ascii="Arial" w:hAnsi="Arial"/>
          <w:sz w:val="32"/>
          <w:szCs w:val="32"/>
          <w:rtl/>
          <w:lang w:bidi="ar-DZ"/>
        </w:rPr>
        <w:t xml:space="preserve"> التي امتنعت عن تنفيذ الحكم</w:t>
      </w:r>
      <w:r w:rsidR="00FF521E" w:rsidRPr="00347645">
        <w:rPr>
          <w:rFonts w:ascii="Arial" w:hAnsi="Arial" w:hint="cs"/>
          <w:sz w:val="32"/>
          <w:szCs w:val="32"/>
          <w:rtl/>
          <w:lang w:bidi="ar-DZ"/>
        </w:rPr>
        <w:t>،</w:t>
      </w:r>
      <w:r w:rsidRPr="00347645">
        <w:rPr>
          <w:rFonts w:ascii="Arial" w:hAnsi="Arial"/>
          <w:sz w:val="32"/>
          <w:szCs w:val="32"/>
          <w:rtl/>
          <w:lang w:bidi="ar-DZ"/>
        </w:rPr>
        <w:t xml:space="preserve"> </w:t>
      </w:r>
      <w:r w:rsidRPr="00347645">
        <w:rPr>
          <w:rFonts w:ascii="Arial" w:hAnsi="Arial" w:hint="cs"/>
          <w:sz w:val="32"/>
          <w:szCs w:val="32"/>
          <w:rtl/>
          <w:lang w:bidi="ar-DZ"/>
        </w:rPr>
        <w:t>أن</w:t>
      </w:r>
      <w:r w:rsidRPr="00347645">
        <w:rPr>
          <w:rFonts w:ascii="Arial" w:hAnsi="Arial"/>
          <w:sz w:val="32"/>
          <w:szCs w:val="32"/>
          <w:rtl/>
          <w:lang w:bidi="ar-DZ"/>
        </w:rPr>
        <w:t xml:space="preserve"> تصدر قرار </w:t>
      </w:r>
      <w:r w:rsidRPr="00347645">
        <w:rPr>
          <w:rFonts w:ascii="Arial" w:hAnsi="Arial" w:hint="cs"/>
          <w:sz w:val="32"/>
          <w:szCs w:val="32"/>
          <w:rtl/>
          <w:lang w:bidi="ar-DZ"/>
        </w:rPr>
        <w:t>إداري</w:t>
      </w:r>
      <w:r w:rsidRPr="00347645">
        <w:rPr>
          <w:rFonts w:ascii="Arial" w:hAnsi="Arial"/>
          <w:sz w:val="32"/>
          <w:szCs w:val="32"/>
          <w:rtl/>
          <w:lang w:bidi="ar-DZ"/>
        </w:rPr>
        <w:t xml:space="preserve"> جديد في </w:t>
      </w:r>
      <w:r w:rsidR="00FF521E" w:rsidRPr="00347645">
        <w:rPr>
          <w:rFonts w:ascii="Arial" w:hAnsi="Arial" w:hint="cs"/>
          <w:sz w:val="32"/>
          <w:szCs w:val="32"/>
          <w:rtl/>
          <w:lang w:bidi="ar-DZ"/>
        </w:rPr>
        <w:t>أ</w:t>
      </w:r>
      <w:r w:rsidRPr="00347645">
        <w:rPr>
          <w:rFonts w:ascii="Arial" w:hAnsi="Arial"/>
          <w:sz w:val="32"/>
          <w:szCs w:val="32"/>
          <w:rtl/>
          <w:lang w:bidi="ar-DZ"/>
        </w:rPr>
        <w:t>جل محدد.</w:t>
      </w:r>
      <w:r w:rsidRPr="00347645">
        <w:rPr>
          <w:rFonts w:ascii="Arial" w:hAnsi="Arial"/>
          <w:sz w:val="32"/>
          <w:szCs w:val="32"/>
          <w:vertAlign w:val="superscript"/>
          <w:rtl/>
          <w:lang w:bidi="ar-DZ"/>
        </w:rPr>
        <w:footnoteReference w:id="30"/>
      </w:r>
    </w:p>
    <w:p w:rsidR="00FF521E" w:rsidRPr="00347645" w:rsidRDefault="00CD3A01" w:rsidP="009C53FD">
      <w:pPr>
        <w:jc w:val="both"/>
        <w:rPr>
          <w:rFonts w:ascii="Arial" w:hAnsi="Arial"/>
          <w:sz w:val="32"/>
          <w:szCs w:val="32"/>
          <w:rtl/>
          <w:lang w:bidi="ar-DZ"/>
        </w:rPr>
      </w:pPr>
      <w:r w:rsidRPr="00347645">
        <w:rPr>
          <w:rFonts w:ascii="Arial" w:hAnsi="Arial"/>
          <w:sz w:val="32"/>
          <w:szCs w:val="32"/>
          <w:rtl/>
          <w:lang w:bidi="ar-DZ"/>
        </w:rPr>
        <w:t xml:space="preserve">  </w:t>
      </w:r>
      <w:r w:rsidR="00FF521E" w:rsidRPr="00347645">
        <w:rPr>
          <w:rFonts w:ascii="Arial" w:hAnsi="Arial"/>
          <w:sz w:val="32"/>
          <w:szCs w:val="32"/>
          <w:rtl/>
          <w:lang w:bidi="ar-DZ"/>
        </w:rPr>
        <w:t xml:space="preserve">كما </w:t>
      </w:r>
      <w:r w:rsidR="00FF521E" w:rsidRPr="00347645">
        <w:rPr>
          <w:rFonts w:ascii="Arial" w:hAnsi="Arial" w:hint="cs"/>
          <w:sz w:val="32"/>
          <w:szCs w:val="32"/>
          <w:rtl/>
          <w:lang w:bidi="ar-DZ"/>
        </w:rPr>
        <w:t>أن</w:t>
      </w:r>
      <w:r w:rsidR="00FF521E" w:rsidRPr="00347645">
        <w:rPr>
          <w:rFonts w:ascii="Arial" w:hAnsi="Arial"/>
          <w:sz w:val="32"/>
          <w:szCs w:val="32"/>
          <w:rtl/>
          <w:lang w:bidi="ar-DZ"/>
        </w:rPr>
        <w:t xml:space="preserve"> المادة 987 تضيف </w:t>
      </w:r>
      <w:r w:rsidR="00FF521E" w:rsidRPr="00347645">
        <w:rPr>
          <w:rFonts w:ascii="Arial" w:hAnsi="Arial" w:hint="cs"/>
          <w:sz w:val="32"/>
          <w:szCs w:val="32"/>
          <w:rtl/>
          <w:lang w:bidi="ar-DZ"/>
        </w:rPr>
        <w:t>إلى</w:t>
      </w:r>
      <w:r w:rsidR="00FF521E" w:rsidRPr="00347645">
        <w:rPr>
          <w:rFonts w:ascii="Arial" w:hAnsi="Arial"/>
          <w:sz w:val="32"/>
          <w:szCs w:val="32"/>
          <w:rtl/>
          <w:lang w:bidi="ar-DZ"/>
        </w:rPr>
        <w:t xml:space="preserve"> انه يجوز للمحكمة </w:t>
      </w:r>
      <w:r w:rsidR="00FF521E" w:rsidRPr="00347645">
        <w:rPr>
          <w:rFonts w:ascii="Arial" w:hAnsi="Arial" w:hint="cs"/>
          <w:sz w:val="32"/>
          <w:szCs w:val="32"/>
          <w:rtl/>
          <w:lang w:bidi="ar-DZ"/>
        </w:rPr>
        <w:t>الإدارية</w:t>
      </w:r>
      <w:r w:rsidR="00FF521E" w:rsidRPr="00347645">
        <w:rPr>
          <w:rFonts w:ascii="Arial" w:hAnsi="Arial"/>
          <w:sz w:val="32"/>
          <w:szCs w:val="32"/>
          <w:rtl/>
          <w:lang w:bidi="ar-DZ"/>
        </w:rPr>
        <w:t xml:space="preserve"> </w:t>
      </w:r>
      <w:r w:rsidR="00FF521E" w:rsidRPr="00347645">
        <w:rPr>
          <w:rFonts w:ascii="Arial" w:hAnsi="Arial" w:hint="cs"/>
          <w:sz w:val="32"/>
          <w:szCs w:val="32"/>
          <w:rtl/>
          <w:lang w:bidi="ar-DZ"/>
        </w:rPr>
        <w:t>أن</w:t>
      </w:r>
      <w:r w:rsidR="00FF521E" w:rsidRPr="00347645">
        <w:rPr>
          <w:rFonts w:ascii="Arial" w:hAnsi="Arial"/>
          <w:sz w:val="32"/>
          <w:szCs w:val="32"/>
          <w:rtl/>
          <w:lang w:bidi="ar-DZ"/>
        </w:rPr>
        <w:t xml:space="preserve"> تصدر </w:t>
      </w:r>
      <w:r w:rsidR="00FF521E" w:rsidRPr="00347645">
        <w:rPr>
          <w:rFonts w:ascii="Arial" w:hAnsi="Arial" w:hint="cs"/>
          <w:sz w:val="32"/>
          <w:szCs w:val="32"/>
          <w:rtl/>
          <w:lang w:bidi="ar-DZ"/>
        </w:rPr>
        <w:t>أمر</w:t>
      </w:r>
      <w:r w:rsidR="00FF521E" w:rsidRPr="00347645">
        <w:rPr>
          <w:rFonts w:ascii="Arial" w:hAnsi="Arial"/>
          <w:sz w:val="32"/>
          <w:szCs w:val="32"/>
          <w:rtl/>
          <w:lang w:bidi="ar-DZ"/>
        </w:rPr>
        <w:t xml:space="preserve"> باتخاذ تدابير ضرورية لتنفيذ الحكم بعد</w:t>
      </w:r>
      <w:r w:rsidR="00FF521E" w:rsidRPr="00347645">
        <w:rPr>
          <w:rFonts w:ascii="Arial" w:hAnsi="Arial" w:hint="cs"/>
          <w:sz w:val="32"/>
          <w:szCs w:val="32"/>
          <w:rtl/>
          <w:lang w:bidi="ar-DZ"/>
        </w:rPr>
        <w:t xml:space="preserve"> </w:t>
      </w:r>
      <w:r w:rsidR="00FF521E" w:rsidRPr="00347645">
        <w:rPr>
          <w:rFonts w:ascii="Arial" w:hAnsi="Arial"/>
          <w:sz w:val="32"/>
          <w:szCs w:val="32"/>
          <w:rtl/>
          <w:lang w:bidi="ar-DZ"/>
        </w:rPr>
        <w:t xml:space="preserve">رفض تنفيذه من طرف المحكوم عليه وانقضاء مدة 03 </w:t>
      </w:r>
      <w:r w:rsidR="00FF521E" w:rsidRPr="00347645">
        <w:rPr>
          <w:rFonts w:ascii="Arial" w:hAnsi="Arial" w:hint="cs"/>
          <w:sz w:val="32"/>
          <w:szCs w:val="32"/>
          <w:rtl/>
          <w:lang w:bidi="ar-DZ"/>
        </w:rPr>
        <w:t>أشهر</w:t>
      </w:r>
      <w:r w:rsidR="00FF521E" w:rsidRPr="00347645">
        <w:rPr>
          <w:rFonts w:ascii="Arial" w:hAnsi="Arial"/>
          <w:sz w:val="32"/>
          <w:szCs w:val="32"/>
          <w:rtl/>
          <w:lang w:bidi="ar-DZ"/>
        </w:rPr>
        <w:t xml:space="preserve"> من تاريخ التبليغ </w:t>
      </w:r>
      <w:r w:rsidR="00FF521E" w:rsidRPr="00347645">
        <w:rPr>
          <w:rFonts w:ascii="Arial" w:hAnsi="Arial" w:hint="cs"/>
          <w:sz w:val="32"/>
          <w:szCs w:val="32"/>
          <w:rtl/>
          <w:lang w:bidi="ar-DZ"/>
        </w:rPr>
        <w:t>الرسمي</w:t>
      </w:r>
      <w:r w:rsidR="00FF521E" w:rsidRPr="00347645">
        <w:rPr>
          <w:rFonts w:ascii="Arial" w:hAnsi="Arial"/>
          <w:sz w:val="32"/>
          <w:szCs w:val="32"/>
          <w:rtl/>
          <w:lang w:bidi="ar-DZ"/>
        </w:rPr>
        <w:t xml:space="preserve"> للحكم.</w:t>
      </w:r>
      <w:r w:rsidR="00FF521E" w:rsidRPr="00347645">
        <w:rPr>
          <w:rFonts w:ascii="Arial" w:hAnsi="Arial"/>
          <w:sz w:val="32"/>
          <w:szCs w:val="32"/>
          <w:vertAlign w:val="superscript"/>
          <w:rtl/>
          <w:lang w:bidi="ar-DZ"/>
        </w:rPr>
        <w:footnoteReference w:id="31"/>
      </w:r>
    </w:p>
    <w:p w:rsidR="00FF521E" w:rsidRPr="00347645" w:rsidRDefault="00FF521E" w:rsidP="009C53FD">
      <w:pPr>
        <w:jc w:val="both"/>
        <w:rPr>
          <w:rFonts w:ascii="Arial" w:hAnsi="Arial"/>
          <w:b/>
          <w:bCs/>
          <w:sz w:val="32"/>
          <w:szCs w:val="32"/>
          <w:rtl/>
          <w:lang w:bidi="ar-DZ"/>
        </w:rPr>
      </w:pPr>
      <w:r w:rsidRPr="00347645">
        <w:rPr>
          <w:rFonts w:ascii="Arial" w:hAnsi="Arial"/>
          <w:b/>
          <w:bCs/>
          <w:sz w:val="32"/>
          <w:szCs w:val="32"/>
          <w:u w:val="double"/>
          <w:rtl/>
          <w:lang w:bidi="ar-DZ"/>
        </w:rPr>
        <w:t>المطلب الثاني :</w:t>
      </w:r>
      <w:r w:rsidRPr="00347645">
        <w:rPr>
          <w:rFonts w:ascii="Arial" w:hAnsi="Arial"/>
          <w:b/>
          <w:bCs/>
          <w:sz w:val="32"/>
          <w:szCs w:val="32"/>
          <w:rtl/>
          <w:lang w:bidi="ar-DZ"/>
        </w:rPr>
        <w:t xml:space="preserve"> موقف القضاء والفقه </w:t>
      </w:r>
    </w:p>
    <w:p w:rsidR="00FF521E" w:rsidRPr="00347645" w:rsidRDefault="00FF521E" w:rsidP="009C53FD">
      <w:pPr>
        <w:jc w:val="both"/>
        <w:rPr>
          <w:rFonts w:ascii="Arial" w:hAnsi="Arial"/>
          <w:b/>
          <w:bCs/>
          <w:sz w:val="32"/>
          <w:szCs w:val="32"/>
          <w:rtl/>
          <w:lang w:bidi="ar-DZ"/>
        </w:rPr>
      </w:pPr>
      <w:r w:rsidRPr="00347645">
        <w:rPr>
          <w:rFonts w:ascii="Arial" w:hAnsi="Arial"/>
          <w:b/>
          <w:bCs/>
          <w:sz w:val="32"/>
          <w:szCs w:val="32"/>
          <w:rtl/>
          <w:lang w:bidi="ar-DZ"/>
        </w:rPr>
        <w:t xml:space="preserve">الفرع </w:t>
      </w:r>
      <w:r w:rsidRPr="00347645">
        <w:rPr>
          <w:rFonts w:ascii="Arial" w:hAnsi="Arial" w:hint="cs"/>
          <w:b/>
          <w:bCs/>
          <w:sz w:val="32"/>
          <w:szCs w:val="32"/>
          <w:rtl/>
          <w:lang w:bidi="ar-DZ"/>
        </w:rPr>
        <w:t>الأول</w:t>
      </w:r>
      <w:r w:rsidRPr="00347645">
        <w:rPr>
          <w:rFonts w:ascii="Arial" w:hAnsi="Arial"/>
          <w:b/>
          <w:bCs/>
          <w:sz w:val="32"/>
          <w:szCs w:val="32"/>
          <w:rtl/>
          <w:lang w:bidi="ar-DZ"/>
        </w:rPr>
        <w:t xml:space="preserve"> : القضاء.</w:t>
      </w:r>
    </w:p>
    <w:p w:rsidR="00FF521E" w:rsidRDefault="00FF521E" w:rsidP="009C53FD">
      <w:pPr>
        <w:jc w:val="both"/>
        <w:rPr>
          <w:rFonts w:ascii="Arial" w:hAnsi="Arial"/>
          <w:sz w:val="32"/>
          <w:szCs w:val="32"/>
          <w:lang w:bidi="ar-DZ"/>
        </w:rPr>
      </w:pPr>
      <w:r w:rsidRPr="00347645">
        <w:rPr>
          <w:rFonts w:ascii="Arial" w:hAnsi="Arial"/>
          <w:sz w:val="32"/>
          <w:szCs w:val="32"/>
          <w:rtl/>
          <w:lang w:bidi="ar-DZ"/>
        </w:rPr>
        <w:t xml:space="preserve">لقد كان </w:t>
      </w:r>
      <w:r w:rsidRPr="00230CF0">
        <w:rPr>
          <w:rFonts w:ascii="Arial" w:hAnsi="Arial"/>
          <w:b/>
          <w:bCs/>
          <w:sz w:val="32"/>
          <w:szCs w:val="32"/>
          <w:rtl/>
          <w:lang w:bidi="ar-DZ"/>
        </w:rPr>
        <w:t xml:space="preserve">القضاء </w:t>
      </w:r>
      <w:r w:rsidRPr="00230CF0">
        <w:rPr>
          <w:rFonts w:ascii="Arial" w:hAnsi="Arial" w:hint="cs"/>
          <w:b/>
          <w:bCs/>
          <w:sz w:val="32"/>
          <w:szCs w:val="32"/>
          <w:rtl/>
          <w:lang w:bidi="ar-DZ"/>
        </w:rPr>
        <w:t>الإداري</w:t>
      </w:r>
      <w:r w:rsidRPr="00230CF0">
        <w:rPr>
          <w:rFonts w:ascii="Arial" w:hAnsi="Arial"/>
          <w:b/>
          <w:bCs/>
          <w:sz w:val="32"/>
          <w:szCs w:val="32"/>
          <w:rtl/>
          <w:lang w:bidi="ar-DZ"/>
        </w:rPr>
        <w:t xml:space="preserve"> الفرنسي</w:t>
      </w:r>
      <w:r w:rsidRPr="00347645">
        <w:rPr>
          <w:rFonts w:ascii="Arial" w:hAnsi="Arial"/>
          <w:sz w:val="32"/>
          <w:szCs w:val="32"/>
          <w:rtl/>
          <w:lang w:bidi="ar-DZ"/>
        </w:rPr>
        <w:t xml:space="preserve"> دائما يعتبر نفسه غير قادر على توجيه </w:t>
      </w:r>
      <w:r w:rsidRPr="00347645">
        <w:rPr>
          <w:rFonts w:ascii="Arial" w:hAnsi="Arial" w:hint="cs"/>
          <w:sz w:val="32"/>
          <w:szCs w:val="32"/>
          <w:rtl/>
          <w:lang w:bidi="ar-DZ"/>
        </w:rPr>
        <w:t>أوامر</w:t>
      </w:r>
      <w:r w:rsidRPr="00347645">
        <w:rPr>
          <w:rFonts w:ascii="Arial" w:hAnsi="Arial"/>
          <w:sz w:val="32"/>
          <w:szCs w:val="32"/>
          <w:rtl/>
          <w:lang w:bidi="ar-DZ"/>
        </w:rPr>
        <w:t xml:space="preserve"> </w:t>
      </w:r>
      <w:r w:rsidRPr="00347645">
        <w:rPr>
          <w:rFonts w:ascii="Arial" w:hAnsi="Arial" w:hint="cs"/>
          <w:sz w:val="32"/>
          <w:szCs w:val="32"/>
          <w:rtl/>
          <w:lang w:bidi="ar-DZ"/>
        </w:rPr>
        <w:t>للإدارة</w:t>
      </w:r>
      <w:r w:rsidRPr="00347645">
        <w:rPr>
          <w:rFonts w:ascii="Arial" w:hAnsi="Arial"/>
          <w:sz w:val="32"/>
          <w:szCs w:val="32"/>
          <w:rtl/>
          <w:lang w:bidi="ar-DZ"/>
        </w:rPr>
        <w:t xml:space="preserve"> </w:t>
      </w:r>
      <w:r w:rsidRPr="00347645">
        <w:rPr>
          <w:rFonts w:ascii="Arial" w:hAnsi="Arial" w:hint="cs"/>
          <w:sz w:val="32"/>
          <w:szCs w:val="32"/>
          <w:rtl/>
          <w:lang w:bidi="ar-DZ"/>
        </w:rPr>
        <w:t>أو</w:t>
      </w:r>
      <w:r w:rsidRPr="00347645">
        <w:rPr>
          <w:rFonts w:ascii="Arial" w:hAnsi="Arial"/>
          <w:sz w:val="32"/>
          <w:szCs w:val="32"/>
          <w:rtl/>
          <w:lang w:bidi="ar-DZ"/>
        </w:rPr>
        <w:t xml:space="preserve"> الحلول محلها</w:t>
      </w:r>
      <w:r w:rsidRPr="00347645">
        <w:rPr>
          <w:rFonts w:ascii="Arial" w:hAnsi="Arial" w:hint="cs"/>
          <w:sz w:val="32"/>
          <w:szCs w:val="32"/>
          <w:rtl/>
          <w:lang w:bidi="ar-DZ"/>
        </w:rPr>
        <w:t xml:space="preserve">، </w:t>
      </w:r>
      <w:r w:rsidRPr="00347645">
        <w:rPr>
          <w:rFonts w:ascii="Arial" w:hAnsi="Arial"/>
          <w:sz w:val="32"/>
          <w:szCs w:val="32"/>
          <w:rtl/>
          <w:lang w:bidi="ar-DZ"/>
        </w:rPr>
        <w:t xml:space="preserve"> لكن ما دامت انتقادات الفقه وتحت </w:t>
      </w:r>
      <w:r w:rsidRPr="00347645">
        <w:rPr>
          <w:rFonts w:ascii="Arial" w:hAnsi="Arial" w:hint="cs"/>
          <w:sz w:val="32"/>
          <w:szCs w:val="32"/>
          <w:rtl/>
          <w:lang w:bidi="ar-DZ"/>
        </w:rPr>
        <w:t>تأثير</w:t>
      </w:r>
      <w:r w:rsidRPr="00347645">
        <w:rPr>
          <w:rFonts w:ascii="Arial" w:hAnsi="Arial"/>
          <w:sz w:val="32"/>
          <w:szCs w:val="32"/>
          <w:rtl/>
          <w:lang w:bidi="ar-DZ"/>
        </w:rPr>
        <w:t xml:space="preserve"> القانون الأوروبي خاصة بعد التوجه نحو التنسيق بين </w:t>
      </w:r>
      <w:r w:rsidRPr="00347645">
        <w:rPr>
          <w:rFonts w:ascii="Arial" w:hAnsi="Arial" w:hint="cs"/>
          <w:sz w:val="32"/>
          <w:szCs w:val="32"/>
          <w:rtl/>
          <w:lang w:bidi="ar-DZ"/>
        </w:rPr>
        <w:t>الأنظمة</w:t>
      </w:r>
      <w:r w:rsidRPr="00347645">
        <w:rPr>
          <w:rFonts w:ascii="Arial" w:hAnsi="Arial"/>
          <w:sz w:val="32"/>
          <w:szCs w:val="32"/>
          <w:rtl/>
          <w:lang w:bidi="ar-DZ"/>
        </w:rPr>
        <w:t xml:space="preserve"> القانونية والقضائية بين دول </w:t>
      </w:r>
      <w:r w:rsidRPr="00347645">
        <w:rPr>
          <w:rFonts w:ascii="Arial" w:hAnsi="Arial" w:hint="cs"/>
          <w:sz w:val="32"/>
          <w:szCs w:val="32"/>
          <w:rtl/>
          <w:lang w:bidi="ar-DZ"/>
        </w:rPr>
        <w:t>الأعضاء</w:t>
      </w:r>
      <w:r w:rsidRPr="00347645">
        <w:rPr>
          <w:rFonts w:ascii="Arial" w:hAnsi="Arial"/>
          <w:sz w:val="32"/>
          <w:szCs w:val="32"/>
          <w:rtl/>
          <w:lang w:bidi="ar-DZ"/>
        </w:rPr>
        <w:t xml:space="preserve"> في </w:t>
      </w:r>
      <w:r w:rsidRPr="00347645">
        <w:rPr>
          <w:rFonts w:ascii="Arial" w:hAnsi="Arial" w:hint="cs"/>
          <w:sz w:val="32"/>
          <w:szCs w:val="32"/>
          <w:rtl/>
          <w:lang w:bidi="ar-DZ"/>
        </w:rPr>
        <w:t>الاتحاد</w:t>
      </w:r>
      <w:r w:rsidRPr="00347645">
        <w:rPr>
          <w:rFonts w:ascii="Arial" w:hAnsi="Arial"/>
          <w:sz w:val="32"/>
          <w:szCs w:val="32"/>
          <w:rtl/>
          <w:lang w:bidi="ar-DZ"/>
        </w:rPr>
        <w:t xml:space="preserve"> </w:t>
      </w:r>
      <w:r w:rsidRPr="00347645">
        <w:rPr>
          <w:rFonts w:ascii="Arial" w:hAnsi="Arial" w:hint="cs"/>
          <w:sz w:val="32"/>
          <w:szCs w:val="32"/>
          <w:rtl/>
          <w:lang w:bidi="ar-DZ"/>
        </w:rPr>
        <w:t>الأوروبي</w:t>
      </w:r>
      <w:r w:rsidRPr="00347645">
        <w:rPr>
          <w:rFonts w:ascii="Arial" w:hAnsi="Arial"/>
          <w:sz w:val="32"/>
          <w:szCs w:val="32"/>
          <w:rtl/>
          <w:lang w:bidi="ar-DZ"/>
        </w:rPr>
        <w:t>.</w:t>
      </w:r>
    </w:p>
    <w:p w:rsidR="00FF521E" w:rsidRPr="00347645" w:rsidRDefault="00FF521E" w:rsidP="009C53FD">
      <w:pPr>
        <w:jc w:val="both"/>
        <w:rPr>
          <w:rFonts w:ascii="Arial" w:hAnsi="Arial"/>
          <w:b/>
          <w:bCs/>
          <w:sz w:val="32"/>
          <w:szCs w:val="32"/>
          <w:rtl/>
          <w:lang w:bidi="ar-DZ"/>
        </w:rPr>
      </w:pPr>
      <w:r w:rsidRPr="00347645">
        <w:rPr>
          <w:rFonts w:ascii="Arial" w:hAnsi="Arial" w:hint="cs"/>
          <w:b/>
          <w:bCs/>
          <w:sz w:val="32"/>
          <w:szCs w:val="32"/>
          <w:rtl/>
          <w:lang w:bidi="ar-DZ"/>
        </w:rPr>
        <w:lastRenderedPageBreak/>
        <w:t>1-</w:t>
      </w:r>
      <w:r w:rsidRPr="00347645">
        <w:rPr>
          <w:rFonts w:ascii="Arial" w:hAnsi="Arial"/>
          <w:b/>
          <w:bCs/>
          <w:sz w:val="32"/>
          <w:szCs w:val="32"/>
          <w:rtl/>
          <w:lang w:bidi="ar-DZ"/>
        </w:rPr>
        <w:t xml:space="preserve">  </w:t>
      </w:r>
      <w:r w:rsidRPr="00347645">
        <w:rPr>
          <w:rFonts w:ascii="Arial" w:hAnsi="Arial" w:hint="cs"/>
          <w:b/>
          <w:bCs/>
          <w:sz w:val="32"/>
          <w:szCs w:val="32"/>
          <w:rtl/>
          <w:lang w:bidi="ar-DZ"/>
        </w:rPr>
        <w:t>الأوامر</w:t>
      </w:r>
      <w:r w:rsidRPr="00347645">
        <w:rPr>
          <w:rFonts w:ascii="Arial" w:hAnsi="Arial"/>
          <w:b/>
          <w:bCs/>
          <w:sz w:val="32"/>
          <w:szCs w:val="32"/>
          <w:rtl/>
          <w:lang w:bidi="ar-DZ"/>
        </w:rPr>
        <w:t xml:space="preserve"> الصادرة تطبيقا للمادة 8 فقرة </w:t>
      </w:r>
      <w:r w:rsidRPr="00347645">
        <w:rPr>
          <w:rFonts w:ascii="Arial" w:hAnsi="Arial"/>
          <w:b/>
          <w:bCs/>
          <w:color w:val="000000"/>
          <w:sz w:val="32"/>
          <w:szCs w:val="32"/>
          <w:rtl/>
          <w:lang w:bidi="ar-DZ"/>
        </w:rPr>
        <w:t>2</w:t>
      </w:r>
      <w:r w:rsidRPr="00347645">
        <w:rPr>
          <w:rFonts w:ascii="Arial" w:hAnsi="Arial"/>
          <w:b/>
          <w:bCs/>
          <w:sz w:val="32"/>
          <w:szCs w:val="32"/>
          <w:rtl/>
          <w:lang w:bidi="ar-DZ"/>
        </w:rPr>
        <w:t xml:space="preserve"> من التقنين </w:t>
      </w:r>
      <w:r w:rsidRPr="00347645">
        <w:rPr>
          <w:rFonts w:ascii="Arial" w:hAnsi="Arial" w:hint="cs"/>
          <w:b/>
          <w:bCs/>
          <w:sz w:val="32"/>
          <w:szCs w:val="32"/>
          <w:rtl/>
          <w:lang w:bidi="ar-DZ"/>
        </w:rPr>
        <w:t>الأوروبي</w:t>
      </w:r>
      <w:r w:rsidRPr="00347645">
        <w:rPr>
          <w:rFonts w:ascii="Arial" w:hAnsi="Arial"/>
          <w:b/>
          <w:bCs/>
          <w:sz w:val="32"/>
          <w:szCs w:val="32"/>
          <w:rtl/>
          <w:lang w:bidi="ar-DZ"/>
        </w:rPr>
        <w:t xml:space="preserve">. </w:t>
      </w:r>
    </w:p>
    <w:p w:rsidR="00FF521E" w:rsidRPr="00347645" w:rsidRDefault="00FF521E" w:rsidP="009C53FD">
      <w:pPr>
        <w:jc w:val="both"/>
        <w:rPr>
          <w:rFonts w:ascii="Arial" w:hAnsi="Arial"/>
          <w:sz w:val="32"/>
          <w:szCs w:val="32"/>
          <w:rtl/>
          <w:lang w:bidi="ar-DZ"/>
        </w:rPr>
      </w:pPr>
      <w:r w:rsidRPr="00347645">
        <w:rPr>
          <w:rFonts w:ascii="Arial" w:hAnsi="Arial"/>
          <w:sz w:val="32"/>
          <w:szCs w:val="32"/>
          <w:rtl/>
          <w:lang w:bidi="ar-DZ"/>
        </w:rPr>
        <w:t xml:space="preserve">التي تقضي </w:t>
      </w:r>
      <w:r w:rsidRPr="00347645">
        <w:rPr>
          <w:rFonts w:ascii="Arial" w:hAnsi="Arial" w:hint="cs"/>
          <w:sz w:val="32"/>
          <w:szCs w:val="32"/>
          <w:rtl/>
          <w:lang w:bidi="ar-DZ"/>
        </w:rPr>
        <w:t>أ</w:t>
      </w:r>
      <w:r w:rsidRPr="00347645">
        <w:rPr>
          <w:rFonts w:ascii="Arial" w:hAnsi="Arial"/>
          <w:sz w:val="32"/>
          <w:szCs w:val="32"/>
          <w:rtl/>
          <w:lang w:bidi="ar-DZ"/>
        </w:rPr>
        <w:t xml:space="preserve">نه عندما يقتضي تنفيذ الحكم الصادر من المحاكم </w:t>
      </w:r>
      <w:r w:rsidRPr="00347645">
        <w:rPr>
          <w:rFonts w:ascii="Arial" w:hAnsi="Arial" w:hint="cs"/>
          <w:sz w:val="32"/>
          <w:szCs w:val="32"/>
          <w:rtl/>
          <w:lang w:bidi="ar-DZ"/>
        </w:rPr>
        <w:t>الإدارية</w:t>
      </w:r>
      <w:r w:rsidRPr="00347645">
        <w:rPr>
          <w:rFonts w:ascii="Arial" w:hAnsi="Arial"/>
          <w:sz w:val="32"/>
          <w:szCs w:val="32"/>
          <w:rtl/>
          <w:lang w:bidi="ar-DZ"/>
        </w:rPr>
        <w:t xml:space="preserve"> </w:t>
      </w:r>
      <w:r w:rsidRPr="00347645">
        <w:rPr>
          <w:rFonts w:ascii="Arial" w:hAnsi="Arial" w:hint="cs"/>
          <w:sz w:val="32"/>
          <w:szCs w:val="32"/>
          <w:rtl/>
          <w:lang w:bidi="ar-DZ"/>
        </w:rPr>
        <w:t>أو</w:t>
      </w:r>
      <w:r w:rsidRPr="00347645">
        <w:rPr>
          <w:rFonts w:ascii="Arial" w:hAnsi="Arial"/>
          <w:sz w:val="32"/>
          <w:szCs w:val="32"/>
          <w:rtl/>
          <w:lang w:bidi="ar-DZ"/>
        </w:rPr>
        <w:t xml:space="preserve"> محاكم الاستئناف </w:t>
      </w:r>
      <w:r w:rsidRPr="00347645">
        <w:rPr>
          <w:rFonts w:ascii="Arial" w:hAnsi="Arial" w:hint="cs"/>
          <w:sz w:val="32"/>
          <w:szCs w:val="32"/>
          <w:rtl/>
          <w:lang w:bidi="ar-DZ"/>
        </w:rPr>
        <w:t>الإدارية</w:t>
      </w:r>
      <w:r w:rsidR="00AD2272">
        <w:rPr>
          <w:rFonts w:ascii="Arial" w:hAnsi="Arial"/>
          <w:sz w:val="32"/>
          <w:szCs w:val="32"/>
          <w:rtl/>
          <w:lang w:bidi="ar-DZ"/>
        </w:rPr>
        <w:t xml:space="preserve"> اتخاذ الشخص المعنوي </w:t>
      </w:r>
      <w:r w:rsidR="00AD2272">
        <w:rPr>
          <w:rFonts w:ascii="Arial" w:hAnsi="Arial" w:hint="cs"/>
          <w:sz w:val="32"/>
          <w:szCs w:val="32"/>
          <w:rtl/>
          <w:lang w:bidi="ar-DZ"/>
        </w:rPr>
        <w:t>ا</w:t>
      </w:r>
      <w:r w:rsidRPr="00347645">
        <w:rPr>
          <w:rFonts w:ascii="Arial" w:hAnsi="Arial"/>
          <w:sz w:val="32"/>
          <w:szCs w:val="32"/>
          <w:rtl/>
          <w:lang w:bidi="ar-DZ"/>
        </w:rPr>
        <w:t xml:space="preserve">لعام </w:t>
      </w:r>
      <w:r w:rsidRPr="00347645">
        <w:rPr>
          <w:rFonts w:ascii="Arial" w:hAnsi="Arial" w:hint="cs"/>
          <w:sz w:val="32"/>
          <w:szCs w:val="32"/>
          <w:rtl/>
          <w:lang w:bidi="ar-DZ"/>
        </w:rPr>
        <w:t>أو</w:t>
      </w:r>
      <w:r w:rsidRPr="00347645">
        <w:rPr>
          <w:rFonts w:ascii="Arial" w:hAnsi="Arial"/>
          <w:sz w:val="32"/>
          <w:szCs w:val="32"/>
          <w:rtl/>
          <w:lang w:bidi="ar-DZ"/>
        </w:rPr>
        <w:t xml:space="preserve"> الشخص الخاص المكلف </w:t>
      </w:r>
      <w:r w:rsidRPr="00347645">
        <w:rPr>
          <w:rFonts w:ascii="Arial" w:hAnsi="Arial" w:hint="cs"/>
          <w:sz w:val="32"/>
          <w:szCs w:val="32"/>
          <w:rtl/>
          <w:lang w:bidi="ar-DZ"/>
        </w:rPr>
        <w:t>بإدارة</w:t>
      </w:r>
      <w:r w:rsidRPr="00347645">
        <w:rPr>
          <w:rFonts w:ascii="Arial" w:hAnsi="Arial"/>
          <w:sz w:val="32"/>
          <w:szCs w:val="32"/>
          <w:rtl/>
          <w:lang w:bidi="ar-DZ"/>
        </w:rPr>
        <w:t xml:space="preserve"> مرفق عام قرارا معينا </w:t>
      </w:r>
      <w:r w:rsidRPr="00347645">
        <w:rPr>
          <w:rFonts w:ascii="Arial" w:hAnsi="Arial" w:hint="cs"/>
          <w:sz w:val="32"/>
          <w:szCs w:val="32"/>
          <w:rtl/>
          <w:lang w:bidi="ar-DZ"/>
        </w:rPr>
        <w:t>أو</w:t>
      </w:r>
      <w:r w:rsidRPr="00347645">
        <w:rPr>
          <w:rFonts w:ascii="Arial" w:hAnsi="Arial"/>
          <w:sz w:val="32"/>
          <w:szCs w:val="32"/>
          <w:rtl/>
          <w:lang w:bidi="ar-DZ"/>
        </w:rPr>
        <w:t xml:space="preserve"> </w:t>
      </w:r>
      <w:r w:rsidRPr="00347645">
        <w:rPr>
          <w:rFonts w:ascii="Arial" w:hAnsi="Arial" w:hint="cs"/>
          <w:sz w:val="32"/>
          <w:szCs w:val="32"/>
          <w:rtl/>
          <w:lang w:bidi="ar-DZ"/>
        </w:rPr>
        <w:t>إجراءً</w:t>
      </w:r>
      <w:r w:rsidRPr="00347645">
        <w:rPr>
          <w:rFonts w:ascii="Arial" w:hAnsi="Arial"/>
          <w:sz w:val="32"/>
          <w:szCs w:val="32"/>
          <w:rtl/>
          <w:lang w:bidi="ar-DZ"/>
        </w:rPr>
        <w:t xml:space="preserve"> محددا فانه يكون للمحكمة التي </w:t>
      </w:r>
      <w:r w:rsidRPr="00347645">
        <w:rPr>
          <w:rFonts w:ascii="Arial" w:hAnsi="Arial" w:hint="cs"/>
          <w:sz w:val="32"/>
          <w:szCs w:val="32"/>
          <w:rtl/>
          <w:lang w:bidi="ar-DZ"/>
        </w:rPr>
        <w:t>أصدرته</w:t>
      </w:r>
      <w:r w:rsidRPr="00347645">
        <w:rPr>
          <w:rFonts w:ascii="Arial" w:hAnsi="Arial"/>
          <w:sz w:val="32"/>
          <w:szCs w:val="32"/>
          <w:rtl/>
          <w:lang w:bidi="ar-DZ"/>
        </w:rPr>
        <w:t xml:space="preserve"> وبناء</w:t>
      </w:r>
      <w:r w:rsidRPr="00347645">
        <w:rPr>
          <w:rFonts w:ascii="Arial" w:hAnsi="Arial" w:hint="cs"/>
          <w:sz w:val="32"/>
          <w:szCs w:val="32"/>
          <w:rtl/>
          <w:lang w:bidi="ar-DZ"/>
        </w:rPr>
        <w:t>ً</w:t>
      </w:r>
      <w:r w:rsidRPr="00347645">
        <w:rPr>
          <w:rFonts w:ascii="Arial" w:hAnsi="Arial"/>
          <w:sz w:val="32"/>
          <w:szCs w:val="32"/>
          <w:rtl/>
          <w:lang w:bidi="ar-DZ"/>
        </w:rPr>
        <w:t xml:space="preserve"> على طلب محدد من صاحب </w:t>
      </w:r>
      <w:r w:rsidRPr="00347645">
        <w:rPr>
          <w:rFonts w:ascii="Arial" w:hAnsi="Arial" w:hint="cs"/>
          <w:sz w:val="32"/>
          <w:szCs w:val="32"/>
          <w:rtl/>
          <w:lang w:bidi="ar-DZ"/>
        </w:rPr>
        <w:t>الشأن</w:t>
      </w:r>
      <w:r w:rsidRPr="00347645">
        <w:rPr>
          <w:rFonts w:ascii="Arial" w:hAnsi="Arial"/>
          <w:sz w:val="32"/>
          <w:szCs w:val="32"/>
          <w:rtl/>
          <w:lang w:bidi="ar-DZ"/>
        </w:rPr>
        <w:t xml:space="preserve"> </w:t>
      </w:r>
      <w:r w:rsidRPr="00347645">
        <w:rPr>
          <w:rFonts w:ascii="Arial" w:hAnsi="Arial" w:hint="cs"/>
          <w:sz w:val="32"/>
          <w:szCs w:val="32"/>
          <w:rtl/>
          <w:lang w:bidi="ar-DZ"/>
        </w:rPr>
        <w:t>باتخاذ</w:t>
      </w:r>
      <w:r w:rsidRPr="00347645">
        <w:rPr>
          <w:rFonts w:ascii="Arial" w:hAnsi="Arial"/>
          <w:sz w:val="32"/>
          <w:szCs w:val="32"/>
          <w:rtl/>
          <w:lang w:bidi="ar-DZ"/>
        </w:rPr>
        <w:t xml:space="preserve"> هذا القرار </w:t>
      </w:r>
      <w:r w:rsidRPr="00347645">
        <w:rPr>
          <w:rFonts w:ascii="Arial" w:hAnsi="Arial" w:hint="cs"/>
          <w:sz w:val="32"/>
          <w:szCs w:val="32"/>
          <w:rtl/>
          <w:lang w:bidi="ar-DZ"/>
        </w:rPr>
        <w:t>أو</w:t>
      </w:r>
      <w:r w:rsidRPr="00347645">
        <w:rPr>
          <w:rFonts w:ascii="Arial" w:hAnsi="Arial"/>
          <w:sz w:val="32"/>
          <w:szCs w:val="32"/>
          <w:rtl/>
          <w:lang w:bidi="ar-DZ"/>
        </w:rPr>
        <w:t xml:space="preserve"> </w:t>
      </w:r>
      <w:r w:rsidRPr="00347645">
        <w:rPr>
          <w:rFonts w:ascii="Arial" w:hAnsi="Arial" w:hint="cs"/>
          <w:sz w:val="32"/>
          <w:szCs w:val="32"/>
          <w:rtl/>
          <w:lang w:bidi="ar-DZ"/>
        </w:rPr>
        <w:t>الإجراء</w:t>
      </w:r>
      <w:r w:rsidRPr="00347645">
        <w:rPr>
          <w:rFonts w:ascii="Arial" w:hAnsi="Arial"/>
          <w:sz w:val="32"/>
          <w:szCs w:val="32"/>
          <w:rtl/>
          <w:lang w:bidi="ar-DZ"/>
        </w:rPr>
        <w:t xml:space="preserve"> </w:t>
      </w:r>
      <w:r w:rsidRPr="00347645">
        <w:rPr>
          <w:rFonts w:ascii="Arial" w:hAnsi="Arial" w:hint="cs"/>
          <w:sz w:val="32"/>
          <w:szCs w:val="32"/>
          <w:rtl/>
          <w:lang w:bidi="ar-DZ"/>
        </w:rPr>
        <w:t>أن</w:t>
      </w:r>
      <w:r w:rsidRPr="00347645">
        <w:rPr>
          <w:rFonts w:ascii="Arial" w:hAnsi="Arial"/>
          <w:sz w:val="32"/>
          <w:szCs w:val="32"/>
          <w:rtl/>
          <w:lang w:bidi="ar-DZ"/>
        </w:rPr>
        <w:t xml:space="preserve"> </w:t>
      </w:r>
      <w:r w:rsidRPr="00347645">
        <w:rPr>
          <w:rFonts w:ascii="Arial" w:hAnsi="Arial" w:hint="cs"/>
          <w:sz w:val="32"/>
          <w:szCs w:val="32"/>
          <w:rtl/>
          <w:lang w:bidi="ar-DZ"/>
        </w:rPr>
        <w:t>تأمر</w:t>
      </w:r>
      <w:r w:rsidRPr="00347645">
        <w:rPr>
          <w:rFonts w:ascii="Arial" w:hAnsi="Arial"/>
          <w:sz w:val="32"/>
          <w:szCs w:val="32"/>
          <w:rtl/>
          <w:lang w:bidi="ar-DZ"/>
        </w:rPr>
        <w:t xml:space="preserve"> في ذات حكمها باتخاذه، وهكذا يجوز</w:t>
      </w:r>
      <w:r w:rsidRPr="00347645">
        <w:rPr>
          <w:rFonts w:ascii="Arial" w:hAnsi="Arial"/>
          <w:color w:val="FF0000"/>
          <w:sz w:val="32"/>
          <w:szCs w:val="32"/>
          <w:rtl/>
          <w:lang w:bidi="ar-DZ"/>
        </w:rPr>
        <w:t xml:space="preserve"> </w:t>
      </w:r>
      <w:r w:rsidRPr="00347645">
        <w:rPr>
          <w:rFonts w:ascii="Arial" w:hAnsi="Arial"/>
          <w:sz w:val="32"/>
          <w:szCs w:val="32"/>
          <w:rtl/>
          <w:lang w:bidi="ar-DZ"/>
        </w:rPr>
        <w:t>للق</w:t>
      </w:r>
      <w:r w:rsidRPr="00347645">
        <w:rPr>
          <w:rFonts w:ascii="Arial" w:hAnsi="Arial" w:hint="cs"/>
          <w:sz w:val="32"/>
          <w:szCs w:val="32"/>
          <w:rtl/>
          <w:lang w:bidi="ar-DZ"/>
        </w:rPr>
        <w:t>ا</w:t>
      </w:r>
      <w:r w:rsidRPr="00347645">
        <w:rPr>
          <w:rFonts w:ascii="Arial" w:hAnsi="Arial"/>
          <w:sz w:val="32"/>
          <w:szCs w:val="32"/>
          <w:rtl/>
          <w:lang w:bidi="ar-DZ"/>
        </w:rPr>
        <w:t xml:space="preserve">ضي </w:t>
      </w:r>
      <w:r w:rsidRPr="00347645">
        <w:rPr>
          <w:rFonts w:ascii="Arial" w:hAnsi="Arial" w:hint="cs"/>
          <w:sz w:val="32"/>
          <w:szCs w:val="32"/>
          <w:rtl/>
          <w:lang w:bidi="ar-DZ"/>
        </w:rPr>
        <w:t>الإداري</w:t>
      </w:r>
      <w:r w:rsidRPr="00347645">
        <w:rPr>
          <w:rFonts w:ascii="Arial" w:hAnsi="Arial"/>
          <w:sz w:val="32"/>
          <w:szCs w:val="32"/>
          <w:rtl/>
          <w:lang w:bidi="ar-DZ"/>
        </w:rPr>
        <w:t xml:space="preserve"> </w:t>
      </w:r>
      <w:r w:rsidR="005C6B69" w:rsidRPr="00347645">
        <w:rPr>
          <w:rFonts w:ascii="Arial" w:hAnsi="Arial" w:hint="cs"/>
          <w:sz w:val="32"/>
          <w:szCs w:val="32"/>
          <w:rtl/>
          <w:lang w:bidi="ar-DZ"/>
        </w:rPr>
        <w:t>بناءً</w:t>
      </w:r>
      <w:r w:rsidRPr="00347645">
        <w:rPr>
          <w:rFonts w:ascii="Arial" w:hAnsi="Arial"/>
          <w:sz w:val="32"/>
          <w:szCs w:val="32"/>
          <w:rtl/>
          <w:lang w:bidi="ar-DZ"/>
        </w:rPr>
        <w:t xml:space="preserve"> على طلب صاحب </w:t>
      </w:r>
      <w:r w:rsidRPr="00347645">
        <w:rPr>
          <w:rFonts w:ascii="Arial" w:hAnsi="Arial" w:hint="cs"/>
          <w:sz w:val="32"/>
          <w:szCs w:val="32"/>
          <w:rtl/>
          <w:lang w:bidi="ar-DZ"/>
        </w:rPr>
        <w:t>الشأن</w:t>
      </w:r>
      <w:r w:rsidRPr="00347645">
        <w:rPr>
          <w:rFonts w:ascii="Arial" w:hAnsi="Arial"/>
          <w:sz w:val="32"/>
          <w:szCs w:val="32"/>
          <w:rtl/>
          <w:lang w:bidi="ar-DZ"/>
        </w:rPr>
        <w:t xml:space="preserve"> بصفة </w:t>
      </w:r>
      <w:r w:rsidRPr="00347645">
        <w:rPr>
          <w:rFonts w:ascii="Arial" w:hAnsi="Arial" w:hint="cs"/>
          <w:sz w:val="32"/>
          <w:szCs w:val="32"/>
          <w:rtl/>
          <w:lang w:bidi="ar-DZ"/>
        </w:rPr>
        <w:t>أصلية</w:t>
      </w:r>
      <w:r w:rsidRPr="00347645">
        <w:rPr>
          <w:rFonts w:ascii="Arial" w:hAnsi="Arial"/>
          <w:sz w:val="32"/>
          <w:szCs w:val="32"/>
          <w:rtl/>
          <w:lang w:bidi="ar-DZ"/>
        </w:rPr>
        <w:t xml:space="preserve"> </w:t>
      </w:r>
      <w:r w:rsidRPr="00347645">
        <w:rPr>
          <w:rFonts w:ascii="Arial" w:hAnsi="Arial" w:hint="cs"/>
          <w:sz w:val="32"/>
          <w:szCs w:val="32"/>
          <w:rtl/>
          <w:lang w:bidi="ar-DZ"/>
        </w:rPr>
        <w:t>الأمر</w:t>
      </w:r>
      <w:r w:rsidRPr="00347645">
        <w:rPr>
          <w:rFonts w:ascii="Arial" w:hAnsi="Arial"/>
          <w:sz w:val="32"/>
          <w:szCs w:val="32"/>
          <w:rtl/>
          <w:lang w:bidi="ar-DZ"/>
        </w:rPr>
        <w:t xml:space="preserve"> بما يراه</w:t>
      </w:r>
      <w:r w:rsidR="00A24DEF">
        <w:rPr>
          <w:rFonts w:ascii="Arial" w:hAnsi="Arial"/>
          <w:sz w:val="32"/>
          <w:szCs w:val="32"/>
          <w:rtl/>
          <w:lang w:bidi="ar-DZ"/>
        </w:rPr>
        <w:t xml:space="preserve"> لازما لتنفيذ الحكم بصورة محددة</w:t>
      </w:r>
      <w:r w:rsidRPr="00347645">
        <w:rPr>
          <w:rFonts w:ascii="Arial" w:hAnsi="Arial"/>
          <w:sz w:val="32"/>
          <w:szCs w:val="32"/>
          <w:rtl/>
          <w:lang w:bidi="ar-DZ"/>
        </w:rPr>
        <w:t>.</w:t>
      </w:r>
    </w:p>
    <w:p w:rsidR="00FF521E" w:rsidRPr="00347645" w:rsidRDefault="005C6B69" w:rsidP="009C53FD">
      <w:pPr>
        <w:jc w:val="both"/>
        <w:rPr>
          <w:rFonts w:ascii="Arial" w:hAnsi="Arial"/>
          <w:b/>
          <w:bCs/>
          <w:sz w:val="32"/>
          <w:szCs w:val="32"/>
          <w:rtl/>
          <w:lang w:bidi="ar-DZ"/>
        </w:rPr>
      </w:pPr>
      <w:r w:rsidRPr="00347645">
        <w:rPr>
          <w:rFonts w:ascii="Arial" w:hAnsi="Arial" w:hint="cs"/>
          <w:b/>
          <w:bCs/>
          <w:sz w:val="32"/>
          <w:szCs w:val="32"/>
          <w:rtl/>
          <w:lang w:bidi="ar-DZ"/>
        </w:rPr>
        <w:t>2-</w:t>
      </w:r>
      <w:r w:rsidR="00FF521E" w:rsidRPr="00347645">
        <w:rPr>
          <w:rFonts w:ascii="Arial" w:hAnsi="Arial"/>
          <w:b/>
          <w:bCs/>
          <w:sz w:val="32"/>
          <w:szCs w:val="32"/>
          <w:rtl/>
          <w:lang w:bidi="ar-DZ"/>
        </w:rPr>
        <w:t xml:space="preserve"> </w:t>
      </w:r>
      <w:r w:rsidR="00FF521E" w:rsidRPr="00347645">
        <w:rPr>
          <w:rFonts w:ascii="Arial" w:hAnsi="Arial" w:hint="cs"/>
          <w:b/>
          <w:bCs/>
          <w:sz w:val="32"/>
          <w:szCs w:val="32"/>
          <w:rtl/>
          <w:lang w:bidi="ar-DZ"/>
        </w:rPr>
        <w:t>الأوامر</w:t>
      </w:r>
      <w:r w:rsidR="00FF521E" w:rsidRPr="00347645">
        <w:rPr>
          <w:rFonts w:ascii="Arial" w:hAnsi="Arial"/>
          <w:b/>
          <w:bCs/>
          <w:sz w:val="32"/>
          <w:szCs w:val="32"/>
          <w:rtl/>
          <w:lang w:bidi="ar-DZ"/>
        </w:rPr>
        <w:t xml:space="preserve"> الصادرة تطبيقا لنص المادة 8 الفقرة 4 من التقنين </w:t>
      </w:r>
      <w:r w:rsidR="00FF521E" w:rsidRPr="00347645">
        <w:rPr>
          <w:rFonts w:ascii="Arial" w:hAnsi="Arial" w:hint="cs"/>
          <w:b/>
          <w:bCs/>
          <w:sz w:val="32"/>
          <w:szCs w:val="32"/>
          <w:rtl/>
          <w:lang w:bidi="ar-DZ"/>
        </w:rPr>
        <w:t>الأوروبي</w:t>
      </w:r>
      <w:r w:rsidR="00FF521E" w:rsidRPr="00347645">
        <w:rPr>
          <w:rFonts w:ascii="Arial" w:hAnsi="Arial"/>
          <w:b/>
          <w:bCs/>
          <w:sz w:val="32"/>
          <w:szCs w:val="32"/>
          <w:rtl/>
          <w:lang w:bidi="ar-DZ"/>
        </w:rPr>
        <w:t xml:space="preserve">. </w:t>
      </w:r>
    </w:p>
    <w:p w:rsidR="00FF521E" w:rsidRPr="00347645" w:rsidRDefault="00FF521E" w:rsidP="009C53FD">
      <w:pPr>
        <w:jc w:val="both"/>
        <w:rPr>
          <w:rFonts w:ascii="Arial" w:hAnsi="Arial"/>
          <w:sz w:val="32"/>
          <w:szCs w:val="32"/>
          <w:rtl/>
          <w:lang w:bidi="ar-DZ"/>
        </w:rPr>
      </w:pPr>
      <w:r w:rsidRPr="00347645">
        <w:rPr>
          <w:rFonts w:ascii="Arial" w:hAnsi="Arial"/>
          <w:sz w:val="32"/>
          <w:szCs w:val="32"/>
          <w:rtl/>
          <w:lang w:bidi="ar-DZ"/>
        </w:rPr>
        <w:t xml:space="preserve">حيث تنص هذه المادة </w:t>
      </w:r>
      <w:r w:rsidR="005C6B69" w:rsidRPr="00347645">
        <w:rPr>
          <w:rFonts w:ascii="Arial" w:hAnsi="Arial" w:hint="cs"/>
          <w:sz w:val="32"/>
          <w:szCs w:val="32"/>
          <w:rtl/>
          <w:lang w:bidi="ar-DZ"/>
        </w:rPr>
        <w:t>أ</w:t>
      </w:r>
      <w:r w:rsidRPr="00347645">
        <w:rPr>
          <w:rFonts w:ascii="Arial" w:hAnsi="Arial"/>
          <w:sz w:val="32"/>
          <w:szCs w:val="32"/>
          <w:rtl/>
          <w:lang w:bidi="ar-DZ"/>
        </w:rPr>
        <w:t xml:space="preserve">نه "للمحاكم </w:t>
      </w:r>
      <w:r w:rsidRPr="00347645">
        <w:rPr>
          <w:rFonts w:ascii="Arial" w:hAnsi="Arial" w:hint="cs"/>
          <w:sz w:val="32"/>
          <w:szCs w:val="32"/>
          <w:rtl/>
          <w:lang w:bidi="ar-DZ"/>
        </w:rPr>
        <w:t>الإدارية</w:t>
      </w:r>
      <w:r w:rsidRPr="00347645">
        <w:rPr>
          <w:rFonts w:ascii="Arial" w:hAnsi="Arial"/>
          <w:sz w:val="32"/>
          <w:szCs w:val="32"/>
          <w:rtl/>
          <w:lang w:bidi="ar-DZ"/>
        </w:rPr>
        <w:t xml:space="preserve"> ومحاكم الاستئناف </w:t>
      </w:r>
      <w:r w:rsidRPr="00347645">
        <w:rPr>
          <w:rFonts w:ascii="Arial" w:hAnsi="Arial" w:hint="cs"/>
          <w:sz w:val="32"/>
          <w:szCs w:val="32"/>
          <w:rtl/>
          <w:lang w:bidi="ar-DZ"/>
        </w:rPr>
        <w:t>الإدارية</w:t>
      </w:r>
      <w:r w:rsidRPr="00347645">
        <w:rPr>
          <w:rFonts w:ascii="Arial" w:hAnsi="Arial"/>
          <w:sz w:val="32"/>
          <w:szCs w:val="32"/>
          <w:rtl/>
          <w:lang w:bidi="ar-DZ"/>
        </w:rPr>
        <w:t xml:space="preserve"> في حالة عدم تنفيذ حكم قطعي صدر عنهما وبناء</w:t>
      </w:r>
      <w:r w:rsidR="005C6B69" w:rsidRPr="00347645">
        <w:rPr>
          <w:rFonts w:ascii="Arial" w:hAnsi="Arial" w:hint="cs"/>
          <w:sz w:val="32"/>
          <w:szCs w:val="32"/>
          <w:rtl/>
          <w:lang w:bidi="ar-DZ"/>
        </w:rPr>
        <w:t>ً</w:t>
      </w:r>
      <w:r w:rsidRPr="00347645">
        <w:rPr>
          <w:rFonts w:ascii="Arial" w:hAnsi="Arial"/>
          <w:sz w:val="32"/>
          <w:szCs w:val="32"/>
          <w:rtl/>
          <w:lang w:bidi="ar-DZ"/>
        </w:rPr>
        <w:t xml:space="preserve"> على طلب صاحب </w:t>
      </w:r>
      <w:r w:rsidRPr="00347645">
        <w:rPr>
          <w:rFonts w:ascii="Arial" w:hAnsi="Arial" w:hint="cs"/>
          <w:sz w:val="32"/>
          <w:szCs w:val="32"/>
          <w:rtl/>
          <w:lang w:bidi="ar-DZ"/>
        </w:rPr>
        <w:t>الشأن</w:t>
      </w:r>
      <w:r w:rsidRPr="00347645">
        <w:rPr>
          <w:rFonts w:ascii="Arial" w:hAnsi="Arial"/>
          <w:sz w:val="32"/>
          <w:szCs w:val="32"/>
          <w:rtl/>
          <w:lang w:bidi="ar-DZ"/>
        </w:rPr>
        <w:t xml:space="preserve"> </w:t>
      </w:r>
      <w:r w:rsidRPr="00347645">
        <w:rPr>
          <w:rFonts w:ascii="Arial" w:hAnsi="Arial" w:hint="cs"/>
          <w:sz w:val="32"/>
          <w:szCs w:val="32"/>
          <w:rtl/>
          <w:lang w:bidi="ar-DZ"/>
        </w:rPr>
        <w:t>أن</w:t>
      </w:r>
      <w:r w:rsidRPr="00347645">
        <w:rPr>
          <w:rFonts w:ascii="Arial" w:hAnsi="Arial"/>
          <w:sz w:val="32"/>
          <w:szCs w:val="32"/>
          <w:rtl/>
          <w:lang w:bidi="ar-DZ"/>
        </w:rPr>
        <w:t xml:space="preserve"> </w:t>
      </w:r>
      <w:r w:rsidRPr="00347645">
        <w:rPr>
          <w:rFonts w:ascii="Arial" w:hAnsi="Arial" w:hint="cs"/>
          <w:sz w:val="32"/>
          <w:szCs w:val="32"/>
          <w:rtl/>
          <w:lang w:bidi="ar-DZ"/>
        </w:rPr>
        <w:t>يأمر</w:t>
      </w:r>
      <w:r w:rsidRPr="00347645">
        <w:rPr>
          <w:rFonts w:ascii="Arial" w:hAnsi="Arial"/>
          <w:sz w:val="32"/>
          <w:szCs w:val="32"/>
          <w:rtl/>
          <w:lang w:bidi="ar-DZ"/>
        </w:rPr>
        <w:t xml:space="preserve"> في ذات الحكم باتخاذ ما يلزم لتنفيذه ... </w:t>
      </w:r>
      <w:r w:rsidRPr="00347645">
        <w:rPr>
          <w:rFonts w:ascii="Arial" w:hAnsi="Arial" w:hint="cs"/>
          <w:sz w:val="32"/>
          <w:szCs w:val="32"/>
          <w:rtl/>
          <w:lang w:bidi="ar-DZ"/>
        </w:rPr>
        <w:t>وإذا</w:t>
      </w:r>
      <w:r w:rsidRPr="00347645">
        <w:rPr>
          <w:rFonts w:ascii="Arial" w:hAnsi="Arial"/>
          <w:sz w:val="32"/>
          <w:szCs w:val="32"/>
          <w:rtl/>
          <w:lang w:bidi="ar-DZ"/>
        </w:rPr>
        <w:t xml:space="preserve"> كان الحكم المطلوب تنفيذه لم يحدد </w:t>
      </w:r>
      <w:r w:rsidRPr="00347645">
        <w:rPr>
          <w:rFonts w:ascii="Arial" w:hAnsi="Arial" w:hint="cs"/>
          <w:sz w:val="32"/>
          <w:szCs w:val="32"/>
          <w:rtl/>
          <w:lang w:bidi="ar-DZ"/>
        </w:rPr>
        <w:t>إجراءات</w:t>
      </w:r>
      <w:r w:rsidR="005C6B69" w:rsidRPr="00347645">
        <w:rPr>
          <w:rFonts w:ascii="Arial" w:hAnsi="Arial"/>
          <w:sz w:val="32"/>
          <w:szCs w:val="32"/>
          <w:rtl/>
          <w:lang w:bidi="ar-DZ"/>
        </w:rPr>
        <w:t xml:space="preserve"> التنفيذ</w:t>
      </w:r>
      <w:r w:rsidR="005C6B69" w:rsidRPr="00347645">
        <w:rPr>
          <w:rFonts w:ascii="Arial" w:hAnsi="Arial" w:hint="cs"/>
          <w:sz w:val="32"/>
          <w:szCs w:val="32"/>
          <w:rtl/>
          <w:lang w:bidi="ar-DZ"/>
        </w:rPr>
        <w:t xml:space="preserve"> فإنه يكون للمحكمة المختصة تحديدها وتعيين المدة التي يتم التنفيذ</w:t>
      </w:r>
      <w:r w:rsidR="005C6B69" w:rsidRPr="00347645">
        <w:rPr>
          <w:rFonts w:ascii="Arial" w:hAnsi="Arial"/>
          <w:sz w:val="32"/>
          <w:szCs w:val="32"/>
          <w:rtl/>
          <w:lang w:bidi="ar-DZ"/>
        </w:rPr>
        <w:t xml:space="preserve"> خلالها</w:t>
      </w:r>
      <w:r w:rsidRPr="00347645">
        <w:rPr>
          <w:rFonts w:ascii="Arial" w:hAnsi="Arial"/>
          <w:sz w:val="32"/>
          <w:szCs w:val="32"/>
          <w:rtl/>
          <w:lang w:bidi="ar-DZ"/>
        </w:rPr>
        <w:t>، فضلا عن الحكم بالغرامة ال</w:t>
      </w:r>
      <w:r w:rsidR="005C6B69" w:rsidRPr="00347645">
        <w:rPr>
          <w:rFonts w:ascii="Arial" w:hAnsi="Arial"/>
          <w:sz w:val="32"/>
          <w:szCs w:val="32"/>
          <w:rtl/>
          <w:lang w:bidi="ar-DZ"/>
        </w:rPr>
        <w:t>تهديدية لضمان هذا التنفيذ</w:t>
      </w:r>
      <w:r w:rsidRPr="00347645">
        <w:rPr>
          <w:rFonts w:ascii="Arial" w:hAnsi="Arial"/>
          <w:sz w:val="32"/>
          <w:szCs w:val="32"/>
          <w:rtl/>
          <w:lang w:bidi="ar-DZ"/>
        </w:rPr>
        <w:t xml:space="preserve">، وفي حالة عدم تنفيذ الحكم المطعون فيه بالاستئناف فان طلب التنفيذ يقدم </w:t>
      </w:r>
      <w:r w:rsidRPr="00347645">
        <w:rPr>
          <w:rFonts w:ascii="Arial" w:hAnsi="Arial" w:hint="cs"/>
          <w:sz w:val="32"/>
          <w:szCs w:val="32"/>
          <w:rtl/>
          <w:lang w:bidi="ar-DZ"/>
        </w:rPr>
        <w:t>إلى</w:t>
      </w:r>
      <w:r w:rsidRPr="00347645">
        <w:rPr>
          <w:rFonts w:ascii="Arial" w:hAnsi="Arial"/>
          <w:sz w:val="32"/>
          <w:szCs w:val="32"/>
          <w:rtl/>
          <w:lang w:bidi="ar-DZ"/>
        </w:rPr>
        <w:t xml:space="preserve"> محكمة الاستئناف</w:t>
      </w:r>
      <w:r w:rsidRPr="00347645">
        <w:rPr>
          <w:rFonts w:ascii="Arial" w:hAnsi="Arial"/>
          <w:color w:val="FF0000"/>
          <w:sz w:val="32"/>
          <w:szCs w:val="32"/>
          <w:rtl/>
          <w:lang w:bidi="ar-DZ"/>
        </w:rPr>
        <w:t xml:space="preserve"> </w:t>
      </w:r>
      <w:r w:rsidRPr="00347645">
        <w:rPr>
          <w:rFonts w:ascii="Arial" w:hAnsi="Arial"/>
          <w:sz w:val="32"/>
          <w:szCs w:val="32"/>
          <w:rtl/>
          <w:lang w:bidi="ar-DZ"/>
        </w:rPr>
        <w:t>ذاتها".</w:t>
      </w:r>
    </w:p>
    <w:p w:rsidR="00FF521E" w:rsidRPr="00347645" w:rsidRDefault="00FF521E" w:rsidP="00A24DEF">
      <w:pPr>
        <w:jc w:val="both"/>
        <w:rPr>
          <w:rFonts w:ascii="Arial" w:hAnsi="Arial"/>
          <w:color w:val="FF0000"/>
          <w:sz w:val="32"/>
          <w:szCs w:val="32"/>
          <w:rtl/>
          <w:lang w:bidi="ar-DZ"/>
        </w:rPr>
      </w:pPr>
      <w:r w:rsidRPr="00347645">
        <w:rPr>
          <w:rFonts w:ascii="Arial" w:hAnsi="Arial"/>
          <w:sz w:val="32"/>
          <w:szCs w:val="32"/>
          <w:rtl/>
          <w:lang w:bidi="ar-DZ"/>
        </w:rPr>
        <w:t>و</w:t>
      </w:r>
      <w:r w:rsidR="00A24DEF">
        <w:rPr>
          <w:rFonts w:ascii="Arial" w:hAnsi="Arial" w:hint="cs"/>
          <w:sz w:val="32"/>
          <w:szCs w:val="32"/>
          <w:rtl/>
          <w:lang w:bidi="ar-DZ"/>
        </w:rPr>
        <w:t>ي</w:t>
      </w:r>
      <w:r w:rsidRPr="00347645">
        <w:rPr>
          <w:rFonts w:ascii="Arial" w:hAnsi="Arial"/>
          <w:sz w:val="32"/>
          <w:szCs w:val="32"/>
          <w:rtl/>
          <w:lang w:bidi="ar-DZ"/>
        </w:rPr>
        <w:t>ع</w:t>
      </w:r>
      <w:r w:rsidR="005C6B69" w:rsidRPr="00347645">
        <w:rPr>
          <w:rFonts w:ascii="Arial" w:hAnsi="Arial" w:hint="cs"/>
          <w:sz w:val="32"/>
          <w:szCs w:val="32"/>
          <w:rtl/>
          <w:lang w:bidi="ar-DZ"/>
        </w:rPr>
        <w:t>ط</w:t>
      </w:r>
      <w:r w:rsidRPr="00347645">
        <w:rPr>
          <w:rFonts w:ascii="Arial" w:hAnsi="Arial"/>
          <w:sz w:val="32"/>
          <w:szCs w:val="32"/>
          <w:rtl/>
          <w:lang w:bidi="ar-DZ"/>
        </w:rPr>
        <w:t>ي</w:t>
      </w:r>
      <w:r w:rsidRPr="00347645">
        <w:rPr>
          <w:rFonts w:ascii="Arial" w:hAnsi="Arial"/>
          <w:color w:val="FF0000"/>
          <w:sz w:val="32"/>
          <w:szCs w:val="32"/>
          <w:rtl/>
          <w:lang w:bidi="ar-DZ"/>
        </w:rPr>
        <w:t xml:space="preserve"> </w:t>
      </w:r>
      <w:r w:rsidRPr="00347645">
        <w:rPr>
          <w:rFonts w:ascii="Arial" w:hAnsi="Arial"/>
          <w:sz w:val="32"/>
          <w:szCs w:val="32"/>
          <w:rtl/>
          <w:lang w:bidi="ar-DZ"/>
        </w:rPr>
        <w:t xml:space="preserve">هذا النص للمحكمة التي </w:t>
      </w:r>
      <w:r w:rsidRPr="00347645">
        <w:rPr>
          <w:rFonts w:ascii="Arial" w:hAnsi="Arial" w:hint="cs"/>
          <w:sz w:val="32"/>
          <w:szCs w:val="32"/>
          <w:rtl/>
          <w:lang w:bidi="ar-DZ"/>
        </w:rPr>
        <w:t>أصدرت</w:t>
      </w:r>
      <w:r w:rsidRPr="00347645">
        <w:rPr>
          <w:rFonts w:ascii="Arial" w:hAnsi="Arial"/>
          <w:sz w:val="32"/>
          <w:szCs w:val="32"/>
          <w:rtl/>
          <w:lang w:bidi="ar-DZ"/>
        </w:rPr>
        <w:t xml:space="preserve"> الحكم سلطة توجيه </w:t>
      </w:r>
      <w:r w:rsidRPr="00347645">
        <w:rPr>
          <w:rFonts w:ascii="Arial" w:hAnsi="Arial" w:hint="cs"/>
          <w:sz w:val="32"/>
          <w:szCs w:val="32"/>
          <w:rtl/>
          <w:lang w:bidi="ar-DZ"/>
        </w:rPr>
        <w:t>الأوامر</w:t>
      </w:r>
      <w:r w:rsidRPr="00347645">
        <w:rPr>
          <w:rFonts w:ascii="Arial" w:hAnsi="Arial"/>
          <w:sz w:val="32"/>
          <w:szCs w:val="32"/>
          <w:rtl/>
          <w:lang w:bidi="ar-DZ"/>
        </w:rPr>
        <w:t xml:space="preserve"> لاحقة لصدور الحكم </w:t>
      </w:r>
      <w:r w:rsidRPr="00347645">
        <w:rPr>
          <w:rFonts w:ascii="Arial" w:hAnsi="Arial" w:hint="cs"/>
          <w:sz w:val="32"/>
          <w:szCs w:val="32"/>
          <w:rtl/>
          <w:lang w:bidi="ar-DZ"/>
        </w:rPr>
        <w:t>إلى</w:t>
      </w:r>
      <w:r w:rsidRPr="00347645">
        <w:rPr>
          <w:rFonts w:ascii="Arial" w:hAnsi="Arial"/>
          <w:sz w:val="32"/>
          <w:szCs w:val="32"/>
          <w:rtl/>
          <w:lang w:bidi="ar-DZ"/>
        </w:rPr>
        <w:t xml:space="preserve"> جهة </w:t>
      </w:r>
      <w:r w:rsidRPr="00347645">
        <w:rPr>
          <w:rFonts w:ascii="Arial" w:hAnsi="Arial" w:hint="cs"/>
          <w:sz w:val="32"/>
          <w:szCs w:val="32"/>
          <w:rtl/>
          <w:lang w:bidi="ar-DZ"/>
        </w:rPr>
        <w:t>الإدارة</w:t>
      </w:r>
      <w:r w:rsidRPr="00347645">
        <w:rPr>
          <w:rFonts w:ascii="Arial" w:hAnsi="Arial"/>
          <w:sz w:val="32"/>
          <w:szCs w:val="32"/>
          <w:rtl/>
          <w:lang w:bidi="ar-DZ"/>
        </w:rPr>
        <w:t xml:space="preserve"> في حالة عدم تنفيذها لالتزاماتها.</w:t>
      </w:r>
      <w:r w:rsidRPr="00347645">
        <w:rPr>
          <w:rFonts w:ascii="Arial" w:hAnsi="Arial"/>
          <w:sz w:val="32"/>
          <w:szCs w:val="32"/>
          <w:vertAlign w:val="superscript"/>
          <w:rtl/>
          <w:lang w:bidi="ar-DZ"/>
        </w:rPr>
        <w:footnoteReference w:id="32"/>
      </w:r>
      <w:r w:rsidRPr="00347645">
        <w:rPr>
          <w:rFonts w:ascii="Arial" w:hAnsi="Arial"/>
          <w:color w:val="FF0000"/>
          <w:sz w:val="32"/>
          <w:szCs w:val="32"/>
          <w:rtl/>
          <w:lang w:bidi="ar-DZ"/>
        </w:rPr>
        <w:t xml:space="preserve"> </w:t>
      </w:r>
    </w:p>
    <w:p w:rsidR="00FF521E" w:rsidRPr="00347645" w:rsidRDefault="00FF521E" w:rsidP="009C53FD">
      <w:pPr>
        <w:jc w:val="both"/>
        <w:rPr>
          <w:rFonts w:ascii="Arial" w:hAnsi="Arial"/>
          <w:sz w:val="32"/>
          <w:szCs w:val="32"/>
          <w:rtl/>
          <w:lang w:bidi="ar-DZ"/>
        </w:rPr>
      </w:pPr>
      <w:r w:rsidRPr="00230CF0">
        <w:rPr>
          <w:rFonts w:ascii="Arial" w:hAnsi="Arial" w:hint="cs"/>
          <w:b/>
          <w:bCs/>
          <w:sz w:val="32"/>
          <w:szCs w:val="32"/>
          <w:rtl/>
          <w:lang w:bidi="ar-DZ"/>
        </w:rPr>
        <w:t>أما</w:t>
      </w:r>
      <w:r w:rsidRPr="00230CF0">
        <w:rPr>
          <w:rFonts w:ascii="Arial" w:hAnsi="Arial"/>
          <w:b/>
          <w:bCs/>
          <w:sz w:val="32"/>
          <w:szCs w:val="32"/>
          <w:rtl/>
          <w:lang w:bidi="ar-DZ"/>
        </w:rPr>
        <w:t xml:space="preserve"> فيما يخص القضاء الجزائري</w:t>
      </w:r>
      <w:r w:rsidRPr="00347645">
        <w:rPr>
          <w:rFonts w:ascii="Arial" w:hAnsi="Arial"/>
          <w:sz w:val="32"/>
          <w:szCs w:val="32"/>
          <w:rtl/>
          <w:lang w:bidi="ar-DZ"/>
        </w:rPr>
        <w:t xml:space="preserve"> فان ذات المشكلة تثار في النظام الجزائري، حيث </w:t>
      </w:r>
      <w:r w:rsidRPr="00347645">
        <w:rPr>
          <w:rFonts w:ascii="Arial" w:hAnsi="Arial" w:hint="cs"/>
          <w:sz w:val="32"/>
          <w:szCs w:val="32"/>
          <w:rtl/>
          <w:lang w:bidi="ar-DZ"/>
        </w:rPr>
        <w:t>أن</w:t>
      </w:r>
      <w:r w:rsidRPr="00347645">
        <w:rPr>
          <w:rFonts w:ascii="Arial" w:hAnsi="Arial"/>
          <w:sz w:val="32"/>
          <w:szCs w:val="32"/>
          <w:rtl/>
          <w:lang w:bidi="ar-DZ"/>
        </w:rPr>
        <w:t xml:space="preserve"> </w:t>
      </w:r>
      <w:r w:rsidRPr="00347645">
        <w:rPr>
          <w:rFonts w:ascii="Arial" w:hAnsi="Arial" w:hint="cs"/>
          <w:sz w:val="32"/>
          <w:szCs w:val="32"/>
          <w:rtl/>
          <w:lang w:bidi="ar-DZ"/>
        </w:rPr>
        <w:t>أساس</w:t>
      </w:r>
      <w:r w:rsidRPr="00347645">
        <w:rPr>
          <w:rFonts w:ascii="Arial" w:hAnsi="Arial"/>
          <w:sz w:val="32"/>
          <w:szCs w:val="32"/>
          <w:rtl/>
          <w:lang w:bidi="ar-DZ"/>
        </w:rPr>
        <w:t xml:space="preserve"> التزام ال</w:t>
      </w:r>
      <w:r w:rsidR="005C6B69" w:rsidRPr="00347645">
        <w:rPr>
          <w:rFonts w:ascii="Arial" w:hAnsi="Arial" w:hint="cs"/>
          <w:sz w:val="32"/>
          <w:szCs w:val="32"/>
          <w:rtl/>
          <w:lang w:bidi="ar-DZ"/>
        </w:rPr>
        <w:t>إ</w:t>
      </w:r>
      <w:r w:rsidRPr="00347645">
        <w:rPr>
          <w:rFonts w:ascii="Arial" w:hAnsi="Arial"/>
          <w:sz w:val="32"/>
          <w:szCs w:val="32"/>
          <w:rtl/>
          <w:lang w:bidi="ar-DZ"/>
        </w:rPr>
        <w:t>دارة الجزائرية ب</w:t>
      </w:r>
      <w:r w:rsidR="005C6B69" w:rsidRPr="00347645">
        <w:rPr>
          <w:rFonts w:ascii="Arial" w:hAnsi="Arial" w:hint="cs"/>
          <w:sz w:val="32"/>
          <w:szCs w:val="32"/>
          <w:rtl/>
          <w:lang w:bidi="ar-DZ"/>
        </w:rPr>
        <w:t>ال</w:t>
      </w:r>
      <w:r w:rsidRPr="00347645">
        <w:rPr>
          <w:rFonts w:ascii="Arial" w:hAnsi="Arial"/>
          <w:sz w:val="32"/>
          <w:szCs w:val="32"/>
          <w:rtl/>
          <w:lang w:bidi="ar-DZ"/>
        </w:rPr>
        <w:t>تنفيذ يستم</w:t>
      </w:r>
      <w:r w:rsidR="005C6B69" w:rsidRPr="00347645">
        <w:rPr>
          <w:rFonts w:ascii="Arial" w:hAnsi="Arial"/>
          <w:sz w:val="32"/>
          <w:szCs w:val="32"/>
          <w:rtl/>
          <w:lang w:bidi="ar-DZ"/>
        </w:rPr>
        <w:t>د من دستور 1976 وكذا دستور 1996</w:t>
      </w:r>
      <w:r w:rsidRPr="00347645">
        <w:rPr>
          <w:rFonts w:ascii="Arial" w:hAnsi="Arial"/>
          <w:sz w:val="32"/>
          <w:szCs w:val="32"/>
          <w:rtl/>
          <w:lang w:bidi="ar-DZ"/>
        </w:rPr>
        <w:t>.</w:t>
      </w:r>
    </w:p>
    <w:p w:rsidR="00FF521E" w:rsidRPr="00347645" w:rsidRDefault="00FF521E" w:rsidP="009C53FD">
      <w:pPr>
        <w:jc w:val="both"/>
        <w:rPr>
          <w:rFonts w:ascii="Arial" w:hAnsi="Arial"/>
          <w:sz w:val="32"/>
          <w:szCs w:val="32"/>
          <w:rtl/>
          <w:lang w:bidi="ar-DZ"/>
        </w:rPr>
      </w:pPr>
      <w:r w:rsidRPr="00347645">
        <w:rPr>
          <w:rFonts w:ascii="Arial" w:hAnsi="Arial"/>
          <w:sz w:val="32"/>
          <w:szCs w:val="32"/>
          <w:rtl/>
          <w:lang w:bidi="ar-DZ"/>
        </w:rPr>
        <w:t>و</w:t>
      </w:r>
      <w:r w:rsidR="005C6B69" w:rsidRPr="00347645">
        <w:rPr>
          <w:rFonts w:ascii="Arial" w:hAnsi="Arial" w:hint="cs"/>
          <w:sz w:val="32"/>
          <w:szCs w:val="32"/>
          <w:rtl/>
          <w:lang w:bidi="ar-DZ"/>
        </w:rPr>
        <w:t>ي</w:t>
      </w:r>
      <w:r w:rsidRPr="00347645">
        <w:rPr>
          <w:rFonts w:ascii="Arial" w:hAnsi="Arial"/>
          <w:sz w:val="32"/>
          <w:szCs w:val="32"/>
          <w:rtl/>
          <w:lang w:bidi="ar-DZ"/>
        </w:rPr>
        <w:t xml:space="preserve">ستمد على عاتق </w:t>
      </w:r>
      <w:r w:rsidRPr="00347645">
        <w:rPr>
          <w:rFonts w:ascii="Arial" w:hAnsi="Arial" w:hint="cs"/>
          <w:sz w:val="32"/>
          <w:szCs w:val="32"/>
          <w:rtl/>
          <w:lang w:bidi="ar-DZ"/>
        </w:rPr>
        <w:t>الإدارة</w:t>
      </w:r>
      <w:r w:rsidRPr="00347645">
        <w:rPr>
          <w:rFonts w:ascii="Arial" w:hAnsi="Arial"/>
          <w:sz w:val="32"/>
          <w:szCs w:val="32"/>
          <w:rtl/>
          <w:lang w:bidi="ar-DZ"/>
        </w:rPr>
        <w:t xml:space="preserve"> تنفيذ الحكم من الصيغة التنفيذية التي تذيل بها </w:t>
      </w:r>
      <w:r w:rsidRPr="00347645">
        <w:rPr>
          <w:rFonts w:ascii="Arial" w:hAnsi="Arial" w:hint="cs"/>
          <w:sz w:val="32"/>
          <w:szCs w:val="32"/>
          <w:rtl/>
          <w:lang w:bidi="ar-DZ"/>
        </w:rPr>
        <w:t>الأحكام</w:t>
      </w:r>
      <w:r w:rsidRPr="00347645">
        <w:rPr>
          <w:rFonts w:ascii="Arial" w:hAnsi="Arial"/>
          <w:sz w:val="32"/>
          <w:szCs w:val="32"/>
          <w:rtl/>
          <w:lang w:bidi="ar-DZ"/>
        </w:rPr>
        <w:t xml:space="preserve"> والتي نص عليها المشرع في المادة320 ق.ا.م القديم.</w:t>
      </w:r>
      <w:r w:rsidRPr="00347645">
        <w:rPr>
          <w:rFonts w:ascii="Arial" w:hAnsi="Arial"/>
          <w:sz w:val="32"/>
          <w:szCs w:val="32"/>
          <w:vertAlign w:val="superscript"/>
          <w:rtl/>
          <w:lang w:bidi="ar-DZ"/>
        </w:rPr>
        <w:footnoteReference w:id="33"/>
      </w:r>
      <w:r w:rsidRPr="00347645">
        <w:rPr>
          <w:rFonts w:ascii="Arial" w:hAnsi="Arial"/>
          <w:sz w:val="32"/>
          <w:szCs w:val="32"/>
          <w:rtl/>
          <w:lang w:bidi="ar-DZ"/>
        </w:rPr>
        <w:t xml:space="preserve"> </w:t>
      </w:r>
    </w:p>
    <w:p w:rsidR="00FF521E" w:rsidRPr="00347645" w:rsidRDefault="00FF521E" w:rsidP="009C53FD">
      <w:pPr>
        <w:jc w:val="both"/>
        <w:rPr>
          <w:rFonts w:ascii="Arial" w:hAnsi="Arial"/>
          <w:sz w:val="32"/>
          <w:szCs w:val="32"/>
          <w:rtl/>
          <w:lang w:bidi="ar-DZ"/>
        </w:rPr>
      </w:pPr>
      <w:r w:rsidRPr="00347645">
        <w:rPr>
          <w:rFonts w:ascii="Arial" w:hAnsi="Arial"/>
          <w:sz w:val="32"/>
          <w:szCs w:val="32"/>
          <w:rtl/>
          <w:lang w:bidi="ar-DZ"/>
        </w:rPr>
        <w:t xml:space="preserve">ونلاحظ </w:t>
      </w:r>
      <w:r w:rsidRPr="00347645">
        <w:rPr>
          <w:rFonts w:ascii="Arial" w:hAnsi="Arial" w:hint="cs"/>
          <w:sz w:val="32"/>
          <w:szCs w:val="32"/>
          <w:rtl/>
          <w:lang w:bidi="ar-DZ"/>
        </w:rPr>
        <w:t>أن</w:t>
      </w:r>
      <w:r w:rsidRPr="00347645">
        <w:rPr>
          <w:rFonts w:ascii="Arial" w:hAnsi="Arial"/>
          <w:sz w:val="32"/>
          <w:szCs w:val="32"/>
          <w:rtl/>
          <w:lang w:bidi="ar-DZ"/>
        </w:rPr>
        <w:t xml:space="preserve"> الصفة </w:t>
      </w:r>
      <w:r w:rsidRPr="00347645">
        <w:rPr>
          <w:rFonts w:ascii="Arial" w:hAnsi="Arial" w:hint="cs"/>
          <w:sz w:val="32"/>
          <w:szCs w:val="32"/>
          <w:rtl/>
          <w:lang w:bidi="ar-DZ"/>
        </w:rPr>
        <w:t>الإدارية</w:t>
      </w:r>
      <w:r w:rsidRPr="00347645">
        <w:rPr>
          <w:rFonts w:ascii="Arial" w:hAnsi="Arial"/>
          <w:sz w:val="32"/>
          <w:szCs w:val="32"/>
          <w:rtl/>
          <w:lang w:bidi="ar-DZ"/>
        </w:rPr>
        <w:t xml:space="preserve"> التي تذيل بها </w:t>
      </w:r>
      <w:r w:rsidRPr="00347645">
        <w:rPr>
          <w:rFonts w:ascii="Arial" w:hAnsi="Arial" w:hint="cs"/>
          <w:sz w:val="32"/>
          <w:szCs w:val="32"/>
          <w:rtl/>
          <w:lang w:bidi="ar-DZ"/>
        </w:rPr>
        <w:t>الأحكام</w:t>
      </w:r>
      <w:r w:rsidRPr="00347645">
        <w:rPr>
          <w:rFonts w:ascii="Arial" w:hAnsi="Arial"/>
          <w:sz w:val="32"/>
          <w:szCs w:val="32"/>
          <w:rtl/>
          <w:lang w:bidi="ar-DZ"/>
        </w:rPr>
        <w:t xml:space="preserve"> </w:t>
      </w:r>
      <w:r w:rsidRPr="00347645">
        <w:rPr>
          <w:rFonts w:ascii="Arial" w:hAnsi="Arial" w:hint="cs"/>
          <w:sz w:val="32"/>
          <w:szCs w:val="32"/>
          <w:rtl/>
          <w:lang w:bidi="ar-DZ"/>
        </w:rPr>
        <w:t>الإدارية</w:t>
      </w:r>
      <w:r w:rsidRPr="00347645">
        <w:rPr>
          <w:rFonts w:ascii="Arial" w:hAnsi="Arial"/>
          <w:sz w:val="32"/>
          <w:szCs w:val="32"/>
          <w:rtl/>
          <w:lang w:bidi="ar-DZ"/>
        </w:rPr>
        <w:t xml:space="preserve"> الجزائرية تتشابه لفظا ومعنا مع الصيغة التنفيذية التي تذيل </w:t>
      </w:r>
      <w:r w:rsidRPr="00347645">
        <w:rPr>
          <w:rFonts w:ascii="Arial" w:hAnsi="Arial" w:hint="cs"/>
          <w:sz w:val="32"/>
          <w:szCs w:val="32"/>
          <w:rtl/>
          <w:lang w:bidi="ar-DZ"/>
        </w:rPr>
        <w:t>الأحكام</w:t>
      </w:r>
      <w:r w:rsidRPr="00347645">
        <w:rPr>
          <w:rFonts w:ascii="Arial" w:hAnsi="Arial"/>
          <w:sz w:val="32"/>
          <w:szCs w:val="32"/>
          <w:rtl/>
          <w:lang w:bidi="ar-DZ"/>
        </w:rPr>
        <w:t xml:space="preserve"> </w:t>
      </w:r>
      <w:r w:rsidRPr="00347645">
        <w:rPr>
          <w:rFonts w:ascii="Arial" w:hAnsi="Arial" w:hint="cs"/>
          <w:sz w:val="32"/>
          <w:szCs w:val="32"/>
          <w:rtl/>
          <w:lang w:bidi="ar-DZ"/>
        </w:rPr>
        <w:t>الإدارية</w:t>
      </w:r>
      <w:r w:rsidR="005C6B69" w:rsidRPr="00347645">
        <w:rPr>
          <w:rFonts w:ascii="Arial" w:hAnsi="Arial"/>
          <w:sz w:val="32"/>
          <w:szCs w:val="32"/>
          <w:rtl/>
          <w:lang w:bidi="ar-DZ"/>
        </w:rPr>
        <w:t xml:space="preserve"> الفرنسية</w:t>
      </w:r>
      <w:r w:rsidR="005C6B69" w:rsidRPr="00347645">
        <w:rPr>
          <w:rFonts w:ascii="Arial" w:hAnsi="Arial" w:hint="cs"/>
          <w:sz w:val="32"/>
          <w:szCs w:val="32"/>
          <w:rtl/>
          <w:lang w:bidi="ar-DZ"/>
        </w:rPr>
        <w:t>،</w:t>
      </w:r>
      <w:r w:rsidRPr="00347645">
        <w:rPr>
          <w:rFonts w:ascii="Arial" w:hAnsi="Arial"/>
          <w:sz w:val="32"/>
          <w:szCs w:val="32"/>
          <w:rtl/>
          <w:lang w:bidi="ar-DZ"/>
        </w:rPr>
        <w:t xml:space="preserve"> وقد فرق المشرع الجزائري بين </w:t>
      </w:r>
      <w:r w:rsidRPr="00347645">
        <w:rPr>
          <w:rFonts w:ascii="Arial" w:hAnsi="Arial" w:hint="cs"/>
          <w:sz w:val="32"/>
          <w:szCs w:val="32"/>
          <w:rtl/>
          <w:lang w:bidi="ar-DZ"/>
        </w:rPr>
        <w:t>الأحكام</w:t>
      </w:r>
      <w:r w:rsidRPr="00347645">
        <w:rPr>
          <w:rFonts w:ascii="Arial" w:hAnsi="Arial"/>
          <w:sz w:val="32"/>
          <w:szCs w:val="32"/>
          <w:rtl/>
          <w:lang w:bidi="ar-DZ"/>
        </w:rPr>
        <w:t xml:space="preserve"> الصادرة لصالح </w:t>
      </w:r>
      <w:r w:rsidRPr="00347645">
        <w:rPr>
          <w:rFonts w:ascii="Arial" w:hAnsi="Arial" w:hint="cs"/>
          <w:sz w:val="32"/>
          <w:szCs w:val="32"/>
          <w:rtl/>
          <w:lang w:bidi="ar-DZ"/>
        </w:rPr>
        <w:t>الإدارة</w:t>
      </w:r>
      <w:r w:rsidRPr="00347645">
        <w:rPr>
          <w:rFonts w:ascii="Arial" w:hAnsi="Arial"/>
          <w:sz w:val="32"/>
          <w:szCs w:val="32"/>
          <w:rtl/>
          <w:lang w:bidi="ar-DZ"/>
        </w:rPr>
        <w:t xml:space="preserve"> </w:t>
      </w:r>
      <w:r w:rsidRPr="00347645">
        <w:rPr>
          <w:rFonts w:ascii="Arial" w:hAnsi="Arial" w:hint="cs"/>
          <w:sz w:val="32"/>
          <w:szCs w:val="32"/>
          <w:rtl/>
          <w:lang w:bidi="ar-DZ"/>
        </w:rPr>
        <w:t>والأحكام</w:t>
      </w:r>
      <w:r w:rsidRPr="00347645">
        <w:rPr>
          <w:rFonts w:ascii="Arial" w:hAnsi="Arial"/>
          <w:sz w:val="32"/>
          <w:szCs w:val="32"/>
          <w:rtl/>
          <w:lang w:bidi="ar-DZ"/>
        </w:rPr>
        <w:t xml:space="preserve"> </w:t>
      </w:r>
      <w:r w:rsidRPr="00347645">
        <w:rPr>
          <w:rFonts w:ascii="Arial" w:hAnsi="Arial" w:hint="cs"/>
          <w:sz w:val="32"/>
          <w:szCs w:val="32"/>
          <w:rtl/>
          <w:lang w:bidi="ar-DZ"/>
        </w:rPr>
        <w:t>الإدارية</w:t>
      </w:r>
      <w:r w:rsidRPr="00347645">
        <w:rPr>
          <w:rFonts w:ascii="Arial" w:hAnsi="Arial"/>
          <w:sz w:val="32"/>
          <w:szCs w:val="32"/>
          <w:rtl/>
          <w:lang w:bidi="ar-DZ"/>
        </w:rPr>
        <w:t xml:space="preserve"> الصادرة ضدها حيث كفل في الحالة </w:t>
      </w:r>
      <w:r w:rsidRPr="00347645">
        <w:rPr>
          <w:rFonts w:ascii="Arial" w:hAnsi="Arial" w:hint="cs"/>
          <w:sz w:val="32"/>
          <w:szCs w:val="32"/>
          <w:rtl/>
          <w:lang w:bidi="ar-DZ"/>
        </w:rPr>
        <w:t>الأولى</w:t>
      </w:r>
      <w:r w:rsidRPr="00347645">
        <w:rPr>
          <w:rFonts w:ascii="Arial" w:hAnsi="Arial"/>
          <w:sz w:val="32"/>
          <w:szCs w:val="32"/>
          <w:rtl/>
          <w:lang w:bidi="ar-DZ"/>
        </w:rPr>
        <w:t xml:space="preserve"> استخدام طرق التنفيذ في مواجهة </w:t>
      </w:r>
      <w:r w:rsidRPr="00347645">
        <w:rPr>
          <w:rFonts w:ascii="Arial" w:hAnsi="Arial" w:hint="cs"/>
          <w:sz w:val="32"/>
          <w:szCs w:val="32"/>
          <w:rtl/>
          <w:lang w:bidi="ar-DZ"/>
        </w:rPr>
        <w:t>الأطراف</w:t>
      </w:r>
      <w:r w:rsidRPr="00347645">
        <w:rPr>
          <w:rFonts w:ascii="Arial" w:hAnsi="Arial"/>
          <w:sz w:val="32"/>
          <w:szCs w:val="32"/>
          <w:rtl/>
          <w:lang w:bidi="ar-DZ"/>
        </w:rPr>
        <w:t xml:space="preserve"> العاديين</w:t>
      </w:r>
      <w:r w:rsidRPr="00347645">
        <w:rPr>
          <w:rFonts w:ascii="Arial" w:hAnsi="Arial" w:hint="cs"/>
          <w:sz w:val="32"/>
          <w:szCs w:val="32"/>
          <w:rtl/>
          <w:lang w:bidi="ar-DZ"/>
        </w:rPr>
        <w:t xml:space="preserve"> </w:t>
      </w:r>
      <w:r w:rsidRPr="00347645">
        <w:rPr>
          <w:rFonts w:ascii="Arial" w:hAnsi="Arial"/>
          <w:sz w:val="32"/>
          <w:szCs w:val="32"/>
          <w:rtl/>
          <w:lang w:bidi="ar-DZ"/>
        </w:rPr>
        <w:t xml:space="preserve">على حد تعبير المشرع الجزائري في الوقت الذي سكت فيه عن بيان طرق التنفيذ التي تستخدم لتنفيذ </w:t>
      </w:r>
      <w:r w:rsidRPr="00347645">
        <w:rPr>
          <w:rFonts w:ascii="Arial" w:hAnsi="Arial" w:hint="cs"/>
          <w:sz w:val="32"/>
          <w:szCs w:val="32"/>
          <w:rtl/>
          <w:lang w:bidi="ar-DZ"/>
        </w:rPr>
        <w:t>الأحكام</w:t>
      </w:r>
      <w:r w:rsidRPr="00347645">
        <w:rPr>
          <w:rFonts w:ascii="Arial" w:hAnsi="Arial"/>
          <w:sz w:val="32"/>
          <w:szCs w:val="32"/>
          <w:rtl/>
          <w:lang w:bidi="ar-DZ"/>
        </w:rPr>
        <w:t xml:space="preserve"> الصادرة ضدها.</w:t>
      </w:r>
    </w:p>
    <w:p w:rsidR="00FF521E" w:rsidRPr="00347645" w:rsidRDefault="00FF521E" w:rsidP="009C53FD">
      <w:pPr>
        <w:jc w:val="both"/>
        <w:rPr>
          <w:rFonts w:ascii="Arial" w:hAnsi="Arial"/>
          <w:sz w:val="32"/>
          <w:szCs w:val="32"/>
          <w:rtl/>
          <w:lang w:bidi="ar-DZ"/>
        </w:rPr>
      </w:pPr>
    </w:p>
    <w:p w:rsidR="005C6B69" w:rsidRPr="00347645" w:rsidRDefault="005C6B69" w:rsidP="009C53FD">
      <w:pPr>
        <w:jc w:val="both"/>
        <w:rPr>
          <w:rFonts w:ascii="Arial" w:hAnsi="Arial"/>
          <w:sz w:val="32"/>
          <w:szCs w:val="32"/>
          <w:rtl/>
          <w:lang w:bidi="ar-DZ"/>
        </w:rPr>
      </w:pPr>
      <w:r w:rsidRPr="00347645">
        <w:rPr>
          <w:rFonts w:ascii="Arial" w:hAnsi="Arial"/>
          <w:sz w:val="32"/>
          <w:szCs w:val="32"/>
          <w:rtl/>
          <w:lang w:bidi="ar-DZ"/>
        </w:rPr>
        <w:lastRenderedPageBreak/>
        <w:t>والقاضي الجزائري لا</w:t>
      </w:r>
      <w:r w:rsidRPr="00347645">
        <w:rPr>
          <w:rFonts w:ascii="Arial" w:hAnsi="Arial" w:hint="cs"/>
          <w:sz w:val="32"/>
          <w:szCs w:val="32"/>
          <w:rtl/>
          <w:lang w:bidi="ar-DZ"/>
        </w:rPr>
        <w:t xml:space="preserve"> </w:t>
      </w:r>
      <w:r w:rsidRPr="00347645">
        <w:rPr>
          <w:rFonts w:ascii="Arial" w:hAnsi="Arial"/>
          <w:sz w:val="32"/>
          <w:szCs w:val="32"/>
          <w:rtl/>
          <w:lang w:bidi="ar-DZ"/>
        </w:rPr>
        <w:t xml:space="preserve">يملك سلطة </w:t>
      </w:r>
      <w:r w:rsidRPr="00347645">
        <w:rPr>
          <w:rFonts w:ascii="Arial" w:hAnsi="Arial" w:hint="cs"/>
          <w:sz w:val="32"/>
          <w:szCs w:val="32"/>
          <w:rtl/>
          <w:lang w:bidi="ar-DZ"/>
        </w:rPr>
        <w:t>الأمر</w:t>
      </w:r>
      <w:r w:rsidRPr="00347645">
        <w:rPr>
          <w:rFonts w:ascii="Arial" w:hAnsi="Arial"/>
          <w:sz w:val="32"/>
          <w:szCs w:val="32"/>
          <w:rtl/>
          <w:lang w:bidi="ar-DZ"/>
        </w:rPr>
        <w:t xml:space="preserve"> والتقرير </w:t>
      </w:r>
      <w:r w:rsidRPr="00347645">
        <w:rPr>
          <w:rFonts w:ascii="Arial" w:hAnsi="Arial" w:hint="cs"/>
          <w:sz w:val="32"/>
          <w:szCs w:val="32"/>
          <w:rtl/>
          <w:lang w:bidi="ar-DZ"/>
        </w:rPr>
        <w:t>أو</w:t>
      </w:r>
      <w:r w:rsidRPr="00347645">
        <w:rPr>
          <w:rFonts w:ascii="Arial" w:hAnsi="Arial"/>
          <w:sz w:val="32"/>
          <w:szCs w:val="32"/>
          <w:rtl/>
          <w:lang w:bidi="ar-DZ"/>
        </w:rPr>
        <w:t xml:space="preserve"> الحلول محل </w:t>
      </w:r>
      <w:r w:rsidRPr="00347645">
        <w:rPr>
          <w:rFonts w:ascii="Arial" w:hAnsi="Arial" w:hint="cs"/>
          <w:sz w:val="32"/>
          <w:szCs w:val="32"/>
          <w:rtl/>
          <w:lang w:bidi="ar-DZ"/>
        </w:rPr>
        <w:t>الإدارة،</w:t>
      </w:r>
      <w:r w:rsidRPr="00347645">
        <w:rPr>
          <w:rFonts w:ascii="Arial" w:hAnsi="Arial"/>
          <w:sz w:val="32"/>
          <w:szCs w:val="32"/>
          <w:rtl/>
          <w:lang w:bidi="ar-DZ"/>
        </w:rPr>
        <w:t xml:space="preserve"> </w:t>
      </w:r>
      <w:r w:rsidRPr="00347645">
        <w:rPr>
          <w:rFonts w:ascii="Arial" w:hAnsi="Arial" w:hint="cs"/>
          <w:sz w:val="32"/>
          <w:szCs w:val="32"/>
          <w:rtl/>
          <w:lang w:bidi="ar-DZ"/>
        </w:rPr>
        <w:t>وإنما</w:t>
      </w:r>
      <w:r w:rsidRPr="00347645">
        <w:rPr>
          <w:rFonts w:ascii="Arial" w:hAnsi="Arial"/>
          <w:sz w:val="32"/>
          <w:szCs w:val="32"/>
          <w:rtl/>
          <w:lang w:bidi="ar-DZ"/>
        </w:rPr>
        <w:t xml:space="preserve"> يملك من الناحية العملية التصدي لموقف </w:t>
      </w:r>
      <w:r w:rsidRPr="00347645">
        <w:rPr>
          <w:rFonts w:ascii="Arial" w:hAnsi="Arial" w:hint="cs"/>
          <w:sz w:val="32"/>
          <w:szCs w:val="32"/>
          <w:rtl/>
          <w:lang w:bidi="ar-DZ"/>
        </w:rPr>
        <w:t>الإدارة</w:t>
      </w:r>
      <w:r w:rsidRPr="00347645">
        <w:rPr>
          <w:rFonts w:ascii="Arial" w:hAnsi="Arial"/>
          <w:sz w:val="32"/>
          <w:szCs w:val="32"/>
          <w:rtl/>
          <w:lang w:bidi="ar-DZ"/>
        </w:rPr>
        <w:t xml:space="preserve"> المتمثل في الامتناع عن التنفيذ</w:t>
      </w:r>
      <w:r w:rsidR="00205263" w:rsidRPr="00347645">
        <w:rPr>
          <w:rFonts w:ascii="Arial" w:hAnsi="Arial" w:hint="cs"/>
          <w:sz w:val="32"/>
          <w:szCs w:val="32"/>
          <w:rtl/>
          <w:lang w:bidi="ar-DZ"/>
        </w:rPr>
        <w:t>،</w:t>
      </w:r>
      <w:r w:rsidRPr="00347645">
        <w:rPr>
          <w:rFonts w:ascii="Arial" w:hAnsi="Arial"/>
          <w:sz w:val="32"/>
          <w:szCs w:val="32"/>
          <w:rtl/>
          <w:lang w:bidi="ar-DZ"/>
        </w:rPr>
        <w:t xml:space="preserve"> </w:t>
      </w:r>
      <w:r w:rsidRPr="00347645">
        <w:rPr>
          <w:rFonts w:ascii="Arial" w:hAnsi="Arial" w:hint="cs"/>
          <w:sz w:val="32"/>
          <w:szCs w:val="32"/>
          <w:rtl/>
          <w:lang w:bidi="ar-DZ"/>
        </w:rPr>
        <w:t>بإلغاء</w:t>
      </w:r>
      <w:r w:rsidRPr="00347645">
        <w:rPr>
          <w:rFonts w:ascii="Arial" w:hAnsi="Arial"/>
          <w:sz w:val="32"/>
          <w:szCs w:val="32"/>
          <w:rtl/>
          <w:lang w:bidi="ar-DZ"/>
        </w:rPr>
        <w:t xml:space="preserve"> قرار </w:t>
      </w:r>
      <w:r w:rsidRPr="00347645">
        <w:rPr>
          <w:rFonts w:ascii="Arial" w:hAnsi="Arial" w:hint="cs"/>
          <w:sz w:val="32"/>
          <w:szCs w:val="32"/>
          <w:rtl/>
          <w:lang w:bidi="ar-DZ"/>
        </w:rPr>
        <w:t>الإدارة</w:t>
      </w:r>
      <w:r w:rsidRPr="00347645">
        <w:rPr>
          <w:rFonts w:ascii="Arial" w:hAnsi="Arial"/>
          <w:sz w:val="32"/>
          <w:szCs w:val="32"/>
          <w:rtl/>
          <w:lang w:bidi="ar-DZ"/>
        </w:rPr>
        <w:t xml:space="preserve"> القاضي </w:t>
      </w:r>
      <w:r w:rsidRPr="00347645">
        <w:rPr>
          <w:rFonts w:ascii="Arial" w:hAnsi="Arial" w:hint="cs"/>
          <w:sz w:val="32"/>
          <w:szCs w:val="32"/>
          <w:rtl/>
          <w:lang w:bidi="ar-DZ"/>
        </w:rPr>
        <w:t>ب</w:t>
      </w:r>
      <w:r w:rsidRPr="00347645">
        <w:rPr>
          <w:rFonts w:ascii="Arial" w:hAnsi="Arial"/>
          <w:sz w:val="32"/>
          <w:szCs w:val="32"/>
          <w:rtl/>
          <w:lang w:bidi="ar-DZ"/>
        </w:rPr>
        <w:t>رفض تنفيذ حكمه</w:t>
      </w:r>
      <w:r w:rsidRPr="00347645">
        <w:rPr>
          <w:rFonts w:ascii="Arial" w:hAnsi="Arial" w:hint="cs"/>
          <w:sz w:val="32"/>
          <w:szCs w:val="32"/>
          <w:rtl/>
          <w:lang w:bidi="ar-DZ"/>
        </w:rPr>
        <w:t>،</w:t>
      </w:r>
      <w:r w:rsidRPr="00347645">
        <w:rPr>
          <w:rFonts w:ascii="Arial" w:hAnsi="Arial"/>
          <w:sz w:val="32"/>
          <w:szCs w:val="32"/>
          <w:rtl/>
          <w:lang w:bidi="ar-DZ"/>
        </w:rPr>
        <w:t xml:space="preserve"> </w:t>
      </w:r>
      <w:r w:rsidRPr="00347645">
        <w:rPr>
          <w:rFonts w:ascii="Arial" w:hAnsi="Arial" w:hint="cs"/>
          <w:sz w:val="32"/>
          <w:szCs w:val="32"/>
          <w:rtl/>
          <w:lang w:bidi="ar-DZ"/>
        </w:rPr>
        <w:t>إلا</w:t>
      </w:r>
      <w:r w:rsidRPr="00347645">
        <w:rPr>
          <w:rFonts w:ascii="Arial" w:hAnsi="Arial"/>
          <w:sz w:val="32"/>
          <w:szCs w:val="32"/>
          <w:rtl/>
          <w:lang w:bidi="ar-DZ"/>
        </w:rPr>
        <w:t xml:space="preserve"> </w:t>
      </w:r>
      <w:r w:rsidRPr="00347645">
        <w:rPr>
          <w:rFonts w:ascii="Arial" w:hAnsi="Arial" w:hint="cs"/>
          <w:sz w:val="32"/>
          <w:szCs w:val="32"/>
          <w:rtl/>
          <w:lang w:bidi="ar-DZ"/>
        </w:rPr>
        <w:t>أن</w:t>
      </w:r>
      <w:r w:rsidRPr="00347645">
        <w:rPr>
          <w:rFonts w:ascii="Arial" w:hAnsi="Arial"/>
          <w:sz w:val="32"/>
          <w:szCs w:val="32"/>
          <w:rtl/>
          <w:lang w:bidi="ar-DZ"/>
        </w:rPr>
        <w:t xml:space="preserve"> سلطته في </w:t>
      </w:r>
      <w:r w:rsidRPr="00347645">
        <w:rPr>
          <w:rFonts w:ascii="Arial" w:hAnsi="Arial" w:hint="cs"/>
          <w:sz w:val="32"/>
          <w:szCs w:val="32"/>
          <w:rtl/>
          <w:lang w:bidi="ar-DZ"/>
        </w:rPr>
        <w:t>إلغاء</w:t>
      </w:r>
      <w:r w:rsidRPr="00347645">
        <w:rPr>
          <w:rFonts w:ascii="Arial" w:hAnsi="Arial"/>
          <w:sz w:val="32"/>
          <w:szCs w:val="32"/>
          <w:rtl/>
          <w:lang w:bidi="ar-DZ"/>
        </w:rPr>
        <w:t xml:space="preserve"> </w:t>
      </w:r>
      <w:r w:rsidR="00205263" w:rsidRPr="00347645">
        <w:rPr>
          <w:rFonts w:ascii="Arial" w:hAnsi="Arial" w:hint="cs"/>
          <w:sz w:val="32"/>
          <w:szCs w:val="32"/>
          <w:rtl/>
          <w:lang w:bidi="ar-DZ"/>
        </w:rPr>
        <w:t>ال</w:t>
      </w:r>
      <w:r w:rsidRPr="00347645">
        <w:rPr>
          <w:rFonts w:ascii="Arial" w:hAnsi="Arial"/>
          <w:sz w:val="32"/>
          <w:szCs w:val="32"/>
          <w:rtl/>
          <w:lang w:bidi="ar-DZ"/>
        </w:rPr>
        <w:t xml:space="preserve">قرارات </w:t>
      </w:r>
      <w:r w:rsidRPr="00347645">
        <w:rPr>
          <w:rFonts w:ascii="Arial" w:hAnsi="Arial" w:hint="cs"/>
          <w:sz w:val="32"/>
          <w:szCs w:val="32"/>
          <w:rtl/>
          <w:lang w:bidi="ar-DZ"/>
        </w:rPr>
        <w:t>الإدارية</w:t>
      </w:r>
      <w:r w:rsidRPr="00347645">
        <w:rPr>
          <w:rFonts w:ascii="Arial" w:hAnsi="Arial"/>
          <w:sz w:val="32"/>
          <w:szCs w:val="32"/>
          <w:rtl/>
          <w:lang w:bidi="ar-DZ"/>
        </w:rPr>
        <w:t xml:space="preserve"> </w:t>
      </w:r>
      <w:r w:rsidRPr="00347645">
        <w:rPr>
          <w:rFonts w:ascii="Arial" w:hAnsi="Arial" w:hint="cs"/>
          <w:sz w:val="32"/>
          <w:szCs w:val="32"/>
          <w:rtl/>
          <w:lang w:bidi="ar-DZ"/>
        </w:rPr>
        <w:t>أو</w:t>
      </w:r>
      <w:r w:rsidRPr="00347645">
        <w:rPr>
          <w:rFonts w:ascii="Arial" w:hAnsi="Arial"/>
          <w:sz w:val="32"/>
          <w:szCs w:val="32"/>
          <w:rtl/>
          <w:lang w:bidi="ar-DZ"/>
        </w:rPr>
        <w:t xml:space="preserve"> التعويض عن </w:t>
      </w:r>
      <w:r w:rsidRPr="00347645">
        <w:rPr>
          <w:rFonts w:ascii="Arial" w:hAnsi="Arial" w:hint="cs"/>
          <w:sz w:val="32"/>
          <w:szCs w:val="32"/>
          <w:rtl/>
          <w:lang w:bidi="ar-DZ"/>
        </w:rPr>
        <w:t>الأضرار</w:t>
      </w:r>
      <w:r w:rsidRPr="00347645">
        <w:rPr>
          <w:rFonts w:ascii="Arial" w:hAnsi="Arial"/>
          <w:sz w:val="32"/>
          <w:szCs w:val="32"/>
          <w:rtl/>
          <w:lang w:bidi="ar-DZ"/>
        </w:rPr>
        <w:t xml:space="preserve"> التي تصيب المحكوم له من جزاء عدم التنفيذ لا تكون العلاج المناسب لحسم مشكلة امتناع </w:t>
      </w:r>
      <w:r w:rsidRPr="00347645">
        <w:rPr>
          <w:rFonts w:ascii="Arial" w:hAnsi="Arial" w:hint="cs"/>
          <w:sz w:val="32"/>
          <w:szCs w:val="32"/>
          <w:rtl/>
          <w:lang w:bidi="ar-DZ"/>
        </w:rPr>
        <w:t>الإدارة</w:t>
      </w:r>
      <w:r w:rsidRPr="00347645">
        <w:rPr>
          <w:rFonts w:ascii="Arial" w:hAnsi="Arial"/>
          <w:sz w:val="32"/>
          <w:szCs w:val="32"/>
          <w:rtl/>
          <w:lang w:bidi="ar-DZ"/>
        </w:rPr>
        <w:t xml:space="preserve"> عن</w:t>
      </w:r>
      <w:r w:rsidR="00205263" w:rsidRPr="00347645">
        <w:rPr>
          <w:rFonts w:ascii="Arial" w:hAnsi="Arial"/>
          <w:sz w:val="32"/>
          <w:szCs w:val="32"/>
          <w:rtl/>
          <w:lang w:bidi="ar-DZ"/>
        </w:rPr>
        <w:t xml:space="preserve"> التنفيذ</w:t>
      </w:r>
      <w:r w:rsidRPr="00347645">
        <w:rPr>
          <w:rFonts w:ascii="Arial" w:hAnsi="Arial"/>
          <w:sz w:val="32"/>
          <w:szCs w:val="32"/>
          <w:rtl/>
          <w:lang w:bidi="ar-DZ"/>
        </w:rPr>
        <w:t>.</w:t>
      </w:r>
    </w:p>
    <w:p w:rsidR="005C6B69" w:rsidRPr="00347645" w:rsidRDefault="005C6B69" w:rsidP="009C53FD">
      <w:pPr>
        <w:jc w:val="both"/>
        <w:rPr>
          <w:rFonts w:ascii="Arial" w:hAnsi="Arial"/>
          <w:b/>
          <w:bCs/>
          <w:sz w:val="32"/>
          <w:szCs w:val="32"/>
          <w:rtl/>
          <w:lang w:bidi="ar-DZ"/>
        </w:rPr>
      </w:pPr>
      <w:r w:rsidRPr="00347645">
        <w:rPr>
          <w:rFonts w:ascii="Arial" w:hAnsi="Arial"/>
          <w:b/>
          <w:bCs/>
          <w:sz w:val="32"/>
          <w:szCs w:val="32"/>
          <w:rtl/>
          <w:lang w:bidi="ar-DZ"/>
        </w:rPr>
        <w:t>الفرع الثاني : موقف الفقه .</w:t>
      </w:r>
    </w:p>
    <w:p w:rsidR="005C6B69" w:rsidRPr="00347645" w:rsidRDefault="005C6B69" w:rsidP="009C53FD">
      <w:pPr>
        <w:jc w:val="both"/>
        <w:rPr>
          <w:rFonts w:ascii="Arial" w:hAnsi="Arial"/>
          <w:sz w:val="32"/>
          <w:szCs w:val="32"/>
          <w:rtl/>
          <w:lang w:bidi="ar-DZ"/>
        </w:rPr>
      </w:pPr>
      <w:r w:rsidRPr="00347645">
        <w:rPr>
          <w:rFonts w:ascii="Arial" w:hAnsi="Arial"/>
          <w:b/>
          <w:bCs/>
          <w:sz w:val="32"/>
          <w:szCs w:val="32"/>
          <w:rtl/>
          <w:lang w:bidi="ar-DZ"/>
        </w:rPr>
        <w:t>1/ الفقه الفرنسي :</w:t>
      </w:r>
      <w:r w:rsidRPr="00347645">
        <w:rPr>
          <w:rFonts w:ascii="Arial" w:hAnsi="Arial"/>
          <w:sz w:val="32"/>
          <w:szCs w:val="32"/>
          <w:rtl/>
          <w:lang w:bidi="ar-DZ"/>
        </w:rPr>
        <w:t xml:space="preserve"> لقد كان </w:t>
      </w:r>
      <w:r w:rsidRPr="00347645">
        <w:rPr>
          <w:rFonts w:ascii="Arial" w:hAnsi="Arial" w:hint="cs"/>
          <w:sz w:val="32"/>
          <w:szCs w:val="32"/>
          <w:rtl/>
          <w:lang w:bidi="ar-DZ"/>
        </w:rPr>
        <w:t>مبدأ</w:t>
      </w:r>
      <w:r w:rsidRPr="00347645">
        <w:rPr>
          <w:rFonts w:ascii="Arial" w:hAnsi="Arial"/>
          <w:sz w:val="32"/>
          <w:szCs w:val="32"/>
          <w:rtl/>
          <w:lang w:bidi="ar-DZ"/>
        </w:rPr>
        <w:t xml:space="preserve"> حظر توجيه القاضي </w:t>
      </w:r>
      <w:r w:rsidRPr="00347645">
        <w:rPr>
          <w:rFonts w:ascii="Arial" w:hAnsi="Arial" w:hint="cs"/>
          <w:sz w:val="32"/>
          <w:szCs w:val="32"/>
          <w:rtl/>
          <w:lang w:bidi="ar-DZ"/>
        </w:rPr>
        <w:t>الإداري</w:t>
      </w:r>
      <w:r w:rsidRPr="00347645">
        <w:rPr>
          <w:rFonts w:ascii="Arial" w:hAnsi="Arial"/>
          <w:sz w:val="32"/>
          <w:szCs w:val="32"/>
          <w:rtl/>
          <w:lang w:bidi="ar-DZ"/>
        </w:rPr>
        <w:t xml:space="preserve"> </w:t>
      </w:r>
      <w:r w:rsidRPr="00347645">
        <w:rPr>
          <w:rFonts w:ascii="Arial" w:hAnsi="Arial" w:hint="cs"/>
          <w:sz w:val="32"/>
          <w:szCs w:val="32"/>
          <w:rtl/>
          <w:lang w:bidi="ar-DZ"/>
        </w:rPr>
        <w:t>أوامر</w:t>
      </w:r>
      <w:r w:rsidRPr="00347645">
        <w:rPr>
          <w:rFonts w:ascii="Arial" w:hAnsi="Arial"/>
          <w:sz w:val="32"/>
          <w:szCs w:val="32"/>
          <w:rtl/>
          <w:lang w:bidi="ar-DZ"/>
        </w:rPr>
        <w:t xml:space="preserve"> </w:t>
      </w:r>
      <w:r w:rsidRPr="00347645">
        <w:rPr>
          <w:rFonts w:ascii="Arial" w:hAnsi="Arial" w:hint="cs"/>
          <w:sz w:val="32"/>
          <w:szCs w:val="32"/>
          <w:rtl/>
          <w:lang w:bidi="ar-DZ"/>
        </w:rPr>
        <w:t>للإدارة</w:t>
      </w:r>
      <w:r w:rsidRPr="00347645">
        <w:rPr>
          <w:rFonts w:ascii="Arial" w:hAnsi="Arial"/>
          <w:sz w:val="32"/>
          <w:szCs w:val="32"/>
          <w:rtl/>
          <w:lang w:bidi="ar-DZ"/>
        </w:rPr>
        <w:t xml:space="preserve"> محل نقد واستنكار من جانب الفقه الفرنسي وناد</w:t>
      </w:r>
      <w:r w:rsidRPr="00347645">
        <w:rPr>
          <w:rFonts w:ascii="Arial" w:hAnsi="Arial" w:hint="cs"/>
          <w:sz w:val="32"/>
          <w:szCs w:val="32"/>
          <w:rtl/>
          <w:lang w:bidi="ar-DZ"/>
        </w:rPr>
        <w:t>ى</w:t>
      </w:r>
      <w:r w:rsidRPr="00347645">
        <w:rPr>
          <w:rFonts w:ascii="Arial" w:hAnsi="Arial"/>
          <w:sz w:val="32"/>
          <w:szCs w:val="32"/>
          <w:rtl/>
          <w:lang w:bidi="ar-DZ"/>
        </w:rPr>
        <w:t xml:space="preserve"> </w:t>
      </w:r>
      <w:r w:rsidRPr="00347645">
        <w:rPr>
          <w:rFonts w:ascii="Arial" w:hAnsi="Arial" w:hint="cs"/>
          <w:sz w:val="32"/>
          <w:szCs w:val="32"/>
          <w:rtl/>
          <w:lang w:bidi="ar-DZ"/>
        </w:rPr>
        <w:t>بضرورة</w:t>
      </w:r>
      <w:r w:rsidRPr="00347645">
        <w:rPr>
          <w:rFonts w:ascii="Arial" w:hAnsi="Arial"/>
          <w:sz w:val="32"/>
          <w:szCs w:val="32"/>
          <w:rtl/>
          <w:lang w:bidi="ar-DZ"/>
        </w:rPr>
        <w:t xml:space="preserve"> </w:t>
      </w:r>
      <w:r w:rsidRPr="00347645">
        <w:rPr>
          <w:rFonts w:ascii="Arial" w:hAnsi="Arial" w:hint="cs"/>
          <w:sz w:val="32"/>
          <w:szCs w:val="32"/>
          <w:rtl/>
          <w:lang w:bidi="ar-DZ"/>
        </w:rPr>
        <w:t>إجراء</w:t>
      </w:r>
      <w:r w:rsidRPr="00347645">
        <w:rPr>
          <w:rFonts w:ascii="Arial" w:hAnsi="Arial"/>
          <w:sz w:val="32"/>
          <w:szCs w:val="32"/>
          <w:rtl/>
          <w:lang w:bidi="ar-DZ"/>
        </w:rPr>
        <w:t xml:space="preserve"> </w:t>
      </w:r>
      <w:r w:rsidRPr="00347645">
        <w:rPr>
          <w:rFonts w:ascii="Arial" w:hAnsi="Arial" w:hint="cs"/>
          <w:sz w:val="32"/>
          <w:szCs w:val="32"/>
          <w:rtl/>
          <w:lang w:bidi="ar-DZ"/>
        </w:rPr>
        <w:t>إصلاح</w:t>
      </w:r>
      <w:r w:rsidRPr="00347645">
        <w:rPr>
          <w:rFonts w:ascii="Arial" w:hAnsi="Arial"/>
          <w:sz w:val="32"/>
          <w:szCs w:val="32"/>
          <w:rtl/>
          <w:lang w:bidi="ar-DZ"/>
        </w:rPr>
        <w:t xml:space="preserve"> تشريعي في هذا المجال.</w:t>
      </w:r>
      <w:r w:rsidRPr="00347645">
        <w:rPr>
          <w:rFonts w:ascii="Arial" w:hAnsi="Arial"/>
          <w:sz w:val="32"/>
          <w:szCs w:val="32"/>
          <w:vertAlign w:val="superscript"/>
          <w:rtl/>
          <w:lang w:bidi="ar-DZ"/>
        </w:rPr>
        <w:footnoteReference w:id="34"/>
      </w:r>
      <w:r w:rsidRPr="00347645">
        <w:rPr>
          <w:rFonts w:ascii="Arial" w:hAnsi="Arial"/>
          <w:sz w:val="32"/>
          <w:szCs w:val="32"/>
          <w:rtl/>
          <w:lang w:bidi="ar-DZ"/>
        </w:rPr>
        <w:t xml:space="preserve"> </w:t>
      </w:r>
    </w:p>
    <w:p w:rsidR="005C6B69" w:rsidRPr="00347645" w:rsidRDefault="005C6B69" w:rsidP="009C53FD">
      <w:pPr>
        <w:jc w:val="both"/>
        <w:rPr>
          <w:rFonts w:ascii="Arial" w:hAnsi="Arial"/>
          <w:sz w:val="32"/>
          <w:szCs w:val="32"/>
          <w:rtl/>
          <w:lang w:bidi="ar-DZ"/>
        </w:rPr>
      </w:pPr>
      <w:r w:rsidRPr="00347645">
        <w:rPr>
          <w:rFonts w:ascii="Arial" w:hAnsi="Arial"/>
          <w:sz w:val="32"/>
          <w:szCs w:val="32"/>
          <w:rtl/>
          <w:lang w:bidi="ar-DZ"/>
        </w:rPr>
        <w:t>فـ (</w:t>
      </w:r>
      <w:proofErr w:type="spellStart"/>
      <w:r w:rsidRPr="00347645">
        <w:rPr>
          <w:rFonts w:ascii="Arial" w:hAnsi="Arial"/>
          <w:sz w:val="32"/>
          <w:szCs w:val="32"/>
          <w:rtl/>
          <w:lang w:bidi="ar-DZ"/>
        </w:rPr>
        <w:t>كيليرشون</w:t>
      </w:r>
      <w:proofErr w:type="spellEnd"/>
      <w:r w:rsidRPr="00347645">
        <w:rPr>
          <w:rFonts w:ascii="Arial" w:hAnsi="Arial"/>
          <w:sz w:val="32"/>
          <w:szCs w:val="32"/>
          <w:rtl/>
          <w:lang w:bidi="ar-DZ"/>
        </w:rPr>
        <w:t xml:space="preserve">) قد </w:t>
      </w:r>
      <w:r w:rsidRPr="00347645">
        <w:rPr>
          <w:rFonts w:ascii="Arial" w:hAnsi="Arial" w:hint="cs"/>
          <w:sz w:val="32"/>
          <w:szCs w:val="32"/>
          <w:rtl/>
          <w:lang w:bidi="ar-DZ"/>
        </w:rPr>
        <w:t>أجهد</w:t>
      </w:r>
      <w:r w:rsidRPr="00347645">
        <w:rPr>
          <w:rFonts w:ascii="Arial" w:hAnsi="Arial"/>
          <w:sz w:val="32"/>
          <w:szCs w:val="32"/>
          <w:rtl/>
          <w:lang w:bidi="ar-DZ"/>
        </w:rPr>
        <w:t xml:space="preserve"> نفسه كثيرا لكي يبرهن </w:t>
      </w:r>
      <w:r w:rsidRPr="00347645">
        <w:rPr>
          <w:rFonts w:ascii="Arial" w:hAnsi="Arial" w:hint="cs"/>
          <w:sz w:val="32"/>
          <w:szCs w:val="32"/>
          <w:rtl/>
          <w:lang w:bidi="ar-DZ"/>
        </w:rPr>
        <w:t>أن</w:t>
      </w:r>
      <w:r w:rsidRPr="00347645">
        <w:rPr>
          <w:rFonts w:ascii="Arial" w:hAnsi="Arial"/>
          <w:sz w:val="32"/>
          <w:szCs w:val="32"/>
          <w:rtl/>
          <w:lang w:bidi="ar-DZ"/>
        </w:rPr>
        <w:t xml:space="preserve"> </w:t>
      </w:r>
      <w:r w:rsidRPr="00347645">
        <w:rPr>
          <w:rFonts w:ascii="Arial" w:hAnsi="Arial" w:hint="cs"/>
          <w:sz w:val="32"/>
          <w:szCs w:val="32"/>
          <w:rtl/>
          <w:lang w:bidi="ar-DZ"/>
        </w:rPr>
        <w:t>الإلغاء</w:t>
      </w:r>
      <w:r w:rsidRPr="00347645">
        <w:rPr>
          <w:rFonts w:ascii="Arial" w:hAnsi="Arial"/>
          <w:sz w:val="32"/>
          <w:szCs w:val="32"/>
          <w:rtl/>
          <w:lang w:bidi="ar-DZ"/>
        </w:rPr>
        <w:t xml:space="preserve"> </w:t>
      </w:r>
      <w:r w:rsidRPr="00347645">
        <w:rPr>
          <w:rFonts w:ascii="Arial" w:hAnsi="Arial" w:hint="cs"/>
          <w:sz w:val="32"/>
          <w:szCs w:val="32"/>
          <w:rtl/>
          <w:lang w:bidi="ar-DZ"/>
        </w:rPr>
        <w:t>والأمر</w:t>
      </w:r>
      <w:r w:rsidRPr="00347645">
        <w:rPr>
          <w:rFonts w:ascii="Arial" w:hAnsi="Arial"/>
          <w:sz w:val="32"/>
          <w:szCs w:val="32"/>
          <w:rtl/>
          <w:lang w:bidi="ar-DZ"/>
        </w:rPr>
        <w:t xml:space="preserve"> شيء واحد من حيث مضمونها وان كل حكم قضائي ينطوي في داخله على </w:t>
      </w:r>
      <w:r w:rsidRPr="00347645">
        <w:rPr>
          <w:rFonts w:ascii="Arial" w:hAnsi="Arial" w:hint="cs"/>
          <w:sz w:val="32"/>
          <w:szCs w:val="32"/>
          <w:rtl/>
          <w:lang w:bidi="ar-DZ"/>
        </w:rPr>
        <w:t>أمر</w:t>
      </w:r>
      <w:r w:rsidRPr="00347645">
        <w:rPr>
          <w:rFonts w:ascii="Arial" w:hAnsi="Arial"/>
          <w:sz w:val="32"/>
          <w:szCs w:val="32"/>
          <w:rtl/>
          <w:lang w:bidi="ar-DZ"/>
        </w:rPr>
        <w:t xml:space="preserve"> من القضاء </w:t>
      </w:r>
      <w:r w:rsidRPr="00347645">
        <w:rPr>
          <w:rFonts w:ascii="Arial" w:hAnsi="Arial" w:hint="cs"/>
          <w:sz w:val="32"/>
          <w:szCs w:val="32"/>
          <w:rtl/>
          <w:lang w:bidi="ar-DZ"/>
        </w:rPr>
        <w:t>بأداء</w:t>
      </w:r>
      <w:r w:rsidRPr="00347645">
        <w:rPr>
          <w:rFonts w:ascii="Arial" w:hAnsi="Arial"/>
          <w:sz w:val="32"/>
          <w:szCs w:val="32"/>
          <w:rtl/>
          <w:lang w:bidi="ar-DZ"/>
        </w:rPr>
        <w:t xml:space="preserve"> عمل </w:t>
      </w:r>
      <w:r w:rsidRPr="00347645">
        <w:rPr>
          <w:rFonts w:ascii="Arial" w:hAnsi="Arial" w:hint="cs"/>
          <w:sz w:val="32"/>
          <w:szCs w:val="32"/>
          <w:rtl/>
          <w:lang w:bidi="ar-DZ"/>
        </w:rPr>
        <w:t>أو</w:t>
      </w:r>
      <w:r w:rsidRPr="00347645">
        <w:rPr>
          <w:rFonts w:ascii="Arial" w:hAnsi="Arial"/>
          <w:sz w:val="32"/>
          <w:szCs w:val="32"/>
          <w:rtl/>
          <w:lang w:bidi="ar-DZ"/>
        </w:rPr>
        <w:t xml:space="preserve"> الامتناع عنه </w:t>
      </w:r>
      <w:r w:rsidRPr="00347645">
        <w:rPr>
          <w:rFonts w:ascii="Arial" w:hAnsi="Arial" w:hint="cs"/>
          <w:sz w:val="32"/>
          <w:szCs w:val="32"/>
          <w:rtl/>
          <w:lang w:bidi="ar-DZ"/>
        </w:rPr>
        <w:t>أو</w:t>
      </w:r>
      <w:r w:rsidRPr="00347645">
        <w:rPr>
          <w:rFonts w:ascii="Arial" w:hAnsi="Arial"/>
          <w:sz w:val="32"/>
          <w:szCs w:val="32"/>
          <w:rtl/>
          <w:lang w:bidi="ar-DZ"/>
        </w:rPr>
        <w:t xml:space="preserve"> بدفع مبلغ من المال باعتباره عمل </w:t>
      </w:r>
      <w:r w:rsidRPr="00347645">
        <w:rPr>
          <w:rFonts w:ascii="Arial" w:hAnsi="Arial" w:hint="cs"/>
          <w:sz w:val="32"/>
          <w:szCs w:val="32"/>
          <w:rtl/>
          <w:lang w:bidi="ar-DZ"/>
        </w:rPr>
        <w:t>إداري</w:t>
      </w:r>
      <w:r w:rsidRPr="00347645">
        <w:rPr>
          <w:rFonts w:ascii="Arial" w:hAnsi="Arial"/>
          <w:sz w:val="32"/>
          <w:szCs w:val="32"/>
          <w:rtl/>
          <w:lang w:bidi="ar-DZ"/>
        </w:rPr>
        <w:t xml:space="preserve"> ولا يمكن التعبير عن </w:t>
      </w:r>
      <w:r w:rsidRPr="00347645">
        <w:rPr>
          <w:rFonts w:ascii="Arial" w:hAnsi="Arial" w:hint="cs"/>
          <w:sz w:val="32"/>
          <w:szCs w:val="32"/>
          <w:rtl/>
          <w:lang w:bidi="ar-DZ"/>
        </w:rPr>
        <w:t>الإدارة</w:t>
      </w:r>
      <w:r w:rsidRPr="00347645">
        <w:rPr>
          <w:rFonts w:ascii="Arial" w:hAnsi="Arial"/>
          <w:sz w:val="32"/>
          <w:szCs w:val="32"/>
          <w:rtl/>
          <w:lang w:bidi="ar-DZ"/>
        </w:rPr>
        <w:t xml:space="preserve"> دون المساس </w:t>
      </w:r>
      <w:r w:rsidRPr="00347645">
        <w:rPr>
          <w:rFonts w:ascii="Arial" w:hAnsi="Arial" w:hint="cs"/>
          <w:sz w:val="32"/>
          <w:szCs w:val="32"/>
          <w:rtl/>
          <w:lang w:bidi="ar-DZ"/>
        </w:rPr>
        <w:t>بإدارة</w:t>
      </w:r>
      <w:r w:rsidRPr="00347645">
        <w:rPr>
          <w:rFonts w:ascii="Arial" w:hAnsi="Arial"/>
          <w:sz w:val="32"/>
          <w:szCs w:val="32"/>
          <w:rtl/>
          <w:lang w:bidi="ar-DZ"/>
        </w:rPr>
        <w:t xml:space="preserve"> </w:t>
      </w:r>
      <w:r w:rsidRPr="00347645">
        <w:rPr>
          <w:rFonts w:ascii="Arial" w:hAnsi="Arial" w:hint="cs"/>
          <w:sz w:val="32"/>
          <w:szCs w:val="32"/>
          <w:rtl/>
          <w:lang w:bidi="ar-DZ"/>
        </w:rPr>
        <w:t>أخرى</w:t>
      </w:r>
      <w:r w:rsidRPr="00347645">
        <w:rPr>
          <w:rFonts w:ascii="Arial" w:hAnsi="Arial"/>
          <w:sz w:val="32"/>
          <w:szCs w:val="32"/>
          <w:rtl/>
          <w:lang w:bidi="ar-DZ"/>
        </w:rPr>
        <w:t>.</w:t>
      </w:r>
    </w:p>
    <w:p w:rsidR="005C6B69" w:rsidRPr="00347645" w:rsidRDefault="00205263" w:rsidP="009C53FD">
      <w:pPr>
        <w:ind w:left="84"/>
        <w:jc w:val="both"/>
        <w:rPr>
          <w:rFonts w:ascii="Arial" w:hAnsi="Arial"/>
          <w:sz w:val="32"/>
          <w:szCs w:val="32"/>
          <w:lang w:bidi="ar-DZ"/>
        </w:rPr>
      </w:pPr>
      <w:r w:rsidRPr="00347645">
        <w:rPr>
          <w:rFonts w:ascii="Arial" w:hAnsi="Arial" w:hint="cs"/>
          <w:sz w:val="32"/>
          <w:szCs w:val="32"/>
          <w:rtl/>
          <w:lang w:bidi="ar-DZ"/>
        </w:rPr>
        <w:t xml:space="preserve">- </w:t>
      </w:r>
      <w:r w:rsidR="005C6B69" w:rsidRPr="00347645">
        <w:rPr>
          <w:rFonts w:ascii="Arial" w:hAnsi="Arial"/>
          <w:sz w:val="32"/>
          <w:szCs w:val="32"/>
          <w:rtl/>
          <w:lang w:bidi="ar-DZ"/>
        </w:rPr>
        <w:t>ويضيف (</w:t>
      </w:r>
      <w:r w:rsidR="005C6B69" w:rsidRPr="00347645">
        <w:rPr>
          <w:rFonts w:ascii="Arial" w:hAnsi="Arial"/>
          <w:sz w:val="32"/>
          <w:szCs w:val="32"/>
          <w:lang w:val="fr-FR" w:bidi="ar-DZ"/>
        </w:rPr>
        <w:t>Weil</w:t>
      </w:r>
      <w:r w:rsidR="005C6B69" w:rsidRPr="00347645">
        <w:rPr>
          <w:rFonts w:ascii="Arial" w:hAnsi="Arial"/>
          <w:sz w:val="32"/>
          <w:szCs w:val="32"/>
          <w:rtl/>
          <w:lang w:bidi="ar-DZ"/>
        </w:rPr>
        <w:t xml:space="preserve"> ) انه من الناحية العملية </w:t>
      </w:r>
      <w:r w:rsidR="005C6B69" w:rsidRPr="00347645">
        <w:rPr>
          <w:rFonts w:ascii="Arial" w:hAnsi="Arial" w:hint="cs"/>
          <w:sz w:val="32"/>
          <w:szCs w:val="32"/>
          <w:rtl/>
          <w:lang w:bidi="ar-DZ"/>
        </w:rPr>
        <w:t>أيضا</w:t>
      </w:r>
      <w:r w:rsidR="005C6B69" w:rsidRPr="00347645">
        <w:rPr>
          <w:rFonts w:ascii="Arial" w:hAnsi="Arial"/>
          <w:sz w:val="32"/>
          <w:szCs w:val="32"/>
          <w:rtl/>
          <w:lang w:bidi="ar-DZ"/>
        </w:rPr>
        <w:t xml:space="preserve"> فان </w:t>
      </w:r>
      <w:r w:rsidR="005C6B69" w:rsidRPr="00347645">
        <w:rPr>
          <w:rFonts w:ascii="Arial" w:hAnsi="Arial" w:hint="cs"/>
          <w:sz w:val="32"/>
          <w:szCs w:val="32"/>
          <w:rtl/>
          <w:lang w:bidi="ar-DZ"/>
        </w:rPr>
        <w:t>الإلغاء</w:t>
      </w:r>
      <w:r w:rsidR="005C6B69" w:rsidRPr="00347645">
        <w:rPr>
          <w:rFonts w:ascii="Arial" w:hAnsi="Arial"/>
          <w:sz w:val="32"/>
          <w:szCs w:val="32"/>
          <w:rtl/>
          <w:lang w:bidi="ar-DZ"/>
        </w:rPr>
        <w:t xml:space="preserve"> يؤدي </w:t>
      </w:r>
      <w:r w:rsidR="005C6B69" w:rsidRPr="00347645">
        <w:rPr>
          <w:rFonts w:ascii="Arial" w:hAnsi="Arial" w:hint="cs"/>
          <w:sz w:val="32"/>
          <w:szCs w:val="32"/>
          <w:rtl/>
          <w:lang w:bidi="ar-DZ"/>
        </w:rPr>
        <w:t>إلى</w:t>
      </w:r>
      <w:r w:rsidR="005C6B69" w:rsidRPr="00347645">
        <w:rPr>
          <w:rFonts w:ascii="Arial" w:hAnsi="Arial"/>
          <w:sz w:val="32"/>
          <w:szCs w:val="32"/>
          <w:rtl/>
          <w:lang w:bidi="ar-DZ"/>
        </w:rPr>
        <w:t xml:space="preserve"> نفس نتيجة </w:t>
      </w:r>
      <w:r w:rsidR="005C6B69" w:rsidRPr="00347645">
        <w:rPr>
          <w:rFonts w:ascii="Arial" w:hAnsi="Arial" w:hint="cs"/>
          <w:sz w:val="32"/>
          <w:szCs w:val="32"/>
          <w:rtl/>
          <w:lang w:bidi="ar-DZ"/>
        </w:rPr>
        <w:t>الأمر</w:t>
      </w:r>
      <w:r w:rsidR="005C6B69" w:rsidRPr="00347645">
        <w:rPr>
          <w:rFonts w:ascii="Arial" w:hAnsi="Arial"/>
          <w:sz w:val="32"/>
          <w:szCs w:val="32"/>
          <w:rtl/>
          <w:lang w:bidi="ar-DZ"/>
        </w:rPr>
        <w:t xml:space="preserve">، وان كل الاعتراضات </w:t>
      </w:r>
      <w:r w:rsidR="005C6B69" w:rsidRPr="00347645">
        <w:rPr>
          <w:rFonts w:ascii="Arial" w:hAnsi="Arial" w:hint="cs"/>
          <w:sz w:val="32"/>
          <w:szCs w:val="32"/>
          <w:rtl/>
          <w:lang w:bidi="ar-DZ"/>
        </w:rPr>
        <w:t>وال</w:t>
      </w:r>
      <w:r w:rsidRPr="00347645">
        <w:rPr>
          <w:rFonts w:ascii="Arial" w:hAnsi="Arial" w:hint="cs"/>
          <w:sz w:val="32"/>
          <w:szCs w:val="32"/>
          <w:rtl/>
          <w:lang w:bidi="ar-DZ"/>
        </w:rPr>
        <w:t>م</w:t>
      </w:r>
      <w:r w:rsidR="005C6B69" w:rsidRPr="00347645">
        <w:rPr>
          <w:rFonts w:ascii="Arial" w:hAnsi="Arial" w:hint="cs"/>
          <w:sz w:val="32"/>
          <w:szCs w:val="32"/>
          <w:rtl/>
          <w:lang w:bidi="ar-DZ"/>
        </w:rPr>
        <w:t>ناقشات</w:t>
      </w:r>
      <w:r w:rsidR="005C6B69" w:rsidRPr="00347645">
        <w:rPr>
          <w:rFonts w:ascii="Arial" w:hAnsi="Arial"/>
          <w:sz w:val="32"/>
          <w:szCs w:val="32"/>
          <w:rtl/>
          <w:lang w:bidi="ar-DZ"/>
        </w:rPr>
        <w:t xml:space="preserve"> ال</w:t>
      </w:r>
      <w:r w:rsidR="005C6B69" w:rsidRPr="00347645">
        <w:rPr>
          <w:rFonts w:ascii="Arial" w:hAnsi="Arial" w:hint="cs"/>
          <w:sz w:val="32"/>
          <w:szCs w:val="32"/>
          <w:rtl/>
          <w:lang w:bidi="ar-DZ"/>
        </w:rPr>
        <w:t>ت</w:t>
      </w:r>
      <w:r w:rsidR="005C6B69" w:rsidRPr="00347645">
        <w:rPr>
          <w:rFonts w:ascii="Arial" w:hAnsi="Arial"/>
          <w:sz w:val="32"/>
          <w:szCs w:val="32"/>
          <w:rtl/>
          <w:lang w:bidi="ar-DZ"/>
        </w:rPr>
        <w:t xml:space="preserve">ي تثار في هذا المجال </w:t>
      </w:r>
      <w:r w:rsidR="005C6B69" w:rsidRPr="00347645">
        <w:rPr>
          <w:rFonts w:ascii="Arial" w:hAnsi="Arial" w:hint="cs"/>
          <w:sz w:val="32"/>
          <w:szCs w:val="32"/>
          <w:rtl/>
          <w:lang w:bidi="ar-DZ"/>
        </w:rPr>
        <w:t>تتشابه</w:t>
      </w:r>
      <w:r w:rsidR="005C6B69" w:rsidRPr="00347645">
        <w:rPr>
          <w:rFonts w:ascii="Arial" w:hAnsi="Arial"/>
          <w:sz w:val="32"/>
          <w:szCs w:val="32"/>
          <w:rtl/>
          <w:lang w:bidi="ar-DZ"/>
        </w:rPr>
        <w:t xml:space="preserve"> كثيرا مع تلك التي جرت في الماضي حول ما </w:t>
      </w:r>
      <w:r w:rsidR="005C6B69" w:rsidRPr="00347645">
        <w:rPr>
          <w:rFonts w:ascii="Arial" w:hAnsi="Arial" w:hint="cs"/>
          <w:sz w:val="32"/>
          <w:szCs w:val="32"/>
          <w:rtl/>
          <w:lang w:bidi="ar-DZ"/>
        </w:rPr>
        <w:t>إذا</w:t>
      </w:r>
      <w:r w:rsidR="005C6B69" w:rsidRPr="00347645">
        <w:rPr>
          <w:rFonts w:ascii="Arial" w:hAnsi="Arial"/>
          <w:sz w:val="32"/>
          <w:szCs w:val="32"/>
          <w:rtl/>
          <w:lang w:bidi="ar-DZ"/>
        </w:rPr>
        <w:t xml:space="preserve"> كانوا الملائكة </w:t>
      </w:r>
      <w:r w:rsidR="005C6B69" w:rsidRPr="00347645">
        <w:rPr>
          <w:rFonts w:ascii="Arial" w:hAnsi="Arial" w:hint="cs"/>
          <w:sz w:val="32"/>
          <w:szCs w:val="32"/>
          <w:rtl/>
          <w:lang w:bidi="ar-DZ"/>
        </w:rPr>
        <w:t>إناثا</w:t>
      </w:r>
      <w:r w:rsidR="005C6B69" w:rsidRPr="00347645">
        <w:rPr>
          <w:rFonts w:ascii="Arial" w:hAnsi="Arial"/>
          <w:sz w:val="32"/>
          <w:szCs w:val="32"/>
          <w:rtl/>
          <w:lang w:bidi="ar-DZ"/>
        </w:rPr>
        <w:t xml:space="preserve"> </w:t>
      </w:r>
      <w:r w:rsidR="005C6B69" w:rsidRPr="00347645">
        <w:rPr>
          <w:rFonts w:ascii="Arial" w:hAnsi="Arial" w:hint="cs"/>
          <w:sz w:val="32"/>
          <w:szCs w:val="32"/>
          <w:rtl/>
          <w:lang w:bidi="ar-DZ"/>
        </w:rPr>
        <w:t>أم</w:t>
      </w:r>
      <w:r w:rsidR="005C6B69" w:rsidRPr="00347645">
        <w:rPr>
          <w:rFonts w:ascii="Arial" w:hAnsi="Arial"/>
          <w:sz w:val="32"/>
          <w:szCs w:val="32"/>
          <w:rtl/>
          <w:lang w:bidi="ar-DZ"/>
        </w:rPr>
        <w:t xml:space="preserve"> ذكورا</w:t>
      </w:r>
      <w:r w:rsidR="005C6B69" w:rsidRPr="00347645">
        <w:rPr>
          <w:rFonts w:ascii="Arial" w:hAnsi="Arial"/>
          <w:sz w:val="32"/>
          <w:szCs w:val="32"/>
          <w:vertAlign w:val="superscript"/>
          <w:rtl/>
          <w:lang w:bidi="ar-DZ"/>
        </w:rPr>
        <w:footnoteReference w:id="35"/>
      </w:r>
      <w:r w:rsidR="005C6B69" w:rsidRPr="00347645">
        <w:rPr>
          <w:rFonts w:ascii="Arial" w:hAnsi="Arial"/>
          <w:sz w:val="32"/>
          <w:szCs w:val="32"/>
          <w:rtl/>
          <w:lang w:bidi="ar-DZ"/>
        </w:rPr>
        <w:t xml:space="preserve"> ل</w:t>
      </w:r>
      <w:r w:rsidRPr="00347645">
        <w:rPr>
          <w:rFonts w:ascii="Arial" w:hAnsi="Arial" w:hint="cs"/>
          <w:sz w:val="32"/>
          <w:szCs w:val="32"/>
          <w:rtl/>
          <w:lang w:bidi="ar-DZ"/>
        </w:rPr>
        <w:t>أ</w:t>
      </w:r>
      <w:r w:rsidR="005C6B69" w:rsidRPr="00347645">
        <w:rPr>
          <w:rFonts w:ascii="Arial" w:hAnsi="Arial"/>
          <w:sz w:val="32"/>
          <w:szCs w:val="32"/>
          <w:rtl/>
          <w:lang w:bidi="ar-DZ"/>
        </w:rPr>
        <w:t xml:space="preserve">ن في الوضع الحالي لا يخرج </w:t>
      </w:r>
      <w:r w:rsidR="005C6B69" w:rsidRPr="00347645">
        <w:rPr>
          <w:rFonts w:ascii="Arial" w:hAnsi="Arial" w:hint="cs"/>
          <w:sz w:val="32"/>
          <w:szCs w:val="32"/>
          <w:rtl/>
          <w:lang w:bidi="ar-DZ"/>
        </w:rPr>
        <w:t>الأمر</w:t>
      </w:r>
      <w:r w:rsidR="005C6B69" w:rsidRPr="00347645">
        <w:rPr>
          <w:rFonts w:ascii="Arial" w:hAnsi="Arial"/>
          <w:sz w:val="32"/>
          <w:szCs w:val="32"/>
          <w:rtl/>
          <w:lang w:bidi="ar-DZ"/>
        </w:rPr>
        <w:t xml:space="preserve"> عن </w:t>
      </w:r>
      <w:r w:rsidRPr="00347645">
        <w:rPr>
          <w:rFonts w:ascii="Arial" w:hAnsi="Arial" w:hint="cs"/>
          <w:sz w:val="32"/>
          <w:szCs w:val="32"/>
          <w:rtl/>
          <w:lang w:bidi="ar-DZ"/>
        </w:rPr>
        <w:t>أ</w:t>
      </w:r>
      <w:r w:rsidR="005C6B69" w:rsidRPr="00347645">
        <w:rPr>
          <w:rFonts w:ascii="Arial" w:hAnsi="Arial"/>
          <w:sz w:val="32"/>
          <w:szCs w:val="32"/>
          <w:rtl/>
          <w:lang w:bidi="ar-DZ"/>
        </w:rPr>
        <w:t xml:space="preserve">حد </w:t>
      </w:r>
      <w:r w:rsidRPr="00347645">
        <w:rPr>
          <w:rFonts w:ascii="Arial" w:hAnsi="Arial" w:hint="cs"/>
          <w:sz w:val="32"/>
          <w:szCs w:val="32"/>
          <w:rtl/>
          <w:lang w:bidi="ar-DZ"/>
        </w:rPr>
        <w:t>الاحتمالين</w:t>
      </w:r>
      <w:r w:rsidR="005C6B69" w:rsidRPr="00347645">
        <w:rPr>
          <w:rFonts w:ascii="Arial" w:hAnsi="Arial"/>
          <w:sz w:val="32"/>
          <w:szCs w:val="32"/>
          <w:rtl/>
          <w:lang w:bidi="ar-DZ"/>
        </w:rPr>
        <w:t xml:space="preserve">: </w:t>
      </w:r>
    </w:p>
    <w:p w:rsidR="005C6B69" w:rsidRPr="00347645" w:rsidRDefault="005C6B69" w:rsidP="00714E16">
      <w:pPr>
        <w:ind w:left="-58"/>
        <w:jc w:val="both"/>
        <w:rPr>
          <w:rFonts w:ascii="Arial" w:hAnsi="Arial"/>
          <w:sz w:val="32"/>
          <w:szCs w:val="32"/>
          <w:rtl/>
          <w:lang w:bidi="ar-DZ"/>
        </w:rPr>
      </w:pPr>
      <w:r w:rsidRPr="00347645">
        <w:rPr>
          <w:rFonts w:ascii="Arial" w:hAnsi="Arial" w:hint="cs"/>
          <w:sz w:val="32"/>
          <w:szCs w:val="32"/>
          <w:rtl/>
          <w:lang w:bidi="ar-DZ"/>
        </w:rPr>
        <w:t>إما</w:t>
      </w:r>
      <w:r w:rsidRPr="00347645">
        <w:rPr>
          <w:rFonts w:ascii="Arial" w:hAnsi="Arial"/>
          <w:sz w:val="32"/>
          <w:szCs w:val="32"/>
          <w:rtl/>
          <w:lang w:bidi="ar-DZ"/>
        </w:rPr>
        <w:t xml:space="preserve"> </w:t>
      </w:r>
      <w:r w:rsidRPr="00347645">
        <w:rPr>
          <w:rFonts w:ascii="Arial" w:hAnsi="Arial" w:hint="cs"/>
          <w:sz w:val="32"/>
          <w:szCs w:val="32"/>
          <w:rtl/>
          <w:lang w:bidi="ar-DZ"/>
        </w:rPr>
        <w:t>أن</w:t>
      </w:r>
      <w:r w:rsidRPr="00347645">
        <w:rPr>
          <w:rFonts w:ascii="Arial" w:hAnsi="Arial"/>
          <w:sz w:val="32"/>
          <w:szCs w:val="32"/>
          <w:rtl/>
          <w:lang w:bidi="ar-DZ"/>
        </w:rPr>
        <w:t xml:space="preserve"> </w:t>
      </w:r>
      <w:r w:rsidRPr="00347645">
        <w:rPr>
          <w:rFonts w:ascii="Arial" w:hAnsi="Arial" w:hint="cs"/>
          <w:sz w:val="32"/>
          <w:szCs w:val="32"/>
          <w:rtl/>
          <w:lang w:bidi="ar-DZ"/>
        </w:rPr>
        <w:t>الإدارة</w:t>
      </w:r>
      <w:r w:rsidRPr="00347645">
        <w:rPr>
          <w:rFonts w:ascii="Arial" w:hAnsi="Arial"/>
          <w:sz w:val="32"/>
          <w:szCs w:val="32"/>
          <w:rtl/>
          <w:lang w:bidi="ar-DZ"/>
        </w:rPr>
        <w:t xml:space="preserve"> تنفذ الحكم طواعية و </w:t>
      </w:r>
      <w:r w:rsidRPr="00347645">
        <w:rPr>
          <w:rFonts w:ascii="Arial" w:hAnsi="Arial" w:hint="cs"/>
          <w:sz w:val="32"/>
          <w:szCs w:val="32"/>
          <w:rtl/>
          <w:lang w:bidi="ar-DZ"/>
        </w:rPr>
        <w:t>إما</w:t>
      </w:r>
      <w:r w:rsidRPr="00347645">
        <w:rPr>
          <w:rFonts w:ascii="Arial" w:hAnsi="Arial"/>
          <w:sz w:val="32"/>
          <w:szCs w:val="32"/>
          <w:rtl/>
          <w:lang w:bidi="ar-DZ"/>
        </w:rPr>
        <w:t xml:space="preserve"> </w:t>
      </w:r>
      <w:r w:rsidRPr="00347645">
        <w:rPr>
          <w:rFonts w:ascii="Arial" w:hAnsi="Arial" w:hint="cs"/>
          <w:sz w:val="32"/>
          <w:szCs w:val="32"/>
          <w:rtl/>
          <w:lang w:bidi="ar-DZ"/>
        </w:rPr>
        <w:t>أنها</w:t>
      </w:r>
      <w:r w:rsidRPr="00347645">
        <w:rPr>
          <w:rFonts w:ascii="Arial" w:hAnsi="Arial"/>
          <w:sz w:val="32"/>
          <w:szCs w:val="32"/>
          <w:rtl/>
          <w:lang w:bidi="ar-DZ"/>
        </w:rPr>
        <w:t xml:space="preserve"> ترفض و لا تملك </w:t>
      </w:r>
      <w:r w:rsidRPr="00347645">
        <w:rPr>
          <w:rFonts w:ascii="Arial" w:hAnsi="Arial" w:hint="cs"/>
          <w:sz w:val="32"/>
          <w:szCs w:val="32"/>
          <w:rtl/>
          <w:lang w:bidi="ar-DZ"/>
        </w:rPr>
        <w:t>إزاءها</w:t>
      </w:r>
      <w:r w:rsidRPr="00347645">
        <w:rPr>
          <w:rFonts w:ascii="Arial" w:hAnsi="Arial"/>
          <w:sz w:val="32"/>
          <w:szCs w:val="32"/>
          <w:rtl/>
          <w:lang w:bidi="ar-DZ"/>
        </w:rPr>
        <w:t xml:space="preserve"> في هذه الحالة </w:t>
      </w:r>
      <w:r w:rsidRPr="00347645">
        <w:rPr>
          <w:rFonts w:ascii="Arial" w:hAnsi="Arial" w:hint="cs"/>
          <w:sz w:val="32"/>
          <w:szCs w:val="32"/>
          <w:rtl/>
          <w:lang w:bidi="ar-DZ"/>
        </w:rPr>
        <w:t>إلا</w:t>
      </w:r>
      <w:r w:rsidRPr="00347645">
        <w:rPr>
          <w:rFonts w:ascii="Arial" w:hAnsi="Arial"/>
          <w:sz w:val="32"/>
          <w:szCs w:val="32"/>
          <w:rtl/>
          <w:lang w:bidi="ar-DZ"/>
        </w:rPr>
        <w:t xml:space="preserve"> ال</w:t>
      </w:r>
      <w:r w:rsidR="00714E16">
        <w:rPr>
          <w:rFonts w:ascii="Arial" w:hAnsi="Arial" w:hint="cs"/>
          <w:sz w:val="32"/>
          <w:szCs w:val="32"/>
          <w:rtl/>
          <w:lang w:bidi="ar-DZ"/>
        </w:rPr>
        <w:t>إلغ</w:t>
      </w:r>
      <w:r w:rsidRPr="00347645">
        <w:rPr>
          <w:rFonts w:ascii="Arial" w:hAnsi="Arial"/>
          <w:sz w:val="32"/>
          <w:szCs w:val="32"/>
          <w:rtl/>
          <w:lang w:bidi="ar-DZ"/>
        </w:rPr>
        <w:t xml:space="preserve">اء </w:t>
      </w:r>
      <w:r w:rsidRPr="00347645">
        <w:rPr>
          <w:rFonts w:ascii="Arial" w:hAnsi="Arial" w:hint="cs"/>
          <w:sz w:val="32"/>
          <w:szCs w:val="32"/>
          <w:rtl/>
          <w:lang w:bidi="ar-DZ"/>
        </w:rPr>
        <w:t>أو</w:t>
      </w:r>
      <w:r w:rsidR="00205263" w:rsidRPr="00347645">
        <w:rPr>
          <w:rFonts w:ascii="Arial" w:hAnsi="Arial"/>
          <w:sz w:val="32"/>
          <w:szCs w:val="32"/>
          <w:rtl/>
          <w:lang w:bidi="ar-DZ"/>
        </w:rPr>
        <w:t xml:space="preserve"> التعويض</w:t>
      </w:r>
      <w:r w:rsidRPr="00347645">
        <w:rPr>
          <w:rFonts w:ascii="Arial" w:hAnsi="Arial"/>
          <w:sz w:val="32"/>
          <w:szCs w:val="32"/>
          <w:rtl/>
          <w:lang w:bidi="ar-DZ"/>
        </w:rPr>
        <w:t>،</w:t>
      </w:r>
      <w:r w:rsidR="00205263" w:rsidRPr="00347645">
        <w:rPr>
          <w:rFonts w:ascii="Arial" w:hAnsi="Arial" w:hint="cs"/>
          <w:sz w:val="32"/>
          <w:szCs w:val="32"/>
          <w:rtl/>
          <w:lang w:bidi="ar-DZ"/>
        </w:rPr>
        <w:t xml:space="preserve"> </w:t>
      </w:r>
      <w:r w:rsidRPr="00347645">
        <w:rPr>
          <w:rFonts w:ascii="Arial" w:hAnsi="Arial"/>
          <w:sz w:val="32"/>
          <w:szCs w:val="32"/>
          <w:rtl/>
          <w:lang w:bidi="ar-DZ"/>
        </w:rPr>
        <w:t xml:space="preserve">و كذلك </w:t>
      </w:r>
      <w:r w:rsidRPr="00347645">
        <w:rPr>
          <w:rFonts w:ascii="Arial" w:hAnsi="Arial" w:hint="cs"/>
          <w:sz w:val="32"/>
          <w:szCs w:val="32"/>
          <w:rtl/>
          <w:lang w:bidi="ar-DZ"/>
        </w:rPr>
        <w:t>إذا</w:t>
      </w:r>
      <w:r w:rsidRPr="00347645">
        <w:rPr>
          <w:rFonts w:ascii="Arial" w:hAnsi="Arial"/>
          <w:sz w:val="32"/>
          <w:szCs w:val="32"/>
          <w:rtl/>
          <w:lang w:bidi="ar-DZ"/>
        </w:rPr>
        <w:t xml:space="preserve"> افترضنا </w:t>
      </w:r>
      <w:r w:rsidRPr="00347645">
        <w:rPr>
          <w:rFonts w:ascii="Arial" w:hAnsi="Arial" w:hint="cs"/>
          <w:sz w:val="32"/>
          <w:szCs w:val="32"/>
          <w:rtl/>
          <w:lang w:bidi="ar-DZ"/>
        </w:rPr>
        <w:t>أن</w:t>
      </w:r>
      <w:r w:rsidRPr="00347645">
        <w:rPr>
          <w:rFonts w:ascii="Arial" w:hAnsi="Arial"/>
          <w:sz w:val="32"/>
          <w:szCs w:val="32"/>
          <w:rtl/>
          <w:lang w:bidi="ar-DZ"/>
        </w:rPr>
        <w:t xml:space="preserve"> مجلس الدولة يمكنه </w:t>
      </w:r>
      <w:r w:rsidRPr="00347645">
        <w:rPr>
          <w:rFonts w:ascii="Arial" w:hAnsi="Arial" w:hint="cs"/>
          <w:sz w:val="32"/>
          <w:szCs w:val="32"/>
          <w:rtl/>
          <w:lang w:bidi="ar-DZ"/>
        </w:rPr>
        <w:t>أن</w:t>
      </w:r>
      <w:r w:rsidRPr="00347645">
        <w:rPr>
          <w:rFonts w:ascii="Arial" w:hAnsi="Arial"/>
          <w:sz w:val="32"/>
          <w:szCs w:val="32"/>
          <w:rtl/>
          <w:lang w:bidi="ar-DZ"/>
        </w:rPr>
        <w:t xml:space="preserve"> يصدر </w:t>
      </w:r>
      <w:r w:rsidRPr="00347645">
        <w:rPr>
          <w:rFonts w:ascii="Arial" w:hAnsi="Arial" w:hint="cs"/>
          <w:sz w:val="32"/>
          <w:szCs w:val="32"/>
          <w:rtl/>
          <w:lang w:bidi="ar-DZ"/>
        </w:rPr>
        <w:t>أوامر</w:t>
      </w:r>
      <w:r w:rsidRPr="00347645">
        <w:rPr>
          <w:rFonts w:ascii="Arial" w:hAnsi="Arial"/>
          <w:sz w:val="32"/>
          <w:szCs w:val="32"/>
          <w:rtl/>
          <w:lang w:bidi="ar-DZ"/>
        </w:rPr>
        <w:t xml:space="preserve"> حقيقية </w:t>
      </w:r>
      <w:r w:rsidRPr="00347645">
        <w:rPr>
          <w:rFonts w:ascii="Arial" w:hAnsi="Arial" w:hint="cs"/>
          <w:sz w:val="32"/>
          <w:szCs w:val="32"/>
          <w:rtl/>
          <w:lang w:bidi="ar-DZ"/>
        </w:rPr>
        <w:t>للإدارة</w:t>
      </w:r>
      <w:r w:rsidRPr="00347645">
        <w:rPr>
          <w:rFonts w:ascii="Arial" w:hAnsi="Arial"/>
          <w:sz w:val="32"/>
          <w:szCs w:val="32"/>
          <w:rtl/>
          <w:lang w:bidi="ar-DZ"/>
        </w:rPr>
        <w:t xml:space="preserve"> باتخاذ </w:t>
      </w:r>
      <w:r w:rsidRPr="00347645">
        <w:rPr>
          <w:rFonts w:ascii="Arial" w:hAnsi="Arial" w:hint="cs"/>
          <w:sz w:val="32"/>
          <w:szCs w:val="32"/>
          <w:rtl/>
          <w:lang w:bidi="ar-DZ"/>
        </w:rPr>
        <w:t>إجراء</w:t>
      </w:r>
      <w:r w:rsidRPr="00347645">
        <w:rPr>
          <w:rFonts w:ascii="Arial" w:hAnsi="Arial"/>
          <w:sz w:val="32"/>
          <w:szCs w:val="32"/>
          <w:rtl/>
          <w:lang w:bidi="ar-DZ"/>
        </w:rPr>
        <w:t xml:space="preserve"> </w:t>
      </w:r>
      <w:r w:rsidRPr="00347645">
        <w:rPr>
          <w:rFonts w:ascii="Arial" w:hAnsi="Arial" w:hint="cs"/>
          <w:sz w:val="32"/>
          <w:szCs w:val="32"/>
          <w:rtl/>
          <w:lang w:bidi="ar-DZ"/>
        </w:rPr>
        <w:t>أو</w:t>
      </w:r>
      <w:r w:rsidRPr="00347645">
        <w:rPr>
          <w:rFonts w:ascii="Arial" w:hAnsi="Arial"/>
          <w:sz w:val="32"/>
          <w:szCs w:val="32"/>
          <w:rtl/>
          <w:lang w:bidi="ar-DZ"/>
        </w:rPr>
        <w:t xml:space="preserve"> غيره </w:t>
      </w:r>
      <w:r w:rsidRPr="00347645">
        <w:rPr>
          <w:rFonts w:ascii="Arial" w:hAnsi="Arial" w:hint="cs"/>
          <w:sz w:val="32"/>
          <w:szCs w:val="32"/>
          <w:rtl/>
          <w:lang w:bidi="ar-DZ"/>
        </w:rPr>
        <w:t>فالأمر</w:t>
      </w:r>
      <w:r w:rsidRPr="00347645">
        <w:rPr>
          <w:rFonts w:ascii="Arial" w:hAnsi="Arial"/>
          <w:sz w:val="32"/>
          <w:szCs w:val="32"/>
          <w:rtl/>
          <w:lang w:bidi="ar-DZ"/>
        </w:rPr>
        <w:t xml:space="preserve"> لن يخرج عن احتمالين </w:t>
      </w:r>
      <w:r w:rsidRPr="00347645">
        <w:rPr>
          <w:rFonts w:ascii="Arial" w:hAnsi="Arial" w:hint="cs"/>
          <w:sz w:val="32"/>
          <w:szCs w:val="32"/>
          <w:rtl/>
          <w:lang w:bidi="ar-DZ"/>
        </w:rPr>
        <w:t>أيضا</w:t>
      </w:r>
      <w:r w:rsidRPr="00347645">
        <w:rPr>
          <w:rFonts w:ascii="Arial" w:hAnsi="Arial"/>
          <w:sz w:val="32"/>
          <w:szCs w:val="32"/>
          <w:rtl/>
          <w:lang w:bidi="ar-DZ"/>
        </w:rPr>
        <w:t>:</w:t>
      </w:r>
    </w:p>
    <w:p w:rsidR="005C6B69" w:rsidRPr="00347645" w:rsidRDefault="005C6B69" w:rsidP="009C53FD">
      <w:pPr>
        <w:ind w:left="-58"/>
        <w:jc w:val="both"/>
        <w:rPr>
          <w:rFonts w:ascii="Arial" w:hAnsi="Arial"/>
          <w:sz w:val="32"/>
          <w:szCs w:val="32"/>
          <w:rtl/>
          <w:lang w:bidi="ar-DZ"/>
        </w:rPr>
      </w:pPr>
      <w:r w:rsidRPr="00347645">
        <w:rPr>
          <w:rFonts w:ascii="Arial" w:hAnsi="Arial" w:hint="cs"/>
          <w:sz w:val="32"/>
          <w:szCs w:val="32"/>
          <w:rtl/>
          <w:lang w:bidi="ar-DZ"/>
        </w:rPr>
        <w:t>إما</w:t>
      </w:r>
      <w:r w:rsidRPr="00347645">
        <w:rPr>
          <w:rFonts w:ascii="Arial" w:hAnsi="Arial"/>
          <w:sz w:val="32"/>
          <w:szCs w:val="32"/>
          <w:rtl/>
          <w:lang w:bidi="ar-DZ"/>
        </w:rPr>
        <w:t xml:space="preserve"> </w:t>
      </w:r>
      <w:r w:rsidRPr="00347645">
        <w:rPr>
          <w:rFonts w:ascii="Arial" w:hAnsi="Arial" w:hint="cs"/>
          <w:sz w:val="32"/>
          <w:szCs w:val="32"/>
          <w:rtl/>
          <w:lang w:bidi="ar-DZ"/>
        </w:rPr>
        <w:t>الإدارة</w:t>
      </w:r>
      <w:r w:rsidRPr="00347645">
        <w:rPr>
          <w:rFonts w:ascii="Arial" w:hAnsi="Arial"/>
          <w:sz w:val="32"/>
          <w:szCs w:val="32"/>
          <w:rtl/>
          <w:lang w:bidi="ar-DZ"/>
        </w:rPr>
        <w:t xml:space="preserve"> سوف تطيع فلا مشكلة،</w:t>
      </w:r>
      <w:r w:rsidR="00205263" w:rsidRPr="00347645">
        <w:rPr>
          <w:rFonts w:ascii="Arial" w:hAnsi="Arial" w:hint="cs"/>
          <w:sz w:val="32"/>
          <w:szCs w:val="32"/>
          <w:rtl/>
          <w:lang w:bidi="ar-DZ"/>
        </w:rPr>
        <w:t xml:space="preserve"> </w:t>
      </w:r>
      <w:r w:rsidRPr="00347645">
        <w:rPr>
          <w:rFonts w:ascii="Arial" w:hAnsi="Arial"/>
          <w:sz w:val="32"/>
          <w:szCs w:val="32"/>
          <w:rtl/>
          <w:lang w:bidi="ar-DZ"/>
        </w:rPr>
        <w:t xml:space="preserve">و </w:t>
      </w:r>
      <w:r w:rsidRPr="00347645">
        <w:rPr>
          <w:rFonts w:ascii="Arial" w:hAnsi="Arial" w:hint="cs"/>
          <w:sz w:val="32"/>
          <w:szCs w:val="32"/>
          <w:rtl/>
          <w:lang w:bidi="ar-DZ"/>
        </w:rPr>
        <w:t>إما</w:t>
      </w:r>
      <w:r w:rsidRPr="00347645">
        <w:rPr>
          <w:rFonts w:ascii="Arial" w:hAnsi="Arial"/>
          <w:sz w:val="32"/>
          <w:szCs w:val="32"/>
          <w:rtl/>
          <w:lang w:bidi="ar-DZ"/>
        </w:rPr>
        <w:t xml:space="preserve"> </w:t>
      </w:r>
      <w:r w:rsidRPr="00347645">
        <w:rPr>
          <w:rFonts w:ascii="Arial" w:hAnsi="Arial" w:hint="cs"/>
          <w:sz w:val="32"/>
          <w:szCs w:val="32"/>
          <w:rtl/>
          <w:lang w:bidi="ar-DZ"/>
        </w:rPr>
        <w:t>أنها</w:t>
      </w:r>
      <w:r w:rsidRPr="00347645">
        <w:rPr>
          <w:rFonts w:ascii="Arial" w:hAnsi="Arial"/>
          <w:sz w:val="32"/>
          <w:szCs w:val="32"/>
          <w:rtl/>
          <w:lang w:bidi="ar-DZ"/>
        </w:rPr>
        <w:t xml:space="preserve"> سوف ترفض فماذا يحدث عندئذ؟ لا ش</w:t>
      </w:r>
      <w:r w:rsidRPr="00347645">
        <w:rPr>
          <w:rFonts w:ascii="Arial" w:hAnsi="Arial" w:hint="cs"/>
          <w:sz w:val="32"/>
          <w:szCs w:val="32"/>
          <w:rtl/>
          <w:lang w:bidi="ar-DZ"/>
        </w:rPr>
        <w:t>يء</w:t>
      </w:r>
      <w:r w:rsidRPr="00347645">
        <w:rPr>
          <w:rFonts w:ascii="Arial" w:hAnsi="Arial"/>
          <w:sz w:val="32"/>
          <w:szCs w:val="32"/>
          <w:rtl/>
          <w:lang w:bidi="ar-DZ"/>
        </w:rPr>
        <w:t xml:space="preserve"> </w:t>
      </w:r>
      <w:r w:rsidRPr="00347645">
        <w:rPr>
          <w:rFonts w:ascii="Arial" w:hAnsi="Arial" w:hint="cs"/>
          <w:sz w:val="32"/>
          <w:szCs w:val="32"/>
          <w:rtl/>
          <w:lang w:bidi="ar-DZ"/>
        </w:rPr>
        <w:t>أكثر</w:t>
      </w:r>
      <w:r w:rsidRPr="00347645">
        <w:rPr>
          <w:rFonts w:ascii="Arial" w:hAnsi="Arial"/>
          <w:sz w:val="32"/>
          <w:szCs w:val="32"/>
          <w:rtl/>
          <w:lang w:bidi="ar-DZ"/>
        </w:rPr>
        <w:t xml:space="preserve"> من الوضع الحالي.</w:t>
      </w:r>
    </w:p>
    <w:p w:rsidR="00205263" w:rsidRPr="00347645" w:rsidRDefault="005C6B69" w:rsidP="009C53FD">
      <w:pPr>
        <w:ind w:left="-58"/>
        <w:jc w:val="both"/>
        <w:rPr>
          <w:rFonts w:ascii="Arial" w:hAnsi="Arial"/>
          <w:sz w:val="32"/>
          <w:szCs w:val="32"/>
          <w:rtl/>
          <w:lang w:bidi="ar-DZ"/>
        </w:rPr>
      </w:pPr>
      <w:r w:rsidRPr="00347645">
        <w:rPr>
          <w:rFonts w:ascii="Arial" w:hAnsi="Arial" w:hint="cs"/>
          <w:sz w:val="32"/>
          <w:szCs w:val="32"/>
          <w:rtl/>
          <w:lang w:bidi="ar-DZ"/>
        </w:rPr>
        <w:t>أما</w:t>
      </w:r>
      <w:r w:rsidRPr="00347645">
        <w:rPr>
          <w:rFonts w:ascii="Arial" w:hAnsi="Arial"/>
          <w:sz w:val="32"/>
          <w:szCs w:val="32"/>
          <w:rtl/>
          <w:lang w:bidi="ar-DZ"/>
        </w:rPr>
        <w:t xml:space="preserve"> </w:t>
      </w:r>
      <w:proofErr w:type="spellStart"/>
      <w:r w:rsidRPr="00347645">
        <w:rPr>
          <w:rFonts w:ascii="Arial" w:hAnsi="Arial"/>
          <w:sz w:val="32"/>
          <w:szCs w:val="32"/>
          <w:lang w:val="fr-FR" w:bidi="ar-DZ"/>
        </w:rPr>
        <w:t>rivero</w:t>
      </w:r>
      <w:proofErr w:type="spellEnd"/>
      <w:r w:rsidRPr="00347645">
        <w:rPr>
          <w:rFonts w:ascii="Arial" w:hAnsi="Arial"/>
          <w:sz w:val="32"/>
          <w:szCs w:val="32"/>
          <w:lang w:val="fr-FR" w:bidi="ar-DZ"/>
        </w:rPr>
        <w:t>)</w:t>
      </w:r>
      <w:r w:rsidRPr="00347645">
        <w:rPr>
          <w:rFonts w:ascii="Arial" w:hAnsi="Arial"/>
          <w:sz w:val="32"/>
          <w:szCs w:val="32"/>
          <w:rtl/>
          <w:lang w:bidi="ar-DZ"/>
        </w:rPr>
        <w:t xml:space="preserve"> )</w:t>
      </w:r>
      <w:r w:rsidR="00205263" w:rsidRPr="00347645">
        <w:rPr>
          <w:rFonts w:ascii="Arial" w:hAnsi="Arial" w:hint="cs"/>
          <w:sz w:val="32"/>
          <w:szCs w:val="32"/>
          <w:rtl/>
          <w:lang w:bidi="ar-DZ"/>
        </w:rPr>
        <w:t xml:space="preserve"> </w:t>
      </w:r>
      <w:r w:rsidRPr="00347645">
        <w:rPr>
          <w:rFonts w:ascii="Arial" w:hAnsi="Arial"/>
          <w:sz w:val="32"/>
          <w:szCs w:val="32"/>
          <w:rtl/>
          <w:lang w:bidi="ar-DZ"/>
        </w:rPr>
        <w:t xml:space="preserve">فيرى انه </w:t>
      </w:r>
      <w:r w:rsidRPr="00347645">
        <w:rPr>
          <w:rFonts w:ascii="Arial" w:hAnsi="Arial" w:hint="cs"/>
          <w:sz w:val="32"/>
          <w:szCs w:val="32"/>
          <w:rtl/>
          <w:lang w:bidi="ar-DZ"/>
        </w:rPr>
        <w:t>إذا</w:t>
      </w:r>
      <w:r w:rsidRPr="00347645">
        <w:rPr>
          <w:rFonts w:ascii="Arial" w:hAnsi="Arial"/>
          <w:sz w:val="32"/>
          <w:szCs w:val="32"/>
          <w:rtl/>
          <w:lang w:bidi="ar-DZ"/>
        </w:rPr>
        <w:t xml:space="preserve"> كانت تشريعات الثورة قد استهدفت عدم عرقلة نشاط </w:t>
      </w:r>
      <w:r w:rsidRPr="00347645">
        <w:rPr>
          <w:rFonts w:ascii="Arial" w:hAnsi="Arial" w:hint="cs"/>
          <w:sz w:val="32"/>
          <w:szCs w:val="32"/>
          <w:rtl/>
          <w:lang w:bidi="ar-DZ"/>
        </w:rPr>
        <w:t>الإدارة</w:t>
      </w:r>
      <w:r w:rsidRPr="00347645">
        <w:rPr>
          <w:rFonts w:ascii="Arial" w:hAnsi="Arial"/>
          <w:sz w:val="32"/>
          <w:szCs w:val="32"/>
          <w:rtl/>
          <w:lang w:bidi="ar-DZ"/>
        </w:rPr>
        <w:t xml:space="preserve"> بحرمان المحاكم القضائية من التدخل في </w:t>
      </w:r>
      <w:r w:rsidRPr="00347645">
        <w:rPr>
          <w:rFonts w:ascii="Arial" w:hAnsi="Arial" w:hint="cs"/>
          <w:sz w:val="32"/>
          <w:szCs w:val="32"/>
          <w:rtl/>
          <w:lang w:bidi="ar-DZ"/>
        </w:rPr>
        <w:t>أعمالها</w:t>
      </w:r>
      <w:r w:rsidR="00205263" w:rsidRPr="00347645">
        <w:rPr>
          <w:rFonts w:ascii="Arial" w:hAnsi="Arial" w:hint="cs"/>
          <w:sz w:val="32"/>
          <w:szCs w:val="32"/>
          <w:rtl/>
          <w:lang w:bidi="ar-DZ"/>
        </w:rPr>
        <w:t>،</w:t>
      </w:r>
      <w:r w:rsidRPr="00347645">
        <w:rPr>
          <w:rFonts w:ascii="Arial" w:hAnsi="Arial"/>
          <w:sz w:val="32"/>
          <w:szCs w:val="32"/>
          <w:rtl/>
          <w:lang w:bidi="ar-DZ"/>
        </w:rPr>
        <w:t xml:space="preserve"> فان </w:t>
      </w:r>
      <w:r w:rsidRPr="00347645">
        <w:rPr>
          <w:rFonts w:ascii="Arial" w:hAnsi="Arial" w:hint="cs"/>
          <w:sz w:val="32"/>
          <w:szCs w:val="32"/>
          <w:rtl/>
          <w:lang w:bidi="ar-DZ"/>
        </w:rPr>
        <w:t>الأمر</w:t>
      </w:r>
      <w:r w:rsidRPr="00347645">
        <w:rPr>
          <w:rFonts w:ascii="Arial" w:hAnsi="Arial"/>
          <w:sz w:val="32"/>
          <w:szCs w:val="32"/>
          <w:rtl/>
          <w:lang w:bidi="ar-DZ"/>
        </w:rPr>
        <w:t xml:space="preserve"> على عكس ذلك بالنسبة للقاضي </w:t>
      </w:r>
      <w:r w:rsidRPr="00347645">
        <w:rPr>
          <w:rFonts w:ascii="Arial" w:hAnsi="Arial" w:hint="cs"/>
          <w:sz w:val="32"/>
          <w:szCs w:val="32"/>
          <w:rtl/>
          <w:lang w:bidi="ar-DZ"/>
        </w:rPr>
        <w:t>الإداري</w:t>
      </w:r>
      <w:r w:rsidRPr="00347645">
        <w:rPr>
          <w:rFonts w:ascii="Arial" w:hAnsi="Arial"/>
          <w:sz w:val="32"/>
          <w:szCs w:val="32"/>
          <w:rtl/>
          <w:lang w:bidi="ar-DZ"/>
        </w:rPr>
        <w:t xml:space="preserve">، حيث تعتبر هذه النصوص مبرر وجوده </w:t>
      </w:r>
      <w:r w:rsidRPr="00347645">
        <w:rPr>
          <w:rFonts w:ascii="Arial" w:hAnsi="Arial" w:hint="cs"/>
          <w:sz w:val="32"/>
          <w:szCs w:val="32"/>
          <w:rtl/>
          <w:lang w:bidi="ar-DZ"/>
        </w:rPr>
        <w:t>وأساس</w:t>
      </w:r>
      <w:r w:rsidRPr="00347645">
        <w:rPr>
          <w:rFonts w:ascii="Arial" w:hAnsi="Arial"/>
          <w:sz w:val="32"/>
          <w:szCs w:val="32"/>
          <w:rtl/>
          <w:lang w:bidi="ar-DZ"/>
        </w:rPr>
        <w:t xml:space="preserve"> اختصاصه، ومن ثمة </w:t>
      </w:r>
      <w:r w:rsidRPr="00347645">
        <w:rPr>
          <w:rFonts w:ascii="Arial" w:hAnsi="Arial" w:hint="cs"/>
          <w:sz w:val="32"/>
          <w:szCs w:val="32"/>
          <w:rtl/>
          <w:lang w:bidi="ar-DZ"/>
        </w:rPr>
        <w:t>فإذا</w:t>
      </w:r>
      <w:r w:rsidRPr="00347645">
        <w:rPr>
          <w:rFonts w:ascii="Arial" w:hAnsi="Arial"/>
          <w:sz w:val="32"/>
          <w:szCs w:val="32"/>
          <w:rtl/>
          <w:lang w:bidi="ar-DZ"/>
        </w:rPr>
        <w:t xml:space="preserve"> امتنع هو عما يعتبره تدخلا في </w:t>
      </w:r>
      <w:r w:rsidRPr="00347645">
        <w:rPr>
          <w:rFonts w:ascii="Arial" w:hAnsi="Arial" w:hint="cs"/>
          <w:sz w:val="32"/>
          <w:szCs w:val="32"/>
          <w:rtl/>
          <w:lang w:bidi="ar-DZ"/>
        </w:rPr>
        <w:t>أعمال</w:t>
      </w:r>
      <w:r w:rsidRPr="00347645">
        <w:rPr>
          <w:rFonts w:ascii="Arial" w:hAnsi="Arial"/>
          <w:sz w:val="32"/>
          <w:szCs w:val="32"/>
          <w:rtl/>
          <w:lang w:bidi="ar-DZ"/>
        </w:rPr>
        <w:t xml:space="preserve"> </w:t>
      </w:r>
      <w:r w:rsidRPr="00347645">
        <w:rPr>
          <w:rFonts w:ascii="Arial" w:hAnsi="Arial" w:hint="cs"/>
          <w:sz w:val="32"/>
          <w:szCs w:val="32"/>
          <w:rtl/>
          <w:lang w:bidi="ar-DZ"/>
        </w:rPr>
        <w:t>الإدارة</w:t>
      </w:r>
      <w:r w:rsidRPr="00347645">
        <w:rPr>
          <w:rFonts w:ascii="Arial" w:hAnsi="Arial"/>
          <w:sz w:val="32"/>
          <w:szCs w:val="32"/>
          <w:rtl/>
          <w:lang w:bidi="ar-DZ"/>
        </w:rPr>
        <w:t xml:space="preserve"> فان مرجع ذلك </w:t>
      </w:r>
      <w:r w:rsidRPr="00347645">
        <w:rPr>
          <w:rFonts w:ascii="Arial" w:hAnsi="Arial" w:hint="cs"/>
          <w:sz w:val="32"/>
          <w:szCs w:val="32"/>
          <w:rtl/>
          <w:lang w:bidi="ar-DZ"/>
        </w:rPr>
        <w:t>إليه</w:t>
      </w:r>
      <w:r w:rsidRPr="00347645">
        <w:rPr>
          <w:rFonts w:ascii="Arial" w:hAnsi="Arial"/>
          <w:sz w:val="32"/>
          <w:szCs w:val="32"/>
          <w:rtl/>
          <w:lang w:bidi="ar-DZ"/>
        </w:rPr>
        <w:t xml:space="preserve"> فقط دون </w:t>
      </w:r>
      <w:r w:rsidRPr="00347645">
        <w:rPr>
          <w:rFonts w:ascii="Arial" w:hAnsi="Arial" w:hint="cs"/>
          <w:sz w:val="32"/>
          <w:szCs w:val="32"/>
          <w:rtl/>
          <w:lang w:bidi="ar-DZ"/>
        </w:rPr>
        <w:t>أي</w:t>
      </w:r>
      <w:r w:rsidRPr="00347645">
        <w:rPr>
          <w:rFonts w:ascii="Arial" w:hAnsi="Arial"/>
          <w:sz w:val="32"/>
          <w:szCs w:val="32"/>
          <w:rtl/>
          <w:lang w:bidi="ar-DZ"/>
        </w:rPr>
        <w:t xml:space="preserve"> </w:t>
      </w:r>
      <w:r w:rsidRPr="00347645">
        <w:rPr>
          <w:rFonts w:ascii="Arial" w:hAnsi="Arial" w:hint="cs"/>
          <w:sz w:val="32"/>
          <w:szCs w:val="32"/>
          <w:rtl/>
          <w:lang w:bidi="ar-DZ"/>
        </w:rPr>
        <w:t>أمر</w:t>
      </w:r>
      <w:r w:rsidRPr="00347645">
        <w:rPr>
          <w:rFonts w:ascii="Arial" w:hAnsi="Arial"/>
          <w:sz w:val="32"/>
          <w:szCs w:val="32"/>
          <w:rtl/>
          <w:lang w:bidi="ar-DZ"/>
        </w:rPr>
        <w:t xml:space="preserve"> خارج عن </w:t>
      </w:r>
      <w:r w:rsidRPr="00347645">
        <w:rPr>
          <w:rFonts w:ascii="Arial" w:hAnsi="Arial" w:hint="cs"/>
          <w:sz w:val="32"/>
          <w:szCs w:val="32"/>
          <w:rtl/>
          <w:lang w:bidi="ar-DZ"/>
        </w:rPr>
        <w:t>إرادته</w:t>
      </w:r>
      <w:r w:rsidRPr="00347645">
        <w:rPr>
          <w:rFonts w:ascii="Arial" w:hAnsi="Arial"/>
          <w:sz w:val="32"/>
          <w:szCs w:val="32"/>
          <w:rtl/>
          <w:lang w:bidi="ar-DZ"/>
        </w:rPr>
        <w:t xml:space="preserve"> ودون </w:t>
      </w:r>
      <w:r w:rsidRPr="00347645">
        <w:rPr>
          <w:rFonts w:ascii="Arial" w:hAnsi="Arial" w:hint="cs"/>
          <w:sz w:val="32"/>
          <w:szCs w:val="32"/>
          <w:rtl/>
          <w:lang w:bidi="ar-DZ"/>
        </w:rPr>
        <w:t>أن</w:t>
      </w:r>
      <w:r w:rsidRPr="00347645">
        <w:rPr>
          <w:rFonts w:ascii="Arial" w:hAnsi="Arial"/>
          <w:sz w:val="32"/>
          <w:szCs w:val="32"/>
          <w:rtl/>
          <w:lang w:bidi="ar-DZ"/>
        </w:rPr>
        <w:t xml:space="preserve"> يستند في ذلك </w:t>
      </w:r>
      <w:r w:rsidRPr="00347645">
        <w:rPr>
          <w:rFonts w:ascii="Arial" w:hAnsi="Arial" w:hint="cs"/>
          <w:sz w:val="32"/>
          <w:szCs w:val="32"/>
          <w:rtl/>
          <w:lang w:bidi="ar-DZ"/>
        </w:rPr>
        <w:t>إلى</w:t>
      </w:r>
      <w:r w:rsidRPr="00347645">
        <w:rPr>
          <w:rFonts w:ascii="Arial" w:hAnsi="Arial"/>
          <w:sz w:val="32"/>
          <w:szCs w:val="32"/>
          <w:rtl/>
          <w:lang w:bidi="ar-DZ"/>
        </w:rPr>
        <w:t xml:space="preserve"> </w:t>
      </w:r>
      <w:r w:rsidRPr="00347645">
        <w:rPr>
          <w:rFonts w:ascii="Arial" w:hAnsi="Arial" w:hint="cs"/>
          <w:sz w:val="32"/>
          <w:szCs w:val="32"/>
          <w:rtl/>
          <w:lang w:bidi="ar-DZ"/>
        </w:rPr>
        <w:t>أي</w:t>
      </w:r>
      <w:r w:rsidRPr="00347645">
        <w:rPr>
          <w:rFonts w:ascii="Arial" w:hAnsi="Arial"/>
          <w:sz w:val="32"/>
          <w:szCs w:val="32"/>
          <w:rtl/>
          <w:lang w:bidi="ar-DZ"/>
        </w:rPr>
        <w:t xml:space="preserve"> ضرورة</w:t>
      </w:r>
      <w:r w:rsidR="00205263" w:rsidRPr="00347645">
        <w:rPr>
          <w:rFonts w:ascii="Arial" w:hAnsi="Arial" w:hint="cs"/>
          <w:sz w:val="32"/>
          <w:szCs w:val="32"/>
          <w:rtl/>
          <w:lang w:bidi="ar-DZ"/>
        </w:rPr>
        <w:t xml:space="preserve"> </w:t>
      </w:r>
      <w:r w:rsidR="00205263" w:rsidRPr="00347645">
        <w:rPr>
          <w:rFonts w:ascii="Arial" w:hAnsi="Arial"/>
          <w:sz w:val="32"/>
          <w:szCs w:val="32"/>
          <w:rtl/>
          <w:lang w:bidi="ar-DZ"/>
        </w:rPr>
        <w:t>منطقية ل</w:t>
      </w:r>
      <w:r w:rsidR="00205263" w:rsidRPr="00347645">
        <w:rPr>
          <w:rFonts w:ascii="Arial" w:hAnsi="Arial" w:hint="cs"/>
          <w:sz w:val="32"/>
          <w:szCs w:val="32"/>
          <w:rtl/>
          <w:lang w:bidi="ar-DZ"/>
        </w:rPr>
        <w:t>أ</w:t>
      </w:r>
      <w:r w:rsidR="00205263" w:rsidRPr="00347645">
        <w:rPr>
          <w:rFonts w:ascii="Arial" w:hAnsi="Arial"/>
          <w:sz w:val="32"/>
          <w:szCs w:val="32"/>
          <w:rtl/>
          <w:lang w:bidi="ar-DZ"/>
        </w:rPr>
        <w:t xml:space="preserve">ن الوضع الطبيعي يحتم </w:t>
      </w:r>
      <w:r w:rsidR="00205263" w:rsidRPr="00347645">
        <w:rPr>
          <w:rFonts w:ascii="Arial" w:hAnsi="Arial" w:hint="cs"/>
          <w:sz w:val="32"/>
          <w:szCs w:val="32"/>
          <w:rtl/>
          <w:lang w:bidi="ar-DZ"/>
        </w:rPr>
        <w:t>أن</w:t>
      </w:r>
      <w:r w:rsidR="00205263" w:rsidRPr="00347645">
        <w:rPr>
          <w:rFonts w:ascii="Arial" w:hAnsi="Arial"/>
          <w:sz w:val="32"/>
          <w:szCs w:val="32"/>
          <w:rtl/>
          <w:lang w:bidi="ar-DZ"/>
        </w:rPr>
        <w:t xml:space="preserve"> </w:t>
      </w:r>
      <w:r w:rsidR="00205263" w:rsidRPr="00347645">
        <w:rPr>
          <w:rFonts w:ascii="Arial" w:hAnsi="Arial"/>
          <w:sz w:val="32"/>
          <w:szCs w:val="32"/>
          <w:rtl/>
          <w:lang w:bidi="ar-DZ"/>
        </w:rPr>
        <w:lastRenderedPageBreak/>
        <w:t xml:space="preserve">تمتد سلطة القاضي لتشمل حق </w:t>
      </w:r>
      <w:r w:rsidR="00205263" w:rsidRPr="00347645">
        <w:rPr>
          <w:rFonts w:ascii="Arial" w:hAnsi="Arial" w:hint="cs"/>
          <w:sz w:val="32"/>
          <w:szCs w:val="32"/>
          <w:rtl/>
          <w:lang w:bidi="ar-DZ"/>
        </w:rPr>
        <w:t>إصدار</w:t>
      </w:r>
      <w:r w:rsidR="00205263" w:rsidRPr="00347645">
        <w:rPr>
          <w:rFonts w:ascii="Arial" w:hAnsi="Arial"/>
          <w:sz w:val="32"/>
          <w:szCs w:val="32"/>
          <w:rtl/>
          <w:lang w:bidi="ar-DZ"/>
        </w:rPr>
        <w:t xml:space="preserve"> </w:t>
      </w:r>
      <w:r w:rsidR="00205263" w:rsidRPr="00347645">
        <w:rPr>
          <w:rFonts w:ascii="Arial" w:hAnsi="Arial" w:hint="cs"/>
          <w:sz w:val="32"/>
          <w:szCs w:val="32"/>
          <w:rtl/>
          <w:lang w:bidi="ar-DZ"/>
        </w:rPr>
        <w:t>الأوامر</w:t>
      </w:r>
      <w:r w:rsidR="00205263" w:rsidRPr="00347645">
        <w:rPr>
          <w:rFonts w:ascii="Arial" w:hAnsi="Arial"/>
          <w:sz w:val="32"/>
          <w:szCs w:val="32"/>
          <w:rtl/>
          <w:lang w:bidi="ar-DZ"/>
        </w:rPr>
        <w:t xml:space="preserve"> ضد من يثبت </w:t>
      </w:r>
      <w:r w:rsidR="00205263" w:rsidRPr="00347645">
        <w:rPr>
          <w:rFonts w:ascii="Arial" w:hAnsi="Arial" w:hint="cs"/>
          <w:sz w:val="32"/>
          <w:szCs w:val="32"/>
          <w:rtl/>
          <w:lang w:bidi="ar-DZ"/>
        </w:rPr>
        <w:t>أن</w:t>
      </w:r>
      <w:r w:rsidR="00205263" w:rsidRPr="00347645">
        <w:rPr>
          <w:rFonts w:ascii="Arial" w:hAnsi="Arial"/>
          <w:sz w:val="32"/>
          <w:szCs w:val="32"/>
          <w:rtl/>
          <w:lang w:bidi="ar-DZ"/>
        </w:rPr>
        <w:t xml:space="preserve"> ادعاءاته لا تقوم على </w:t>
      </w:r>
      <w:r w:rsidR="00205263" w:rsidRPr="00347645">
        <w:rPr>
          <w:rFonts w:ascii="Arial" w:hAnsi="Arial" w:hint="cs"/>
          <w:sz w:val="32"/>
          <w:szCs w:val="32"/>
          <w:rtl/>
          <w:lang w:bidi="ar-DZ"/>
        </w:rPr>
        <w:t>أساس</w:t>
      </w:r>
      <w:r w:rsidR="00205263" w:rsidRPr="00347645">
        <w:rPr>
          <w:rFonts w:ascii="Arial" w:hAnsi="Arial"/>
          <w:sz w:val="32"/>
          <w:szCs w:val="32"/>
          <w:rtl/>
          <w:lang w:bidi="ar-DZ"/>
        </w:rPr>
        <w:t xml:space="preserve"> قانوني ووجود </w:t>
      </w:r>
      <w:r w:rsidR="00205263" w:rsidRPr="00347645">
        <w:rPr>
          <w:rFonts w:ascii="Arial" w:hAnsi="Arial" w:hint="cs"/>
          <w:sz w:val="32"/>
          <w:szCs w:val="32"/>
          <w:rtl/>
          <w:lang w:bidi="ar-DZ"/>
        </w:rPr>
        <w:t>الإدارة</w:t>
      </w:r>
      <w:r w:rsidR="00205263" w:rsidRPr="00347645">
        <w:rPr>
          <w:rFonts w:ascii="Arial" w:hAnsi="Arial"/>
          <w:sz w:val="32"/>
          <w:szCs w:val="32"/>
          <w:rtl/>
          <w:lang w:bidi="ar-DZ"/>
        </w:rPr>
        <w:t xml:space="preserve"> في الخصومة ولا ينبغي </w:t>
      </w:r>
      <w:r w:rsidR="00205263" w:rsidRPr="00347645">
        <w:rPr>
          <w:rFonts w:ascii="Arial" w:hAnsi="Arial" w:hint="cs"/>
          <w:sz w:val="32"/>
          <w:szCs w:val="32"/>
          <w:rtl/>
          <w:lang w:bidi="ar-DZ"/>
        </w:rPr>
        <w:t>أن</w:t>
      </w:r>
      <w:r w:rsidR="00205263" w:rsidRPr="00347645">
        <w:rPr>
          <w:rFonts w:ascii="Arial" w:hAnsi="Arial"/>
          <w:sz w:val="32"/>
          <w:szCs w:val="32"/>
          <w:rtl/>
          <w:lang w:bidi="ar-DZ"/>
        </w:rPr>
        <w:t xml:space="preserve"> يؤدي </w:t>
      </w:r>
      <w:r w:rsidR="00205263" w:rsidRPr="00347645">
        <w:rPr>
          <w:rFonts w:ascii="Arial" w:hAnsi="Arial" w:hint="cs"/>
          <w:sz w:val="32"/>
          <w:szCs w:val="32"/>
          <w:rtl/>
          <w:lang w:bidi="ar-DZ"/>
        </w:rPr>
        <w:t>إلى</w:t>
      </w:r>
      <w:r w:rsidR="00205263" w:rsidRPr="00347645">
        <w:rPr>
          <w:rFonts w:ascii="Arial" w:hAnsi="Arial"/>
          <w:sz w:val="32"/>
          <w:szCs w:val="32"/>
          <w:rtl/>
          <w:lang w:bidi="ar-DZ"/>
        </w:rPr>
        <w:t xml:space="preserve"> الانتقاص من هذه السلطة في مجال الاختصاص المقيد.</w:t>
      </w:r>
      <w:r w:rsidR="00205263" w:rsidRPr="00347645">
        <w:rPr>
          <w:rFonts w:ascii="Arial" w:hAnsi="Arial"/>
          <w:sz w:val="32"/>
          <w:szCs w:val="32"/>
          <w:vertAlign w:val="superscript"/>
          <w:rtl/>
          <w:lang w:bidi="ar-DZ"/>
        </w:rPr>
        <w:footnoteReference w:id="36"/>
      </w:r>
    </w:p>
    <w:p w:rsidR="00205263" w:rsidRPr="00347645" w:rsidRDefault="00205263" w:rsidP="009C53FD">
      <w:pPr>
        <w:ind w:left="-58"/>
        <w:jc w:val="both"/>
        <w:rPr>
          <w:rFonts w:ascii="Arial" w:hAnsi="Arial"/>
          <w:b/>
          <w:bCs/>
          <w:sz w:val="32"/>
          <w:szCs w:val="32"/>
          <w:rtl/>
          <w:lang w:bidi="ar-DZ"/>
        </w:rPr>
      </w:pPr>
      <w:r w:rsidRPr="00347645">
        <w:rPr>
          <w:rFonts w:ascii="Arial" w:hAnsi="Arial"/>
          <w:b/>
          <w:bCs/>
          <w:sz w:val="32"/>
          <w:szCs w:val="32"/>
          <w:rtl/>
          <w:lang w:bidi="ar-DZ"/>
        </w:rPr>
        <w:t>2/ موقف الفقه الجزائري</w:t>
      </w:r>
    </w:p>
    <w:p w:rsidR="00205263" w:rsidRPr="00347645" w:rsidRDefault="00205263" w:rsidP="009C53FD">
      <w:pPr>
        <w:ind w:left="-58"/>
        <w:jc w:val="both"/>
        <w:rPr>
          <w:rFonts w:ascii="Arial" w:hAnsi="Arial"/>
          <w:sz w:val="32"/>
          <w:szCs w:val="32"/>
          <w:rtl/>
          <w:lang w:bidi="ar-DZ"/>
        </w:rPr>
      </w:pPr>
      <w:r w:rsidRPr="00347645">
        <w:rPr>
          <w:rFonts w:ascii="Arial" w:hAnsi="Arial"/>
          <w:sz w:val="32"/>
          <w:szCs w:val="32"/>
          <w:rtl/>
          <w:lang w:bidi="ar-DZ"/>
        </w:rPr>
        <w:t xml:space="preserve">يبدو من خلال ما سبق ذكره من اجتهادات القضاء </w:t>
      </w:r>
      <w:r w:rsidRPr="00347645">
        <w:rPr>
          <w:rFonts w:ascii="Arial" w:hAnsi="Arial" w:hint="cs"/>
          <w:sz w:val="32"/>
          <w:szCs w:val="32"/>
          <w:rtl/>
          <w:lang w:bidi="ar-DZ"/>
        </w:rPr>
        <w:t>الإداري</w:t>
      </w:r>
      <w:r w:rsidRPr="00347645">
        <w:rPr>
          <w:rFonts w:ascii="Arial" w:hAnsi="Arial"/>
          <w:sz w:val="32"/>
          <w:szCs w:val="32"/>
          <w:rtl/>
          <w:lang w:bidi="ar-DZ"/>
        </w:rPr>
        <w:t xml:space="preserve"> الجزائري الذي </w:t>
      </w:r>
      <w:r w:rsidRPr="00347645">
        <w:rPr>
          <w:rFonts w:ascii="Arial" w:hAnsi="Arial" w:hint="cs"/>
          <w:sz w:val="32"/>
          <w:szCs w:val="32"/>
          <w:rtl/>
          <w:lang w:bidi="ar-DZ"/>
        </w:rPr>
        <w:t>بني</w:t>
      </w:r>
      <w:r w:rsidRPr="00347645">
        <w:rPr>
          <w:rFonts w:ascii="Arial" w:hAnsi="Arial"/>
          <w:sz w:val="32"/>
          <w:szCs w:val="32"/>
          <w:rtl/>
          <w:lang w:bidi="ar-DZ"/>
        </w:rPr>
        <w:t xml:space="preserve"> عليها حظر توجيه القاضي </w:t>
      </w:r>
      <w:r w:rsidRPr="00347645">
        <w:rPr>
          <w:rFonts w:ascii="Arial" w:hAnsi="Arial" w:hint="cs"/>
          <w:sz w:val="32"/>
          <w:szCs w:val="32"/>
          <w:rtl/>
          <w:lang w:bidi="ar-DZ"/>
        </w:rPr>
        <w:t>أوامر</w:t>
      </w:r>
      <w:r w:rsidRPr="00347645">
        <w:rPr>
          <w:rFonts w:ascii="Arial" w:hAnsi="Arial"/>
          <w:sz w:val="32"/>
          <w:szCs w:val="32"/>
          <w:rtl/>
          <w:lang w:bidi="ar-DZ"/>
        </w:rPr>
        <w:t xml:space="preserve"> </w:t>
      </w:r>
      <w:r w:rsidRPr="00347645">
        <w:rPr>
          <w:rFonts w:ascii="Arial" w:hAnsi="Arial" w:hint="cs"/>
          <w:sz w:val="32"/>
          <w:szCs w:val="32"/>
          <w:rtl/>
          <w:lang w:bidi="ar-DZ"/>
        </w:rPr>
        <w:t>للإدارة</w:t>
      </w:r>
      <w:r w:rsidRPr="00347645">
        <w:rPr>
          <w:rFonts w:ascii="Arial" w:hAnsi="Arial"/>
          <w:sz w:val="32"/>
          <w:szCs w:val="32"/>
          <w:rtl/>
          <w:lang w:bidi="ar-DZ"/>
        </w:rPr>
        <w:t xml:space="preserve"> </w:t>
      </w:r>
      <w:r w:rsidRPr="00347645">
        <w:rPr>
          <w:rFonts w:ascii="Arial" w:hAnsi="Arial" w:hint="cs"/>
          <w:sz w:val="32"/>
          <w:szCs w:val="32"/>
          <w:rtl/>
          <w:lang w:bidi="ar-DZ"/>
        </w:rPr>
        <w:t>أ</w:t>
      </w:r>
      <w:r w:rsidRPr="00347645">
        <w:rPr>
          <w:rFonts w:ascii="Arial" w:hAnsi="Arial"/>
          <w:sz w:val="32"/>
          <w:szCs w:val="32"/>
          <w:rtl/>
          <w:lang w:bidi="ar-DZ"/>
        </w:rPr>
        <w:t xml:space="preserve">نه </w:t>
      </w:r>
      <w:r w:rsidRPr="00347645">
        <w:rPr>
          <w:rFonts w:ascii="Arial" w:hAnsi="Arial" w:hint="cs"/>
          <w:sz w:val="32"/>
          <w:szCs w:val="32"/>
          <w:rtl/>
          <w:lang w:bidi="ar-DZ"/>
        </w:rPr>
        <w:t>تأثر</w:t>
      </w:r>
      <w:r w:rsidRPr="00347645">
        <w:rPr>
          <w:rFonts w:ascii="Arial" w:hAnsi="Arial"/>
          <w:sz w:val="32"/>
          <w:szCs w:val="32"/>
          <w:rtl/>
          <w:lang w:bidi="ar-DZ"/>
        </w:rPr>
        <w:t xml:space="preserve"> بالقضاء </w:t>
      </w:r>
      <w:r w:rsidRPr="00347645">
        <w:rPr>
          <w:rFonts w:ascii="Arial" w:hAnsi="Arial" w:hint="cs"/>
          <w:sz w:val="32"/>
          <w:szCs w:val="32"/>
          <w:rtl/>
          <w:lang w:bidi="ar-DZ"/>
        </w:rPr>
        <w:t>الإداري</w:t>
      </w:r>
      <w:r w:rsidRPr="00347645">
        <w:rPr>
          <w:rFonts w:ascii="Arial" w:hAnsi="Arial"/>
          <w:sz w:val="32"/>
          <w:szCs w:val="32"/>
          <w:rtl/>
          <w:lang w:bidi="ar-DZ"/>
        </w:rPr>
        <w:t xml:space="preserve"> الفرنسي بحيث استند </w:t>
      </w:r>
      <w:r w:rsidRPr="00347645">
        <w:rPr>
          <w:rFonts w:ascii="Arial" w:hAnsi="Arial" w:hint="cs"/>
          <w:sz w:val="32"/>
          <w:szCs w:val="32"/>
          <w:rtl/>
          <w:lang w:bidi="ar-DZ"/>
        </w:rPr>
        <w:t>إلى</w:t>
      </w:r>
      <w:r w:rsidRPr="00347645">
        <w:rPr>
          <w:rFonts w:ascii="Arial" w:hAnsi="Arial"/>
          <w:sz w:val="32"/>
          <w:szCs w:val="32"/>
          <w:rtl/>
          <w:lang w:bidi="ar-DZ"/>
        </w:rPr>
        <w:t xml:space="preserve"> </w:t>
      </w:r>
      <w:r w:rsidRPr="00347645">
        <w:rPr>
          <w:rFonts w:ascii="Arial" w:hAnsi="Arial" w:hint="cs"/>
          <w:sz w:val="32"/>
          <w:szCs w:val="32"/>
          <w:rtl/>
          <w:lang w:bidi="ar-DZ"/>
        </w:rPr>
        <w:t>مبدأ</w:t>
      </w:r>
      <w:r w:rsidRPr="00347645">
        <w:rPr>
          <w:rFonts w:ascii="Arial" w:hAnsi="Arial"/>
          <w:sz w:val="32"/>
          <w:szCs w:val="32"/>
          <w:rtl/>
          <w:lang w:bidi="ar-DZ"/>
        </w:rPr>
        <w:t xml:space="preserve"> الفصل بين السلطات وهو موقف منتقد من الفقه الجزائري كون الجزائر لم تعرف </w:t>
      </w:r>
      <w:r w:rsidRPr="00347645">
        <w:rPr>
          <w:rFonts w:ascii="Arial" w:hAnsi="Arial" w:hint="cs"/>
          <w:sz w:val="32"/>
          <w:szCs w:val="32"/>
          <w:rtl/>
          <w:lang w:bidi="ar-DZ"/>
        </w:rPr>
        <w:t>أبدا</w:t>
      </w:r>
      <w:r w:rsidRPr="00347645">
        <w:rPr>
          <w:rFonts w:ascii="Arial" w:hAnsi="Arial"/>
          <w:sz w:val="32"/>
          <w:szCs w:val="32"/>
          <w:rtl/>
          <w:lang w:bidi="ar-DZ"/>
        </w:rPr>
        <w:t xml:space="preserve"> </w:t>
      </w:r>
      <w:r w:rsidRPr="00347645">
        <w:rPr>
          <w:rFonts w:ascii="Arial" w:hAnsi="Arial" w:hint="cs"/>
          <w:sz w:val="32"/>
          <w:szCs w:val="32"/>
          <w:rtl/>
          <w:lang w:bidi="ar-DZ"/>
        </w:rPr>
        <w:t>المبدأ</w:t>
      </w:r>
      <w:r w:rsidRPr="00347645">
        <w:rPr>
          <w:rFonts w:ascii="Arial" w:hAnsi="Arial"/>
          <w:sz w:val="32"/>
          <w:szCs w:val="32"/>
          <w:rtl/>
          <w:lang w:bidi="ar-DZ"/>
        </w:rPr>
        <w:t xml:space="preserve"> حتى بعد </w:t>
      </w:r>
      <w:r w:rsidRPr="00347645">
        <w:rPr>
          <w:rFonts w:ascii="Arial" w:hAnsi="Arial" w:hint="cs"/>
          <w:sz w:val="32"/>
          <w:szCs w:val="32"/>
          <w:rtl/>
          <w:lang w:bidi="ar-DZ"/>
        </w:rPr>
        <w:t>إقرار</w:t>
      </w:r>
      <w:r w:rsidRPr="00347645">
        <w:rPr>
          <w:rFonts w:ascii="Arial" w:hAnsi="Arial"/>
          <w:sz w:val="32"/>
          <w:szCs w:val="32"/>
          <w:rtl/>
          <w:lang w:bidi="ar-DZ"/>
        </w:rPr>
        <w:t xml:space="preserve"> ازدواجية القضاء بمقتضى دستور 1996</w:t>
      </w:r>
      <w:r w:rsidRPr="00347645">
        <w:rPr>
          <w:rFonts w:ascii="Arial" w:hAnsi="Arial" w:hint="cs"/>
          <w:sz w:val="32"/>
          <w:szCs w:val="32"/>
          <w:rtl/>
          <w:lang w:bidi="ar-DZ"/>
        </w:rPr>
        <w:t>،</w:t>
      </w:r>
      <w:r w:rsidRPr="00347645">
        <w:rPr>
          <w:rFonts w:ascii="Arial" w:hAnsi="Arial"/>
          <w:sz w:val="32"/>
          <w:szCs w:val="32"/>
          <w:rtl/>
          <w:lang w:bidi="ar-DZ"/>
        </w:rPr>
        <w:t xml:space="preserve"> فان القضاء </w:t>
      </w:r>
      <w:r w:rsidRPr="00347645">
        <w:rPr>
          <w:rFonts w:ascii="Arial" w:hAnsi="Arial" w:hint="cs"/>
          <w:sz w:val="32"/>
          <w:szCs w:val="32"/>
          <w:rtl/>
          <w:lang w:bidi="ar-DZ"/>
        </w:rPr>
        <w:t>الإداري</w:t>
      </w:r>
      <w:r w:rsidRPr="00347645">
        <w:rPr>
          <w:rFonts w:ascii="Arial" w:hAnsi="Arial"/>
          <w:sz w:val="32"/>
          <w:szCs w:val="32"/>
          <w:rtl/>
          <w:lang w:bidi="ar-DZ"/>
        </w:rPr>
        <w:t xml:space="preserve"> يعامل معاملة القضاء العادي </w:t>
      </w:r>
      <w:r w:rsidRPr="00347645">
        <w:rPr>
          <w:rFonts w:ascii="Arial" w:hAnsi="Arial" w:hint="cs"/>
          <w:sz w:val="32"/>
          <w:szCs w:val="32"/>
          <w:rtl/>
          <w:lang w:bidi="ar-DZ"/>
        </w:rPr>
        <w:t>لأنه</w:t>
      </w:r>
      <w:r w:rsidRPr="00347645">
        <w:rPr>
          <w:rFonts w:ascii="Arial" w:hAnsi="Arial"/>
          <w:sz w:val="32"/>
          <w:szCs w:val="32"/>
          <w:rtl/>
          <w:lang w:bidi="ar-DZ"/>
        </w:rPr>
        <w:t xml:space="preserve"> بق</w:t>
      </w:r>
      <w:r w:rsidRPr="00347645">
        <w:rPr>
          <w:rFonts w:ascii="Arial" w:hAnsi="Arial" w:hint="cs"/>
          <w:sz w:val="32"/>
          <w:szCs w:val="32"/>
          <w:rtl/>
          <w:lang w:bidi="ar-DZ"/>
        </w:rPr>
        <w:t>ي</w:t>
      </w:r>
      <w:r w:rsidRPr="00347645">
        <w:rPr>
          <w:rFonts w:ascii="Arial" w:hAnsi="Arial"/>
          <w:sz w:val="32"/>
          <w:szCs w:val="32"/>
          <w:rtl/>
          <w:lang w:bidi="ar-DZ"/>
        </w:rPr>
        <w:t xml:space="preserve"> خاضعا للسلطة القضائية خلافا للوضع في فرنسا حيث القضاء </w:t>
      </w:r>
      <w:r w:rsidRPr="00347645">
        <w:rPr>
          <w:rFonts w:ascii="Arial" w:hAnsi="Arial" w:hint="cs"/>
          <w:sz w:val="32"/>
          <w:szCs w:val="32"/>
          <w:rtl/>
          <w:lang w:bidi="ar-DZ"/>
        </w:rPr>
        <w:t>الإداري</w:t>
      </w:r>
      <w:r w:rsidRPr="00347645">
        <w:rPr>
          <w:rFonts w:ascii="Arial" w:hAnsi="Arial"/>
          <w:sz w:val="32"/>
          <w:szCs w:val="32"/>
          <w:rtl/>
          <w:lang w:bidi="ar-DZ"/>
        </w:rPr>
        <w:t xml:space="preserve"> تابع للسلطة التنفيذية.</w:t>
      </w:r>
      <w:r w:rsidRPr="00347645">
        <w:rPr>
          <w:rFonts w:ascii="Arial" w:hAnsi="Arial"/>
          <w:sz w:val="32"/>
          <w:szCs w:val="32"/>
          <w:vertAlign w:val="superscript"/>
          <w:rtl/>
          <w:lang w:bidi="ar-DZ"/>
        </w:rPr>
        <w:footnoteReference w:id="37"/>
      </w:r>
      <w:r w:rsidRPr="00347645">
        <w:rPr>
          <w:rFonts w:ascii="Arial" w:hAnsi="Arial"/>
          <w:sz w:val="32"/>
          <w:szCs w:val="32"/>
          <w:rtl/>
          <w:lang w:bidi="ar-DZ"/>
        </w:rPr>
        <w:t xml:space="preserve"> </w:t>
      </w:r>
    </w:p>
    <w:p w:rsidR="00205263" w:rsidRPr="00347645" w:rsidRDefault="00205263" w:rsidP="009C53FD">
      <w:pPr>
        <w:ind w:left="-58"/>
        <w:jc w:val="both"/>
        <w:rPr>
          <w:rFonts w:ascii="Arial" w:hAnsi="Arial"/>
          <w:sz w:val="32"/>
          <w:szCs w:val="32"/>
          <w:rtl/>
          <w:lang w:bidi="ar-DZ"/>
        </w:rPr>
      </w:pPr>
      <w:r w:rsidRPr="00347645">
        <w:rPr>
          <w:rFonts w:ascii="Arial" w:hAnsi="Arial"/>
          <w:sz w:val="32"/>
          <w:szCs w:val="32"/>
          <w:rtl/>
          <w:lang w:bidi="ar-DZ"/>
        </w:rPr>
        <w:t>ولم يقرر المشرع الجزائري حلا لهذه المشكلة كما هو الحال بالنسبة للعلاج الفرنسي لها.</w:t>
      </w:r>
      <w:r w:rsidRPr="00347645">
        <w:rPr>
          <w:rFonts w:ascii="Arial" w:hAnsi="Arial"/>
          <w:sz w:val="32"/>
          <w:szCs w:val="32"/>
          <w:vertAlign w:val="superscript"/>
          <w:rtl/>
          <w:lang w:bidi="ar-DZ"/>
        </w:rPr>
        <w:footnoteReference w:id="38"/>
      </w:r>
      <w:r w:rsidRPr="00347645">
        <w:rPr>
          <w:rFonts w:ascii="Arial" w:hAnsi="Arial"/>
          <w:sz w:val="32"/>
          <w:szCs w:val="32"/>
          <w:rtl/>
          <w:lang w:bidi="ar-DZ"/>
        </w:rPr>
        <w:t xml:space="preserve">  </w:t>
      </w:r>
    </w:p>
    <w:p w:rsidR="00205263" w:rsidRPr="00347645" w:rsidRDefault="00205263" w:rsidP="009C53FD">
      <w:pPr>
        <w:ind w:left="-58"/>
        <w:jc w:val="both"/>
        <w:rPr>
          <w:rFonts w:ascii="Arial" w:hAnsi="Arial"/>
          <w:sz w:val="32"/>
          <w:szCs w:val="32"/>
          <w:rtl/>
          <w:lang w:bidi="ar-DZ"/>
        </w:rPr>
      </w:pPr>
      <w:r w:rsidRPr="00347645">
        <w:rPr>
          <w:rFonts w:ascii="Arial" w:hAnsi="Arial"/>
          <w:sz w:val="32"/>
          <w:szCs w:val="32"/>
          <w:rtl/>
          <w:lang w:bidi="ar-DZ"/>
        </w:rPr>
        <w:t xml:space="preserve">والمشرع بتعديله لقانون </w:t>
      </w:r>
      <w:r w:rsidRPr="00347645">
        <w:rPr>
          <w:rFonts w:ascii="Arial" w:hAnsi="Arial" w:hint="cs"/>
          <w:sz w:val="32"/>
          <w:szCs w:val="32"/>
          <w:rtl/>
          <w:lang w:bidi="ar-DZ"/>
        </w:rPr>
        <w:t>الإجراءات</w:t>
      </w:r>
      <w:r w:rsidRPr="00347645">
        <w:rPr>
          <w:rFonts w:ascii="Arial" w:hAnsi="Arial"/>
          <w:sz w:val="32"/>
          <w:szCs w:val="32"/>
          <w:rtl/>
          <w:lang w:bidi="ar-DZ"/>
        </w:rPr>
        <w:t xml:space="preserve"> المدنية </w:t>
      </w:r>
      <w:r w:rsidRPr="00347645">
        <w:rPr>
          <w:rFonts w:ascii="Arial" w:hAnsi="Arial" w:hint="cs"/>
          <w:sz w:val="32"/>
          <w:szCs w:val="32"/>
          <w:rtl/>
          <w:lang w:bidi="ar-DZ"/>
        </w:rPr>
        <w:t>والإدارية</w:t>
      </w:r>
      <w:r w:rsidRPr="00347645">
        <w:rPr>
          <w:rFonts w:ascii="Arial" w:hAnsi="Arial"/>
          <w:sz w:val="32"/>
          <w:szCs w:val="32"/>
          <w:rtl/>
          <w:lang w:bidi="ar-DZ"/>
        </w:rPr>
        <w:t xml:space="preserve"> يكون قد </w:t>
      </w:r>
      <w:r w:rsidRPr="00347645">
        <w:rPr>
          <w:rFonts w:ascii="Arial" w:hAnsi="Arial" w:hint="cs"/>
          <w:sz w:val="32"/>
          <w:szCs w:val="32"/>
          <w:rtl/>
          <w:lang w:bidi="ar-DZ"/>
        </w:rPr>
        <w:t>حذا</w:t>
      </w:r>
      <w:r w:rsidRPr="00347645">
        <w:rPr>
          <w:rFonts w:ascii="Arial" w:hAnsi="Arial"/>
          <w:sz w:val="32"/>
          <w:szCs w:val="32"/>
          <w:rtl/>
          <w:lang w:bidi="ar-DZ"/>
        </w:rPr>
        <w:t xml:space="preserve"> حذو المشرع الفرنسي من خلال </w:t>
      </w:r>
      <w:r w:rsidRPr="00347645">
        <w:rPr>
          <w:rFonts w:ascii="Arial" w:hAnsi="Arial" w:hint="cs"/>
          <w:sz w:val="32"/>
          <w:szCs w:val="32"/>
          <w:rtl/>
          <w:lang w:bidi="ar-DZ"/>
        </w:rPr>
        <w:t>إدراجه</w:t>
      </w:r>
      <w:r w:rsidRPr="00347645">
        <w:rPr>
          <w:rFonts w:ascii="Arial" w:hAnsi="Arial"/>
          <w:sz w:val="32"/>
          <w:szCs w:val="32"/>
          <w:rtl/>
          <w:lang w:bidi="ar-DZ"/>
        </w:rPr>
        <w:t xml:space="preserve"> المواد 978 و 979 .</w:t>
      </w:r>
    </w:p>
    <w:p w:rsidR="00205263" w:rsidRPr="00347645" w:rsidRDefault="00205263" w:rsidP="00104E02">
      <w:pPr>
        <w:ind w:left="-58"/>
        <w:jc w:val="both"/>
        <w:rPr>
          <w:rFonts w:ascii="Arial" w:hAnsi="Arial"/>
          <w:b/>
          <w:bCs/>
          <w:sz w:val="36"/>
          <w:szCs w:val="36"/>
          <w:rtl/>
          <w:lang w:bidi="ar-DZ"/>
        </w:rPr>
      </w:pPr>
      <w:r w:rsidRPr="00347645">
        <w:rPr>
          <w:rFonts w:ascii="Arial" w:hAnsi="Arial"/>
          <w:b/>
          <w:bCs/>
          <w:sz w:val="36"/>
          <w:szCs w:val="36"/>
          <w:rtl/>
          <w:lang w:bidi="ar-DZ"/>
        </w:rPr>
        <w:t xml:space="preserve">المبحث الثالث : </w:t>
      </w:r>
      <w:r w:rsidR="00104E02">
        <w:rPr>
          <w:rFonts w:ascii="Arial" w:hAnsi="Arial" w:hint="cs"/>
          <w:b/>
          <w:bCs/>
          <w:sz w:val="36"/>
          <w:szCs w:val="36"/>
          <w:rtl/>
          <w:lang w:bidi="ar-DZ"/>
        </w:rPr>
        <w:t>تنفيذ الأحكام القضائية</w:t>
      </w:r>
      <w:r w:rsidRPr="00347645">
        <w:rPr>
          <w:rFonts w:ascii="Arial" w:hAnsi="Arial"/>
          <w:b/>
          <w:bCs/>
          <w:sz w:val="36"/>
          <w:szCs w:val="36"/>
          <w:rtl/>
          <w:lang w:bidi="ar-DZ"/>
        </w:rPr>
        <w:t xml:space="preserve"> المتعلقة بدعوى الت</w:t>
      </w:r>
      <w:r w:rsidR="00A1636A" w:rsidRPr="00347645">
        <w:rPr>
          <w:rFonts w:ascii="Arial" w:hAnsi="Arial" w:hint="cs"/>
          <w:b/>
          <w:bCs/>
          <w:sz w:val="36"/>
          <w:szCs w:val="36"/>
          <w:rtl/>
          <w:lang w:bidi="ar-DZ"/>
        </w:rPr>
        <w:t>ع</w:t>
      </w:r>
      <w:r w:rsidRPr="00347645">
        <w:rPr>
          <w:rFonts w:ascii="Arial" w:hAnsi="Arial"/>
          <w:b/>
          <w:bCs/>
          <w:sz w:val="36"/>
          <w:szCs w:val="36"/>
          <w:rtl/>
          <w:lang w:bidi="ar-DZ"/>
        </w:rPr>
        <w:t>ويض</w:t>
      </w:r>
    </w:p>
    <w:p w:rsidR="00205263" w:rsidRPr="00347645" w:rsidRDefault="00205263" w:rsidP="009C53FD">
      <w:pPr>
        <w:ind w:left="-58"/>
        <w:jc w:val="both"/>
        <w:rPr>
          <w:rFonts w:ascii="Arial" w:hAnsi="Arial"/>
          <w:sz w:val="32"/>
          <w:szCs w:val="32"/>
          <w:rtl/>
          <w:lang w:bidi="ar-DZ"/>
        </w:rPr>
      </w:pPr>
      <w:r w:rsidRPr="00347645">
        <w:rPr>
          <w:rFonts w:ascii="Arial" w:hAnsi="Arial"/>
          <w:sz w:val="32"/>
          <w:szCs w:val="32"/>
          <w:rtl/>
          <w:lang w:bidi="ar-DZ"/>
        </w:rPr>
        <w:t xml:space="preserve">لم يكن في القانون الجزائري من قبل سنة 1975 </w:t>
      </w:r>
      <w:r w:rsidRPr="00347645">
        <w:rPr>
          <w:rFonts w:ascii="Arial" w:hAnsi="Arial" w:hint="cs"/>
          <w:sz w:val="32"/>
          <w:szCs w:val="32"/>
          <w:rtl/>
          <w:lang w:bidi="ar-DZ"/>
        </w:rPr>
        <w:t>أية</w:t>
      </w:r>
      <w:r w:rsidRPr="00347645">
        <w:rPr>
          <w:rFonts w:ascii="Arial" w:hAnsi="Arial"/>
          <w:sz w:val="32"/>
          <w:szCs w:val="32"/>
          <w:rtl/>
          <w:lang w:bidi="ar-DZ"/>
        </w:rPr>
        <w:t xml:space="preserve"> وسيلة تضمن تنفيذ </w:t>
      </w:r>
      <w:r w:rsidRPr="00347645">
        <w:rPr>
          <w:rFonts w:ascii="Arial" w:hAnsi="Arial" w:hint="cs"/>
          <w:sz w:val="32"/>
          <w:szCs w:val="32"/>
          <w:rtl/>
          <w:lang w:bidi="ar-DZ"/>
        </w:rPr>
        <w:t>الأحكام</w:t>
      </w:r>
      <w:r w:rsidRPr="00347645">
        <w:rPr>
          <w:rFonts w:ascii="Arial" w:hAnsi="Arial"/>
          <w:sz w:val="32"/>
          <w:szCs w:val="32"/>
          <w:rtl/>
          <w:lang w:bidi="ar-DZ"/>
        </w:rPr>
        <w:t xml:space="preserve"> القضائية الفاصلة في دعاوى التعويض </w:t>
      </w:r>
      <w:r w:rsidRPr="00347645">
        <w:rPr>
          <w:rFonts w:ascii="Arial" w:hAnsi="Arial" w:hint="cs"/>
          <w:sz w:val="32"/>
          <w:szCs w:val="32"/>
          <w:rtl/>
          <w:lang w:bidi="ar-DZ"/>
        </w:rPr>
        <w:t>إذا</w:t>
      </w:r>
      <w:r w:rsidRPr="00347645">
        <w:rPr>
          <w:rFonts w:ascii="Arial" w:hAnsi="Arial"/>
          <w:sz w:val="32"/>
          <w:szCs w:val="32"/>
          <w:rtl/>
          <w:lang w:bidi="ar-DZ"/>
        </w:rPr>
        <w:t xml:space="preserve"> امتنعت </w:t>
      </w:r>
      <w:r w:rsidRPr="00347645">
        <w:rPr>
          <w:rFonts w:ascii="Arial" w:hAnsi="Arial" w:hint="cs"/>
          <w:sz w:val="32"/>
          <w:szCs w:val="32"/>
          <w:rtl/>
          <w:lang w:bidi="ar-DZ"/>
        </w:rPr>
        <w:t>الإدارة</w:t>
      </w:r>
      <w:r w:rsidRPr="00347645">
        <w:rPr>
          <w:rFonts w:ascii="Arial" w:hAnsi="Arial"/>
          <w:sz w:val="32"/>
          <w:szCs w:val="32"/>
          <w:rtl/>
          <w:lang w:bidi="ar-DZ"/>
        </w:rPr>
        <w:t xml:space="preserve"> </w:t>
      </w:r>
      <w:r w:rsidR="00A1636A" w:rsidRPr="00347645">
        <w:rPr>
          <w:rFonts w:ascii="Arial" w:hAnsi="Arial" w:hint="cs"/>
          <w:sz w:val="32"/>
          <w:szCs w:val="32"/>
          <w:rtl/>
          <w:lang w:bidi="ar-DZ"/>
        </w:rPr>
        <w:t>عن</w:t>
      </w:r>
      <w:r w:rsidRPr="00347645">
        <w:rPr>
          <w:rFonts w:ascii="Arial" w:hAnsi="Arial"/>
          <w:sz w:val="32"/>
          <w:szCs w:val="32"/>
          <w:rtl/>
          <w:lang w:bidi="ar-DZ"/>
        </w:rPr>
        <w:t xml:space="preserve"> التنفيذ، ولم يكن في وسع المتضرر سوى العودة </w:t>
      </w:r>
      <w:r w:rsidRPr="00347645">
        <w:rPr>
          <w:rFonts w:ascii="Arial" w:hAnsi="Arial" w:hint="cs"/>
          <w:sz w:val="32"/>
          <w:szCs w:val="32"/>
          <w:rtl/>
          <w:lang w:bidi="ar-DZ"/>
        </w:rPr>
        <w:t>إلى</w:t>
      </w:r>
      <w:r w:rsidRPr="00347645">
        <w:rPr>
          <w:rFonts w:ascii="Arial" w:hAnsi="Arial"/>
          <w:sz w:val="32"/>
          <w:szCs w:val="32"/>
          <w:rtl/>
          <w:lang w:bidi="ar-DZ"/>
        </w:rPr>
        <w:t xml:space="preserve"> القاضي الذي لا يملك هو </w:t>
      </w:r>
      <w:r w:rsidRPr="00347645">
        <w:rPr>
          <w:rFonts w:ascii="Arial" w:hAnsi="Arial" w:hint="cs"/>
          <w:sz w:val="32"/>
          <w:szCs w:val="32"/>
          <w:rtl/>
          <w:lang w:bidi="ar-DZ"/>
        </w:rPr>
        <w:t>الأخر</w:t>
      </w:r>
      <w:r w:rsidRPr="00347645">
        <w:rPr>
          <w:rFonts w:ascii="Arial" w:hAnsi="Arial"/>
          <w:sz w:val="32"/>
          <w:szCs w:val="32"/>
          <w:rtl/>
          <w:lang w:bidi="ar-DZ"/>
        </w:rPr>
        <w:t xml:space="preserve"> سوى </w:t>
      </w:r>
      <w:r w:rsidRPr="00347645">
        <w:rPr>
          <w:rFonts w:ascii="Arial" w:hAnsi="Arial" w:hint="cs"/>
          <w:sz w:val="32"/>
          <w:szCs w:val="32"/>
          <w:rtl/>
          <w:lang w:bidi="ar-DZ"/>
        </w:rPr>
        <w:t>إصدار</w:t>
      </w:r>
      <w:r w:rsidRPr="00347645">
        <w:rPr>
          <w:rFonts w:ascii="Arial" w:hAnsi="Arial"/>
          <w:sz w:val="32"/>
          <w:szCs w:val="32"/>
          <w:rtl/>
          <w:lang w:bidi="ar-DZ"/>
        </w:rPr>
        <w:t xml:space="preserve"> حكم </w:t>
      </w:r>
      <w:r w:rsidRPr="00347645">
        <w:rPr>
          <w:rFonts w:ascii="Arial" w:hAnsi="Arial" w:hint="cs"/>
          <w:sz w:val="32"/>
          <w:szCs w:val="32"/>
          <w:rtl/>
          <w:lang w:bidi="ar-DZ"/>
        </w:rPr>
        <w:t>أخر</w:t>
      </w:r>
      <w:r w:rsidRPr="00347645">
        <w:rPr>
          <w:rFonts w:ascii="Arial" w:hAnsi="Arial"/>
          <w:sz w:val="32"/>
          <w:szCs w:val="32"/>
          <w:rtl/>
          <w:lang w:bidi="ar-DZ"/>
        </w:rPr>
        <w:t xml:space="preserve"> يقضي </w:t>
      </w:r>
      <w:r w:rsidRPr="00347645">
        <w:rPr>
          <w:rFonts w:ascii="Arial" w:hAnsi="Arial" w:hint="cs"/>
          <w:sz w:val="32"/>
          <w:szCs w:val="32"/>
          <w:rtl/>
          <w:lang w:bidi="ar-DZ"/>
        </w:rPr>
        <w:t>بإلغاء</w:t>
      </w:r>
      <w:r w:rsidR="00A1636A" w:rsidRPr="00347645">
        <w:rPr>
          <w:rFonts w:ascii="Arial" w:hAnsi="Arial"/>
          <w:sz w:val="32"/>
          <w:szCs w:val="32"/>
          <w:rtl/>
          <w:lang w:bidi="ar-DZ"/>
        </w:rPr>
        <w:t xml:space="preserve"> قرار الامتنا</w:t>
      </w:r>
      <w:r w:rsidR="00A1636A" w:rsidRPr="00347645">
        <w:rPr>
          <w:rFonts w:ascii="Arial" w:hAnsi="Arial" w:hint="cs"/>
          <w:sz w:val="32"/>
          <w:szCs w:val="32"/>
          <w:rtl/>
          <w:lang w:bidi="ar-DZ"/>
        </w:rPr>
        <w:t>ع،</w:t>
      </w:r>
      <w:r w:rsidRPr="00347645">
        <w:rPr>
          <w:rFonts w:ascii="Arial" w:hAnsi="Arial"/>
          <w:sz w:val="32"/>
          <w:szCs w:val="32"/>
          <w:rtl/>
          <w:lang w:bidi="ar-DZ"/>
        </w:rPr>
        <w:t xml:space="preserve"> </w:t>
      </w:r>
      <w:r w:rsidRPr="00347645">
        <w:rPr>
          <w:rFonts w:ascii="Arial" w:hAnsi="Arial" w:hint="cs"/>
          <w:sz w:val="32"/>
          <w:szCs w:val="32"/>
          <w:rtl/>
          <w:lang w:bidi="ar-DZ"/>
        </w:rPr>
        <w:t>أو</w:t>
      </w:r>
      <w:r w:rsidRPr="00347645">
        <w:rPr>
          <w:rFonts w:ascii="Arial" w:hAnsi="Arial"/>
          <w:sz w:val="32"/>
          <w:szCs w:val="32"/>
          <w:rtl/>
          <w:lang w:bidi="ar-DZ"/>
        </w:rPr>
        <w:t xml:space="preserve"> </w:t>
      </w:r>
      <w:r w:rsidRPr="00347645">
        <w:rPr>
          <w:rFonts w:ascii="Arial" w:hAnsi="Arial" w:hint="cs"/>
          <w:sz w:val="32"/>
          <w:szCs w:val="32"/>
          <w:rtl/>
          <w:lang w:bidi="ar-DZ"/>
        </w:rPr>
        <w:t>أن</w:t>
      </w:r>
      <w:r w:rsidRPr="00347645">
        <w:rPr>
          <w:rFonts w:ascii="Arial" w:hAnsi="Arial"/>
          <w:sz w:val="32"/>
          <w:szCs w:val="32"/>
          <w:rtl/>
          <w:lang w:bidi="ar-DZ"/>
        </w:rPr>
        <w:t xml:space="preserve"> يلجا المتقاضين </w:t>
      </w:r>
      <w:r w:rsidRPr="00347645">
        <w:rPr>
          <w:rFonts w:ascii="Arial" w:hAnsi="Arial" w:hint="cs"/>
          <w:sz w:val="32"/>
          <w:szCs w:val="32"/>
          <w:rtl/>
          <w:lang w:bidi="ar-DZ"/>
        </w:rPr>
        <w:t>إلى</w:t>
      </w:r>
      <w:r w:rsidRPr="00347645">
        <w:rPr>
          <w:rFonts w:ascii="Arial" w:hAnsi="Arial"/>
          <w:sz w:val="32"/>
          <w:szCs w:val="32"/>
          <w:rtl/>
          <w:lang w:bidi="ar-DZ"/>
        </w:rPr>
        <w:t xml:space="preserve"> السلطة الوصية </w:t>
      </w:r>
      <w:r w:rsidRPr="00347645">
        <w:rPr>
          <w:rFonts w:ascii="Arial" w:hAnsi="Arial" w:hint="cs"/>
          <w:sz w:val="32"/>
          <w:szCs w:val="32"/>
          <w:rtl/>
          <w:lang w:bidi="ar-DZ"/>
        </w:rPr>
        <w:t>أي</w:t>
      </w:r>
      <w:r w:rsidRPr="00347645">
        <w:rPr>
          <w:rFonts w:ascii="Arial" w:hAnsi="Arial"/>
          <w:sz w:val="32"/>
          <w:szCs w:val="32"/>
          <w:rtl/>
          <w:lang w:bidi="ar-DZ"/>
        </w:rPr>
        <w:t xml:space="preserve"> وزير المالية طالبا منه </w:t>
      </w:r>
      <w:r w:rsidRPr="00347645">
        <w:rPr>
          <w:rFonts w:ascii="Arial" w:hAnsi="Arial" w:hint="cs"/>
          <w:sz w:val="32"/>
          <w:szCs w:val="32"/>
          <w:rtl/>
          <w:lang w:bidi="ar-DZ"/>
        </w:rPr>
        <w:t>إجبار</w:t>
      </w:r>
      <w:r w:rsidRPr="00347645">
        <w:rPr>
          <w:rFonts w:ascii="Arial" w:hAnsi="Arial"/>
          <w:sz w:val="32"/>
          <w:szCs w:val="32"/>
          <w:rtl/>
          <w:lang w:bidi="ar-DZ"/>
        </w:rPr>
        <w:t xml:space="preserve"> الهيئة التي تخضع </w:t>
      </w:r>
      <w:r w:rsidRPr="00347645">
        <w:rPr>
          <w:rFonts w:ascii="Arial" w:hAnsi="Arial" w:hint="cs"/>
          <w:sz w:val="32"/>
          <w:szCs w:val="32"/>
          <w:rtl/>
          <w:lang w:bidi="ar-DZ"/>
        </w:rPr>
        <w:t>لوصايته</w:t>
      </w:r>
      <w:r w:rsidRPr="00347645">
        <w:rPr>
          <w:rFonts w:ascii="Arial" w:hAnsi="Arial"/>
          <w:sz w:val="32"/>
          <w:szCs w:val="32"/>
          <w:rtl/>
          <w:lang w:bidi="ar-DZ"/>
        </w:rPr>
        <w:t xml:space="preserve"> بالدفع ولتفادي ذلك صدر </w:t>
      </w:r>
      <w:r w:rsidRPr="00347645">
        <w:rPr>
          <w:rFonts w:ascii="Arial" w:hAnsi="Arial" w:hint="cs"/>
          <w:sz w:val="32"/>
          <w:szCs w:val="32"/>
          <w:rtl/>
          <w:lang w:bidi="ar-DZ"/>
        </w:rPr>
        <w:t>الأمر</w:t>
      </w:r>
      <w:r w:rsidRPr="00347645">
        <w:rPr>
          <w:rFonts w:ascii="Arial" w:hAnsi="Arial"/>
          <w:sz w:val="32"/>
          <w:szCs w:val="32"/>
          <w:rtl/>
          <w:lang w:bidi="ar-DZ"/>
        </w:rPr>
        <w:t xml:space="preserve"> رقم 75/</w:t>
      </w:r>
      <w:r w:rsidR="00A1636A" w:rsidRPr="00347645">
        <w:rPr>
          <w:rFonts w:ascii="Arial" w:hAnsi="Arial" w:hint="cs"/>
          <w:sz w:val="32"/>
          <w:szCs w:val="32"/>
          <w:rtl/>
          <w:lang w:bidi="ar-DZ"/>
        </w:rPr>
        <w:t>4</w:t>
      </w:r>
      <w:r w:rsidR="00A1636A" w:rsidRPr="00347645">
        <w:rPr>
          <w:rFonts w:ascii="Arial" w:hAnsi="Arial"/>
          <w:sz w:val="32"/>
          <w:szCs w:val="32"/>
          <w:rtl/>
          <w:lang w:bidi="ar-DZ"/>
        </w:rPr>
        <w:t>8، المتعلق بتنفيذ قرارات العدالة</w:t>
      </w:r>
      <w:r w:rsidR="00A1636A" w:rsidRPr="00347645">
        <w:rPr>
          <w:rFonts w:ascii="Arial" w:hAnsi="Arial" w:hint="cs"/>
          <w:sz w:val="32"/>
          <w:szCs w:val="32"/>
          <w:rtl/>
          <w:lang w:bidi="ar-DZ"/>
        </w:rPr>
        <w:t>،</w:t>
      </w:r>
      <w:r w:rsidRPr="00347645">
        <w:rPr>
          <w:rFonts w:ascii="Arial" w:hAnsi="Arial"/>
          <w:sz w:val="32"/>
          <w:szCs w:val="32"/>
          <w:rtl/>
          <w:lang w:bidi="ar-DZ"/>
        </w:rPr>
        <w:t xml:space="preserve"> </w:t>
      </w:r>
      <w:r w:rsidRPr="00347645">
        <w:rPr>
          <w:rFonts w:ascii="Arial" w:hAnsi="Arial" w:hint="cs"/>
          <w:sz w:val="32"/>
          <w:szCs w:val="32"/>
          <w:rtl/>
          <w:lang w:bidi="ar-DZ"/>
        </w:rPr>
        <w:t>وأصبح</w:t>
      </w:r>
      <w:r w:rsidRPr="00347645">
        <w:rPr>
          <w:rFonts w:ascii="Arial" w:hAnsi="Arial"/>
          <w:sz w:val="32"/>
          <w:szCs w:val="32"/>
          <w:rtl/>
          <w:lang w:bidi="ar-DZ"/>
        </w:rPr>
        <w:t xml:space="preserve"> بمقدور المتقاضي الذي صدر الحكم لصالحه والذي يدين </w:t>
      </w:r>
      <w:r w:rsidRPr="00347645">
        <w:rPr>
          <w:rFonts w:ascii="Arial" w:hAnsi="Arial" w:hint="cs"/>
          <w:sz w:val="32"/>
          <w:szCs w:val="32"/>
          <w:rtl/>
          <w:lang w:bidi="ar-DZ"/>
        </w:rPr>
        <w:t>الإدارة</w:t>
      </w:r>
      <w:r w:rsidRPr="00347645">
        <w:rPr>
          <w:rFonts w:ascii="Arial" w:hAnsi="Arial"/>
          <w:sz w:val="32"/>
          <w:szCs w:val="32"/>
          <w:rtl/>
          <w:lang w:bidi="ar-DZ"/>
        </w:rPr>
        <w:t xml:space="preserve"> </w:t>
      </w:r>
      <w:r w:rsidRPr="00347645">
        <w:rPr>
          <w:rFonts w:ascii="Arial" w:hAnsi="Arial" w:hint="cs"/>
          <w:sz w:val="32"/>
          <w:szCs w:val="32"/>
          <w:rtl/>
          <w:lang w:bidi="ar-DZ"/>
        </w:rPr>
        <w:t>بدفع</w:t>
      </w:r>
      <w:r w:rsidRPr="00347645">
        <w:rPr>
          <w:rFonts w:ascii="Arial" w:hAnsi="Arial"/>
          <w:sz w:val="32"/>
          <w:szCs w:val="32"/>
          <w:rtl/>
          <w:lang w:bidi="ar-DZ"/>
        </w:rPr>
        <w:t xml:space="preserve"> مبالغ مالية، التوجه </w:t>
      </w:r>
      <w:r w:rsidRPr="00347645">
        <w:rPr>
          <w:rFonts w:ascii="Arial" w:hAnsi="Arial" w:hint="cs"/>
          <w:sz w:val="32"/>
          <w:szCs w:val="32"/>
          <w:rtl/>
          <w:lang w:bidi="ar-DZ"/>
        </w:rPr>
        <w:t>إلى</w:t>
      </w:r>
      <w:r w:rsidRPr="00347645">
        <w:rPr>
          <w:rFonts w:ascii="Arial" w:hAnsi="Arial"/>
          <w:sz w:val="32"/>
          <w:szCs w:val="32"/>
          <w:rtl/>
          <w:lang w:bidi="ar-DZ"/>
        </w:rPr>
        <w:t xml:space="preserve"> </w:t>
      </w:r>
      <w:r w:rsidRPr="00347645">
        <w:rPr>
          <w:rFonts w:ascii="Arial" w:hAnsi="Arial" w:hint="cs"/>
          <w:sz w:val="32"/>
          <w:szCs w:val="32"/>
          <w:rtl/>
          <w:lang w:bidi="ar-DZ"/>
        </w:rPr>
        <w:t>الخزينة</w:t>
      </w:r>
      <w:r w:rsidR="00A1636A" w:rsidRPr="00347645">
        <w:rPr>
          <w:rFonts w:ascii="Arial" w:hAnsi="Arial"/>
          <w:sz w:val="32"/>
          <w:szCs w:val="32"/>
          <w:rtl/>
          <w:lang w:bidi="ar-DZ"/>
        </w:rPr>
        <w:t xml:space="preserve"> العمومية لتدفع له مقدار الدين</w:t>
      </w:r>
      <w:r w:rsidRPr="00347645">
        <w:rPr>
          <w:rFonts w:ascii="Arial" w:hAnsi="Arial"/>
          <w:sz w:val="32"/>
          <w:szCs w:val="32"/>
          <w:rtl/>
          <w:lang w:bidi="ar-DZ"/>
        </w:rPr>
        <w:t xml:space="preserve">، ثم صدر القانون رقم 91/02 وكرس قواعد جديدة كفيلة </w:t>
      </w:r>
      <w:r w:rsidRPr="00347645">
        <w:rPr>
          <w:rFonts w:ascii="Arial" w:hAnsi="Arial" w:hint="cs"/>
          <w:sz w:val="32"/>
          <w:szCs w:val="32"/>
          <w:rtl/>
          <w:lang w:bidi="ar-DZ"/>
        </w:rPr>
        <w:t>بتنفيذ</w:t>
      </w:r>
      <w:r w:rsidR="00A1636A" w:rsidRPr="00347645">
        <w:rPr>
          <w:rFonts w:ascii="Arial" w:hAnsi="Arial"/>
          <w:sz w:val="32"/>
          <w:szCs w:val="32"/>
          <w:rtl/>
          <w:lang w:bidi="ar-DZ"/>
        </w:rPr>
        <w:t xml:space="preserve"> الخزينة حكم التعويض</w:t>
      </w:r>
      <w:r w:rsidRPr="00347645">
        <w:rPr>
          <w:rFonts w:ascii="Arial" w:hAnsi="Arial"/>
          <w:sz w:val="32"/>
          <w:szCs w:val="32"/>
          <w:rtl/>
          <w:lang w:bidi="ar-DZ"/>
        </w:rPr>
        <w:t>.</w:t>
      </w:r>
    </w:p>
    <w:p w:rsidR="00205263" w:rsidRPr="00347645" w:rsidRDefault="00205263" w:rsidP="009C53FD">
      <w:pPr>
        <w:ind w:left="-58"/>
        <w:jc w:val="both"/>
        <w:rPr>
          <w:rFonts w:ascii="Arial" w:hAnsi="Arial"/>
          <w:sz w:val="32"/>
          <w:szCs w:val="32"/>
          <w:rtl/>
          <w:lang w:bidi="ar-DZ"/>
        </w:rPr>
      </w:pPr>
      <w:r w:rsidRPr="00347645">
        <w:rPr>
          <w:rFonts w:ascii="Arial" w:hAnsi="Arial" w:hint="cs"/>
          <w:sz w:val="32"/>
          <w:szCs w:val="32"/>
          <w:rtl/>
          <w:lang w:bidi="ar-DZ"/>
        </w:rPr>
        <w:t>وإذا</w:t>
      </w:r>
      <w:r w:rsidRPr="00347645">
        <w:rPr>
          <w:rFonts w:ascii="Arial" w:hAnsi="Arial"/>
          <w:sz w:val="32"/>
          <w:szCs w:val="32"/>
          <w:rtl/>
          <w:lang w:bidi="ar-DZ"/>
        </w:rPr>
        <w:t xml:space="preserve"> كانت بعض التشريعات المقارن</w:t>
      </w:r>
      <w:r w:rsidR="00A1636A" w:rsidRPr="00347645">
        <w:rPr>
          <w:rFonts w:ascii="Arial" w:hAnsi="Arial" w:hint="cs"/>
          <w:sz w:val="32"/>
          <w:szCs w:val="32"/>
          <w:rtl/>
          <w:lang w:bidi="ar-DZ"/>
        </w:rPr>
        <w:t>ة</w:t>
      </w:r>
      <w:r w:rsidRPr="00347645">
        <w:rPr>
          <w:rFonts w:ascii="Arial" w:hAnsi="Arial"/>
          <w:sz w:val="32"/>
          <w:szCs w:val="32"/>
          <w:rtl/>
          <w:lang w:bidi="ar-DZ"/>
        </w:rPr>
        <w:t xml:space="preserve">، خولت لدائن المستفيد من </w:t>
      </w:r>
      <w:r w:rsidRPr="00347645">
        <w:rPr>
          <w:rFonts w:ascii="Arial" w:hAnsi="Arial" w:hint="cs"/>
          <w:sz w:val="32"/>
          <w:szCs w:val="32"/>
          <w:rtl/>
          <w:lang w:bidi="ar-DZ"/>
        </w:rPr>
        <w:t>أحكام</w:t>
      </w:r>
      <w:r w:rsidRPr="00347645">
        <w:rPr>
          <w:rFonts w:ascii="Arial" w:hAnsi="Arial"/>
          <w:sz w:val="32"/>
          <w:szCs w:val="32"/>
          <w:rtl/>
          <w:lang w:bidi="ar-DZ"/>
        </w:rPr>
        <w:t xml:space="preserve"> دعاوى القضاء الكامل ضد </w:t>
      </w:r>
      <w:r w:rsidRPr="00347645">
        <w:rPr>
          <w:rFonts w:ascii="Arial" w:hAnsi="Arial" w:hint="cs"/>
          <w:sz w:val="32"/>
          <w:szCs w:val="32"/>
          <w:rtl/>
          <w:lang w:bidi="ar-DZ"/>
        </w:rPr>
        <w:t>الإدارة</w:t>
      </w:r>
      <w:r w:rsidRPr="00347645">
        <w:rPr>
          <w:rFonts w:ascii="Arial" w:hAnsi="Arial"/>
          <w:sz w:val="32"/>
          <w:szCs w:val="32"/>
          <w:rtl/>
          <w:lang w:bidi="ar-DZ"/>
        </w:rPr>
        <w:t xml:space="preserve"> حجز ما </w:t>
      </w:r>
      <w:r w:rsidRPr="00347645">
        <w:rPr>
          <w:rFonts w:ascii="Arial" w:hAnsi="Arial" w:hint="cs"/>
          <w:sz w:val="32"/>
          <w:szCs w:val="32"/>
          <w:rtl/>
          <w:lang w:bidi="ar-DZ"/>
        </w:rPr>
        <w:t>للإدارة</w:t>
      </w:r>
      <w:r w:rsidRPr="00347645">
        <w:rPr>
          <w:rFonts w:ascii="Arial" w:hAnsi="Arial"/>
          <w:sz w:val="32"/>
          <w:szCs w:val="32"/>
          <w:rtl/>
          <w:lang w:bidi="ar-DZ"/>
        </w:rPr>
        <w:t xml:space="preserve"> لدى الغير، فان المشرع الجزائري </w:t>
      </w:r>
      <w:r w:rsidRPr="00347645">
        <w:rPr>
          <w:rFonts w:ascii="Arial" w:hAnsi="Arial" w:hint="cs"/>
          <w:sz w:val="32"/>
          <w:szCs w:val="32"/>
          <w:rtl/>
          <w:lang w:bidi="ar-DZ"/>
        </w:rPr>
        <w:t>ألقى</w:t>
      </w:r>
      <w:r w:rsidRPr="00347645">
        <w:rPr>
          <w:rFonts w:ascii="Arial" w:hAnsi="Arial"/>
          <w:sz w:val="32"/>
          <w:szCs w:val="32"/>
          <w:rtl/>
          <w:lang w:bidi="ar-DZ"/>
        </w:rPr>
        <w:t xml:space="preserve"> على عاتق </w:t>
      </w:r>
      <w:r w:rsidRPr="00347645">
        <w:rPr>
          <w:rFonts w:ascii="Arial" w:hAnsi="Arial" w:hint="cs"/>
          <w:sz w:val="32"/>
          <w:szCs w:val="32"/>
          <w:rtl/>
          <w:lang w:bidi="ar-DZ"/>
        </w:rPr>
        <w:t>أمين</w:t>
      </w:r>
      <w:r w:rsidRPr="00347645">
        <w:rPr>
          <w:rFonts w:ascii="Arial" w:hAnsi="Arial"/>
          <w:sz w:val="32"/>
          <w:szCs w:val="32"/>
          <w:rtl/>
          <w:lang w:bidi="ar-DZ"/>
        </w:rPr>
        <w:t xml:space="preserve"> الخزينة على مستولى الولاية تنفيذ حكم </w:t>
      </w:r>
      <w:r w:rsidRPr="00347645">
        <w:rPr>
          <w:rFonts w:ascii="Arial" w:hAnsi="Arial" w:hint="cs"/>
          <w:sz w:val="32"/>
          <w:szCs w:val="32"/>
          <w:rtl/>
          <w:lang w:bidi="ar-DZ"/>
        </w:rPr>
        <w:t>التعويض</w:t>
      </w:r>
      <w:r w:rsidRPr="00347645">
        <w:rPr>
          <w:rFonts w:ascii="Arial" w:hAnsi="Arial"/>
          <w:sz w:val="32"/>
          <w:szCs w:val="32"/>
          <w:rtl/>
          <w:lang w:bidi="ar-DZ"/>
        </w:rPr>
        <w:t xml:space="preserve"> بتسديد المبلغ المالي المحكوم به </w:t>
      </w:r>
      <w:r w:rsidRPr="00347645">
        <w:rPr>
          <w:rFonts w:ascii="Arial" w:hAnsi="Arial" w:hint="cs"/>
          <w:sz w:val="32"/>
          <w:szCs w:val="32"/>
          <w:rtl/>
          <w:lang w:bidi="ar-DZ"/>
        </w:rPr>
        <w:t>إزاء</w:t>
      </w:r>
      <w:r w:rsidRPr="00347645">
        <w:rPr>
          <w:rFonts w:ascii="Arial" w:hAnsi="Arial"/>
          <w:sz w:val="32"/>
          <w:szCs w:val="32"/>
          <w:rtl/>
          <w:lang w:bidi="ar-DZ"/>
        </w:rPr>
        <w:t xml:space="preserve"> </w:t>
      </w:r>
      <w:r w:rsidRPr="00347645">
        <w:rPr>
          <w:rFonts w:ascii="Arial" w:hAnsi="Arial" w:hint="cs"/>
          <w:sz w:val="32"/>
          <w:szCs w:val="32"/>
          <w:rtl/>
          <w:lang w:bidi="ar-DZ"/>
        </w:rPr>
        <w:t>الإدارة</w:t>
      </w:r>
      <w:r w:rsidRPr="00347645">
        <w:rPr>
          <w:rFonts w:ascii="Arial" w:hAnsi="Arial"/>
          <w:sz w:val="32"/>
          <w:szCs w:val="32"/>
          <w:rtl/>
          <w:lang w:bidi="ar-DZ"/>
        </w:rPr>
        <w:t xml:space="preserve"> على </w:t>
      </w:r>
      <w:r w:rsidRPr="00347645">
        <w:rPr>
          <w:rFonts w:ascii="Arial" w:hAnsi="Arial" w:hint="cs"/>
          <w:sz w:val="32"/>
          <w:szCs w:val="32"/>
          <w:rtl/>
          <w:lang w:bidi="ar-DZ"/>
        </w:rPr>
        <w:t>أن</w:t>
      </w:r>
      <w:r w:rsidRPr="00347645">
        <w:rPr>
          <w:rFonts w:ascii="Arial" w:hAnsi="Arial"/>
          <w:sz w:val="32"/>
          <w:szCs w:val="32"/>
          <w:rtl/>
          <w:lang w:bidi="ar-DZ"/>
        </w:rPr>
        <w:t xml:space="preserve"> يتم خصم المبلغ المدفوع من قبل الخزينة من ميزانية الهيئة المدنية لاحقا.</w:t>
      </w:r>
      <w:r w:rsidRPr="00347645">
        <w:rPr>
          <w:rFonts w:ascii="Arial" w:hAnsi="Arial"/>
          <w:sz w:val="32"/>
          <w:szCs w:val="32"/>
          <w:vertAlign w:val="superscript"/>
          <w:rtl/>
          <w:lang w:bidi="ar-DZ"/>
        </w:rPr>
        <w:footnoteReference w:id="39"/>
      </w:r>
      <w:r w:rsidRPr="00347645">
        <w:rPr>
          <w:rFonts w:ascii="Arial" w:hAnsi="Arial"/>
          <w:sz w:val="32"/>
          <w:szCs w:val="32"/>
          <w:rtl/>
          <w:lang w:bidi="ar-DZ"/>
        </w:rPr>
        <w:t xml:space="preserve">  </w:t>
      </w:r>
    </w:p>
    <w:p w:rsidR="00A1636A" w:rsidRPr="00347645" w:rsidRDefault="00A1636A" w:rsidP="009C53FD">
      <w:pPr>
        <w:ind w:left="-58"/>
        <w:jc w:val="both"/>
        <w:rPr>
          <w:rFonts w:ascii="Arial" w:hAnsi="Arial"/>
          <w:sz w:val="32"/>
          <w:szCs w:val="32"/>
          <w:rtl/>
          <w:lang w:bidi="ar-DZ"/>
        </w:rPr>
      </w:pPr>
      <w:r w:rsidRPr="00347645">
        <w:rPr>
          <w:rFonts w:ascii="Arial" w:hAnsi="Arial"/>
          <w:sz w:val="32"/>
          <w:szCs w:val="32"/>
          <w:rtl/>
          <w:lang w:bidi="ar-DZ"/>
        </w:rPr>
        <w:lastRenderedPageBreak/>
        <w:t xml:space="preserve">ولكن ما يميز هذا الحل الذي جاء به المشرع الجزائري ورغم </w:t>
      </w:r>
      <w:r w:rsidRPr="00347645">
        <w:rPr>
          <w:rFonts w:ascii="Arial" w:hAnsi="Arial" w:hint="cs"/>
          <w:sz w:val="32"/>
          <w:szCs w:val="32"/>
          <w:rtl/>
          <w:lang w:bidi="ar-DZ"/>
        </w:rPr>
        <w:t>إيجابيته</w:t>
      </w:r>
      <w:r w:rsidRPr="00347645">
        <w:rPr>
          <w:rFonts w:ascii="Arial" w:hAnsi="Arial"/>
          <w:sz w:val="32"/>
          <w:szCs w:val="32"/>
          <w:rtl/>
          <w:lang w:bidi="ar-DZ"/>
        </w:rPr>
        <w:t xml:space="preserve"> بحيث عالج التهاونا</w:t>
      </w:r>
      <w:r w:rsidRPr="00347645">
        <w:rPr>
          <w:rFonts w:ascii="Arial" w:hAnsi="Arial" w:hint="cs"/>
          <w:sz w:val="32"/>
          <w:szCs w:val="32"/>
          <w:rtl/>
          <w:lang w:bidi="ar-DZ"/>
        </w:rPr>
        <w:t>ت الإدارية</w:t>
      </w:r>
      <w:r w:rsidRPr="00347645">
        <w:rPr>
          <w:rFonts w:ascii="Arial" w:hAnsi="Arial"/>
          <w:sz w:val="32"/>
          <w:szCs w:val="32"/>
          <w:rtl/>
          <w:lang w:bidi="ar-DZ"/>
        </w:rPr>
        <w:t xml:space="preserve"> في تنفيذ </w:t>
      </w:r>
      <w:r w:rsidRPr="00347645">
        <w:rPr>
          <w:rFonts w:ascii="Arial" w:hAnsi="Arial" w:hint="cs"/>
          <w:sz w:val="32"/>
          <w:szCs w:val="32"/>
          <w:rtl/>
          <w:lang w:bidi="ar-DZ"/>
        </w:rPr>
        <w:t>أحكام</w:t>
      </w:r>
      <w:r w:rsidRPr="00347645">
        <w:rPr>
          <w:rFonts w:ascii="Arial" w:hAnsi="Arial"/>
          <w:sz w:val="32"/>
          <w:szCs w:val="32"/>
          <w:rtl/>
          <w:lang w:bidi="ar-DZ"/>
        </w:rPr>
        <w:t xml:space="preserve"> التعويض، </w:t>
      </w:r>
      <w:r w:rsidRPr="00347645">
        <w:rPr>
          <w:rFonts w:ascii="Arial" w:hAnsi="Arial" w:hint="cs"/>
          <w:sz w:val="32"/>
          <w:szCs w:val="32"/>
          <w:rtl/>
          <w:lang w:bidi="ar-DZ"/>
        </w:rPr>
        <w:t>إلا</w:t>
      </w:r>
      <w:r w:rsidRPr="00347645">
        <w:rPr>
          <w:rFonts w:ascii="Arial" w:hAnsi="Arial"/>
          <w:sz w:val="32"/>
          <w:szCs w:val="32"/>
          <w:rtl/>
          <w:lang w:bidi="ar-DZ"/>
        </w:rPr>
        <w:t xml:space="preserve"> </w:t>
      </w:r>
      <w:r w:rsidRPr="00347645">
        <w:rPr>
          <w:rFonts w:ascii="Arial" w:hAnsi="Arial" w:hint="cs"/>
          <w:sz w:val="32"/>
          <w:szCs w:val="32"/>
          <w:rtl/>
          <w:lang w:bidi="ar-DZ"/>
        </w:rPr>
        <w:t>أ</w:t>
      </w:r>
      <w:r w:rsidRPr="00347645">
        <w:rPr>
          <w:rFonts w:ascii="Arial" w:hAnsi="Arial"/>
          <w:sz w:val="32"/>
          <w:szCs w:val="32"/>
          <w:rtl/>
          <w:lang w:bidi="ar-DZ"/>
        </w:rPr>
        <w:t xml:space="preserve">نه يبقى يتصف بطول </w:t>
      </w:r>
      <w:r w:rsidRPr="00347645">
        <w:rPr>
          <w:rFonts w:ascii="Arial" w:hAnsi="Arial" w:hint="cs"/>
          <w:sz w:val="32"/>
          <w:szCs w:val="32"/>
          <w:rtl/>
          <w:lang w:bidi="ar-DZ"/>
        </w:rPr>
        <w:t>الإجراءات</w:t>
      </w:r>
      <w:r w:rsidRPr="00347645">
        <w:rPr>
          <w:rFonts w:ascii="Arial" w:hAnsi="Arial"/>
          <w:sz w:val="32"/>
          <w:szCs w:val="32"/>
          <w:rtl/>
          <w:lang w:bidi="ar-DZ"/>
        </w:rPr>
        <w:t xml:space="preserve"> المطالبة بالتعويض وبتباطؤ في التسديد.</w:t>
      </w:r>
    </w:p>
    <w:p w:rsidR="00A1636A" w:rsidRPr="00347645" w:rsidRDefault="00A1636A" w:rsidP="009C53FD">
      <w:pPr>
        <w:ind w:left="-58"/>
        <w:jc w:val="both"/>
        <w:rPr>
          <w:rFonts w:ascii="Arial" w:hAnsi="Arial"/>
          <w:b/>
          <w:bCs/>
          <w:sz w:val="32"/>
          <w:szCs w:val="32"/>
          <w:rtl/>
          <w:lang w:bidi="ar-DZ"/>
        </w:rPr>
      </w:pPr>
      <w:r w:rsidRPr="00347645">
        <w:rPr>
          <w:rFonts w:ascii="Arial" w:hAnsi="Arial"/>
          <w:b/>
          <w:bCs/>
          <w:sz w:val="32"/>
          <w:szCs w:val="32"/>
          <w:u w:val="double"/>
          <w:rtl/>
          <w:lang w:bidi="ar-DZ"/>
        </w:rPr>
        <w:t xml:space="preserve">المطلب </w:t>
      </w:r>
      <w:r w:rsidRPr="00347645">
        <w:rPr>
          <w:rFonts w:ascii="Arial" w:hAnsi="Arial" w:hint="cs"/>
          <w:b/>
          <w:bCs/>
          <w:sz w:val="32"/>
          <w:szCs w:val="32"/>
          <w:u w:val="double"/>
          <w:rtl/>
          <w:lang w:bidi="ar-DZ"/>
        </w:rPr>
        <w:t>الأول</w:t>
      </w:r>
      <w:r w:rsidRPr="00347645">
        <w:rPr>
          <w:rFonts w:ascii="Arial" w:hAnsi="Arial"/>
          <w:b/>
          <w:bCs/>
          <w:sz w:val="32"/>
          <w:szCs w:val="32"/>
          <w:u w:val="double"/>
          <w:rtl/>
          <w:lang w:bidi="ar-DZ"/>
        </w:rPr>
        <w:t>:</w:t>
      </w:r>
      <w:r w:rsidRPr="00347645">
        <w:rPr>
          <w:rFonts w:ascii="Arial" w:hAnsi="Arial"/>
          <w:b/>
          <w:bCs/>
          <w:sz w:val="32"/>
          <w:szCs w:val="32"/>
          <w:rtl/>
          <w:lang w:bidi="ar-DZ"/>
        </w:rPr>
        <w:t xml:space="preserve"> صدور قانون رقم 91/02 والمحدد </w:t>
      </w:r>
      <w:r w:rsidRPr="00347645">
        <w:rPr>
          <w:rFonts w:ascii="Arial" w:hAnsi="Arial" w:hint="cs"/>
          <w:b/>
          <w:bCs/>
          <w:sz w:val="32"/>
          <w:szCs w:val="32"/>
          <w:rtl/>
          <w:lang w:bidi="ar-DZ"/>
        </w:rPr>
        <w:t>لقواعد</w:t>
      </w:r>
      <w:r w:rsidRPr="00347645">
        <w:rPr>
          <w:rFonts w:ascii="Arial" w:hAnsi="Arial"/>
          <w:b/>
          <w:bCs/>
          <w:sz w:val="32"/>
          <w:szCs w:val="32"/>
          <w:rtl/>
          <w:lang w:bidi="ar-DZ"/>
        </w:rPr>
        <w:t xml:space="preserve"> خاصة المطبقة على بعض </w:t>
      </w:r>
      <w:r w:rsidRPr="00347645">
        <w:rPr>
          <w:rFonts w:ascii="Arial" w:hAnsi="Arial" w:hint="cs"/>
          <w:b/>
          <w:bCs/>
          <w:sz w:val="32"/>
          <w:szCs w:val="32"/>
          <w:rtl/>
          <w:lang w:bidi="ar-DZ"/>
        </w:rPr>
        <w:t>أحكام</w:t>
      </w:r>
      <w:r w:rsidRPr="00347645">
        <w:rPr>
          <w:rFonts w:ascii="Arial" w:hAnsi="Arial"/>
          <w:b/>
          <w:bCs/>
          <w:sz w:val="32"/>
          <w:szCs w:val="32"/>
          <w:rtl/>
          <w:lang w:bidi="ar-DZ"/>
        </w:rPr>
        <w:t xml:space="preserve"> القضاء </w:t>
      </w:r>
    </w:p>
    <w:p w:rsidR="00A1636A" w:rsidRPr="00347645" w:rsidRDefault="00A1636A" w:rsidP="009C53FD">
      <w:pPr>
        <w:ind w:left="-58"/>
        <w:jc w:val="both"/>
        <w:rPr>
          <w:rFonts w:ascii="Arial" w:hAnsi="Arial"/>
          <w:sz w:val="32"/>
          <w:szCs w:val="32"/>
          <w:rtl/>
          <w:lang w:bidi="ar-DZ"/>
        </w:rPr>
      </w:pPr>
      <w:r w:rsidRPr="00347645">
        <w:rPr>
          <w:rFonts w:ascii="Arial" w:hAnsi="Arial" w:hint="cs"/>
          <w:sz w:val="32"/>
          <w:szCs w:val="32"/>
          <w:rtl/>
          <w:lang w:bidi="ar-DZ"/>
        </w:rPr>
        <w:t>إن</w:t>
      </w:r>
      <w:r w:rsidRPr="00347645">
        <w:rPr>
          <w:rFonts w:ascii="Arial" w:hAnsi="Arial"/>
          <w:sz w:val="32"/>
          <w:szCs w:val="32"/>
          <w:rtl/>
          <w:lang w:bidi="ar-DZ"/>
        </w:rPr>
        <w:t xml:space="preserve"> عدم </w:t>
      </w:r>
      <w:r w:rsidRPr="00347645">
        <w:rPr>
          <w:rFonts w:ascii="Arial" w:hAnsi="Arial" w:hint="cs"/>
          <w:sz w:val="32"/>
          <w:szCs w:val="32"/>
          <w:rtl/>
          <w:lang w:bidi="ar-DZ"/>
        </w:rPr>
        <w:t xml:space="preserve">جواز </w:t>
      </w:r>
      <w:r w:rsidRPr="00347645">
        <w:rPr>
          <w:rFonts w:ascii="Arial" w:hAnsi="Arial"/>
          <w:sz w:val="32"/>
          <w:szCs w:val="32"/>
          <w:rtl/>
          <w:lang w:bidi="ar-DZ"/>
        </w:rPr>
        <w:t xml:space="preserve">الحجز على </w:t>
      </w:r>
      <w:r w:rsidRPr="00347645">
        <w:rPr>
          <w:rFonts w:ascii="Arial" w:hAnsi="Arial" w:hint="cs"/>
          <w:sz w:val="32"/>
          <w:szCs w:val="32"/>
          <w:rtl/>
          <w:lang w:bidi="ar-DZ"/>
        </w:rPr>
        <w:t>الأموال</w:t>
      </w:r>
      <w:r w:rsidRPr="00347645">
        <w:rPr>
          <w:rFonts w:ascii="Arial" w:hAnsi="Arial"/>
          <w:sz w:val="32"/>
          <w:szCs w:val="32"/>
          <w:rtl/>
          <w:lang w:bidi="ar-DZ"/>
        </w:rPr>
        <w:t xml:space="preserve"> العامة لا يعني التضحية بحقوق </w:t>
      </w:r>
      <w:r w:rsidRPr="00347645">
        <w:rPr>
          <w:rFonts w:ascii="Arial" w:hAnsi="Arial" w:hint="cs"/>
          <w:sz w:val="32"/>
          <w:szCs w:val="32"/>
          <w:rtl/>
          <w:lang w:bidi="ar-DZ"/>
        </w:rPr>
        <w:t>الأفراد</w:t>
      </w:r>
      <w:r w:rsidRPr="00347645">
        <w:rPr>
          <w:rFonts w:ascii="Arial" w:hAnsi="Arial"/>
          <w:sz w:val="32"/>
          <w:szCs w:val="32"/>
          <w:rtl/>
          <w:lang w:bidi="ar-DZ"/>
        </w:rPr>
        <w:t xml:space="preserve"> في دعاوى التعويض، فلقد عمد المشرع الجزائري </w:t>
      </w:r>
      <w:r w:rsidRPr="00347645">
        <w:rPr>
          <w:rFonts w:ascii="Arial" w:hAnsi="Arial" w:hint="cs"/>
          <w:sz w:val="32"/>
          <w:szCs w:val="32"/>
          <w:rtl/>
          <w:lang w:bidi="ar-DZ"/>
        </w:rPr>
        <w:t>إلى</w:t>
      </w:r>
      <w:r w:rsidRPr="00347645">
        <w:rPr>
          <w:rFonts w:ascii="Arial" w:hAnsi="Arial"/>
          <w:sz w:val="32"/>
          <w:szCs w:val="32"/>
          <w:rtl/>
          <w:lang w:bidi="ar-DZ"/>
        </w:rPr>
        <w:t xml:space="preserve"> البحث عن </w:t>
      </w:r>
      <w:r w:rsidRPr="00347645">
        <w:rPr>
          <w:rFonts w:ascii="Arial" w:hAnsi="Arial" w:hint="cs"/>
          <w:sz w:val="32"/>
          <w:szCs w:val="32"/>
          <w:rtl/>
          <w:lang w:bidi="ar-DZ"/>
        </w:rPr>
        <w:t>الأسلوب</w:t>
      </w:r>
      <w:r w:rsidRPr="00347645">
        <w:rPr>
          <w:rFonts w:ascii="Arial" w:hAnsi="Arial"/>
          <w:sz w:val="32"/>
          <w:szCs w:val="32"/>
          <w:rtl/>
          <w:lang w:bidi="ar-DZ"/>
        </w:rPr>
        <w:t xml:space="preserve"> الذي يهدف </w:t>
      </w:r>
      <w:r w:rsidRPr="00347645">
        <w:rPr>
          <w:rFonts w:ascii="Arial" w:hAnsi="Arial" w:hint="cs"/>
          <w:sz w:val="32"/>
          <w:szCs w:val="32"/>
          <w:rtl/>
          <w:lang w:bidi="ar-DZ"/>
        </w:rPr>
        <w:t>إلى</w:t>
      </w:r>
      <w:r w:rsidRPr="00347645">
        <w:rPr>
          <w:rFonts w:ascii="Arial" w:hAnsi="Arial"/>
          <w:sz w:val="32"/>
          <w:szCs w:val="32"/>
          <w:rtl/>
          <w:lang w:bidi="ar-DZ"/>
        </w:rPr>
        <w:t xml:space="preserve"> فرض احترام </w:t>
      </w:r>
      <w:r w:rsidRPr="00347645">
        <w:rPr>
          <w:rFonts w:ascii="Arial" w:hAnsi="Arial" w:hint="cs"/>
          <w:sz w:val="32"/>
          <w:szCs w:val="32"/>
          <w:rtl/>
          <w:lang w:bidi="ar-DZ"/>
        </w:rPr>
        <w:t>الأحكام</w:t>
      </w:r>
      <w:r w:rsidRPr="00347645">
        <w:rPr>
          <w:rFonts w:ascii="Arial" w:hAnsi="Arial"/>
          <w:sz w:val="32"/>
          <w:szCs w:val="32"/>
          <w:rtl/>
          <w:lang w:bidi="ar-DZ"/>
        </w:rPr>
        <w:t xml:space="preserve"> القضائية الصادرة في قضايا التعويض الصادرة ضد </w:t>
      </w:r>
      <w:r w:rsidRPr="00347645">
        <w:rPr>
          <w:rFonts w:ascii="Arial" w:hAnsi="Arial" w:hint="cs"/>
          <w:sz w:val="32"/>
          <w:szCs w:val="32"/>
          <w:rtl/>
          <w:lang w:bidi="ar-DZ"/>
        </w:rPr>
        <w:t>الإدارة</w:t>
      </w:r>
      <w:r w:rsidRPr="00347645">
        <w:rPr>
          <w:rFonts w:ascii="Arial" w:hAnsi="Arial"/>
          <w:sz w:val="32"/>
          <w:szCs w:val="32"/>
          <w:rtl/>
          <w:lang w:bidi="ar-DZ"/>
        </w:rPr>
        <w:t xml:space="preserve"> وت</w:t>
      </w:r>
      <w:r w:rsidRPr="00347645">
        <w:rPr>
          <w:rFonts w:ascii="Arial" w:hAnsi="Arial" w:hint="cs"/>
          <w:sz w:val="32"/>
          <w:szCs w:val="32"/>
          <w:rtl/>
          <w:lang w:bidi="ar-DZ"/>
        </w:rPr>
        <w:t>أ</w:t>
      </w:r>
      <w:r w:rsidRPr="00347645">
        <w:rPr>
          <w:rFonts w:ascii="Arial" w:hAnsi="Arial"/>
          <w:sz w:val="32"/>
          <w:szCs w:val="32"/>
          <w:rtl/>
          <w:lang w:bidi="ar-DZ"/>
        </w:rPr>
        <w:t xml:space="preserve">مين تنفيذها، دون المساس </w:t>
      </w:r>
      <w:r w:rsidRPr="00347645">
        <w:rPr>
          <w:rFonts w:ascii="Arial" w:hAnsi="Arial" w:hint="cs"/>
          <w:sz w:val="32"/>
          <w:szCs w:val="32"/>
          <w:rtl/>
          <w:lang w:bidi="ar-DZ"/>
        </w:rPr>
        <w:t>بأموالها</w:t>
      </w:r>
      <w:r w:rsidRPr="00347645">
        <w:rPr>
          <w:rFonts w:ascii="Arial" w:hAnsi="Arial"/>
          <w:sz w:val="32"/>
          <w:szCs w:val="32"/>
          <w:rtl/>
          <w:lang w:bidi="ar-DZ"/>
        </w:rPr>
        <w:t xml:space="preserve"> المح</w:t>
      </w:r>
      <w:r w:rsidRPr="00347645">
        <w:rPr>
          <w:rFonts w:ascii="Arial" w:hAnsi="Arial" w:hint="cs"/>
          <w:sz w:val="32"/>
          <w:szCs w:val="32"/>
          <w:rtl/>
          <w:lang w:bidi="ar-DZ"/>
        </w:rPr>
        <w:t>صن</w:t>
      </w:r>
      <w:r w:rsidRPr="00347645">
        <w:rPr>
          <w:rFonts w:ascii="Arial" w:hAnsi="Arial"/>
          <w:sz w:val="32"/>
          <w:szCs w:val="32"/>
          <w:rtl/>
          <w:lang w:bidi="ar-DZ"/>
        </w:rPr>
        <w:t xml:space="preserve">ة، </w:t>
      </w:r>
      <w:r w:rsidRPr="00347645">
        <w:rPr>
          <w:rFonts w:ascii="Arial" w:hAnsi="Arial" w:hint="cs"/>
          <w:sz w:val="32"/>
          <w:szCs w:val="32"/>
          <w:rtl/>
          <w:lang w:bidi="ar-DZ"/>
        </w:rPr>
        <w:t>إذ</w:t>
      </w:r>
      <w:r w:rsidRPr="00347645">
        <w:rPr>
          <w:rFonts w:ascii="Arial" w:hAnsi="Arial"/>
          <w:sz w:val="32"/>
          <w:szCs w:val="32"/>
          <w:rtl/>
          <w:lang w:bidi="ar-DZ"/>
        </w:rPr>
        <w:t xml:space="preserve"> </w:t>
      </w:r>
      <w:r w:rsidRPr="00347645">
        <w:rPr>
          <w:rFonts w:ascii="Arial" w:hAnsi="Arial" w:hint="cs"/>
          <w:sz w:val="32"/>
          <w:szCs w:val="32"/>
          <w:rtl/>
          <w:lang w:bidi="ar-DZ"/>
        </w:rPr>
        <w:t>أصبح</w:t>
      </w:r>
      <w:r w:rsidRPr="00347645">
        <w:rPr>
          <w:rFonts w:ascii="Arial" w:hAnsi="Arial"/>
          <w:sz w:val="32"/>
          <w:szCs w:val="32"/>
          <w:rtl/>
          <w:lang w:bidi="ar-DZ"/>
        </w:rPr>
        <w:t xml:space="preserve"> </w:t>
      </w:r>
      <w:r w:rsidRPr="00347645">
        <w:rPr>
          <w:rFonts w:ascii="Arial" w:hAnsi="Arial" w:hint="cs"/>
          <w:sz w:val="32"/>
          <w:szCs w:val="32"/>
          <w:rtl/>
          <w:lang w:bidi="ar-DZ"/>
        </w:rPr>
        <w:t>بإمكان</w:t>
      </w:r>
      <w:r w:rsidRPr="00347645">
        <w:rPr>
          <w:rFonts w:ascii="Arial" w:hAnsi="Arial"/>
          <w:sz w:val="32"/>
          <w:szCs w:val="32"/>
          <w:rtl/>
          <w:lang w:bidi="ar-DZ"/>
        </w:rPr>
        <w:t xml:space="preserve"> المتقاضين </w:t>
      </w:r>
      <w:r w:rsidR="002E0974" w:rsidRPr="00347645">
        <w:rPr>
          <w:rFonts w:ascii="Arial" w:hAnsi="Arial" w:hint="cs"/>
          <w:sz w:val="32"/>
          <w:szCs w:val="32"/>
          <w:rtl/>
          <w:lang w:bidi="ar-DZ"/>
        </w:rPr>
        <w:t>المستفيدين</w:t>
      </w:r>
      <w:r w:rsidRPr="00347645">
        <w:rPr>
          <w:rFonts w:ascii="Arial" w:hAnsi="Arial"/>
          <w:sz w:val="32"/>
          <w:szCs w:val="32"/>
          <w:rtl/>
          <w:lang w:bidi="ar-DZ"/>
        </w:rPr>
        <w:t xml:space="preserve"> من </w:t>
      </w:r>
      <w:r w:rsidRPr="00347645">
        <w:rPr>
          <w:rFonts w:ascii="Arial" w:hAnsi="Arial" w:hint="cs"/>
          <w:sz w:val="32"/>
          <w:szCs w:val="32"/>
          <w:rtl/>
          <w:lang w:bidi="ar-DZ"/>
        </w:rPr>
        <w:t>أحكام</w:t>
      </w:r>
      <w:r w:rsidRPr="00347645">
        <w:rPr>
          <w:rFonts w:ascii="Arial" w:hAnsi="Arial"/>
          <w:sz w:val="32"/>
          <w:szCs w:val="32"/>
          <w:rtl/>
          <w:lang w:bidi="ar-DZ"/>
        </w:rPr>
        <w:t xml:space="preserve"> القضاء المتضمنة </w:t>
      </w:r>
      <w:r w:rsidRPr="00347645">
        <w:rPr>
          <w:rFonts w:ascii="Arial" w:hAnsi="Arial" w:hint="cs"/>
          <w:sz w:val="32"/>
          <w:szCs w:val="32"/>
          <w:rtl/>
          <w:lang w:bidi="ar-DZ"/>
        </w:rPr>
        <w:t>إدانة</w:t>
      </w:r>
      <w:r w:rsidRPr="00347645">
        <w:rPr>
          <w:rFonts w:ascii="Arial" w:hAnsi="Arial"/>
          <w:sz w:val="32"/>
          <w:szCs w:val="32"/>
          <w:rtl/>
          <w:lang w:bidi="ar-DZ"/>
        </w:rPr>
        <w:t xml:space="preserve"> مالية للدولة </w:t>
      </w:r>
      <w:r w:rsidRPr="00347645">
        <w:rPr>
          <w:rFonts w:ascii="Arial" w:hAnsi="Arial" w:hint="cs"/>
          <w:sz w:val="32"/>
          <w:szCs w:val="32"/>
          <w:rtl/>
          <w:lang w:bidi="ar-DZ"/>
        </w:rPr>
        <w:t>والجما</w:t>
      </w:r>
      <w:r w:rsidR="002E0974" w:rsidRPr="00347645">
        <w:rPr>
          <w:rFonts w:ascii="Arial" w:hAnsi="Arial" w:hint="cs"/>
          <w:sz w:val="32"/>
          <w:szCs w:val="32"/>
          <w:rtl/>
          <w:lang w:bidi="ar-DZ"/>
        </w:rPr>
        <w:t>عات</w:t>
      </w:r>
      <w:r w:rsidRPr="00347645">
        <w:rPr>
          <w:rFonts w:ascii="Arial" w:hAnsi="Arial"/>
          <w:sz w:val="32"/>
          <w:szCs w:val="32"/>
          <w:rtl/>
          <w:lang w:bidi="ar-DZ"/>
        </w:rPr>
        <w:t xml:space="preserve"> المحلية والمؤسسات العمومية ذات الطابع </w:t>
      </w:r>
      <w:r w:rsidRPr="00347645">
        <w:rPr>
          <w:rFonts w:ascii="Arial" w:hAnsi="Arial" w:hint="cs"/>
          <w:sz w:val="32"/>
          <w:szCs w:val="32"/>
          <w:rtl/>
          <w:lang w:bidi="ar-DZ"/>
        </w:rPr>
        <w:t>الإداري</w:t>
      </w:r>
      <w:r w:rsidRPr="00347645">
        <w:rPr>
          <w:rFonts w:ascii="Arial" w:hAnsi="Arial"/>
          <w:sz w:val="32"/>
          <w:szCs w:val="32"/>
          <w:rtl/>
          <w:lang w:bidi="ar-DZ"/>
        </w:rPr>
        <w:t xml:space="preserve">، </w:t>
      </w:r>
      <w:r w:rsidRPr="00347645">
        <w:rPr>
          <w:rFonts w:ascii="Arial" w:hAnsi="Arial" w:hint="cs"/>
          <w:sz w:val="32"/>
          <w:szCs w:val="32"/>
          <w:rtl/>
          <w:lang w:bidi="ar-DZ"/>
        </w:rPr>
        <w:t>أن</w:t>
      </w:r>
      <w:r w:rsidRPr="00347645">
        <w:rPr>
          <w:rFonts w:ascii="Arial" w:hAnsi="Arial"/>
          <w:sz w:val="32"/>
          <w:szCs w:val="32"/>
          <w:rtl/>
          <w:lang w:bidi="ar-DZ"/>
        </w:rPr>
        <w:t xml:space="preserve"> </w:t>
      </w:r>
      <w:r w:rsidRPr="00347645">
        <w:rPr>
          <w:rFonts w:ascii="Arial" w:hAnsi="Arial" w:hint="cs"/>
          <w:sz w:val="32"/>
          <w:szCs w:val="32"/>
          <w:rtl/>
          <w:lang w:bidi="ar-DZ"/>
        </w:rPr>
        <w:t>يحصلوا</w:t>
      </w:r>
      <w:r w:rsidRPr="00347645">
        <w:rPr>
          <w:rFonts w:ascii="Arial" w:hAnsi="Arial"/>
          <w:sz w:val="32"/>
          <w:szCs w:val="32"/>
          <w:rtl/>
          <w:lang w:bidi="ar-DZ"/>
        </w:rPr>
        <w:t xml:space="preserve"> على مبلغ الديون لدى الخزينة العمومية التي يقع فيها موطنهم.</w:t>
      </w:r>
      <w:r w:rsidRPr="00347645">
        <w:rPr>
          <w:rFonts w:ascii="Arial" w:hAnsi="Arial"/>
          <w:sz w:val="32"/>
          <w:szCs w:val="32"/>
          <w:vertAlign w:val="superscript"/>
          <w:rtl/>
          <w:lang w:bidi="ar-DZ"/>
        </w:rPr>
        <w:footnoteReference w:id="40"/>
      </w:r>
      <w:r w:rsidRPr="00347645">
        <w:rPr>
          <w:rFonts w:ascii="Arial" w:hAnsi="Arial"/>
          <w:sz w:val="32"/>
          <w:szCs w:val="32"/>
          <w:rtl/>
          <w:lang w:bidi="ar-DZ"/>
        </w:rPr>
        <w:t xml:space="preserve"> </w:t>
      </w:r>
    </w:p>
    <w:p w:rsidR="00A1636A" w:rsidRPr="00347645" w:rsidRDefault="00A1636A" w:rsidP="009C53FD">
      <w:pPr>
        <w:ind w:left="-58"/>
        <w:jc w:val="both"/>
        <w:rPr>
          <w:rFonts w:ascii="Arial" w:hAnsi="Arial"/>
          <w:sz w:val="32"/>
          <w:szCs w:val="32"/>
          <w:rtl/>
          <w:lang w:bidi="ar-DZ"/>
        </w:rPr>
      </w:pPr>
      <w:r w:rsidRPr="00347645">
        <w:rPr>
          <w:rFonts w:ascii="Arial" w:hAnsi="Arial"/>
          <w:sz w:val="32"/>
          <w:szCs w:val="32"/>
          <w:rtl/>
          <w:lang w:bidi="ar-DZ"/>
        </w:rPr>
        <w:t>و</w:t>
      </w:r>
      <w:r w:rsidR="002E0974" w:rsidRPr="00347645">
        <w:rPr>
          <w:rFonts w:ascii="Arial" w:hAnsi="Arial" w:hint="cs"/>
          <w:sz w:val="32"/>
          <w:szCs w:val="32"/>
          <w:rtl/>
          <w:lang w:bidi="ar-DZ"/>
        </w:rPr>
        <w:t>أ</w:t>
      </w:r>
      <w:r w:rsidRPr="00347645">
        <w:rPr>
          <w:rFonts w:ascii="Arial" w:hAnsi="Arial"/>
          <w:sz w:val="32"/>
          <w:szCs w:val="32"/>
          <w:rtl/>
          <w:lang w:bidi="ar-DZ"/>
        </w:rPr>
        <w:t xml:space="preserve">خضع ذلك </w:t>
      </w:r>
      <w:r w:rsidRPr="00347645">
        <w:rPr>
          <w:rFonts w:ascii="Arial" w:hAnsi="Arial" w:hint="cs"/>
          <w:sz w:val="32"/>
          <w:szCs w:val="32"/>
          <w:rtl/>
          <w:lang w:bidi="ar-DZ"/>
        </w:rPr>
        <w:t>إلى</w:t>
      </w:r>
      <w:r w:rsidRPr="00347645">
        <w:rPr>
          <w:rFonts w:ascii="Arial" w:hAnsi="Arial"/>
          <w:sz w:val="32"/>
          <w:szCs w:val="32"/>
          <w:rtl/>
          <w:lang w:bidi="ar-DZ"/>
        </w:rPr>
        <w:t xml:space="preserve"> شروط معينة منها ما يتعلق بالحكم المراد تنفيذه ومنها ما يتعلق بالعريضة.</w:t>
      </w:r>
    </w:p>
    <w:p w:rsidR="00A1636A" w:rsidRPr="00347645" w:rsidRDefault="00A1636A" w:rsidP="009C53FD">
      <w:pPr>
        <w:numPr>
          <w:ilvl w:val="0"/>
          <w:numId w:val="21"/>
        </w:numPr>
        <w:jc w:val="both"/>
        <w:rPr>
          <w:rFonts w:ascii="Arial" w:hAnsi="Arial"/>
          <w:b/>
          <w:bCs/>
          <w:sz w:val="32"/>
          <w:szCs w:val="32"/>
          <w:lang w:bidi="ar-DZ"/>
        </w:rPr>
      </w:pPr>
      <w:r w:rsidRPr="00347645">
        <w:rPr>
          <w:rFonts w:ascii="Arial" w:hAnsi="Arial"/>
          <w:b/>
          <w:bCs/>
          <w:sz w:val="32"/>
          <w:szCs w:val="32"/>
          <w:rtl/>
          <w:lang w:bidi="ar-DZ"/>
        </w:rPr>
        <w:t xml:space="preserve">ما يتعلق بالحكم المراد تنفيذه </w:t>
      </w:r>
    </w:p>
    <w:p w:rsidR="00A1636A" w:rsidRPr="00347645" w:rsidRDefault="00A1636A" w:rsidP="009C53FD">
      <w:pPr>
        <w:ind w:left="-58"/>
        <w:jc w:val="both"/>
        <w:rPr>
          <w:rFonts w:ascii="Arial" w:hAnsi="Arial"/>
          <w:sz w:val="32"/>
          <w:szCs w:val="32"/>
          <w:rtl/>
          <w:lang w:bidi="ar-DZ"/>
        </w:rPr>
      </w:pPr>
      <w:r w:rsidRPr="00347645">
        <w:rPr>
          <w:rFonts w:ascii="Arial" w:hAnsi="Arial"/>
          <w:sz w:val="32"/>
          <w:szCs w:val="32"/>
          <w:rtl/>
          <w:lang w:bidi="ar-DZ"/>
        </w:rPr>
        <w:t xml:space="preserve">حتى يكون الحكم القضائي الصادر ضد </w:t>
      </w:r>
      <w:r w:rsidRPr="00347645">
        <w:rPr>
          <w:rFonts w:ascii="Arial" w:hAnsi="Arial" w:hint="cs"/>
          <w:sz w:val="32"/>
          <w:szCs w:val="32"/>
          <w:rtl/>
          <w:lang w:bidi="ar-DZ"/>
        </w:rPr>
        <w:t>الإدارة</w:t>
      </w:r>
      <w:r w:rsidRPr="00347645">
        <w:rPr>
          <w:rFonts w:ascii="Arial" w:hAnsi="Arial"/>
          <w:sz w:val="32"/>
          <w:szCs w:val="32"/>
          <w:rtl/>
          <w:lang w:bidi="ar-DZ"/>
        </w:rPr>
        <w:t xml:space="preserve"> في مادة التعويض قابلا للتنفيذ عن طريق الخزينة العمومية لابد </w:t>
      </w:r>
      <w:r w:rsidRPr="00347645">
        <w:rPr>
          <w:rFonts w:ascii="Arial" w:hAnsi="Arial" w:hint="cs"/>
          <w:sz w:val="32"/>
          <w:szCs w:val="32"/>
          <w:rtl/>
          <w:lang w:bidi="ar-DZ"/>
        </w:rPr>
        <w:t>أن</w:t>
      </w:r>
      <w:r w:rsidRPr="00347645">
        <w:rPr>
          <w:rFonts w:ascii="Arial" w:hAnsi="Arial"/>
          <w:sz w:val="32"/>
          <w:szCs w:val="32"/>
          <w:rtl/>
          <w:lang w:bidi="ar-DZ"/>
        </w:rPr>
        <w:t xml:space="preserve"> يتوافر فيه شرطين أساسيين </w:t>
      </w:r>
      <w:r w:rsidR="002E0974" w:rsidRPr="00347645">
        <w:rPr>
          <w:rFonts w:ascii="Arial" w:hAnsi="Arial"/>
          <w:sz w:val="32"/>
          <w:szCs w:val="32"/>
          <w:rtl/>
          <w:lang w:bidi="ar-DZ"/>
        </w:rPr>
        <w:t>هما</w:t>
      </w:r>
      <w:r w:rsidRPr="00347645">
        <w:rPr>
          <w:rFonts w:ascii="Arial" w:hAnsi="Arial"/>
          <w:sz w:val="32"/>
          <w:szCs w:val="32"/>
          <w:rtl/>
          <w:lang w:bidi="ar-DZ"/>
        </w:rPr>
        <w:t>:</w:t>
      </w:r>
      <w:r w:rsidRPr="00347645">
        <w:rPr>
          <w:rFonts w:ascii="Arial" w:hAnsi="Arial"/>
          <w:sz w:val="32"/>
          <w:szCs w:val="32"/>
          <w:vertAlign w:val="superscript"/>
          <w:rtl/>
          <w:lang w:bidi="ar-DZ"/>
        </w:rPr>
        <w:footnoteReference w:id="41"/>
      </w:r>
      <w:r w:rsidRPr="00347645">
        <w:rPr>
          <w:rFonts w:ascii="Arial" w:hAnsi="Arial"/>
          <w:sz w:val="32"/>
          <w:szCs w:val="32"/>
          <w:rtl/>
          <w:lang w:bidi="ar-DZ"/>
        </w:rPr>
        <w:t xml:space="preserve"> </w:t>
      </w:r>
    </w:p>
    <w:p w:rsidR="00A1636A" w:rsidRPr="00347645" w:rsidRDefault="00A1636A" w:rsidP="009C53FD">
      <w:pPr>
        <w:numPr>
          <w:ilvl w:val="0"/>
          <w:numId w:val="22"/>
        </w:numPr>
        <w:jc w:val="both"/>
        <w:rPr>
          <w:rFonts w:ascii="Arial" w:hAnsi="Arial"/>
          <w:b/>
          <w:bCs/>
          <w:sz w:val="32"/>
          <w:szCs w:val="32"/>
          <w:lang w:bidi="ar-DZ"/>
        </w:rPr>
      </w:pPr>
      <w:r w:rsidRPr="00347645">
        <w:rPr>
          <w:rFonts w:ascii="Arial" w:hAnsi="Arial" w:hint="cs"/>
          <w:b/>
          <w:bCs/>
          <w:sz w:val="32"/>
          <w:szCs w:val="32"/>
          <w:rtl/>
          <w:lang w:bidi="ar-DZ"/>
        </w:rPr>
        <w:t>أن</w:t>
      </w:r>
      <w:r w:rsidR="002E0974" w:rsidRPr="00347645">
        <w:rPr>
          <w:rFonts w:ascii="Arial" w:hAnsi="Arial"/>
          <w:b/>
          <w:bCs/>
          <w:sz w:val="32"/>
          <w:szCs w:val="32"/>
          <w:rtl/>
          <w:lang w:bidi="ar-DZ"/>
        </w:rPr>
        <w:t xml:space="preserve"> يكون الحكم </w:t>
      </w:r>
      <w:r w:rsidRPr="00347645">
        <w:rPr>
          <w:rFonts w:ascii="Arial" w:hAnsi="Arial"/>
          <w:b/>
          <w:bCs/>
          <w:sz w:val="32"/>
          <w:szCs w:val="32"/>
          <w:rtl/>
          <w:lang w:bidi="ar-DZ"/>
        </w:rPr>
        <w:t xml:space="preserve">نهائي في المواد المدنية و ابتدائيا في المواد </w:t>
      </w:r>
      <w:r w:rsidRPr="00347645">
        <w:rPr>
          <w:rFonts w:ascii="Arial" w:hAnsi="Arial" w:hint="cs"/>
          <w:b/>
          <w:bCs/>
          <w:sz w:val="32"/>
          <w:szCs w:val="32"/>
          <w:rtl/>
          <w:lang w:bidi="ar-DZ"/>
        </w:rPr>
        <w:t>الإدارية</w:t>
      </w:r>
      <w:r w:rsidRPr="00347645">
        <w:rPr>
          <w:rFonts w:ascii="Arial" w:hAnsi="Arial"/>
          <w:b/>
          <w:bCs/>
          <w:sz w:val="32"/>
          <w:szCs w:val="32"/>
          <w:rtl/>
          <w:lang w:bidi="ar-DZ"/>
        </w:rPr>
        <w:t xml:space="preserve"> : </w:t>
      </w:r>
    </w:p>
    <w:p w:rsidR="00A1636A" w:rsidRPr="00347645" w:rsidRDefault="00A1636A" w:rsidP="009C53FD">
      <w:pPr>
        <w:ind w:left="-58"/>
        <w:jc w:val="both"/>
        <w:rPr>
          <w:rFonts w:ascii="Arial" w:hAnsi="Arial"/>
          <w:b/>
          <w:bCs/>
          <w:sz w:val="32"/>
          <w:szCs w:val="32"/>
          <w:rtl/>
          <w:lang w:bidi="ar-DZ"/>
        </w:rPr>
      </w:pPr>
      <w:r w:rsidRPr="00347645">
        <w:rPr>
          <w:rFonts w:ascii="Arial" w:hAnsi="Arial"/>
          <w:sz w:val="32"/>
          <w:szCs w:val="32"/>
          <w:rtl/>
          <w:lang w:bidi="ar-DZ"/>
        </w:rPr>
        <w:t xml:space="preserve">القاعد العامة التي تحكم تنفيذ </w:t>
      </w:r>
      <w:r w:rsidRPr="00347645">
        <w:rPr>
          <w:rFonts w:ascii="Arial" w:hAnsi="Arial" w:hint="cs"/>
          <w:sz w:val="32"/>
          <w:szCs w:val="32"/>
          <w:rtl/>
          <w:lang w:bidi="ar-DZ"/>
        </w:rPr>
        <w:t>الأحكام</w:t>
      </w:r>
      <w:r w:rsidRPr="00347645">
        <w:rPr>
          <w:rFonts w:ascii="Arial" w:hAnsi="Arial"/>
          <w:sz w:val="32"/>
          <w:szCs w:val="32"/>
          <w:rtl/>
          <w:lang w:bidi="ar-DZ"/>
        </w:rPr>
        <w:t xml:space="preserve"> المدنية  لتصبح نهائية قابلة للتنفيذ عن طريق الخزينة العمومية يجب </w:t>
      </w:r>
      <w:r w:rsidRPr="00347645">
        <w:rPr>
          <w:rFonts w:ascii="Arial" w:hAnsi="Arial" w:hint="cs"/>
          <w:sz w:val="32"/>
          <w:szCs w:val="32"/>
          <w:rtl/>
          <w:lang w:bidi="ar-DZ"/>
        </w:rPr>
        <w:t>أن</w:t>
      </w:r>
      <w:r w:rsidRPr="00347645">
        <w:rPr>
          <w:rFonts w:ascii="Arial" w:hAnsi="Arial"/>
          <w:sz w:val="32"/>
          <w:szCs w:val="32"/>
          <w:rtl/>
          <w:lang w:bidi="ar-DZ"/>
        </w:rPr>
        <w:t xml:space="preserve"> تكون استنفذت جميع طرق الطعن العادية </w:t>
      </w:r>
      <w:r w:rsidRPr="00347645">
        <w:rPr>
          <w:rFonts w:ascii="Arial" w:hAnsi="Arial" w:hint="cs"/>
          <w:sz w:val="32"/>
          <w:szCs w:val="32"/>
          <w:rtl/>
          <w:lang w:bidi="ar-DZ"/>
        </w:rPr>
        <w:t>أو</w:t>
      </w:r>
      <w:r w:rsidR="002E0974" w:rsidRPr="00347645">
        <w:rPr>
          <w:rFonts w:ascii="Arial" w:hAnsi="Arial"/>
          <w:sz w:val="32"/>
          <w:szCs w:val="32"/>
          <w:rtl/>
          <w:lang w:bidi="ar-DZ"/>
        </w:rPr>
        <w:t xml:space="preserve"> فوات ميعاد الطعن فيها</w:t>
      </w:r>
      <w:r w:rsidRPr="00347645">
        <w:rPr>
          <w:rFonts w:ascii="Arial" w:hAnsi="Arial"/>
          <w:sz w:val="32"/>
          <w:szCs w:val="32"/>
          <w:rtl/>
          <w:lang w:bidi="ar-DZ"/>
        </w:rPr>
        <w:t>.</w:t>
      </w:r>
    </w:p>
    <w:p w:rsidR="00A1636A" w:rsidRPr="00347645" w:rsidRDefault="00A1636A" w:rsidP="009C53FD">
      <w:pPr>
        <w:ind w:left="-58"/>
        <w:jc w:val="both"/>
        <w:rPr>
          <w:rFonts w:ascii="Arial" w:hAnsi="Arial"/>
          <w:sz w:val="32"/>
          <w:szCs w:val="32"/>
          <w:rtl/>
          <w:lang w:bidi="ar-DZ"/>
        </w:rPr>
      </w:pPr>
      <w:r w:rsidRPr="00347645">
        <w:rPr>
          <w:rFonts w:ascii="Arial" w:hAnsi="Arial"/>
          <w:sz w:val="32"/>
          <w:szCs w:val="32"/>
          <w:rtl/>
          <w:lang w:bidi="ar-DZ"/>
        </w:rPr>
        <w:t xml:space="preserve">خلافا </w:t>
      </w:r>
      <w:r w:rsidRPr="00347645">
        <w:rPr>
          <w:rFonts w:ascii="Arial" w:hAnsi="Arial" w:hint="cs"/>
          <w:sz w:val="32"/>
          <w:szCs w:val="32"/>
          <w:rtl/>
          <w:lang w:bidi="ar-DZ"/>
        </w:rPr>
        <w:t>للأحكام</w:t>
      </w:r>
      <w:r w:rsidRPr="00347645">
        <w:rPr>
          <w:rFonts w:ascii="Arial" w:hAnsi="Arial"/>
          <w:sz w:val="32"/>
          <w:szCs w:val="32"/>
          <w:rtl/>
          <w:lang w:bidi="ar-DZ"/>
        </w:rPr>
        <w:t xml:space="preserve"> القضائية </w:t>
      </w:r>
      <w:r w:rsidRPr="00347645">
        <w:rPr>
          <w:rFonts w:ascii="Arial" w:hAnsi="Arial" w:hint="cs"/>
          <w:sz w:val="32"/>
          <w:szCs w:val="32"/>
          <w:rtl/>
          <w:lang w:bidi="ar-DZ"/>
        </w:rPr>
        <w:t>الإدارية</w:t>
      </w:r>
      <w:r w:rsidRPr="00347645">
        <w:rPr>
          <w:rFonts w:ascii="Arial" w:hAnsi="Arial"/>
          <w:sz w:val="32"/>
          <w:szCs w:val="32"/>
          <w:rtl/>
          <w:lang w:bidi="ar-DZ"/>
        </w:rPr>
        <w:t xml:space="preserve"> التي </w:t>
      </w:r>
      <w:r w:rsidR="002E0974" w:rsidRPr="00347645">
        <w:rPr>
          <w:rFonts w:ascii="Arial" w:hAnsi="Arial"/>
          <w:sz w:val="32"/>
          <w:szCs w:val="32"/>
          <w:rtl/>
          <w:lang w:bidi="ar-DZ"/>
        </w:rPr>
        <w:t>تكون قابلة للتنفيذ بمجرد صدورها</w:t>
      </w:r>
      <w:r w:rsidRPr="00347645">
        <w:rPr>
          <w:rFonts w:ascii="Arial" w:hAnsi="Arial"/>
          <w:sz w:val="32"/>
          <w:szCs w:val="32"/>
          <w:rtl/>
          <w:lang w:bidi="ar-DZ"/>
        </w:rPr>
        <w:t>، ويلتزم المدين بتنفيذها ولو كانت ابتدائية ل</w:t>
      </w:r>
      <w:r w:rsidR="002E0974" w:rsidRPr="00347645">
        <w:rPr>
          <w:rFonts w:ascii="Arial" w:hAnsi="Arial" w:hint="cs"/>
          <w:sz w:val="32"/>
          <w:szCs w:val="32"/>
          <w:rtl/>
          <w:lang w:bidi="ar-DZ"/>
        </w:rPr>
        <w:t>أ</w:t>
      </w:r>
      <w:r w:rsidRPr="00347645">
        <w:rPr>
          <w:rFonts w:ascii="Arial" w:hAnsi="Arial"/>
          <w:sz w:val="32"/>
          <w:szCs w:val="32"/>
          <w:rtl/>
          <w:lang w:bidi="ar-DZ"/>
        </w:rPr>
        <w:t>ن الاستئناف لا يوقف</w:t>
      </w:r>
      <w:r w:rsidRPr="00347645">
        <w:rPr>
          <w:rFonts w:ascii="Arial" w:hAnsi="Arial" w:hint="cs"/>
          <w:sz w:val="32"/>
          <w:szCs w:val="32"/>
          <w:rtl/>
          <w:lang w:bidi="ar-DZ"/>
        </w:rPr>
        <w:t xml:space="preserve"> تنفيذ الأحكام الإدارية.</w:t>
      </w:r>
    </w:p>
    <w:p w:rsidR="002E0974" w:rsidRPr="00347645" w:rsidRDefault="00A1636A" w:rsidP="00230CF0">
      <w:pPr>
        <w:ind w:left="-58"/>
        <w:jc w:val="both"/>
        <w:rPr>
          <w:rFonts w:ascii="Arial" w:hAnsi="Arial"/>
          <w:sz w:val="32"/>
          <w:szCs w:val="32"/>
          <w:rtl/>
          <w:lang w:bidi="ar-DZ"/>
        </w:rPr>
      </w:pPr>
      <w:r w:rsidRPr="00347645">
        <w:rPr>
          <w:rFonts w:ascii="Arial" w:hAnsi="Arial" w:hint="cs"/>
          <w:sz w:val="32"/>
          <w:szCs w:val="32"/>
          <w:rtl/>
          <w:lang w:bidi="ar-DZ"/>
        </w:rPr>
        <w:t>ونجد أن نص المادة 8 من قانون 91/02 المتعلق بتنفيذ أحكام القضاء ترمي إلى عدم</w:t>
      </w:r>
      <w:bookmarkStart w:id="0" w:name="_GoBack"/>
      <w:r w:rsidR="002E0974" w:rsidRPr="00230CF0">
        <w:rPr>
          <w:rFonts w:ascii="Arial" w:hAnsi="Arial"/>
          <w:sz w:val="32"/>
          <w:szCs w:val="32"/>
          <w:vertAlign w:val="superscript"/>
          <w:rtl/>
          <w:lang w:bidi="ar-DZ"/>
        </w:rPr>
        <w:footnoteReference w:id="42"/>
      </w:r>
      <w:r w:rsidRPr="00230CF0">
        <w:rPr>
          <w:rFonts w:ascii="Arial" w:hAnsi="Arial" w:hint="cs"/>
          <w:sz w:val="32"/>
          <w:szCs w:val="32"/>
          <w:rtl/>
          <w:lang w:bidi="ar-DZ"/>
        </w:rPr>
        <w:t xml:space="preserve"> </w:t>
      </w:r>
      <w:bookmarkEnd w:id="0"/>
      <w:r w:rsidRPr="00347645">
        <w:rPr>
          <w:rFonts w:ascii="Arial" w:hAnsi="Arial" w:hint="cs"/>
          <w:sz w:val="32"/>
          <w:szCs w:val="32"/>
          <w:rtl/>
          <w:lang w:bidi="ar-DZ"/>
        </w:rPr>
        <w:t>تنفيذ حكم أو قرار قضائي لم يصبح نهائيا أي لم يحز على قوة الشيء المقضي</w:t>
      </w:r>
      <w:r w:rsidR="002E0974" w:rsidRPr="00347645">
        <w:rPr>
          <w:rFonts w:ascii="Arial" w:hAnsi="Arial" w:hint="cs"/>
          <w:sz w:val="32"/>
          <w:szCs w:val="32"/>
          <w:rtl/>
          <w:lang w:bidi="ar-DZ"/>
        </w:rPr>
        <w:t xml:space="preserve"> فيه وهو ما يتعارض والمادة 171/3 ق.إ.م القديم </w:t>
      </w:r>
      <w:r w:rsidR="002E0974" w:rsidRPr="00347645">
        <w:rPr>
          <w:rFonts w:ascii="Arial" w:hAnsi="Arial"/>
          <w:sz w:val="32"/>
          <w:szCs w:val="32"/>
          <w:vertAlign w:val="superscript"/>
          <w:rtl/>
          <w:lang w:bidi="ar-DZ"/>
        </w:rPr>
        <w:footnoteReference w:id="43"/>
      </w:r>
      <w:r w:rsidR="002E0974" w:rsidRPr="00347645">
        <w:rPr>
          <w:rFonts w:ascii="Arial" w:hAnsi="Arial"/>
          <w:sz w:val="32"/>
          <w:szCs w:val="32"/>
          <w:rtl/>
          <w:lang w:bidi="ar-DZ"/>
        </w:rPr>
        <w:t xml:space="preserve"> </w:t>
      </w:r>
      <w:r w:rsidR="002E0974" w:rsidRPr="00347645">
        <w:rPr>
          <w:rFonts w:ascii="Arial" w:hAnsi="Arial" w:hint="cs"/>
          <w:sz w:val="32"/>
          <w:szCs w:val="32"/>
          <w:rtl/>
          <w:lang w:bidi="ar-DZ"/>
        </w:rPr>
        <w:t>كون الأحكام الإدارية تنفذ فور صدورها وتبليغها وأن الاستئناف لا يوقف التنفيذ.</w:t>
      </w:r>
    </w:p>
    <w:p w:rsidR="002E0974" w:rsidRPr="00347645" w:rsidRDefault="002E0974" w:rsidP="009C53FD">
      <w:pPr>
        <w:ind w:left="-58"/>
        <w:jc w:val="both"/>
        <w:rPr>
          <w:rFonts w:ascii="Arial" w:hAnsi="Arial"/>
          <w:sz w:val="32"/>
          <w:szCs w:val="32"/>
          <w:rtl/>
          <w:lang w:bidi="ar-DZ"/>
        </w:rPr>
      </w:pPr>
      <w:r w:rsidRPr="00347645">
        <w:rPr>
          <w:rFonts w:ascii="Arial" w:hAnsi="Arial" w:hint="cs"/>
          <w:sz w:val="32"/>
          <w:szCs w:val="32"/>
          <w:rtl/>
          <w:lang w:bidi="ar-DZ"/>
        </w:rPr>
        <w:lastRenderedPageBreak/>
        <w:t>وهذا ما جعل مجلس الدولة الجزائري يصدر رأي تفسيري تحت رقم001، فسر خلاله المادة 8 من قانون 91/02 وأكد بان المقصود بالحكم القضائي النهائي الأحكام العادية التي لا تنفذ إلا بعد استنفاذ طرق الطعن العادية، و</w:t>
      </w:r>
      <w:r w:rsidR="009B4368" w:rsidRPr="00347645">
        <w:rPr>
          <w:rFonts w:ascii="Arial" w:hAnsi="Arial" w:hint="cs"/>
          <w:sz w:val="32"/>
          <w:szCs w:val="32"/>
          <w:rtl/>
          <w:lang w:bidi="ar-DZ"/>
        </w:rPr>
        <w:t>أ</w:t>
      </w:r>
      <w:r w:rsidRPr="00347645">
        <w:rPr>
          <w:rFonts w:ascii="Arial" w:hAnsi="Arial" w:hint="cs"/>
          <w:sz w:val="32"/>
          <w:szCs w:val="32"/>
          <w:rtl/>
          <w:lang w:bidi="ar-DZ"/>
        </w:rPr>
        <w:t>قر أن الم</w:t>
      </w:r>
      <w:r w:rsidR="009B4368" w:rsidRPr="00347645">
        <w:rPr>
          <w:rFonts w:ascii="Arial" w:hAnsi="Arial" w:hint="cs"/>
          <w:sz w:val="32"/>
          <w:szCs w:val="32"/>
          <w:rtl/>
          <w:lang w:bidi="ar-DZ"/>
        </w:rPr>
        <w:t>ا</w:t>
      </w:r>
      <w:r w:rsidRPr="00347645">
        <w:rPr>
          <w:rFonts w:ascii="Arial" w:hAnsi="Arial" w:hint="cs"/>
          <w:sz w:val="32"/>
          <w:szCs w:val="32"/>
          <w:rtl/>
          <w:lang w:bidi="ar-DZ"/>
        </w:rPr>
        <w:t>دة 8 لا تشكل عائقا في تنفيذ الأحكام القضائية الإدارية واستند في تفسيره إلى المادة 171/3 ق.</w:t>
      </w:r>
      <w:r w:rsidR="009B4368" w:rsidRPr="00347645">
        <w:rPr>
          <w:rFonts w:ascii="Arial" w:hAnsi="Arial" w:hint="cs"/>
          <w:sz w:val="32"/>
          <w:szCs w:val="32"/>
          <w:rtl/>
          <w:lang w:bidi="ar-DZ"/>
        </w:rPr>
        <w:t>إ.م</w:t>
      </w:r>
      <w:r w:rsidRPr="00347645">
        <w:rPr>
          <w:rFonts w:ascii="Arial" w:hAnsi="Arial" w:hint="cs"/>
          <w:sz w:val="32"/>
          <w:szCs w:val="32"/>
          <w:rtl/>
          <w:lang w:bidi="ar-DZ"/>
        </w:rPr>
        <w:t xml:space="preserve"> القديم التي تنص على أن المعارضة والاستئناف لا يوقف تنفيذ الأحكام الإدارية.</w:t>
      </w:r>
    </w:p>
    <w:p w:rsidR="002E0974" w:rsidRPr="00347645" w:rsidRDefault="002E0974" w:rsidP="009C53FD">
      <w:pPr>
        <w:ind w:left="-58"/>
        <w:jc w:val="both"/>
        <w:rPr>
          <w:rFonts w:ascii="Arial" w:hAnsi="Arial"/>
          <w:sz w:val="32"/>
          <w:szCs w:val="32"/>
          <w:rtl/>
          <w:lang w:bidi="ar-DZ"/>
        </w:rPr>
      </w:pPr>
      <w:r w:rsidRPr="00347645">
        <w:rPr>
          <w:rFonts w:ascii="Arial" w:hAnsi="Arial" w:hint="cs"/>
          <w:sz w:val="32"/>
          <w:szCs w:val="32"/>
          <w:rtl/>
          <w:lang w:bidi="ar-DZ"/>
        </w:rPr>
        <w:t>ومن ثمة فان الحكم القضائي النهائي المقصود في المادة 8 هو الحكم المدني  و ليس الإداري</w:t>
      </w:r>
      <w:r w:rsidR="009B4368" w:rsidRPr="00347645">
        <w:rPr>
          <w:rFonts w:ascii="Arial" w:hAnsi="Arial" w:hint="cs"/>
          <w:sz w:val="32"/>
          <w:szCs w:val="32"/>
          <w:rtl/>
          <w:lang w:bidi="ar-DZ"/>
        </w:rPr>
        <w:t xml:space="preserve">، </w:t>
      </w:r>
      <w:r w:rsidRPr="00347645">
        <w:rPr>
          <w:rFonts w:ascii="Arial" w:hAnsi="Arial" w:hint="cs"/>
          <w:sz w:val="32"/>
          <w:szCs w:val="32"/>
          <w:rtl/>
          <w:lang w:bidi="ar-DZ"/>
        </w:rPr>
        <w:t xml:space="preserve"> لذ</w:t>
      </w:r>
      <w:r w:rsidR="009B4368" w:rsidRPr="00347645">
        <w:rPr>
          <w:rFonts w:ascii="Arial" w:hAnsi="Arial" w:hint="cs"/>
          <w:sz w:val="32"/>
          <w:szCs w:val="32"/>
          <w:rtl/>
          <w:lang w:bidi="ar-DZ"/>
        </w:rPr>
        <w:t>ا</w:t>
      </w:r>
      <w:r w:rsidRPr="00347645">
        <w:rPr>
          <w:rFonts w:ascii="Arial" w:hAnsi="Arial" w:hint="cs"/>
          <w:sz w:val="32"/>
          <w:szCs w:val="32"/>
          <w:rtl/>
          <w:lang w:bidi="ar-DZ"/>
        </w:rPr>
        <w:t xml:space="preserve"> نرى من الضروري تعديل وإعادة صياغة نص المادة 8 من قانون رقم 91/02 بإضافة العبارة التالية :</w:t>
      </w:r>
    </w:p>
    <w:p w:rsidR="002E0974" w:rsidRPr="00347645" w:rsidRDefault="002E0974" w:rsidP="009C53FD">
      <w:pPr>
        <w:ind w:left="-58"/>
        <w:jc w:val="both"/>
        <w:rPr>
          <w:rFonts w:ascii="Arial" w:hAnsi="Arial"/>
          <w:sz w:val="32"/>
          <w:szCs w:val="32"/>
          <w:rtl/>
          <w:lang w:bidi="ar-DZ"/>
        </w:rPr>
      </w:pPr>
      <w:r w:rsidRPr="00347645">
        <w:rPr>
          <w:rFonts w:ascii="Arial" w:hAnsi="Arial"/>
          <w:b/>
          <w:bCs/>
          <w:sz w:val="32"/>
          <w:szCs w:val="32"/>
          <w:lang w:val="fr-FR" w:bidi="ar-DZ"/>
        </w:rPr>
        <w:t xml:space="preserve">&gt;&gt; </w:t>
      </w:r>
      <w:r w:rsidRPr="00347645">
        <w:rPr>
          <w:rFonts w:ascii="Arial" w:hAnsi="Arial" w:hint="cs"/>
          <w:b/>
          <w:bCs/>
          <w:sz w:val="32"/>
          <w:szCs w:val="32"/>
          <w:rtl/>
          <w:lang w:val="fr-FR" w:bidi="ar-DZ"/>
        </w:rPr>
        <w:t xml:space="preserve"> والأحكام القضائية الإدارية الابتدائية </w:t>
      </w:r>
      <w:r w:rsidRPr="00347645">
        <w:rPr>
          <w:rFonts w:ascii="Arial" w:hAnsi="Arial"/>
          <w:b/>
          <w:bCs/>
          <w:sz w:val="32"/>
          <w:szCs w:val="32"/>
          <w:lang w:val="fr-FR" w:bidi="ar-DZ"/>
        </w:rPr>
        <w:t>&lt;&lt;</w:t>
      </w:r>
      <w:r w:rsidRPr="00347645">
        <w:rPr>
          <w:rFonts w:ascii="Arial" w:hAnsi="Arial"/>
          <w:sz w:val="32"/>
          <w:szCs w:val="32"/>
          <w:lang w:val="fr-FR" w:bidi="ar-DZ"/>
        </w:rPr>
        <w:t xml:space="preserve"> </w:t>
      </w:r>
      <w:r w:rsidRPr="00347645">
        <w:rPr>
          <w:rFonts w:ascii="Arial" w:hAnsi="Arial" w:hint="cs"/>
          <w:sz w:val="32"/>
          <w:szCs w:val="32"/>
          <w:rtl/>
          <w:lang w:val="fr-FR" w:bidi="ar-DZ"/>
        </w:rPr>
        <w:t xml:space="preserve"> تفاديا </w:t>
      </w:r>
      <w:r w:rsidR="009B4368" w:rsidRPr="00347645">
        <w:rPr>
          <w:rFonts w:ascii="Arial" w:hAnsi="Arial" w:hint="cs"/>
          <w:sz w:val="32"/>
          <w:szCs w:val="32"/>
          <w:rtl/>
          <w:lang w:val="fr-FR" w:bidi="ar-DZ"/>
        </w:rPr>
        <w:t>لأي</w:t>
      </w:r>
      <w:r w:rsidRPr="00347645">
        <w:rPr>
          <w:rFonts w:ascii="Arial" w:hAnsi="Arial" w:hint="cs"/>
          <w:sz w:val="32"/>
          <w:szCs w:val="32"/>
          <w:rtl/>
          <w:lang w:val="fr-FR" w:bidi="ar-DZ"/>
        </w:rPr>
        <w:t xml:space="preserve"> تفسير خاطئ</w:t>
      </w:r>
      <w:r w:rsidR="009B4368" w:rsidRPr="00347645">
        <w:rPr>
          <w:rFonts w:ascii="Arial" w:hAnsi="Arial" w:hint="cs"/>
          <w:sz w:val="32"/>
          <w:szCs w:val="32"/>
          <w:rtl/>
          <w:lang w:val="fr-FR" w:bidi="ar-DZ"/>
        </w:rPr>
        <w:t>،</w:t>
      </w:r>
      <w:r w:rsidRPr="00347645">
        <w:rPr>
          <w:rFonts w:ascii="Arial" w:hAnsi="Arial" w:hint="cs"/>
          <w:sz w:val="32"/>
          <w:szCs w:val="32"/>
          <w:rtl/>
          <w:lang w:val="fr-FR" w:bidi="ar-DZ"/>
        </w:rPr>
        <w:t xml:space="preserve"> باعتبار الأحكام الإدارية تنفذ فورا رغم الاستئناف تماشيا مع المادة 171/3 ق.ا.م. القديم والمادة 908 ق.</w:t>
      </w:r>
      <w:r w:rsidR="009B4368" w:rsidRPr="00347645">
        <w:rPr>
          <w:rFonts w:ascii="Arial" w:hAnsi="Arial" w:hint="cs"/>
          <w:sz w:val="32"/>
          <w:szCs w:val="32"/>
          <w:rtl/>
          <w:lang w:val="fr-FR" w:bidi="ar-DZ"/>
        </w:rPr>
        <w:t>إ</w:t>
      </w:r>
      <w:r w:rsidRPr="00347645">
        <w:rPr>
          <w:rFonts w:ascii="Arial" w:hAnsi="Arial" w:hint="cs"/>
          <w:sz w:val="32"/>
          <w:szCs w:val="32"/>
          <w:rtl/>
          <w:lang w:val="fr-FR" w:bidi="ar-DZ"/>
        </w:rPr>
        <w:t>.م.و</w:t>
      </w:r>
      <w:r w:rsidR="009B4368" w:rsidRPr="00347645">
        <w:rPr>
          <w:rFonts w:ascii="Arial" w:hAnsi="Arial" w:hint="cs"/>
          <w:sz w:val="32"/>
          <w:szCs w:val="32"/>
          <w:rtl/>
          <w:lang w:val="fr-FR" w:bidi="ar-DZ"/>
        </w:rPr>
        <w:t>إ</w:t>
      </w:r>
      <w:r w:rsidRPr="00347645">
        <w:rPr>
          <w:rFonts w:ascii="Arial" w:hAnsi="Arial" w:hint="cs"/>
          <w:sz w:val="32"/>
          <w:szCs w:val="32"/>
          <w:rtl/>
          <w:lang w:bidi="ar-DZ"/>
        </w:rPr>
        <w:t>.</w:t>
      </w:r>
      <w:r w:rsidRPr="00347645">
        <w:rPr>
          <w:rFonts w:ascii="Arial" w:hAnsi="Arial"/>
          <w:sz w:val="32"/>
          <w:szCs w:val="32"/>
          <w:vertAlign w:val="superscript"/>
          <w:rtl/>
          <w:lang w:bidi="ar-DZ"/>
        </w:rPr>
        <w:footnoteReference w:id="44"/>
      </w:r>
      <w:r w:rsidRPr="00347645">
        <w:rPr>
          <w:rFonts w:ascii="Arial" w:hAnsi="Arial" w:hint="cs"/>
          <w:sz w:val="32"/>
          <w:szCs w:val="32"/>
          <w:rtl/>
          <w:lang w:bidi="ar-DZ"/>
        </w:rPr>
        <w:t xml:space="preserve"> </w:t>
      </w:r>
    </w:p>
    <w:p w:rsidR="002E0974" w:rsidRPr="00347645" w:rsidRDefault="002E0974" w:rsidP="009C53FD">
      <w:pPr>
        <w:numPr>
          <w:ilvl w:val="0"/>
          <w:numId w:val="22"/>
        </w:numPr>
        <w:jc w:val="both"/>
        <w:rPr>
          <w:rFonts w:ascii="Arial" w:hAnsi="Arial"/>
          <w:b/>
          <w:bCs/>
          <w:sz w:val="32"/>
          <w:szCs w:val="32"/>
          <w:lang w:bidi="ar-DZ"/>
        </w:rPr>
      </w:pPr>
      <w:r w:rsidRPr="00347645">
        <w:rPr>
          <w:rFonts w:ascii="Arial" w:hAnsi="Arial" w:hint="cs"/>
          <w:b/>
          <w:bCs/>
          <w:sz w:val="32"/>
          <w:szCs w:val="32"/>
          <w:rtl/>
          <w:lang w:bidi="ar-DZ"/>
        </w:rPr>
        <w:t xml:space="preserve"> أن يتضمن الحكم إدانة مالية : </w:t>
      </w:r>
    </w:p>
    <w:p w:rsidR="009B4368" w:rsidRPr="00347645" w:rsidRDefault="002E0974" w:rsidP="009C53FD">
      <w:pPr>
        <w:ind w:left="-58"/>
        <w:jc w:val="both"/>
        <w:rPr>
          <w:rFonts w:ascii="Arial" w:hAnsi="Arial"/>
          <w:sz w:val="32"/>
          <w:szCs w:val="32"/>
          <w:rtl/>
          <w:lang w:bidi="ar-DZ"/>
        </w:rPr>
      </w:pPr>
      <w:r w:rsidRPr="00347645">
        <w:rPr>
          <w:rFonts w:ascii="Arial" w:hAnsi="Arial" w:hint="cs"/>
          <w:sz w:val="32"/>
          <w:szCs w:val="32"/>
          <w:rtl/>
          <w:lang w:bidi="ar-DZ"/>
        </w:rPr>
        <w:t>يخص التنفيذ عن طريق الخزينة العمومية الأحكام</w:t>
      </w:r>
      <w:r w:rsidR="009B4368" w:rsidRPr="00347645">
        <w:rPr>
          <w:rFonts w:ascii="Arial" w:hAnsi="Arial" w:hint="cs"/>
          <w:sz w:val="32"/>
          <w:szCs w:val="32"/>
          <w:rtl/>
          <w:lang w:bidi="ar-DZ"/>
        </w:rPr>
        <w:t xml:space="preserve"> الناطقة بتعويضات نقدية فقط،</w:t>
      </w:r>
      <w:r w:rsidRPr="00347645">
        <w:rPr>
          <w:rFonts w:ascii="Arial" w:hAnsi="Arial" w:hint="cs"/>
          <w:sz w:val="32"/>
          <w:szCs w:val="32"/>
          <w:rtl/>
          <w:lang w:bidi="ar-DZ"/>
        </w:rPr>
        <w:t xml:space="preserve"> ومهما بلغت قيمتها، وهذا ما يؤدي إلى استبعاد جميع الأحكام التي لا تتضمن إدانة مالية ضد الإدارة، كأحكام الإلغاء، ولكن إذا ارتبطت أحكام الإلغاء بالتعويض فإنها تصبح قابلة للتنفيذ عن طريق الخزينة في شق الخاص بالتعويض لتوفير شرط الإدانة المالية</w:t>
      </w:r>
      <w:r w:rsidR="009B4368" w:rsidRPr="00347645">
        <w:rPr>
          <w:rFonts w:ascii="Arial" w:hAnsi="Arial" w:hint="cs"/>
          <w:sz w:val="32"/>
          <w:szCs w:val="32"/>
          <w:rtl/>
          <w:lang w:bidi="ar-DZ"/>
        </w:rPr>
        <w:t>.</w:t>
      </w:r>
    </w:p>
    <w:p w:rsidR="002E0974" w:rsidRPr="00347645" w:rsidRDefault="002E0974" w:rsidP="009C53FD">
      <w:pPr>
        <w:ind w:left="-58"/>
        <w:jc w:val="both"/>
        <w:rPr>
          <w:rFonts w:ascii="Arial" w:hAnsi="Arial"/>
          <w:sz w:val="32"/>
          <w:szCs w:val="32"/>
          <w:rtl/>
          <w:lang w:bidi="ar-DZ"/>
        </w:rPr>
      </w:pPr>
      <w:r w:rsidRPr="00347645">
        <w:rPr>
          <w:rFonts w:ascii="Arial" w:hAnsi="Arial" w:hint="cs"/>
          <w:sz w:val="32"/>
          <w:szCs w:val="32"/>
          <w:rtl/>
          <w:lang w:bidi="ar-DZ"/>
        </w:rPr>
        <w:t xml:space="preserve">ويصبح للتنفيذ عن طريق الخزينة </w:t>
      </w:r>
      <w:r w:rsidR="009B4368" w:rsidRPr="00347645">
        <w:rPr>
          <w:rFonts w:ascii="Arial" w:hAnsi="Arial" w:hint="cs"/>
          <w:sz w:val="32"/>
          <w:szCs w:val="32"/>
          <w:rtl/>
          <w:lang w:bidi="ar-DZ"/>
        </w:rPr>
        <w:t>أ</w:t>
      </w:r>
      <w:r w:rsidRPr="00347645">
        <w:rPr>
          <w:rFonts w:ascii="Arial" w:hAnsi="Arial" w:hint="cs"/>
          <w:sz w:val="32"/>
          <w:szCs w:val="32"/>
          <w:rtl/>
          <w:lang w:bidi="ar-DZ"/>
        </w:rPr>
        <w:t xml:space="preserve">ثر </w:t>
      </w:r>
      <w:r w:rsidR="009B4368" w:rsidRPr="00347645">
        <w:rPr>
          <w:rFonts w:ascii="Arial" w:hAnsi="Arial" w:hint="cs"/>
          <w:sz w:val="32"/>
          <w:szCs w:val="32"/>
          <w:rtl/>
          <w:lang w:bidi="ar-DZ"/>
        </w:rPr>
        <w:t>إ</w:t>
      </w:r>
      <w:r w:rsidRPr="00347645">
        <w:rPr>
          <w:rFonts w:ascii="Arial" w:hAnsi="Arial" w:hint="cs"/>
          <w:sz w:val="32"/>
          <w:szCs w:val="32"/>
          <w:rtl/>
          <w:lang w:bidi="ar-DZ"/>
        </w:rPr>
        <w:t xml:space="preserve">يجابي حتى في تنفيذ الأحكام الصادرة بغير التعويض، ما دام للقاضي سلطة </w:t>
      </w:r>
      <w:r w:rsidR="009B4368" w:rsidRPr="00347645">
        <w:rPr>
          <w:rFonts w:ascii="Arial" w:hAnsi="Arial" w:hint="cs"/>
          <w:sz w:val="32"/>
          <w:szCs w:val="32"/>
          <w:rtl/>
          <w:lang w:bidi="ar-DZ"/>
        </w:rPr>
        <w:t>ال</w:t>
      </w:r>
      <w:r w:rsidRPr="00347645">
        <w:rPr>
          <w:rFonts w:ascii="Arial" w:hAnsi="Arial" w:hint="cs"/>
          <w:sz w:val="32"/>
          <w:szCs w:val="32"/>
          <w:rtl/>
          <w:lang w:bidi="ar-DZ"/>
        </w:rPr>
        <w:t>حكم بالتعويض ضد الإدارة في حالة امتناعها عن التنفيذ.</w:t>
      </w:r>
      <w:r w:rsidRPr="00347645">
        <w:rPr>
          <w:rFonts w:ascii="Arial" w:hAnsi="Arial"/>
          <w:sz w:val="32"/>
          <w:szCs w:val="32"/>
          <w:vertAlign w:val="superscript"/>
          <w:rtl/>
          <w:lang w:bidi="ar-DZ"/>
        </w:rPr>
        <w:footnoteReference w:id="45"/>
      </w:r>
      <w:r w:rsidRPr="00347645">
        <w:rPr>
          <w:rFonts w:ascii="Arial" w:hAnsi="Arial" w:hint="cs"/>
          <w:sz w:val="32"/>
          <w:szCs w:val="32"/>
          <w:rtl/>
          <w:lang w:bidi="ar-DZ"/>
        </w:rPr>
        <w:t xml:space="preserve"> </w:t>
      </w:r>
    </w:p>
    <w:p w:rsidR="002E0974" w:rsidRPr="00347645" w:rsidRDefault="002E0974" w:rsidP="009C53FD">
      <w:pPr>
        <w:ind w:left="-58"/>
        <w:jc w:val="both"/>
        <w:rPr>
          <w:rFonts w:ascii="Arial" w:hAnsi="Arial"/>
          <w:sz w:val="32"/>
          <w:szCs w:val="32"/>
          <w:rtl/>
          <w:lang w:bidi="ar-DZ"/>
        </w:rPr>
      </w:pPr>
      <w:r w:rsidRPr="00347645">
        <w:rPr>
          <w:rFonts w:ascii="Arial" w:hAnsi="Arial" w:hint="cs"/>
          <w:sz w:val="32"/>
          <w:szCs w:val="32"/>
          <w:rtl/>
          <w:lang w:bidi="ar-DZ"/>
        </w:rPr>
        <w:t>وحتى لا يتزايد مبلغ الإدانة الذي مصيره التنفيذ عن طريق الخزينة العمومية، ل</w:t>
      </w:r>
      <w:r w:rsidR="009B4368" w:rsidRPr="00347645">
        <w:rPr>
          <w:rFonts w:ascii="Arial" w:hAnsi="Arial" w:hint="cs"/>
          <w:sz w:val="32"/>
          <w:szCs w:val="32"/>
          <w:rtl/>
          <w:lang w:bidi="ar-DZ"/>
        </w:rPr>
        <w:t>أ</w:t>
      </w:r>
      <w:r w:rsidRPr="00347645">
        <w:rPr>
          <w:rFonts w:ascii="Arial" w:hAnsi="Arial" w:hint="cs"/>
          <w:sz w:val="32"/>
          <w:szCs w:val="32"/>
          <w:rtl/>
          <w:lang w:bidi="ar-DZ"/>
        </w:rPr>
        <w:t xml:space="preserve">ن هذه الأخيرة تحل بحكم القانون محل المستفيدين لأجل استرداد المبالغ المدفوعة وذلك </w:t>
      </w:r>
      <w:r w:rsidR="009B4368" w:rsidRPr="00347645">
        <w:rPr>
          <w:rFonts w:ascii="Arial" w:hAnsi="Arial" w:hint="cs"/>
          <w:sz w:val="32"/>
          <w:szCs w:val="32"/>
          <w:rtl/>
          <w:lang w:bidi="ar-DZ"/>
        </w:rPr>
        <w:t>ب</w:t>
      </w:r>
      <w:r w:rsidRPr="00347645">
        <w:rPr>
          <w:rFonts w:ascii="Arial" w:hAnsi="Arial" w:hint="cs"/>
          <w:sz w:val="32"/>
          <w:szCs w:val="32"/>
          <w:rtl/>
          <w:lang w:bidi="ar-DZ"/>
        </w:rPr>
        <w:t>الاقتطاع من حسابات أو ميزانيات الإدارة ويودع بحساب التخصيص رقم 038-302 .</w:t>
      </w:r>
      <w:r w:rsidRPr="00347645">
        <w:rPr>
          <w:rFonts w:ascii="Arial" w:hAnsi="Arial"/>
          <w:sz w:val="32"/>
          <w:szCs w:val="32"/>
          <w:vertAlign w:val="superscript"/>
          <w:rtl/>
          <w:lang w:bidi="ar-DZ"/>
        </w:rPr>
        <w:footnoteReference w:id="46"/>
      </w:r>
      <w:r w:rsidRPr="00347645">
        <w:rPr>
          <w:rFonts w:ascii="Arial" w:hAnsi="Arial" w:hint="cs"/>
          <w:sz w:val="32"/>
          <w:szCs w:val="32"/>
          <w:rtl/>
          <w:lang w:bidi="ar-DZ"/>
        </w:rPr>
        <w:t xml:space="preserve">  </w:t>
      </w:r>
    </w:p>
    <w:p w:rsidR="002E0974" w:rsidRPr="00347645" w:rsidRDefault="002E0974" w:rsidP="009C53FD">
      <w:pPr>
        <w:ind w:left="-58"/>
        <w:jc w:val="both"/>
        <w:rPr>
          <w:rFonts w:ascii="Arial" w:hAnsi="Arial"/>
          <w:sz w:val="32"/>
          <w:szCs w:val="32"/>
          <w:rtl/>
          <w:lang w:bidi="ar-DZ"/>
        </w:rPr>
      </w:pPr>
      <w:r w:rsidRPr="00347645">
        <w:rPr>
          <w:rFonts w:ascii="Arial" w:hAnsi="Arial" w:hint="cs"/>
          <w:sz w:val="32"/>
          <w:szCs w:val="32"/>
          <w:rtl/>
          <w:lang w:bidi="ar-DZ"/>
        </w:rPr>
        <w:t>و</w:t>
      </w:r>
      <w:r w:rsidR="009B4368" w:rsidRPr="00347645">
        <w:rPr>
          <w:rFonts w:ascii="Arial" w:hAnsi="Arial" w:hint="cs"/>
          <w:sz w:val="32"/>
          <w:szCs w:val="32"/>
          <w:rtl/>
          <w:lang w:bidi="ar-DZ"/>
        </w:rPr>
        <w:t>إ</w:t>
      </w:r>
      <w:r w:rsidRPr="00347645">
        <w:rPr>
          <w:rFonts w:ascii="Arial" w:hAnsi="Arial" w:hint="cs"/>
          <w:sz w:val="32"/>
          <w:szCs w:val="32"/>
          <w:rtl/>
          <w:lang w:bidi="ar-DZ"/>
        </w:rPr>
        <w:t>ن قانون 91/02 لم يحدد قيمة أقصى للتعويض الم</w:t>
      </w:r>
      <w:r w:rsidR="009B4368" w:rsidRPr="00347645">
        <w:rPr>
          <w:rFonts w:ascii="Arial" w:hAnsi="Arial" w:hint="cs"/>
          <w:sz w:val="32"/>
          <w:szCs w:val="32"/>
          <w:rtl/>
          <w:lang w:bidi="ar-DZ"/>
        </w:rPr>
        <w:t>ا</w:t>
      </w:r>
      <w:r w:rsidRPr="00347645">
        <w:rPr>
          <w:rFonts w:ascii="Arial" w:hAnsi="Arial" w:hint="cs"/>
          <w:sz w:val="32"/>
          <w:szCs w:val="32"/>
          <w:rtl/>
          <w:lang w:bidi="ar-DZ"/>
        </w:rPr>
        <w:t>لي الذي تلتزم الخزينة بدفعه، فينتج أن الخزينة ملزمة بالوفاء مهما كانت قيمة الإدانة المالية المحكوم بها.</w:t>
      </w:r>
    </w:p>
    <w:p w:rsidR="009B4368" w:rsidRPr="00347645" w:rsidRDefault="009B4368" w:rsidP="009C53FD">
      <w:pPr>
        <w:ind w:left="-58"/>
        <w:jc w:val="both"/>
        <w:rPr>
          <w:rFonts w:ascii="Arial" w:hAnsi="Arial"/>
          <w:b/>
          <w:bCs/>
          <w:sz w:val="32"/>
          <w:szCs w:val="32"/>
          <w:rtl/>
          <w:lang w:bidi="ar-DZ"/>
        </w:rPr>
      </w:pPr>
      <w:r w:rsidRPr="00347645">
        <w:rPr>
          <w:rFonts w:ascii="Arial" w:hAnsi="Arial" w:hint="cs"/>
          <w:sz w:val="32"/>
          <w:szCs w:val="32"/>
          <w:rtl/>
          <w:lang w:bidi="ar-DZ"/>
        </w:rPr>
        <w:t xml:space="preserve">لكن من الصعوبات التي يصادفها المستفيد من حكم التعويض ضد الإدارة أنه عندما يكون مقدار التعويض المحكوم به ضد الإدارة كبيرا، يجعل الخزينة العمومية لا تدفع بشكل مباشر </w:t>
      </w:r>
      <w:r w:rsidRPr="00347645">
        <w:rPr>
          <w:rFonts w:ascii="Arial" w:hAnsi="Arial" w:hint="cs"/>
          <w:sz w:val="32"/>
          <w:szCs w:val="32"/>
          <w:rtl/>
          <w:lang w:bidi="ar-DZ"/>
        </w:rPr>
        <w:lastRenderedPageBreak/>
        <w:t>وكلي، وإنما يتم الدفع بأجزاء وقد تطول مدة التنفيذ لتصل أحيانا إلى 04 سنوات ويحدث ذلك بالنسبة للبلديات التي تعاني من العجز المالي.</w:t>
      </w:r>
      <w:r w:rsidRPr="00347645">
        <w:rPr>
          <w:rFonts w:ascii="Arial" w:hAnsi="Arial"/>
          <w:sz w:val="32"/>
          <w:szCs w:val="32"/>
          <w:vertAlign w:val="superscript"/>
          <w:rtl/>
          <w:lang w:bidi="ar-DZ"/>
        </w:rPr>
        <w:footnoteReference w:id="47"/>
      </w:r>
      <w:r w:rsidRPr="00347645">
        <w:rPr>
          <w:rFonts w:ascii="Arial" w:hAnsi="Arial" w:hint="cs"/>
          <w:sz w:val="32"/>
          <w:szCs w:val="32"/>
          <w:rtl/>
          <w:lang w:bidi="ar-DZ"/>
        </w:rPr>
        <w:t xml:space="preserve"> </w:t>
      </w:r>
    </w:p>
    <w:p w:rsidR="009B4368" w:rsidRPr="00347645" w:rsidRDefault="00714CDF" w:rsidP="009C53FD">
      <w:pPr>
        <w:numPr>
          <w:ilvl w:val="0"/>
          <w:numId w:val="21"/>
        </w:numPr>
        <w:jc w:val="both"/>
        <w:rPr>
          <w:rFonts w:ascii="Arial" w:hAnsi="Arial"/>
          <w:sz w:val="32"/>
          <w:szCs w:val="32"/>
          <w:lang w:bidi="ar-DZ"/>
        </w:rPr>
      </w:pPr>
      <w:r w:rsidRPr="00347645">
        <w:rPr>
          <w:rFonts w:ascii="Arial" w:hAnsi="Arial" w:hint="cs"/>
          <w:b/>
          <w:bCs/>
          <w:sz w:val="32"/>
          <w:szCs w:val="32"/>
          <w:rtl/>
          <w:lang w:bidi="ar-DZ"/>
        </w:rPr>
        <w:t xml:space="preserve">ما يتعلق بالعريضة </w:t>
      </w:r>
    </w:p>
    <w:p w:rsidR="009B4368" w:rsidRPr="00347645" w:rsidRDefault="009B4368" w:rsidP="009C53FD">
      <w:pPr>
        <w:ind w:left="-58"/>
        <w:jc w:val="both"/>
        <w:rPr>
          <w:rFonts w:ascii="Arial" w:hAnsi="Arial"/>
          <w:sz w:val="32"/>
          <w:szCs w:val="32"/>
          <w:rtl/>
          <w:lang w:bidi="ar-DZ"/>
        </w:rPr>
      </w:pPr>
      <w:r w:rsidRPr="00347645">
        <w:rPr>
          <w:rFonts w:ascii="Arial" w:hAnsi="Arial" w:hint="cs"/>
          <w:sz w:val="32"/>
          <w:szCs w:val="32"/>
          <w:rtl/>
          <w:lang w:bidi="ar-DZ"/>
        </w:rPr>
        <w:t xml:space="preserve">لقد </w:t>
      </w:r>
      <w:r w:rsidR="00714CDF" w:rsidRPr="00347645">
        <w:rPr>
          <w:rFonts w:ascii="Arial" w:hAnsi="Arial" w:hint="cs"/>
          <w:sz w:val="32"/>
          <w:szCs w:val="32"/>
          <w:rtl/>
          <w:lang w:bidi="ar-DZ"/>
        </w:rPr>
        <w:t>أ</w:t>
      </w:r>
      <w:r w:rsidRPr="00347645">
        <w:rPr>
          <w:rFonts w:ascii="Arial" w:hAnsi="Arial" w:hint="cs"/>
          <w:sz w:val="32"/>
          <w:szCs w:val="32"/>
          <w:rtl/>
          <w:lang w:bidi="ar-DZ"/>
        </w:rPr>
        <w:t xml:space="preserve">خضع القانون العريضة المكتوبة من المستفيد </w:t>
      </w:r>
      <w:r w:rsidR="00714CDF" w:rsidRPr="00347645">
        <w:rPr>
          <w:rFonts w:ascii="Arial" w:hAnsi="Arial" w:hint="cs"/>
          <w:sz w:val="32"/>
          <w:szCs w:val="32"/>
          <w:rtl/>
          <w:lang w:bidi="ar-DZ"/>
        </w:rPr>
        <w:t>لأمين</w:t>
      </w:r>
      <w:r w:rsidRPr="00347645">
        <w:rPr>
          <w:rFonts w:ascii="Arial" w:hAnsi="Arial" w:hint="cs"/>
          <w:sz w:val="32"/>
          <w:szCs w:val="32"/>
          <w:rtl/>
          <w:lang w:bidi="ar-DZ"/>
        </w:rPr>
        <w:t xml:space="preserve"> الخزينة بالولاية لشروط </w:t>
      </w:r>
      <w:r w:rsidR="00714CDF" w:rsidRPr="00347645">
        <w:rPr>
          <w:rFonts w:ascii="Arial" w:hAnsi="Arial" w:hint="cs"/>
          <w:sz w:val="32"/>
          <w:szCs w:val="32"/>
          <w:rtl/>
          <w:lang w:bidi="ar-DZ"/>
        </w:rPr>
        <w:t>وأو</w:t>
      </w:r>
      <w:r w:rsidRPr="00347645">
        <w:rPr>
          <w:rFonts w:ascii="Arial" w:hAnsi="Arial" w:hint="cs"/>
          <w:sz w:val="32"/>
          <w:szCs w:val="32"/>
          <w:rtl/>
          <w:lang w:bidi="ar-DZ"/>
        </w:rPr>
        <w:t>جب إرفاقها بوثائق معينة.</w:t>
      </w:r>
    </w:p>
    <w:p w:rsidR="009B4368" w:rsidRPr="00347645" w:rsidRDefault="00714CDF" w:rsidP="009C53FD">
      <w:pPr>
        <w:numPr>
          <w:ilvl w:val="0"/>
          <w:numId w:val="23"/>
        </w:numPr>
        <w:jc w:val="both"/>
        <w:rPr>
          <w:rFonts w:ascii="Arial" w:hAnsi="Arial"/>
          <w:b/>
          <w:bCs/>
          <w:sz w:val="32"/>
          <w:szCs w:val="32"/>
          <w:lang w:bidi="ar-DZ"/>
        </w:rPr>
      </w:pPr>
      <w:r w:rsidRPr="00347645">
        <w:rPr>
          <w:rFonts w:ascii="Arial" w:hAnsi="Arial" w:hint="cs"/>
          <w:b/>
          <w:bCs/>
          <w:sz w:val="32"/>
          <w:szCs w:val="32"/>
          <w:rtl/>
          <w:lang w:bidi="ar-DZ"/>
        </w:rPr>
        <w:t>الشروط المتعلقة بالعريضة</w:t>
      </w:r>
      <w:r w:rsidR="009B4368" w:rsidRPr="00347645">
        <w:rPr>
          <w:rFonts w:ascii="Arial" w:hAnsi="Arial" w:hint="cs"/>
          <w:b/>
          <w:bCs/>
          <w:sz w:val="32"/>
          <w:szCs w:val="32"/>
          <w:rtl/>
          <w:lang w:bidi="ar-DZ"/>
        </w:rPr>
        <w:t>:</w:t>
      </w:r>
    </w:p>
    <w:p w:rsidR="009B4368" w:rsidRPr="00347645" w:rsidRDefault="009B4368" w:rsidP="009C53FD">
      <w:pPr>
        <w:ind w:left="-58"/>
        <w:jc w:val="both"/>
        <w:rPr>
          <w:rFonts w:ascii="Arial" w:hAnsi="Arial"/>
          <w:sz w:val="32"/>
          <w:szCs w:val="32"/>
          <w:rtl/>
          <w:lang w:bidi="ar-DZ"/>
        </w:rPr>
      </w:pPr>
      <w:r w:rsidRPr="00347645">
        <w:rPr>
          <w:rFonts w:ascii="Arial" w:hAnsi="Arial" w:hint="cs"/>
          <w:sz w:val="32"/>
          <w:szCs w:val="32"/>
          <w:rtl/>
          <w:lang w:bidi="ar-DZ"/>
        </w:rPr>
        <w:t>حتى تلتزم الخزينة العمومية بتسديد ديون الهيئة الإدارية المدينة، على المستفيد تقديم عريضة مكتوبة لل</w:t>
      </w:r>
      <w:r w:rsidR="00714CDF" w:rsidRPr="00347645">
        <w:rPr>
          <w:rFonts w:ascii="Arial" w:hAnsi="Arial" w:hint="cs"/>
          <w:sz w:val="32"/>
          <w:szCs w:val="32"/>
          <w:rtl/>
          <w:lang w:bidi="ar-DZ"/>
        </w:rPr>
        <w:t>أ</w:t>
      </w:r>
      <w:r w:rsidRPr="00347645">
        <w:rPr>
          <w:rFonts w:ascii="Arial" w:hAnsi="Arial" w:hint="cs"/>
          <w:sz w:val="32"/>
          <w:szCs w:val="32"/>
          <w:rtl/>
          <w:lang w:bidi="ar-DZ"/>
        </w:rPr>
        <w:t>مين الخزينة وتكون مؤرخة، يذكر فيها المستفيد اسمه ولقبه وعنوان إقامته ويبين نوع الهيئة الإدارية المدينة وعنوانها ويشترط أن تكون موقعة من قبل المعني ومعللة.</w:t>
      </w:r>
    </w:p>
    <w:p w:rsidR="009B4368" w:rsidRPr="00347645" w:rsidRDefault="009B4368" w:rsidP="009C53FD">
      <w:pPr>
        <w:ind w:left="-58"/>
        <w:jc w:val="both"/>
        <w:rPr>
          <w:rFonts w:ascii="Arial" w:hAnsi="Arial"/>
          <w:sz w:val="32"/>
          <w:szCs w:val="32"/>
          <w:rtl/>
          <w:lang w:bidi="ar-DZ"/>
        </w:rPr>
      </w:pPr>
      <w:r w:rsidRPr="00347645">
        <w:rPr>
          <w:rFonts w:ascii="Arial" w:hAnsi="Arial" w:hint="cs"/>
          <w:sz w:val="32"/>
          <w:szCs w:val="32"/>
          <w:rtl/>
          <w:lang w:bidi="ar-DZ"/>
        </w:rPr>
        <w:t xml:space="preserve">ومن البيانات الجوهرية التي يجب ذكرها في العريضة، ذكر رقم الحساب المالي المراد </w:t>
      </w:r>
      <w:r w:rsidR="00714CDF" w:rsidRPr="00347645">
        <w:rPr>
          <w:rFonts w:ascii="Arial" w:hAnsi="Arial" w:hint="cs"/>
          <w:sz w:val="32"/>
          <w:szCs w:val="32"/>
          <w:rtl/>
          <w:lang w:bidi="ar-DZ"/>
        </w:rPr>
        <w:t>استيفاءه</w:t>
      </w:r>
      <w:r w:rsidRPr="00347645">
        <w:rPr>
          <w:rFonts w:ascii="Arial" w:hAnsi="Arial" w:hint="cs"/>
          <w:sz w:val="32"/>
          <w:szCs w:val="32"/>
          <w:rtl/>
          <w:lang w:bidi="ar-DZ"/>
        </w:rPr>
        <w:t xml:space="preserve"> بالأحرف والأرقام،</w:t>
      </w:r>
      <w:r w:rsidR="00714CDF" w:rsidRPr="00347645">
        <w:rPr>
          <w:rFonts w:ascii="Arial" w:hAnsi="Arial" w:hint="cs"/>
          <w:sz w:val="32"/>
          <w:szCs w:val="32"/>
          <w:rtl/>
          <w:lang w:bidi="ar-DZ"/>
        </w:rPr>
        <w:t xml:space="preserve"> </w:t>
      </w:r>
      <w:r w:rsidRPr="00347645">
        <w:rPr>
          <w:rFonts w:ascii="Arial" w:hAnsi="Arial" w:hint="cs"/>
          <w:sz w:val="32"/>
          <w:szCs w:val="32"/>
          <w:rtl/>
          <w:lang w:bidi="ar-DZ"/>
        </w:rPr>
        <w:t>وعلى المستفيد أن يذكر رقم حسابه الخاص لدى البنك أو أية مؤسسة مالية أخرى.</w:t>
      </w:r>
    </w:p>
    <w:p w:rsidR="009B4368" w:rsidRPr="00347645" w:rsidRDefault="009B4368" w:rsidP="009C53FD">
      <w:pPr>
        <w:ind w:left="-58"/>
        <w:jc w:val="both"/>
        <w:rPr>
          <w:rFonts w:ascii="Arial" w:hAnsi="Arial"/>
          <w:sz w:val="32"/>
          <w:szCs w:val="32"/>
          <w:rtl/>
          <w:lang w:bidi="ar-DZ"/>
        </w:rPr>
      </w:pPr>
      <w:r w:rsidRPr="00347645">
        <w:rPr>
          <w:rFonts w:ascii="Arial" w:hAnsi="Arial" w:hint="cs"/>
          <w:b/>
          <w:bCs/>
          <w:sz w:val="32"/>
          <w:szCs w:val="32"/>
          <w:u w:val="single"/>
          <w:rtl/>
          <w:lang w:bidi="ar-DZ"/>
        </w:rPr>
        <w:t>ملاحظة :</w:t>
      </w:r>
      <w:r w:rsidRPr="00347645">
        <w:rPr>
          <w:rFonts w:ascii="Arial" w:hAnsi="Arial" w:hint="cs"/>
          <w:sz w:val="32"/>
          <w:szCs w:val="32"/>
          <w:rtl/>
          <w:lang w:bidi="ar-DZ"/>
        </w:rPr>
        <w:t xml:space="preserve"> تحرر العريضة باللغة الفرنسية والأحكام القضائية تحرر باللغة العربية.</w:t>
      </w:r>
      <w:r w:rsidRPr="00347645">
        <w:rPr>
          <w:rFonts w:ascii="Arial" w:hAnsi="Arial"/>
          <w:sz w:val="32"/>
          <w:szCs w:val="32"/>
          <w:vertAlign w:val="superscript"/>
          <w:rtl/>
          <w:lang w:bidi="ar-DZ"/>
        </w:rPr>
        <w:footnoteReference w:id="48"/>
      </w:r>
    </w:p>
    <w:p w:rsidR="009B4368" w:rsidRPr="00347645" w:rsidRDefault="009B4368" w:rsidP="009C53FD">
      <w:pPr>
        <w:numPr>
          <w:ilvl w:val="0"/>
          <w:numId w:val="23"/>
        </w:numPr>
        <w:jc w:val="both"/>
        <w:rPr>
          <w:rFonts w:ascii="Arial" w:hAnsi="Arial"/>
          <w:b/>
          <w:bCs/>
          <w:sz w:val="32"/>
          <w:szCs w:val="32"/>
          <w:lang w:bidi="ar-DZ"/>
        </w:rPr>
      </w:pPr>
      <w:r w:rsidRPr="00347645">
        <w:rPr>
          <w:rFonts w:ascii="Arial" w:hAnsi="Arial" w:hint="cs"/>
          <w:b/>
          <w:bCs/>
          <w:sz w:val="32"/>
          <w:szCs w:val="32"/>
          <w:rtl/>
          <w:lang w:bidi="ar-DZ"/>
        </w:rPr>
        <w:t>الوثائق الواجب إرفاقها بالعريضة:</w:t>
      </w:r>
    </w:p>
    <w:p w:rsidR="009B4368" w:rsidRPr="00347645" w:rsidRDefault="009B4368" w:rsidP="009C53FD">
      <w:pPr>
        <w:ind w:left="-58"/>
        <w:jc w:val="both"/>
        <w:rPr>
          <w:rFonts w:ascii="Arial" w:hAnsi="Arial"/>
          <w:b/>
          <w:bCs/>
          <w:sz w:val="32"/>
          <w:szCs w:val="32"/>
          <w:rtl/>
          <w:lang w:bidi="ar-DZ"/>
        </w:rPr>
      </w:pPr>
      <w:r w:rsidRPr="00347645">
        <w:rPr>
          <w:rFonts w:ascii="Arial" w:hAnsi="Arial" w:hint="cs"/>
          <w:sz w:val="32"/>
          <w:szCs w:val="32"/>
          <w:rtl/>
          <w:lang w:bidi="ar-DZ"/>
        </w:rPr>
        <w:t>يج</w:t>
      </w:r>
      <w:r w:rsidR="00714CDF" w:rsidRPr="00347645">
        <w:rPr>
          <w:rFonts w:ascii="Arial" w:hAnsi="Arial" w:hint="cs"/>
          <w:sz w:val="32"/>
          <w:szCs w:val="32"/>
          <w:rtl/>
          <w:lang w:bidi="ar-DZ"/>
        </w:rPr>
        <w:t>ب أن</w:t>
      </w:r>
      <w:r w:rsidRPr="00347645">
        <w:rPr>
          <w:rFonts w:ascii="Arial" w:hAnsi="Arial" w:hint="cs"/>
          <w:sz w:val="32"/>
          <w:szCs w:val="32"/>
          <w:rtl/>
          <w:lang w:bidi="ar-DZ"/>
        </w:rPr>
        <w:t xml:space="preserve"> ترفق العريضة المودعة لدى أمين الخزينة العمومية للولاية مجموعة من الوثائق تتمثل في :</w:t>
      </w:r>
    </w:p>
    <w:p w:rsidR="009B4368" w:rsidRPr="00347645" w:rsidRDefault="009B4368" w:rsidP="009C53FD">
      <w:pPr>
        <w:numPr>
          <w:ilvl w:val="0"/>
          <w:numId w:val="24"/>
        </w:numPr>
        <w:ind w:left="-58"/>
        <w:jc w:val="both"/>
        <w:rPr>
          <w:rFonts w:ascii="Arial" w:hAnsi="Arial"/>
          <w:color w:val="000000"/>
          <w:sz w:val="32"/>
          <w:szCs w:val="32"/>
          <w:rtl/>
          <w:lang w:val="fr-FR" w:bidi="ar-DZ"/>
        </w:rPr>
      </w:pPr>
      <w:r w:rsidRPr="00347645">
        <w:rPr>
          <w:rFonts w:ascii="Arial" w:hAnsi="Arial" w:hint="cs"/>
          <w:b/>
          <w:bCs/>
          <w:sz w:val="32"/>
          <w:szCs w:val="32"/>
          <w:rtl/>
          <w:lang w:bidi="ar-DZ"/>
        </w:rPr>
        <w:t xml:space="preserve">النسخة التنفيذية: </w:t>
      </w:r>
      <w:r w:rsidRPr="00347645">
        <w:rPr>
          <w:rFonts w:ascii="Arial" w:hAnsi="Arial" w:hint="cs"/>
          <w:sz w:val="32"/>
          <w:szCs w:val="32"/>
          <w:rtl/>
          <w:lang w:bidi="ar-DZ"/>
        </w:rPr>
        <w:t xml:space="preserve">لكي تنفذ الأحكام القضائية المتضمنة إدانة مالية ضد المحكوم عليه يشترط كقاعدة عامة توفر النسخة التنفيذية التي هي عبارة عن نسخة من الحكم ممهور </w:t>
      </w:r>
      <w:r w:rsidRPr="00347645">
        <w:rPr>
          <w:rFonts w:ascii="Arial" w:hAnsi="Arial" w:hint="cs"/>
          <w:color w:val="000000"/>
          <w:sz w:val="32"/>
          <w:szCs w:val="32"/>
          <w:rtl/>
          <w:lang w:bidi="ar-DZ"/>
        </w:rPr>
        <w:t>ب</w:t>
      </w:r>
      <w:r w:rsidR="00714CDF" w:rsidRPr="00347645">
        <w:rPr>
          <w:rFonts w:ascii="Arial" w:hAnsi="Arial" w:hint="cs"/>
          <w:color w:val="000000"/>
          <w:sz w:val="32"/>
          <w:szCs w:val="32"/>
          <w:rtl/>
          <w:lang w:bidi="ar-DZ"/>
        </w:rPr>
        <w:t>ال</w:t>
      </w:r>
      <w:r w:rsidRPr="00347645">
        <w:rPr>
          <w:rFonts w:ascii="Arial" w:hAnsi="Arial" w:hint="cs"/>
          <w:color w:val="000000"/>
          <w:sz w:val="32"/>
          <w:szCs w:val="32"/>
          <w:rtl/>
          <w:lang w:bidi="ar-DZ"/>
        </w:rPr>
        <w:t xml:space="preserve">صيغة </w:t>
      </w:r>
      <w:r w:rsidR="00714CDF" w:rsidRPr="00347645">
        <w:rPr>
          <w:rFonts w:ascii="Arial" w:hAnsi="Arial" w:hint="cs"/>
          <w:color w:val="000000"/>
          <w:sz w:val="32"/>
          <w:szCs w:val="32"/>
          <w:rtl/>
          <w:lang w:bidi="ar-DZ"/>
        </w:rPr>
        <w:t>ال</w:t>
      </w:r>
      <w:r w:rsidRPr="00347645">
        <w:rPr>
          <w:rFonts w:ascii="Arial" w:hAnsi="Arial" w:hint="cs"/>
          <w:color w:val="000000"/>
          <w:sz w:val="32"/>
          <w:szCs w:val="32"/>
          <w:rtl/>
          <w:lang w:bidi="ar-DZ"/>
        </w:rPr>
        <w:t>تنفيذية أي موقع عليها من طرف الموظف المختص وتحمل العبارة التالية :</w:t>
      </w:r>
      <w:r w:rsidRPr="00347645">
        <w:rPr>
          <w:rFonts w:ascii="Arial" w:hAnsi="Arial"/>
          <w:b/>
          <w:bCs/>
          <w:color w:val="000000"/>
          <w:sz w:val="32"/>
          <w:szCs w:val="32"/>
          <w:lang w:val="fr-FR" w:bidi="ar-DZ"/>
        </w:rPr>
        <w:t>&gt;&gt;</w:t>
      </w:r>
      <w:r w:rsidR="00714CDF" w:rsidRPr="00347645">
        <w:rPr>
          <w:rFonts w:ascii="Arial" w:hAnsi="Arial"/>
          <w:b/>
          <w:bCs/>
          <w:color w:val="000000"/>
          <w:sz w:val="32"/>
          <w:szCs w:val="32"/>
          <w:lang w:val="fr-FR" w:bidi="ar-DZ"/>
        </w:rPr>
        <w:t xml:space="preserve"> </w:t>
      </w:r>
      <w:r w:rsidRPr="00347645">
        <w:rPr>
          <w:rFonts w:ascii="Arial" w:hAnsi="Arial" w:hint="cs"/>
          <w:b/>
          <w:bCs/>
          <w:color w:val="000000"/>
          <w:sz w:val="32"/>
          <w:szCs w:val="32"/>
          <w:rtl/>
          <w:lang w:val="fr-FR" w:bidi="ar-DZ"/>
        </w:rPr>
        <w:t xml:space="preserve">نسخة طبق الأصل للتنفيذ </w:t>
      </w:r>
      <w:r w:rsidRPr="00347645">
        <w:rPr>
          <w:rFonts w:ascii="Arial" w:hAnsi="Arial"/>
          <w:b/>
          <w:bCs/>
          <w:color w:val="000000"/>
          <w:sz w:val="32"/>
          <w:szCs w:val="32"/>
          <w:lang w:val="fr-FR" w:bidi="ar-DZ"/>
        </w:rPr>
        <w:t>&lt;&lt;</w:t>
      </w:r>
      <w:r w:rsidRPr="00347645">
        <w:rPr>
          <w:rFonts w:ascii="Arial" w:hAnsi="Arial" w:hint="cs"/>
          <w:b/>
          <w:bCs/>
          <w:color w:val="000000"/>
          <w:sz w:val="32"/>
          <w:szCs w:val="32"/>
          <w:rtl/>
          <w:lang w:val="fr-FR" w:bidi="ar-DZ"/>
        </w:rPr>
        <w:t xml:space="preserve"> </w:t>
      </w:r>
      <w:r w:rsidRPr="00347645">
        <w:rPr>
          <w:rFonts w:ascii="Arial" w:hAnsi="Arial" w:hint="cs"/>
          <w:color w:val="000000"/>
          <w:sz w:val="32"/>
          <w:szCs w:val="32"/>
          <w:rtl/>
          <w:lang w:val="fr-FR" w:bidi="ar-DZ"/>
        </w:rPr>
        <w:t>وتختم بالختم الرسمي للجهة مصدرته.</w:t>
      </w:r>
    </w:p>
    <w:p w:rsidR="009B4368" w:rsidRPr="00347645" w:rsidRDefault="009B4368" w:rsidP="009C53FD">
      <w:pPr>
        <w:numPr>
          <w:ilvl w:val="0"/>
          <w:numId w:val="24"/>
        </w:numPr>
        <w:ind w:left="-58"/>
        <w:jc w:val="both"/>
        <w:rPr>
          <w:rFonts w:ascii="Arial" w:hAnsi="Arial"/>
          <w:color w:val="000000"/>
          <w:sz w:val="32"/>
          <w:szCs w:val="32"/>
          <w:rtl/>
          <w:lang w:val="fr-FR" w:bidi="ar-DZ"/>
        </w:rPr>
      </w:pPr>
      <w:r w:rsidRPr="00347645">
        <w:rPr>
          <w:rFonts w:ascii="Arial" w:hAnsi="Arial" w:hint="cs"/>
          <w:b/>
          <w:bCs/>
          <w:color w:val="000000"/>
          <w:sz w:val="32"/>
          <w:szCs w:val="32"/>
          <w:rtl/>
          <w:lang w:val="fr-FR" w:bidi="ar-DZ"/>
        </w:rPr>
        <w:t>محضر التبليغ :</w:t>
      </w:r>
      <w:r w:rsidRPr="00347645">
        <w:rPr>
          <w:rFonts w:ascii="Arial" w:hAnsi="Arial" w:hint="cs"/>
          <w:color w:val="000000"/>
          <w:sz w:val="32"/>
          <w:szCs w:val="32"/>
          <w:rtl/>
          <w:lang w:val="fr-FR" w:bidi="ar-DZ"/>
        </w:rPr>
        <w:t>على المستفيد أن يبلغ</w:t>
      </w:r>
      <w:r w:rsidR="005C22CD" w:rsidRPr="00347645">
        <w:rPr>
          <w:rFonts w:ascii="Arial" w:hAnsi="Arial" w:hint="cs"/>
          <w:color w:val="000000"/>
          <w:sz w:val="32"/>
          <w:szCs w:val="32"/>
          <w:rtl/>
          <w:lang w:val="fr-FR" w:bidi="ar-DZ"/>
        </w:rPr>
        <w:t xml:space="preserve"> الجهة</w:t>
      </w:r>
      <w:r w:rsidRPr="00347645">
        <w:rPr>
          <w:rFonts w:ascii="Arial" w:hAnsi="Arial" w:hint="cs"/>
          <w:color w:val="000000"/>
          <w:sz w:val="32"/>
          <w:szCs w:val="32"/>
          <w:rtl/>
          <w:lang w:val="fr-FR" w:bidi="ar-DZ"/>
        </w:rPr>
        <w:t xml:space="preserve"> أو </w:t>
      </w:r>
      <w:r w:rsidR="005C22CD" w:rsidRPr="00347645">
        <w:rPr>
          <w:rFonts w:ascii="Arial" w:hAnsi="Arial" w:hint="cs"/>
          <w:color w:val="000000"/>
          <w:sz w:val="32"/>
          <w:szCs w:val="32"/>
          <w:rtl/>
          <w:lang w:val="fr-FR" w:bidi="ar-DZ"/>
        </w:rPr>
        <w:t>الهيئة</w:t>
      </w:r>
      <w:r w:rsidRPr="00347645">
        <w:rPr>
          <w:rFonts w:ascii="Arial" w:hAnsi="Arial" w:hint="cs"/>
          <w:color w:val="000000"/>
          <w:sz w:val="32"/>
          <w:szCs w:val="32"/>
          <w:rtl/>
          <w:lang w:val="fr-FR" w:bidi="ar-DZ"/>
        </w:rPr>
        <w:t xml:space="preserve"> المدينة ويكلفها بالوفاء في </w:t>
      </w:r>
      <w:r w:rsidR="005C22CD" w:rsidRPr="00347645">
        <w:rPr>
          <w:rFonts w:ascii="Arial" w:hAnsi="Arial" w:hint="cs"/>
          <w:color w:val="000000"/>
          <w:sz w:val="32"/>
          <w:szCs w:val="32"/>
          <w:rtl/>
          <w:lang w:val="fr-FR" w:bidi="ar-DZ"/>
        </w:rPr>
        <w:t>أ</w:t>
      </w:r>
      <w:r w:rsidRPr="00347645">
        <w:rPr>
          <w:rFonts w:ascii="Arial" w:hAnsi="Arial" w:hint="cs"/>
          <w:color w:val="000000"/>
          <w:sz w:val="32"/>
          <w:szCs w:val="32"/>
          <w:rtl/>
          <w:lang w:val="fr-FR" w:bidi="ar-DZ"/>
        </w:rPr>
        <w:t>جل شهرين، ويتم التبليغ بموجب محضر يعده المحضر القضائي، ويجب أن يتضمن محضر التبليغ الرسمي في أصله على بيانات محددة قانونا .</w:t>
      </w:r>
      <w:r w:rsidRPr="00347645">
        <w:rPr>
          <w:rFonts w:ascii="Arial" w:hAnsi="Arial"/>
          <w:color w:val="000000"/>
          <w:sz w:val="32"/>
          <w:szCs w:val="32"/>
          <w:vertAlign w:val="superscript"/>
          <w:rtl/>
          <w:lang w:val="fr-FR" w:bidi="ar-DZ"/>
        </w:rPr>
        <w:footnoteReference w:id="49"/>
      </w:r>
      <w:r w:rsidRPr="00347645">
        <w:rPr>
          <w:rFonts w:ascii="Arial" w:hAnsi="Arial" w:hint="cs"/>
          <w:color w:val="000000"/>
          <w:sz w:val="32"/>
          <w:szCs w:val="32"/>
          <w:rtl/>
          <w:lang w:val="fr-FR" w:bidi="ar-DZ"/>
        </w:rPr>
        <w:t xml:space="preserve"> </w:t>
      </w:r>
    </w:p>
    <w:p w:rsidR="00205263" w:rsidRPr="00347645" w:rsidRDefault="00205263" w:rsidP="009C53FD">
      <w:pPr>
        <w:ind w:left="-58"/>
        <w:jc w:val="both"/>
        <w:rPr>
          <w:rFonts w:ascii="Arial" w:hAnsi="Arial"/>
          <w:sz w:val="32"/>
          <w:szCs w:val="32"/>
          <w:rtl/>
          <w:lang w:bidi="ar-DZ"/>
        </w:rPr>
      </w:pPr>
    </w:p>
    <w:p w:rsidR="005C22CD" w:rsidRPr="00347645" w:rsidRDefault="005C22CD" w:rsidP="009C53FD">
      <w:pPr>
        <w:numPr>
          <w:ilvl w:val="0"/>
          <w:numId w:val="24"/>
        </w:numPr>
        <w:ind w:left="-58"/>
        <w:jc w:val="both"/>
        <w:rPr>
          <w:rFonts w:ascii="Arial" w:hAnsi="Arial"/>
          <w:sz w:val="32"/>
          <w:szCs w:val="32"/>
          <w:lang w:val="fr-FR" w:bidi="ar-DZ"/>
        </w:rPr>
      </w:pPr>
      <w:r w:rsidRPr="00347645">
        <w:rPr>
          <w:rFonts w:ascii="Arial" w:hAnsi="Arial" w:hint="cs"/>
          <w:b/>
          <w:bCs/>
          <w:sz w:val="32"/>
          <w:szCs w:val="32"/>
          <w:rtl/>
          <w:lang w:val="fr-FR" w:bidi="ar-DZ"/>
        </w:rPr>
        <w:lastRenderedPageBreak/>
        <w:t>محضر الامتناع عن الدفع :</w:t>
      </w:r>
      <w:r w:rsidRPr="00347645">
        <w:rPr>
          <w:rFonts w:ascii="Arial" w:hAnsi="Arial" w:hint="cs"/>
          <w:sz w:val="32"/>
          <w:szCs w:val="32"/>
          <w:rtl/>
          <w:lang w:val="fr-FR" w:bidi="ar-DZ"/>
        </w:rPr>
        <w:t xml:space="preserve"> إذا رفضت الإدارة المدينة تنفيذ الالتزام بدفع التعويض للمستفيد طيلة مدة شهرين تحسب من تاريخ التبليغ فإن القائم أي المحضر القضائي يثبت ذلك بمحضر ويرفق مع الوثائ</w:t>
      </w:r>
      <w:r w:rsidR="00DE42A4" w:rsidRPr="00347645">
        <w:rPr>
          <w:rFonts w:ascii="Arial" w:hAnsi="Arial" w:hint="cs"/>
          <w:sz w:val="32"/>
          <w:szCs w:val="32"/>
          <w:rtl/>
          <w:lang w:val="fr-FR" w:bidi="ar-DZ"/>
        </w:rPr>
        <w:t>ق الأساسية للعريضة ولا يبقى له سوى</w:t>
      </w:r>
      <w:r w:rsidRPr="00347645">
        <w:rPr>
          <w:rFonts w:ascii="Arial" w:hAnsi="Arial" w:hint="cs"/>
          <w:sz w:val="32"/>
          <w:szCs w:val="32"/>
          <w:rtl/>
          <w:lang w:val="fr-FR" w:bidi="ar-DZ"/>
        </w:rPr>
        <w:t xml:space="preserve"> اللجوء إلى الخزينة العمومية التي يقع فيها موطنه وفي حالة ما </w:t>
      </w:r>
      <w:r w:rsidR="00DE42A4" w:rsidRPr="00347645">
        <w:rPr>
          <w:rFonts w:ascii="Arial" w:hAnsi="Arial" w:hint="cs"/>
          <w:sz w:val="32"/>
          <w:szCs w:val="32"/>
          <w:rtl/>
          <w:lang w:val="fr-FR" w:bidi="ar-DZ"/>
        </w:rPr>
        <w:t>إ</w:t>
      </w:r>
      <w:r w:rsidRPr="00347645">
        <w:rPr>
          <w:rFonts w:ascii="Arial" w:hAnsi="Arial" w:hint="cs"/>
          <w:sz w:val="32"/>
          <w:szCs w:val="32"/>
          <w:rtl/>
          <w:lang w:val="fr-FR" w:bidi="ar-DZ"/>
        </w:rPr>
        <w:t>ذا رجع المتقاضي على نفس الهيئة القضائية مصدرة الحكم مطالبا إياها بإلزام الهيئة الإدارية بالتنفيذ مع الت</w:t>
      </w:r>
      <w:r w:rsidR="00DE42A4" w:rsidRPr="00347645">
        <w:rPr>
          <w:rFonts w:ascii="Arial" w:hAnsi="Arial" w:hint="cs"/>
          <w:sz w:val="32"/>
          <w:szCs w:val="32"/>
          <w:rtl/>
          <w:lang w:val="fr-FR" w:bidi="ar-DZ"/>
        </w:rPr>
        <w:t>ع</w:t>
      </w:r>
      <w:r w:rsidRPr="00347645">
        <w:rPr>
          <w:rFonts w:ascii="Arial" w:hAnsi="Arial" w:hint="cs"/>
          <w:sz w:val="32"/>
          <w:szCs w:val="32"/>
          <w:rtl/>
          <w:lang w:val="fr-FR" w:bidi="ar-DZ"/>
        </w:rPr>
        <w:t>ويض</w:t>
      </w:r>
      <w:r w:rsidR="00DE42A4" w:rsidRPr="00347645">
        <w:rPr>
          <w:rFonts w:ascii="Arial" w:hAnsi="Arial" w:hint="cs"/>
          <w:sz w:val="32"/>
          <w:szCs w:val="32"/>
          <w:rtl/>
          <w:lang w:val="fr-FR" w:bidi="ar-DZ"/>
        </w:rPr>
        <w:t xml:space="preserve"> على التأخير فانه قد ترفض دعواه</w:t>
      </w:r>
      <w:r w:rsidRPr="00347645">
        <w:rPr>
          <w:rFonts w:ascii="Arial" w:hAnsi="Arial" w:hint="cs"/>
          <w:sz w:val="32"/>
          <w:szCs w:val="32"/>
          <w:rtl/>
          <w:lang w:val="fr-FR" w:bidi="ar-DZ"/>
        </w:rPr>
        <w:t>.</w:t>
      </w:r>
      <w:r w:rsidRPr="00347645">
        <w:rPr>
          <w:rFonts w:ascii="Arial" w:hAnsi="Arial"/>
          <w:sz w:val="32"/>
          <w:szCs w:val="32"/>
          <w:vertAlign w:val="superscript"/>
          <w:rtl/>
          <w:lang w:val="fr-FR" w:bidi="ar-DZ"/>
        </w:rPr>
        <w:footnoteReference w:id="50"/>
      </w:r>
      <w:r w:rsidRPr="00347645">
        <w:rPr>
          <w:rFonts w:ascii="Arial" w:hAnsi="Arial" w:hint="cs"/>
          <w:sz w:val="32"/>
          <w:szCs w:val="32"/>
          <w:rtl/>
          <w:lang w:val="fr-FR" w:bidi="ar-DZ"/>
        </w:rPr>
        <w:t xml:space="preserve">  </w:t>
      </w:r>
    </w:p>
    <w:p w:rsidR="005C22CD" w:rsidRPr="00347645" w:rsidRDefault="005C22CD" w:rsidP="006D3C11">
      <w:pPr>
        <w:jc w:val="both"/>
        <w:rPr>
          <w:rFonts w:ascii="Arial" w:hAnsi="Arial"/>
          <w:sz w:val="32"/>
          <w:szCs w:val="32"/>
          <w:rtl/>
          <w:lang w:val="fr-FR" w:bidi="ar-DZ"/>
        </w:rPr>
      </w:pPr>
      <w:r w:rsidRPr="00347645">
        <w:rPr>
          <w:rFonts w:ascii="Arial" w:hAnsi="Arial" w:hint="cs"/>
          <w:b/>
          <w:bCs/>
          <w:sz w:val="32"/>
          <w:szCs w:val="32"/>
          <w:rtl/>
          <w:lang w:val="fr-FR" w:bidi="ar-DZ"/>
        </w:rPr>
        <w:t xml:space="preserve">المطلب الثاني : </w:t>
      </w:r>
      <w:r w:rsidR="006D3C11">
        <w:rPr>
          <w:rFonts w:ascii="Arial" w:hAnsi="Arial" w:hint="cs"/>
          <w:b/>
          <w:bCs/>
          <w:sz w:val="32"/>
          <w:szCs w:val="32"/>
          <w:rtl/>
          <w:lang w:val="fr-FR" w:bidi="ar-DZ"/>
        </w:rPr>
        <w:t>صعوبة</w:t>
      </w:r>
      <w:r w:rsidRPr="00347645">
        <w:rPr>
          <w:rFonts w:ascii="Arial" w:hAnsi="Arial" w:hint="cs"/>
          <w:b/>
          <w:bCs/>
          <w:sz w:val="32"/>
          <w:szCs w:val="32"/>
          <w:rtl/>
          <w:lang w:val="fr-FR" w:bidi="ar-DZ"/>
        </w:rPr>
        <w:t xml:space="preserve"> إجراءات تقديم طلب التعويض.  </w:t>
      </w:r>
    </w:p>
    <w:p w:rsidR="005C22CD" w:rsidRPr="00347645" w:rsidRDefault="005C22CD" w:rsidP="009C53FD">
      <w:pPr>
        <w:jc w:val="both"/>
        <w:rPr>
          <w:rFonts w:ascii="Arial" w:hAnsi="Arial"/>
          <w:sz w:val="32"/>
          <w:szCs w:val="32"/>
          <w:rtl/>
          <w:lang w:val="fr-FR" w:bidi="ar-DZ"/>
        </w:rPr>
      </w:pPr>
      <w:r w:rsidRPr="00347645">
        <w:rPr>
          <w:rFonts w:ascii="Arial" w:hAnsi="Arial" w:hint="cs"/>
          <w:sz w:val="32"/>
          <w:szCs w:val="32"/>
          <w:rtl/>
          <w:lang w:val="fr-FR" w:bidi="ar-DZ"/>
        </w:rPr>
        <w:t xml:space="preserve">ما يميز الإجراءات المتبعة من قبل المستفيد لتحصيل ديونه هو طولها وتعقيدها، فبعد </w:t>
      </w:r>
      <w:r w:rsidR="00DE42A4" w:rsidRPr="00347645">
        <w:rPr>
          <w:rFonts w:ascii="Arial" w:hAnsi="Arial" w:hint="cs"/>
          <w:sz w:val="32"/>
          <w:szCs w:val="32"/>
          <w:rtl/>
          <w:lang w:val="fr-FR" w:bidi="ar-DZ"/>
        </w:rPr>
        <w:t>الانتهاء</w:t>
      </w:r>
      <w:r w:rsidRPr="00347645">
        <w:rPr>
          <w:rFonts w:ascii="Arial" w:hAnsi="Arial" w:hint="cs"/>
          <w:sz w:val="32"/>
          <w:szCs w:val="32"/>
          <w:rtl/>
          <w:lang w:val="fr-FR" w:bidi="ar-DZ"/>
        </w:rPr>
        <w:t xml:space="preserve"> من عملية الإعداد للسند التنفيذي ومهره بالصيغة التنفيذية، فان المستفيد يتعين عليه تبليغ الإدارة بهذا الحكم بمعرفة المحضر القضائي المختص محليا، مع إلزامها بدفع المبلغ المحدد قضاء</w:t>
      </w:r>
      <w:r w:rsidR="00DE42A4" w:rsidRPr="00347645">
        <w:rPr>
          <w:rFonts w:ascii="Arial" w:hAnsi="Arial" w:hint="cs"/>
          <w:sz w:val="32"/>
          <w:szCs w:val="32"/>
          <w:rtl/>
          <w:lang w:val="fr-FR" w:bidi="ar-DZ"/>
        </w:rPr>
        <w:t>ً</w:t>
      </w:r>
      <w:r w:rsidRPr="00347645">
        <w:rPr>
          <w:rFonts w:ascii="Arial" w:hAnsi="Arial" w:hint="cs"/>
          <w:sz w:val="32"/>
          <w:szCs w:val="32"/>
          <w:rtl/>
          <w:lang w:val="fr-FR" w:bidi="ar-DZ"/>
        </w:rPr>
        <w:t>، وبانتهاء مدة شهرين بعد التبليغ يحرر المحضر القضائي محضر امتناع الإدارة عن التنفيذ يسلم للمحكوم له، وبعدها يتقدم هذا الأخير إلى الخزينة على مستوى الولاية مصحوبا بطلب كتابي لأجل التنفيذ مرفقا بالنسخة التنفيذية للحكم، محضر التبليغ، محضر الامتناع يثبت فيها مساعي التنفيذ ضد المحكوم عليه بقيت دون نتيجة طيلة مدة شهرين.</w:t>
      </w:r>
    </w:p>
    <w:p w:rsidR="005C22CD" w:rsidRPr="00347645" w:rsidRDefault="005C22CD" w:rsidP="009C53FD">
      <w:pPr>
        <w:jc w:val="both"/>
        <w:rPr>
          <w:rFonts w:ascii="Arial" w:hAnsi="Arial"/>
          <w:sz w:val="32"/>
          <w:szCs w:val="32"/>
          <w:rtl/>
          <w:lang w:val="fr-FR" w:bidi="ar-DZ"/>
        </w:rPr>
      </w:pPr>
      <w:r w:rsidRPr="00347645">
        <w:rPr>
          <w:rFonts w:ascii="Arial" w:hAnsi="Arial" w:hint="cs"/>
          <w:sz w:val="32"/>
          <w:szCs w:val="32"/>
          <w:rtl/>
          <w:lang w:val="fr-FR" w:bidi="ar-DZ"/>
        </w:rPr>
        <w:t xml:space="preserve">غير </w:t>
      </w:r>
      <w:r w:rsidR="00DE42A4" w:rsidRPr="00347645">
        <w:rPr>
          <w:rFonts w:ascii="Arial" w:hAnsi="Arial" w:hint="cs"/>
          <w:sz w:val="32"/>
          <w:szCs w:val="32"/>
          <w:rtl/>
          <w:lang w:val="fr-FR" w:bidi="ar-DZ"/>
        </w:rPr>
        <w:t>أ</w:t>
      </w:r>
      <w:r w:rsidRPr="00347645">
        <w:rPr>
          <w:rFonts w:ascii="Arial" w:hAnsi="Arial" w:hint="cs"/>
          <w:sz w:val="32"/>
          <w:szCs w:val="32"/>
          <w:rtl/>
          <w:lang w:val="fr-FR" w:bidi="ar-DZ"/>
        </w:rPr>
        <w:t>نه من سلبيات هذا القانون هو انتظار المستفيد المحكوم له مدة شهرين، لتنفيذ الإدارة والذي يعد مضيعة للوقت لأنه لا يوجد ما يلزم</w:t>
      </w:r>
      <w:r w:rsidR="00DE42A4" w:rsidRPr="00347645">
        <w:rPr>
          <w:rFonts w:ascii="Arial" w:hAnsi="Arial" w:hint="cs"/>
          <w:sz w:val="32"/>
          <w:szCs w:val="32"/>
          <w:rtl/>
          <w:lang w:val="fr-FR" w:bidi="ar-DZ"/>
        </w:rPr>
        <w:t xml:space="preserve"> الإدارة</w:t>
      </w:r>
      <w:r w:rsidRPr="00347645">
        <w:rPr>
          <w:rFonts w:ascii="Arial" w:hAnsi="Arial" w:hint="cs"/>
          <w:sz w:val="32"/>
          <w:szCs w:val="32"/>
          <w:rtl/>
          <w:lang w:val="fr-FR" w:bidi="ar-DZ"/>
        </w:rPr>
        <w:t xml:space="preserve"> بالتنفيذ خلال تلك المدة فالتنفيذ د</w:t>
      </w:r>
      <w:r w:rsidR="00DE42A4" w:rsidRPr="00347645">
        <w:rPr>
          <w:rFonts w:ascii="Arial" w:hAnsi="Arial" w:hint="cs"/>
          <w:sz w:val="32"/>
          <w:szCs w:val="32"/>
          <w:rtl/>
          <w:lang w:val="fr-FR" w:bidi="ar-DZ"/>
        </w:rPr>
        <w:t>ائما يكون طواعية من قبل الإدارة</w:t>
      </w:r>
      <w:r w:rsidRPr="00347645">
        <w:rPr>
          <w:rFonts w:ascii="Arial" w:hAnsi="Arial" w:hint="cs"/>
          <w:sz w:val="32"/>
          <w:szCs w:val="32"/>
          <w:rtl/>
          <w:lang w:val="fr-FR" w:bidi="ar-DZ"/>
        </w:rPr>
        <w:t>.</w:t>
      </w:r>
    </w:p>
    <w:p w:rsidR="005C22CD" w:rsidRPr="00347645" w:rsidRDefault="005C22CD" w:rsidP="009C53FD">
      <w:pPr>
        <w:jc w:val="both"/>
        <w:rPr>
          <w:rFonts w:ascii="Arial" w:hAnsi="Arial"/>
          <w:sz w:val="32"/>
          <w:szCs w:val="32"/>
          <w:rtl/>
          <w:lang w:val="fr-FR" w:bidi="ar-DZ"/>
        </w:rPr>
      </w:pPr>
      <w:r w:rsidRPr="00347645">
        <w:rPr>
          <w:rFonts w:ascii="Arial" w:hAnsi="Arial" w:hint="cs"/>
          <w:sz w:val="32"/>
          <w:szCs w:val="32"/>
          <w:rtl/>
          <w:lang w:val="fr-FR" w:bidi="ar-DZ"/>
        </w:rPr>
        <w:t xml:space="preserve">وما دام تنفيذ الأحكام القضائية </w:t>
      </w:r>
      <w:r w:rsidR="00DE42A4" w:rsidRPr="00347645">
        <w:rPr>
          <w:rFonts w:ascii="Arial" w:hAnsi="Arial" w:hint="cs"/>
          <w:sz w:val="32"/>
          <w:szCs w:val="32"/>
          <w:rtl/>
          <w:lang w:val="fr-FR" w:bidi="ar-DZ"/>
        </w:rPr>
        <w:t>المتضمنة إدانة مالية ضد الإدارة</w:t>
      </w:r>
      <w:r w:rsidRPr="00347645">
        <w:rPr>
          <w:rFonts w:ascii="Arial" w:hAnsi="Arial" w:hint="cs"/>
          <w:sz w:val="32"/>
          <w:szCs w:val="32"/>
          <w:rtl/>
          <w:lang w:val="fr-FR" w:bidi="ar-DZ"/>
        </w:rPr>
        <w:t xml:space="preserve">، يقع على عاتق أمين الخزينة على مستوى الولاية وفقا للقانون رقم 91/02 المتعلق بتنفيذ بعض أحكام القضاء فيكفي اختصار إجراءات طلب التسديد على استنفاذ إجراء التبليغ للتأكد أن الإدارة على علم بالحكم الصادر ضدها ويلجا للتنفيذ </w:t>
      </w:r>
      <w:r w:rsidR="00DE42A4" w:rsidRPr="00347645">
        <w:rPr>
          <w:rFonts w:ascii="Arial" w:hAnsi="Arial" w:hint="cs"/>
          <w:sz w:val="32"/>
          <w:szCs w:val="32"/>
          <w:rtl/>
          <w:lang w:val="fr-FR" w:bidi="ar-DZ"/>
        </w:rPr>
        <w:t>ب</w:t>
      </w:r>
      <w:r w:rsidRPr="00347645">
        <w:rPr>
          <w:rFonts w:ascii="Arial" w:hAnsi="Arial" w:hint="cs"/>
          <w:sz w:val="32"/>
          <w:szCs w:val="32"/>
          <w:rtl/>
          <w:lang w:val="fr-FR" w:bidi="ar-DZ"/>
        </w:rPr>
        <w:t>عدها مباشرة إلى أمين الخزينة العمومية بتقديم الحكم القضائي ومحضر التبليغ لاست</w:t>
      </w:r>
      <w:r w:rsidR="00DE42A4" w:rsidRPr="00347645">
        <w:rPr>
          <w:rFonts w:ascii="Arial" w:hAnsi="Arial" w:hint="cs"/>
          <w:sz w:val="32"/>
          <w:szCs w:val="32"/>
          <w:rtl/>
          <w:lang w:val="fr-FR" w:bidi="ar-DZ"/>
        </w:rPr>
        <w:t>ي</w:t>
      </w:r>
      <w:r w:rsidRPr="00347645">
        <w:rPr>
          <w:rFonts w:ascii="Arial" w:hAnsi="Arial" w:hint="cs"/>
          <w:sz w:val="32"/>
          <w:szCs w:val="32"/>
          <w:rtl/>
          <w:lang w:val="fr-FR" w:bidi="ar-DZ"/>
        </w:rPr>
        <w:t>فا</w:t>
      </w:r>
      <w:r w:rsidR="00DE42A4" w:rsidRPr="00347645">
        <w:rPr>
          <w:rFonts w:ascii="Arial" w:hAnsi="Arial" w:hint="cs"/>
          <w:sz w:val="32"/>
          <w:szCs w:val="32"/>
          <w:rtl/>
          <w:lang w:val="fr-FR" w:bidi="ar-DZ"/>
        </w:rPr>
        <w:t>ء الدين وربحا للوقت</w:t>
      </w:r>
      <w:r w:rsidRPr="00347645">
        <w:rPr>
          <w:rFonts w:ascii="Arial" w:hAnsi="Arial" w:hint="cs"/>
          <w:sz w:val="32"/>
          <w:szCs w:val="32"/>
          <w:rtl/>
          <w:lang w:val="fr-FR" w:bidi="ar-DZ"/>
        </w:rPr>
        <w:t>، فتبسيط إجراءات طلب التعويض من ش</w:t>
      </w:r>
      <w:r w:rsidR="00DE42A4" w:rsidRPr="00347645">
        <w:rPr>
          <w:rFonts w:ascii="Arial" w:hAnsi="Arial" w:hint="cs"/>
          <w:sz w:val="32"/>
          <w:szCs w:val="32"/>
          <w:rtl/>
          <w:lang w:val="fr-FR" w:bidi="ar-DZ"/>
        </w:rPr>
        <w:t>أ</w:t>
      </w:r>
      <w:r w:rsidRPr="00347645">
        <w:rPr>
          <w:rFonts w:ascii="Arial" w:hAnsi="Arial" w:hint="cs"/>
          <w:sz w:val="32"/>
          <w:szCs w:val="32"/>
          <w:rtl/>
          <w:lang w:val="fr-FR" w:bidi="ar-DZ"/>
        </w:rPr>
        <w:t>نه تفعيل قانون 91/02 وجعله أكثر ضمانا لحق المستفيد في الحصول على التعويض.</w:t>
      </w:r>
      <w:r w:rsidRPr="00347645">
        <w:rPr>
          <w:rFonts w:ascii="Arial" w:hAnsi="Arial"/>
          <w:sz w:val="32"/>
          <w:szCs w:val="32"/>
          <w:vertAlign w:val="superscript"/>
          <w:rtl/>
          <w:lang w:val="fr-FR" w:bidi="ar-DZ"/>
        </w:rPr>
        <w:footnoteReference w:id="51"/>
      </w:r>
      <w:r w:rsidRPr="00347645">
        <w:rPr>
          <w:rFonts w:ascii="Arial" w:hAnsi="Arial" w:hint="cs"/>
          <w:sz w:val="32"/>
          <w:szCs w:val="32"/>
          <w:rtl/>
          <w:lang w:val="fr-FR" w:bidi="ar-DZ"/>
        </w:rPr>
        <w:t xml:space="preserve">     </w:t>
      </w:r>
    </w:p>
    <w:p w:rsidR="00CD3A01" w:rsidRPr="00347645" w:rsidRDefault="00CD3A01" w:rsidP="009C53FD">
      <w:pPr>
        <w:jc w:val="both"/>
        <w:rPr>
          <w:rFonts w:ascii="Arial" w:hAnsi="Arial"/>
          <w:color w:val="C6D9F1"/>
          <w:sz w:val="32"/>
          <w:szCs w:val="32"/>
          <w:rtl/>
          <w:lang w:bidi="ar-DZ"/>
        </w:rPr>
      </w:pPr>
    </w:p>
    <w:p w:rsidR="00C32AA1" w:rsidRPr="00347645" w:rsidRDefault="00C32AA1" w:rsidP="009C53FD">
      <w:pPr>
        <w:jc w:val="both"/>
        <w:rPr>
          <w:rFonts w:ascii="Arial" w:hAnsi="Arial"/>
          <w:sz w:val="32"/>
          <w:szCs w:val="32"/>
          <w:rtl/>
          <w:lang w:bidi="ar-DZ"/>
        </w:rPr>
      </w:pPr>
      <w:r w:rsidRPr="00347645">
        <w:rPr>
          <w:rFonts w:ascii="Arial" w:hAnsi="Arial"/>
          <w:sz w:val="32"/>
          <w:szCs w:val="32"/>
          <w:rtl/>
          <w:lang w:bidi="ar-DZ"/>
        </w:rPr>
        <w:t xml:space="preserve"> </w:t>
      </w:r>
    </w:p>
    <w:sectPr w:rsidR="00C32AA1" w:rsidRPr="00347645" w:rsidSect="00F44614">
      <w:footerReference w:type="even" r:id="rId8"/>
      <w:footerReference w:type="default" r:id="rId9"/>
      <w:footnotePr>
        <w:numRestart w:val="eachPage"/>
      </w:footnotePr>
      <w:pgSz w:w="11906" w:h="16838"/>
      <w:pgMar w:top="1418" w:right="1418" w:bottom="1418" w:left="1418" w:header="708" w:footer="708" w:gutter="0"/>
      <w:pgBorders w:offsetFrom="page">
        <w:top w:val="single" w:sz="12" w:space="24" w:color="auto"/>
        <w:left w:val="single" w:sz="12" w:space="24" w:color="auto"/>
        <w:bottom w:val="single" w:sz="12" w:space="24" w:color="auto"/>
        <w:right w:val="single" w:sz="12" w:space="24" w:color="auto"/>
      </w:pgBorders>
      <w:pgNumType w:start="39"/>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99D" w:rsidRDefault="004D599D" w:rsidP="002E4BEE">
      <w:pPr>
        <w:spacing w:after="0" w:line="240" w:lineRule="auto"/>
      </w:pPr>
      <w:r>
        <w:separator/>
      </w:r>
    </w:p>
  </w:endnote>
  <w:endnote w:type="continuationSeparator" w:id="0">
    <w:p w:rsidR="004D599D" w:rsidRDefault="004D599D" w:rsidP="002E4B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PT Bold Broken">
    <w:panose1 w:val="02010400000000000000"/>
    <w:charset w:val="B2"/>
    <w:family w:val="auto"/>
    <w:pitch w:val="variable"/>
    <w:sig w:usb0="00002001" w:usb1="80000000" w:usb2="00000008" w:usb3="00000000" w:csb0="00000040" w:csb1="00000000"/>
  </w:font>
  <w:font w:name="Simplified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4614" w:rsidRDefault="00F44614" w:rsidP="00F44614">
    <w:pPr>
      <w:pStyle w:val="a7"/>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end"/>
    </w:r>
  </w:p>
  <w:p w:rsidR="00F44614" w:rsidRDefault="00F44614">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4614" w:rsidRDefault="00F44614" w:rsidP="00F44614">
    <w:pPr>
      <w:pStyle w:val="a7"/>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sidR="00230CF0">
      <w:rPr>
        <w:rStyle w:val="a8"/>
        <w:noProof/>
        <w:rtl/>
      </w:rPr>
      <w:t>55</w:t>
    </w:r>
    <w:r>
      <w:rPr>
        <w:rStyle w:val="a8"/>
        <w:rtl/>
      </w:rPr>
      <w:fldChar w:fldCharType="end"/>
    </w:r>
  </w:p>
  <w:p w:rsidR="00205263" w:rsidRDefault="00205263">
    <w:pPr>
      <w:pStyle w:val="a7"/>
      <w:jc w:val="center"/>
    </w:pPr>
  </w:p>
  <w:p w:rsidR="00205263" w:rsidRDefault="0020526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99D" w:rsidRDefault="004D599D" w:rsidP="002E4BEE">
      <w:pPr>
        <w:spacing w:after="0" w:line="240" w:lineRule="auto"/>
      </w:pPr>
      <w:r>
        <w:separator/>
      </w:r>
    </w:p>
  </w:footnote>
  <w:footnote w:type="continuationSeparator" w:id="0">
    <w:p w:rsidR="004D599D" w:rsidRDefault="004D599D" w:rsidP="002E4BEE">
      <w:pPr>
        <w:spacing w:after="0" w:line="240" w:lineRule="auto"/>
      </w:pPr>
      <w:r>
        <w:continuationSeparator/>
      </w:r>
    </w:p>
  </w:footnote>
  <w:footnote w:id="1">
    <w:p w:rsidR="00205263" w:rsidRDefault="00205263">
      <w:pPr>
        <w:pStyle w:val="a3"/>
        <w:rPr>
          <w:rtl/>
        </w:rPr>
      </w:pPr>
      <w:r>
        <w:rPr>
          <w:rStyle w:val="a4"/>
        </w:rPr>
        <w:footnoteRef/>
      </w:r>
      <w:r>
        <w:rPr>
          <w:rtl/>
        </w:rPr>
        <w:t xml:space="preserve"> </w:t>
      </w:r>
      <w:r>
        <w:rPr>
          <w:rFonts w:hint="cs"/>
          <w:rtl/>
        </w:rPr>
        <w:t>منصور محمد أحمد، الغرامة التهديدية كإجراء لعدم تنفيذ أحكام القضاء الإداري الصادرة ضد الإدارة، الجامعة الجديدة للنشر، الإسكندرية 2002</w:t>
      </w:r>
      <w:r w:rsidR="00C60343">
        <w:rPr>
          <w:rFonts w:hint="cs"/>
          <w:rtl/>
        </w:rPr>
        <w:t>،</w:t>
      </w:r>
      <w:r>
        <w:rPr>
          <w:rFonts w:hint="cs"/>
          <w:rtl/>
        </w:rPr>
        <w:t xml:space="preserve"> ص 15-16</w:t>
      </w:r>
      <w:r w:rsidR="00C60343">
        <w:rPr>
          <w:rFonts w:hint="cs"/>
          <w:rtl/>
        </w:rPr>
        <w:t>.</w:t>
      </w:r>
      <w:r>
        <w:rPr>
          <w:rFonts w:hint="cs"/>
          <w:rtl/>
        </w:rPr>
        <w:t xml:space="preserve"> </w:t>
      </w:r>
    </w:p>
  </w:footnote>
  <w:footnote w:id="2">
    <w:p w:rsidR="00205263" w:rsidRDefault="00205263" w:rsidP="003B55CD">
      <w:pPr>
        <w:pStyle w:val="a3"/>
        <w:rPr>
          <w:rtl/>
        </w:rPr>
      </w:pPr>
      <w:r>
        <w:rPr>
          <w:rStyle w:val="a4"/>
        </w:rPr>
        <w:footnoteRef/>
      </w:r>
      <w:r>
        <w:rPr>
          <w:rtl/>
        </w:rPr>
        <w:t xml:space="preserve"> </w:t>
      </w:r>
      <w:proofErr w:type="spellStart"/>
      <w:r>
        <w:rPr>
          <w:rFonts w:hint="cs"/>
          <w:rtl/>
        </w:rPr>
        <w:t>فريجة</w:t>
      </w:r>
      <w:proofErr w:type="spellEnd"/>
      <w:r>
        <w:rPr>
          <w:rFonts w:hint="cs"/>
          <w:rtl/>
        </w:rPr>
        <w:t xml:space="preserve"> الحسين، </w:t>
      </w:r>
      <w:r w:rsidR="003B55CD">
        <w:rPr>
          <w:rFonts w:hint="cs"/>
          <w:rtl/>
        </w:rPr>
        <w:t>المرجع السابق</w:t>
      </w:r>
      <w:r>
        <w:rPr>
          <w:rFonts w:hint="cs"/>
          <w:rtl/>
        </w:rPr>
        <w:t>، ص 450</w:t>
      </w:r>
      <w:r w:rsidR="003B55CD">
        <w:rPr>
          <w:rFonts w:hint="cs"/>
          <w:rtl/>
        </w:rPr>
        <w:t>.</w:t>
      </w:r>
    </w:p>
  </w:footnote>
  <w:footnote w:id="3">
    <w:p w:rsidR="00205263" w:rsidRDefault="00205263">
      <w:pPr>
        <w:pStyle w:val="a3"/>
      </w:pPr>
      <w:r>
        <w:rPr>
          <w:rStyle w:val="a4"/>
        </w:rPr>
        <w:footnoteRef/>
      </w:r>
      <w:r>
        <w:rPr>
          <w:rtl/>
        </w:rPr>
        <w:t xml:space="preserve"> </w:t>
      </w:r>
      <w:r>
        <w:rPr>
          <w:rFonts w:hint="cs"/>
          <w:rtl/>
        </w:rPr>
        <w:t xml:space="preserve">عباس نصر الله، كتاب الغرامة الإكراهية والأوامر في التنازع الإداري </w:t>
      </w:r>
      <w:r w:rsidR="003B55CD">
        <w:rPr>
          <w:rFonts w:hint="cs"/>
          <w:rtl/>
        </w:rPr>
        <w:t>(</w:t>
      </w:r>
      <w:r>
        <w:rPr>
          <w:rFonts w:hint="cs"/>
          <w:rtl/>
        </w:rPr>
        <w:t>دراسة مقارنة</w:t>
      </w:r>
      <w:r w:rsidR="003B55CD">
        <w:rPr>
          <w:rFonts w:hint="cs"/>
          <w:rtl/>
        </w:rPr>
        <w:t>)</w:t>
      </w:r>
      <w:r>
        <w:rPr>
          <w:rFonts w:hint="cs"/>
          <w:rtl/>
        </w:rPr>
        <w:t>، ص 13</w:t>
      </w:r>
      <w:r w:rsidR="003B55CD">
        <w:rPr>
          <w:rFonts w:hint="cs"/>
          <w:rtl/>
        </w:rPr>
        <w:t>.</w:t>
      </w:r>
      <w:r>
        <w:rPr>
          <w:rFonts w:hint="cs"/>
          <w:rtl/>
        </w:rPr>
        <w:t xml:space="preserve"> </w:t>
      </w:r>
    </w:p>
  </w:footnote>
  <w:footnote w:id="4">
    <w:p w:rsidR="00205263" w:rsidRDefault="00205263" w:rsidP="003B55CD">
      <w:pPr>
        <w:pStyle w:val="a3"/>
      </w:pPr>
      <w:r>
        <w:rPr>
          <w:rStyle w:val="a4"/>
        </w:rPr>
        <w:footnoteRef/>
      </w:r>
      <w:r>
        <w:rPr>
          <w:rtl/>
        </w:rPr>
        <w:t xml:space="preserve"> </w:t>
      </w:r>
      <w:proofErr w:type="spellStart"/>
      <w:r>
        <w:rPr>
          <w:rFonts w:hint="cs"/>
          <w:rtl/>
        </w:rPr>
        <w:t>مرداسي</w:t>
      </w:r>
      <w:proofErr w:type="spellEnd"/>
      <w:r>
        <w:rPr>
          <w:rFonts w:hint="cs"/>
          <w:rtl/>
        </w:rPr>
        <w:t xml:space="preserve"> عز الدين، كتاب الغرامة التهديدية في القانون الجزائري،</w:t>
      </w:r>
      <w:r w:rsidR="003B55CD">
        <w:rPr>
          <w:rFonts w:hint="cs"/>
          <w:rtl/>
        </w:rPr>
        <w:t xml:space="preserve"> دار هومة، </w:t>
      </w:r>
      <w:r>
        <w:rPr>
          <w:rFonts w:hint="cs"/>
          <w:rtl/>
        </w:rPr>
        <w:t xml:space="preserve">2008، ص 13 </w:t>
      </w:r>
      <w:r w:rsidR="003B55CD">
        <w:rPr>
          <w:rtl/>
        </w:rPr>
        <w:t>–</w:t>
      </w:r>
      <w:r>
        <w:rPr>
          <w:rFonts w:hint="cs"/>
          <w:rtl/>
        </w:rPr>
        <w:t xml:space="preserve"> 14</w:t>
      </w:r>
      <w:r w:rsidR="003B55CD">
        <w:rPr>
          <w:rFonts w:hint="cs"/>
          <w:rtl/>
        </w:rPr>
        <w:t>.</w:t>
      </w:r>
    </w:p>
  </w:footnote>
  <w:footnote w:id="5">
    <w:p w:rsidR="00205263" w:rsidRDefault="00205263">
      <w:pPr>
        <w:pStyle w:val="a3"/>
      </w:pPr>
      <w:r>
        <w:rPr>
          <w:rStyle w:val="a4"/>
        </w:rPr>
        <w:footnoteRef/>
      </w:r>
      <w:r>
        <w:rPr>
          <w:rtl/>
        </w:rPr>
        <w:t xml:space="preserve"> </w:t>
      </w:r>
      <w:r>
        <w:rPr>
          <w:rFonts w:hint="cs"/>
          <w:rtl/>
        </w:rPr>
        <w:t xml:space="preserve">عباس نصر الله، </w:t>
      </w:r>
      <w:r w:rsidR="000C4044">
        <w:rPr>
          <w:rFonts w:hint="cs"/>
          <w:rtl/>
        </w:rPr>
        <w:t>المرجع السابق</w:t>
      </w:r>
      <w:r>
        <w:rPr>
          <w:rFonts w:hint="cs"/>
          <w:rtl/>
        </w:rPr>
        <w:t>، ص 14</w:t>
      </w:r>
    </w:p>
  </w:footnote>
  <w:footnote w:id="6">
    <w:p w:rsidR="00205263" w:rsidRDefault="00205263">
      <w:pPr>
        <w:pStyle w:val="a3"/>
      </w:pPr>
      <w:r>
        <w:rPr>
          <w:rStyle w:val="a4"/>
        </w:rPr>
        <w:footnoteRef/>
      </w:r>
      <w:r>
        <w:rPr>
          <w:rtl/>
        </w:rPr>
        <w:t xml:space="preserve"> </w:t>
      </w:r>
      <w:r>
        <w:rPr>
          <w:rFonts w:hint="cs"/>
          <w:rtl/>
        </w:rPr>
        <w:t>محمد الصغير بعلي، الوسيط في المنازعات الإدارية حسب ق 08/09 الجديد، دار العلوم للنشر والتوزيع 2009، ص 390.</w:t>
      </w:r>
    </w:p>
  </w:footnote>
  <w:footnote w:id="7">
    <w:p w:rsidR="00205263" w:rsidRDefault="00205263">
      <w:pPr>
        <w:pStyle w:val="a3"/>
        <w:rPr>
          <w:rtl/>
        </w:rPr>
      </w:pPr>
      <w:r>
        <w:rPr>
          <w:rStyle w:val="a4"/>
        </w:rPr>
        <w:footnoteRef/>
      </w:r>
      <w:r>
        <w:rPr>
          <w:rtl/>
        </w:rPr>
        <w:t xml:space="preserve"> </w:t>
      </w:r>
      <w:r>
        <w:rPr>
          <w:rFonts w:hint="cs"/>
          <w:rtl/>
        </w:rPr>
        <w:t>نفس المرجع، ص 391.</w:t>
      </w:r>
    </w:p>
  </w:footnote>
  <w:footnote w:id="8">
    <w:p w:rsidR="00205263" w:rsidRDefault="00205263">
      <w:pPr>
        <w:pStyle w:val="a3"/>
      </w:pPr>
      <w:r>
        <w:rPr>
          <w:rStyle w:val="a4"/>
        </w:rPr>
        <w:footnoteRef/>
      </w:r>
      <w:r>
        <w:rPr>
          <w:rtl/>
        </w:rPr>
        <w:t xml:space="preserve"> </w:t>
      </w:r>
      <w:proofErr w:type="spellStart"/>
      <w:r>
        <w:rPr>
          <w:rFonts w:hint="cs"/>
          <w:rtl/>
        </w:rPr>
        <w:t>مرداسي</w:t>
      </w:r>
      <w:proofErr w:type="spellEnd"/>
      <w:r>
        <w:rPr>
          <w:rFonts w:hint="cs"/>
          <w:rtl/>
        </w:rPr>
        <w:t xml:space="preserve"> عز الدين، المرجع السابق، ص 14 </w:t>
      </w:r>
      <w:r w:rsidR="000C4044">
        <w:rPr>
          <w:rtl/>
        </w:rPr>
        <w:t>–</w:t>
      </w:r>
      <w:r>
        <w:rPr>
          <w:rFonts w:hint="cs"/>
          <w:rtl/>
        </w:rPr>
        <w:t xml:space="preserve"> 15</w:t>
      </w:r>
      <w:r w:rsidR="000C4044">
        <w:rPr>
          <w:rFonts w:hint="cs"/>
          <w:rtl/>
        </w:rPr>
        <w:t>.</w:t>
      </w:r>
    </w:p>
  </w:footnote>
  <w:footnote w:id="9">
    <w:p w:rsidR="00205263" w:rsidRDefault="00205263">
      <w:pPr>
        <w:pStyle w:val="a3"/>
      </w:pPr>
      <w:r>
        <w:rPr>
          <w:rStyle w:val="a4"/>
        </w:rPr>
        <w:footnoteRef/>
      </w:r>
      <w:r>
        <w:rPr>
          <w:rtl/>
        </w:rPr>
        <w:t xml:space="preserve"> </w:t>
      </w:r>
      <w:r>
        <w:rPr>
          <w:rFonts w:hint="cs"/>
          <w:rtl/>
        </w:rPr>
        <w:t>عصمت عبد الله الشيخ، الوسائل القانونية لتنفيذ الأحكام الإدارية، مدى فعالية هذه الوسائل في تحقيق هذا الضمان والنهضة العربية 2000، ص 90</w:t>
      </w:r>
      <w:r w:rsidR="000C4044">
        <w:rPr>
          <w:rFonts w:hint="cs"/>
          <w:rtl/>
        </w:rPr>
        <w:t>.</w:t>
      </w:r>
    </w:p>
  </w:footnote>
  <w:footnote w:id="10">
    <w:p w:rsidR="00205263" w:rsidRDefault="00205263">
      <w:pPr>
        <w:pStyle w:val="a3"/>
        <w:rPr>
          <w:rtl/>
        </w:rPr>
      </w:pPr>
      <w:r>
        <w:rPr>
          <w:rStyle w:val="a4"/>
        </w:rPr>
        <w:footnoteRef/>
      </w:r>
      <w:r>
        <w:rPr>
          <w:rtl/>
        </w:rPr>
        <w:t xml:space="preserve"> </w:t>
      </w:r>
      <w:proofErr w:type="spellStart"/>
      <w:r>
        <w:rPr>
          <w:rFonts w:hint="cs"/>
          <w:rtl/>
        </w:rPr>
        <w:t>مرداسي</w:t>
      </w:r>
      <w:proofErr w:type="spellEnd"/>
      <w:r>
        <w:rPr>
          <w:rFonts w:hint="cs"/>
          <w:rtl/>
        </w:rPr>
        <w:t xml:space="preserve"> عز الدين، </w:t>
      </w:r>
      <w:r w:rsidR="000C4044">
        <w:rPr>
          <w:rFonts w:hint="cs"/>
          <w:rtl/>
        </w:rPr>
        <w:t>المرجع السابق</w:t>
      </w:r>
      <w:r>
        <w:rPr>
          <w:rFonts w:hint="cs"/>
          <w:rtl/>
        </w:rPr>
        <w:t>، ص 51.</w:t>
      </w:r>
    </w:p>
  </w:footnote>
  <w:footnote w:id="11">
    <w:p w:rsidR="00205263" w:rsidRDefault="00205263">
      <w:pPr>
        <w:pStyle w:val="a3"/>
      </w:pPr>
      <w:r>
        <w:rPr>
          <w:rStyle w:val="a4"/>
        </w:rPr>
        <w:footnoteRef/>
      </w:r>
      <w:r>
        <w:rPr>
          <w:rtl/>
        </w:rPr>
        <w:t xml:space="preserve"> </w:t>
      </w:r>
      <w:proofErr w:type="spellStart"/>
      <w:r>
        <w:rPr>
          <w:rFonts w:hint="cs"/>
          <w:rtl/>
        </w:rPr>
        <w:t>فريجة</w:t>
      </w:r>
      <w:proofErr w:type="spellEnd"/>
      <w:r>
        <w:rPr>
          <w:rFonts w:hint="cs"/>
          <w:rtl/>
        </w:rPr>
        <w:t xml:space="preserve"> حسين، </w:t>
      </w:r>
      <w:r w:rsidR="000C4044">
        <w:rPr>
          <w:rFonts w:hint="cs"/>
          <w:rtl/>
        </w:rPr>
        <w:t>المرجع السابق</w:t>
      </w:r>
      <w:r>
        <w:rPr>
          <w:rFonts w:hint="cs"/>
          <w:rtl/>
        </w:rPr>
        <w:t>، ص 450.</w:t>
      </w:r>
    </w:p>
  </w:footnote>
  <w:footnote w:id="12">
    <w:p w:rsidR="00205263" w:rsidRDefault="00205263">
      <w:pPr>
        <w:pStyle w:val="a3"/>
      </w:pPr>
      <w:r>
        <w:rPr>
          <w:rStyle w:val="a4"/>
        </w:rPr>
        <w:footnoteRef/>
      </w:r>
      <w:r>
        <w:rPr>
          <w:rtl/>
        </w:rPr>
        <w:t xml:space="preserve"> </w:t>
      </w:r>
      <w:proofErr w:type="spellStart"/>
      <w:r>
        <w:rPr>
          <w:rFonts w:hint="cs"/>
          <w:rtl/>
        </w:rPr>
        <w:t>مرداسي</w:t>
      </w:r>
      <w:proofErr w:type="spellEnd"/>
      <w:r>
        <w:rPr>
          <w:rFonts w:hint="cs"/>
          <w:rtl/>
        </w:rPr>
        <w:t xml:space="preserve"> عز الدين، </w:t>
      </w:r>
      <w:r w:rsidR="000C4044">
        <w:rPr>
          <w:rFonts w:hint="cs"/>
          <w:rtl/>
        </w:rPr>
        <w:t>المرجع السابق</w:t>
      </w:r>
      <w:r>
        <w:rPr>
          <w:rFonts w:hint="cs"/>
          <w:rtl/>
        </w:rPr>
        <w:t>، ص 54</w:t>
      </w:r>
      <w:r w:rsidR="0058519C">
        <w:rPr>
          <w:rFonts w:hint="cs"/>
          <w:rtl/>
        </w:rPr>
        <w:t>.</w:t>
      </w:r>
    </w:p>
  </w:footnote>
  <w:footnote w:id="13">
    <w:p w:rsidR="00205263" w:rsidRDefault="00205263">
      <w:pPr>
        <w:pStyle w:val="a3"/>
      </w:pPr>
      <w:r>
        <w:rPr>
          <w:rStyle w:val="a4"/>
        </w:rPr>
        <w:footnoteRef/>
      </w:r>
      <w:r>
        <w:rPr>
          <w:rtl/>
        </w:rPr>
        <w:t xml:space="preserve"> </w:t>
      </w:r>
      <w:proofErr w:type="spellStart"/>
      <w:r>
        <w:rPr>
          <w:rFonts w:hint="cs"/>
          <w:rtl/>
        </w:rPr>
        <w:t>فريجة</w:t>
      </w:r>
      <w:proofErr w:type="spellEnd"/>
      <w:r>
        <w:rPr>
          <w:rFonts w:hint="cs"/>
          <w:rtl/>
        </w:rPr>
        <w:t xml:space="preserve"> حسين، </w:t>
      </w:r>
      <w:r w:rsidR="000C4044">
        <w:rPr>
          <w:rFonts w:hint="cs"/>
          <w:rtl/>
        </w:rPr>
        <w:t>المرجع السابق</w:t>
      </w:r>
      <w:r>
        <w:rPr>
          <w:rFonts w:hint="cs"/>
          <w:rtl/>
        </w:rPr>
        <w:t>، ص 450</w:t>
      </w:r>
      <w:r w:rsidR="0058519C">
        <w:rPr>
          <w:rFonts w:hint="cs"/>
          <w:rtl/>
        </w:rPr>
        <w:t>.</w:t>
      </w:r>
    </w:p>
  </w:footnote>
  <w:footnote w:id="14">
    <w:p w:rsidR="00205263" w:rsidRDefault="00205263">
      <w:pPr>
        <w:pStyle w:val="a3"/>
      </w:pPr>
      <w:r>
        <w:rPr>
          <w:rStyle w:val="a4"/>
        </w:rPr>
        <w:footnoteRef/>
      </w:r>
      <w:r>
        <w:rPr>
          <w:rtl/>
        </w:rPr>
        <w:t xml:space="preserve"> </w:t>
      </w:r>
      <w:r>
        <w:rPr>
          <w:rFonts w:hint="cs"/>
          <w:rtl/>
        </w:rPr>
        <w:t>يسري محمد العصار، مبدأ حظر توجيه أوامر من القاضي الإداري وحظر حلول محلها وتطوراته الحديثة دراسة مقارنة، دار النهضة العربية، القاهرة 2000، ص 251</w:t>
      </w:r>
      <w:r w:rsidR="0058519C">
        <w:rPr>
          <w:rFonts w:hint="cs"/>
          <w:rtl/>
        </w:rPr>
        <w:t>.</w:t>
      </w:r>
    </w:p>
  </w:footnote>
  <w:footnote w:id="15">
    <w:p w:rsidR="00205263" w:rsidRDefault="00205263">
      <w:pPr>
        <w:pStyle w:val="a3"/>
      </w:pPr>
      <w:r>
        <w:rPr>
          <w:rStyle w:val="a4"/>
        </w:rPr>
        <w:footnoteRef/>
      </w:r>
      <w:r>
        <w:rPr>
          <w:rtl/>
        </w:rPr>
        <w:t xml:space="preserve"> </w:t>
      </w:r>
      <w:r>
        <w:rPr>
          <w:rFonts w:hint="cs"/>
          <w:rtl/>
        </w:rPr>
        <w:t xml:space="preserve">يسري محمد العصار، </w:t>
      </w:r>
      <w:r w:rsidR="000C4044">
        <w:rPr>
          <w:rFonts w:hint="cs"/>
          <w:rtl/>
        </w:rPr>
        <w:t>المرجع السابق</w:t>
      </w:r>
      <w:r>
        <w:rPr>
          <w:rFonts w:hint="cs"/>
          <w:rtl/>
        </w:rPr>
        <w:t>، ص 256</w:t>
      </w:r>
      <w:r w:rsidR="00203789">
        <w:rPr>
          <w:rFonts w:hint="cs"/>
          <w:rtl/>
        </w:rPr>
        <w:t>.</w:t>
      </w:r>
    </w:p>
  </w:footnote>
  <w:footnote w:id="16">
    <w:p w:rsidR="00205263" w:rsidRDefault="00205263">
      <w:pPr>
        <w:pStyle w:val="a3"/>
      </w:pPr>
      <w:r>
        <w:rPr>
          <w:rStyle w:val="a4"/>
        </w:rPr>
        <w:footnoteRef/>
      </w:r>
      <w:r>
        <w:rPr>
          <w:rtl/>
        </w:rPr>
        <w:t xml:space="preserve"> </w:t>
      </w:r>
      <w:r>
        <w:rPr>
          <w:rFonts w:hint="cs"/>
          <w:rtl/>
        </w:rPr>
        <w:t xml:space="preserve">محمد باهي أبو يونس، الغرامة التهديدية كجزاء لعدم تنفيذ أحكام القضاء الإداري الصادرة ضد الإدارة، دار الجامعة الجديدة، طبعة 2001،   ص 175 </w:t>
      </w:r>
      <w:r w:rsidR="0098439B">
        <w:rPr>
          <w:rtl/>
        </w:rPr>
        <w:t>–</w:t>
      </w:r>
      <w:r>
        <w:rPr>
          <w:rFonts w:hint="cs"/>
          <w:rtl/>
        </w:rPr>
        <w:t xml:space="preserve"> 179</w:t>
      </w:r>
      <w:r w:rsidR="0098439B">
        <w:rPr>
          <w:rFonts w:hint="cs"/>
          <w:rtl/>
        </w:rPr>
        <w:t>.</w:t>
      </w:r>
    </w:p>
  </w:footnote>
  <w:footnote w:id="17">
    <w:p w:rsidR="00205263" w:rsidRDefault="00205263">
      <w:pPr>
        <w:pStyle w:val="a3"/>
      </w:pPr>
      <w:r>
        <w:rPr>
          <w:rStyle w:val="a4"/>
        </w:rPr>
        <w:footnoteRef/>
      </w:r>
      <w:r>
        <w:rPr>
          <w:rtl/>
        </w:rPr>
        <w:t xml:space="preserve"> </w:t>
      </w:r>
      <w:r>
        <w:rPr>
          <w:rFonts w:hint="cs"/>
          <w:rtl/>
        </w:rPr>
        <w:t>محمد باهي أبو يونس، مرجع اسبق، ص 250</w:t>
      </w:r>
      <w:r w:rsidR="0098439B">
        <w:rPr>
          <w:rFonts w:hint="cs"/>
          <w:rtl/>
        </w:rPr>
        <w:t>.</w:t>
      </w:r>
    </w:p>
  </w:footnote>
  <w:footnote w:id="18">
    <w:p w:rsidR="00205263" w:rsidRDefault="00205263" w:rsidP="00C317BA">
      <w:pPr>
        <w:pStyle w:val="a3"/>
      </w:pPr>
      <w:r>
        <w:rPr>
          <w:rStyle w:val="a4"/>
        </w:rPr>
        <w:footnoteRef/>
      </w:r>
      <w:r>
        <w:rPr>
          <w:rtl/>
        </w:rPr>
        <w:t xml:space="preserve"> </w:t>
      </w:r>
      <w:r>
        <w:rPr>
          <w:rFonts w:hint="cs"/>
          <w:rtl/>
        </w:rPr>
        <w:t xml:space="preserve">نفس المرجع، ص 251 </w:t>
      </w:r>
      <w:r w:rsidR="0098439B">
        <w:rPr>
          <w:rtl/>
        </w:rPr>
        <w:t>–</w:t>
      </w:r>
      <w:r>
        <w:rPr>
          <w:rFonts w:hint="cs"/>
          <w:rtl/>
        </w:rPr>
        <w:t xml:space="preserve"> 252</w:t>
      </w:r>
      <w:r w:rsidR="0098439B">
        <w:rPr>
          <w:rFonts w:hint="cs"/>
          <w:rtl/>
        </w:rPr>
        <w:t>.</w:t>
      </w:r>
    </w:p>
  </w:footnote>
  <w:footnote w:id="19">
    <w:p w:rsidR="00205263" w:rsidRDefault="00205263">
      <w:pPr>
        <w:pStyle w:val="a3"/>
      </w:pPr>
      <w:r>
        <w:rPr>
          <w:rStyle w:val="a4"/>
        </w:rPr>
        <w:footnoteRef/>
      </w:r>
      <w:r>
        <w:rPr>
          <w:rtl/>
        </w:rPr>
        <w:t xml:space="preserve"> </w:t>
      </w:r>
      <w:r>
        <w:rPr>
          <w:rFonts w:hint="cs"/>
          <w:rtl/>
        </w:rPr>
        <w:t xml:space="preserve">نفس المرجع، ص 252 </w:t>
      </w:r>
      <w:r w:rsidR="0098439B">
        <w:rPr>
          <w:rtl/>
        </w:rPr>
        <w:t>–</w:t>
      </w:r>
      <w:r>
        <w:rPr>
          <w:rFonts w:hint="cs"/>
          <w:rtl/>
        </w:rPr>
        <w:t xml:space="preserve"> 254</w:t>
      </w:r>
      <w:r w:rsidR="0098439B">
        <w:rPr>
          <w:rFonts w:hint="cs"/>
          <w:rtl/>
        </w:rPr>
        <w:t>.</w:t>
      </w:r>
    </w:p>
  </w:footnote>
  <w:footnote w:id="20">
    <w:p w:rsidR="00205263" w:rsidRDefault="00205263">
      <w:pPr>
        <w:pStyle w:val="a3"/>
      </w:pPr>
      <w:r>
        <w:rPr>
          <w:rStyle w:val="a4"/>
        </w:rPr>
        <w:footnoteRef/>
      </w:r>
      <w:r>
        <w:rPr>
          <w:rtl/>
        </w:rPr>
        <w:t xml:space="preserve"> </w:t>
      </w:r>
      <w:r>
        <w:rPr>
          <w:rFonts w:hint="cs"/>
          <w:rtl/>
        </w:rPr>
        <w:t xml:space="preserve">منصور محمد أحمد، </w:t>
      </w:r>
      <w:r w:rsidR="000C4044">
        <w:rPr>
          <w:rFonts w:hint="cs"/>
          <w:rtl/>
        </w:rPr>
        <w:t>المرجع السابق</w:t>
      </w:r>
      <w:r>
        <w:rPr>
          <w:rFonts w:hint="cs"/>
          <w:rtl/>
        </w:rPr>
        <w:t>، ص 180</w:t>
      </w:r>
      <w:r w:rsidR="0098439B">
        <w:rPr>
          <w:rFonts w:hint="cs"/>
          <w:rtl/>
        </w:rPr>
        <w:t>.</w:t>
      </w:r>
    </w:p>
  </w:footnote>
  <w:footnote w:id="21">
    <w:p w:rsidR="00205263" w:rsidRDefault="00205263" w:rsidP="00A755A9">
      <w:pPr>
        <w:pStyle w:val="a3"/>
      </w:pPr>
      <w:r>
        <w:rPr>
          <w:rStyle w:val="a4"/>
        </w:rPr>
        <w:footnoteRef/>
      </w:r>
      <w:r>
        <w:rPr>
          <w:rtl/>
        </w:rPr>
        <w:t xml:space="preserve"> </w:t>
      </w:r>
      <w:r>
        <w:rPr>
          <w:rFonts w:hint="cs"/>
          <w:rtl/>
        </w:rPr>
        <w:t xml:space="preserve">عباس نصر الله، </w:t>
      </w:r>
      <w:r w:rsidR="000C4044">
        <w:rPr>
          <w:rFonts w:hint="cs"/>
          <w:rtl/>
        </w:rPr>
        <w:t>المرجع السابق</w:t>
      </w:r>
      <w:r>
        <w:rPr>
          <w:rFonts w:hint="cs"/>
          <w:rtl/>
        </w:rPr>
        <w:t xml:space="preserve">، ص 204 </w:t>
      </w:r>
      <w:r w:rsidR="0098439B">
        <w:rPr>
          <w:rtl/>
        </w:rPr>
        <w:t>–</w:t>
      </w:r>
      <w:r>
        <w:rPr>
          <w:rFonts w:hint="cs"/>
          <w:rtl/>
        </w:rPr>
        <w:t xml:space="preserve"> 205</w:t>
      </w:r>
      <w:r w:rsidR="0098439B">
        <w:rPr>
          <w:rFonts w:hint="cs"/>
          <w:rtl/>
        </w:rPr>
        <w:t>.</w:t>
      </w:r>
    </w:p>
  </w:footnote>
  <w:footnote w:id="22">
    <w:p w:rsidR="00205263" w:rsidRDefault="00205263">
      <w:pPr>
        <w:pStyle w:val="a3"/>
      </w:pPr>
      <w:r>
        <w:rPr>
          <w:rStyle w:val="a4"/>
        </w:rPr>
        <w:footnoteRef/>
      </w:r>
      <w:r>
        <w:rPr>
          <w:rtl/>
        </w:rPr>
        <w:t xml:space="preserve"> </w:t>
      </w:r>
      <w:r>
        <w:rPr>
          <w:rFonts w:hint="cs"/>
          <w:rtl/>
        </w:rPr>
        <w:t xml:space="preserve">محمد باهي أبو يونس، </w:t>
      </w:r>
      <w:r w:rsidR="000C4044">
        <w:rPr>
          <w:rFonts w:hint="cs"/>
          <w:rtl/>
        </w:rPr>
        <w:t>المرجع السابق</w:t>
      </w:r>
      <w:r>
        <w:rPr>
          <w:rFonts w:hint="cs"/>
          <w:rtl/>
        </w:rPr>
        <w:t xml:space="preserve">، ص 264 </w:t>
      </w:r>
      <w:r w:rsidR="0098439B">
        <w:rPr>
          <w:rtl/>
        </w:rPr>
        <w:t>–</w:t>
      </w:r>
      <w:r>
        <w:rPr>
          <w:rFonts w:hint="cs"/>
          <w:rtl/>
        </w:rPr>
        <w:t xml:space="preserve"> 265</w:t>
      </w:r>
      <w:r w:rsidR="0098439B">
        <w:rPr>
          <w:rFonts w:hint="cs"/>
          <w:rtl/>
        </w:rPr>
        <w:t>.</w:t>
      </w:r>
    </w:p>
  </w:footnote>
  <w:footnote w:id="23">
    <w:p w:rsidR="00205263" w:rsidRDefault="00205263">
      <w:pPr>
        <w:pStyle w:val="a3"/>
      </w:pPr>
      <w:r>
        <w:rPr>
          <w:rStyle w:val="a4"/>
        </w:rPr>
        <w:footnoteRef/>
      </w:r>
      <w:r>
        <w:rPr>
          <w:rtl/>
        </w:rPr>
        <w:t xml:space="preserve"> </w:t>
      </w:r>
      <w:r>
        <w:rPr>
          <w:rFonts w:hint="cs"/>
          <w:rtl/>
        </w:rPr>
        <w:t>نفس المرجع، ص 169-170-267</w:t>
      </w:r>
      <w:r w:rsidR="0098439B">
        <w:rPr>
          <w:rFonts w:hint="cs"/>
          <w:rtl/>
        </w:rPr>
        <w:t>.</w:t>
      </w:r>
    </w:p>
  </w:footnote>
  <w:footnote w:id="24">
    <w:p w:rsidR="00205263" w:rsidRDefault="00205263" w:rsidP="0098439B">
      <w:pPr>
        <w:pStyle w:val="a3"/>
        <w:rPr>
          <w:lang w:bidi="ar-DZ"/>
        </w:rPr>
      </w:pPr>
      <w:r>
        <w:rPr>
          <w:rStyle w:val="a4"/>
        </w:rPr>
        <w:footnoteRef/>
      </w:r>
      <w:r>
        <w:rPr>
          <w:rtl/>
        </w:rPr>
        <w:t xml:space="preserve"> </w:t>
      </w:r>
      <w:r w:rsidR="00891A6F">
        <w:rPr>
          <w:rFonts w:hint="cs"/>
          <w:rtl/>
          <w:lang w:bidi="ar-DZ"/>
        </w:rPr>
        <w:t>حسين سعد</w:t>
      </w:r>
      <w:r>
        <w:rPr>
          <w:rFonts w:hint="cs"/>
          <w:rtl/>
          <w:lang w:bidi="ar-DZ"/>
        </w:rPr>
        <w:t xml:space="preserve"> عبد الواحد، تنفيذ الأحكام الإدارية وإشكالاته المتعلقة به ( دراسة مقارنة)</w:t>
      </w:r>
      <w:r w:rsidR="001D4D22">
        <w:rPr>
          <w:rFonts w:hint="cs"/>
          <w:rtl/>
          <w:lang w:bidi="ar-DZ"/>
        </w:rPr>
        <w:t>، أطروحة دكتوراه</w:t>
      </w:r>
      <w:r w:rsidR="0098439B">
        <w:rPr>
          <w:rFonts w:hint="cs"/>
          <w:rtl/>
          <w:lang w:bidi="ar-DZ"/>
        </w:rPr>
        <w:t>،</w:t>
      </w:r>
      <w:r>
        <w:rPr>
          <w:rFonts w:hint="cs"/>
          <w:rtl/>
          <w:lang w:bidi="ar-DZ"/>
        </w:rPr>
        <w:t xml:space="preserve"> </w:t>
      </w:r>
      <w:r w:rsidR="0098439B">
        <w:rPr>
          <w:rFonts w:hint="cs"/>
          <w:rtl/>
          <w:lang w:bidi="ar-DZ"/>
        </w:rPr>
        <w:t>ك</w:t>
      </w:r>
      <w:r>
        <w:rPr>
          <w:rFonts w:hint="cs"/>
          <w:rtl/>
          <w:lang w:bidi="ar-DZ"/>
        </w:rPr>
        <w:t>لية الحقوق. جامعة القاهرة، مصر، ص 4</w:t>
      </w:r>
      <w:r w:rsidR="001D4D22">
        <w:rPr>
          <w:rFonts w:hint="cs"/>
          <w:rtl/>
          <w:lang w:bidi="ar-DZ"/>
        </w:rPr>
        <w:t>42</w:t>
      </w:r>
      <w:r>
        <w:rPr>
          <w:rFonts w:hint="cs"/>
          <w:rtl/>
          <w:lang w:bidi="ar-DZ"/>
        </w:rPr>
        <w:t>.</w:t>
      </w:r>
    </w:p>
  </w:footnote>
  <w:footnote w:id="25">
    <w:p w:rsidR="00205263" w:rsidRDefault="00205263" w:rsidP="00C63266">
      <w:pPr>
        <w:pStyle w:val="a3"/>
        <w:rPr>
          <w:lang w:bidi="ar-DZ"/>
        </w:rPr>
      </w:pPr>
      <w:r>
        <w:rPr>
          <w:rStyle w:val="a4"/>
        </w:rPr>
        <w:footnoteRef/>
      </w:r>
      <w:r>
        <w:rPr>
          <w:rtl/>
        </w:rPr>
        <w:t xml:space="preserve"> </w:t>
      </w:r>
      <w:r>
        <w:rPr>
          <w:rFonts w:hint="cs"/>
          <w:rtl/>
          <w:lang w:bidi="ar-DZ"/>
        </w:rPr>
        <w:t>نفس المرجع، ص443.</w:t>
      </w:r>
    </w:p>
  </w:footnote>
  <w:footnote w:id="26">
    <w:p w:rsidR="00205263" w:rsidRDefault="00205263" w:rsidP="00C32AA1">
      <w:pPr>
        <w:pStyle w:val="a3"/>
        <w:rPr>
          <w:rtl/>
        </w:rPr>
      </w:pPr>
      <w:r>
        <w:rPr>
          <w:rStyle w:val="a4"/>
        </w:rPr>
        <w:footnoteRef/>
      </w:r>
      <w:r>
        <w:rPr>
          <w:rtl/>
        </w:rPr>
        <w:t xml:space="preserve"> </w:t>
      </w:r>
      <w:r w:rsidRPr="00C32AA1">
        <w:rPr>
          <w:rFonts w:hint="cs"/>
          <w:rtl/>
        </w:rPr>
        <w:t>كمون</w:t>
      </w:r>
      <w:r w:rsidRPr="00C32AA1">
        <w:rPr>
          <w:rtl/>
        </w:rPr>
        <w:t xml:space="preserve"> </w:t>
      </w:r>
      <w:r w:rsidRPr="00C32AA1">
        <w:rPr>
          <w:rFonts w:hint="cs"/>
          <w:rtl/>
        </w:rPr>
        <w:t>حسين،</w:t>
      </w:r>
      <w:r w:rsidRPr="00C32AA1">
        <w:rPr>
          <w:rtl/>
        </w:rPr>
        <w:t xml:space="preserve"> </w:t>
      </w:r>
      <w:r w:rsidR="000C4044">
        <w:rPr>
          <w:rFonts w:hint="cs"/>
          <w:rtl/>
        </w:rPr>
        <w:t>المرجع السابق</w:t>
      </w:r>
      <w:r w:rsidRPr="00C32AA1">
        <w:rPr>
          <w:rFonts w:hint="cs"/>
          <w:rtl/>
        </w:rPr>
        <w:t>،</w:t>
      </w:r>
      <w:r w:rsidRPr="00C32AA1">
        <w:rPr>
          <w:rtl/>
        </w:rPr>
        <w:t xml:space="preserve"> </w:t>
      </w:r>
      <w:r w:rsidRPr="00C32AA1">
        <w:rPr>
          <w:rFonts w:hint="cs"/>
          <w:rtl/>
        </w:rPr>
        <w:t>ص</w:t>
      </w:r>
      <w:r w:rsidRPr="00C32AA1">
        <w:rPr>
          <w:rtl/>
        </w:rPr>
        <w:t xml:space="preserve"> 44 – 50 .</w:t>
      </w:r>
    </w:p>
  </w:footnote>
  <w:footnote w:id="27">
    <w:p w:rsidR="00205263" w:rsidRDefault="00205263" w:rsidP="001D4D22">
      <w:pPr>
        <w:pStyle w:val="a3"/>
        <w:rPr>
          <w:lang w:bidi="ar-DZ"/>
        </w:rPr>
      </w:pPr>
      <w:r>
        <w:rPr>
          <w:rStyle w:val="a4"/>
        </w:rPr>
        <w:footnoteRef/>
      </w:r>
      <w:r>
        <w:rPr>
          <w:rtl/>
        </w:rPr>
        <w:t xml:space="preserve"> </w:t>
      </w:r>
      <w:r>
        <w:rPr>
          <w:rFonts w:hint="cs"/>
          <w:rtl/>
          <w:lang w:bidi="ar-DZ"/>
        </w:rPr>
        <w:t xml:space="preserve">حمدي علي عمر، سلطة القاضي الإداري في توجيه الأوامر للإدارة، دراسة مقارنة، دار النهضة العربية، مصر، 2003، ص 121-122 . </w:t>
      </w:r>
    </w:p>
  </w:footnote>
  <w:footnote w:id="28">
    <w:p w:rsidR="00205263" w:rsidRDefault="00205263" w:rsidP="005A6863">
      <w:pPr>
        <w:pStyle w:val="a3"/>
        <w:rPr>
          <w:lang w:bidi="ar-DZ"/>
        </w:rPr>
      </w:pPr>
      <w:r>
        <w:rPr>
          <w:rStyle w:val="a4"/>
        </w:rPr>
        <w:footnoteRef/>
      </w:r>
      <w:r>
        <w:rPr>
          <w:rtl/>
        </w:rPr>
        <w:t xml:space="preserve"> </w:t>
      </w:r>
      <w:r>
        <w:rPr>
          <w:rFonts w:hint="cs"/>
          <w:rtl/>
          <w:lang w:bidi="ar-DZ"/>
        </w:rPr>
        <w:t xml:space="preserve">أستاذ كمون حسين ، </w:t>
      </w:r>
      <w:r w:rsidR="000C4044">
        <w:rPr>
          <w:rFonts w:hint="cs"/>
          <w:rtl/>
          <w:lang w:bidi="ar-DZ"/>
        </w:rPr>
        <w:t>المرجع السابق</w:t>
      </w:r>
      <w:r>
        <w:rPr>
          <w:rFonts w:hint="cs"/>
          <w:rtl/>
          <w:lang w:bidi="ar-DZ"/>
        </w:rPr>
        <w:t xml:space="preserve"> ، ص 50 .</w:t>
      </w:r>
    </w:p>
  </w:footnote>
  <w:footnote w:id="29">
    <w:p w:rsidR="00205263" w:rsidRDefault="00205263" w:rsidP="00CD3A01">
      <w:pPr>
        <w:pStyle w:val="a3"/>
        <w:rPr>
          <w:lang w:bidi="ar-DZ"/>
        </w:rPr>
      </w:pPr>
      <w:r>
        <w:rPr>
          <w:rStyle w:val="a4"/>
        </w:rPr>
        <w:footnoteRef/>
      </w:r>
      <w:r>
        <w:rPr>
          <w:rtl/>
        </w:rPr>
        <w:t xml:space="preserve"> </w:t>
      </w:r>
      <w:r>
        <w:rPr>
          <w:rFonts w:hint="cs"/>
          <w:rtl/>
          <w:lang w:bidi="ar-DZ"/>
        </w:rPr>
        <w:t>انظر المادة 978 قانون 08/09 .</w:t>
      </w:r>
    </w:p>
  </w:footnote>
  <w:footnote w:id="30">
    <w:p w:rsidR="00205263" w:rsidRDefault="00205263" w:rsidP="00CD3A01">
      <w:pPr>
        <w:pStyle w:val="a3"/>
        <w:rPr>
          <w:lang w:bidi="ar-DZ"/>
        </w:rPr>
      </w:pPr>
      <w:r>
        <w:rPr>
          <w:rStyle w:val="a4"/>
        </w:rPr>
        <w:footnoteRef/>
      </w:r>
      <w:r>
        <w:rPr>
          <w:rtl/>
        </w:rPr>
        <w:t xml:space="preserve"> </w:t>
      </w:r>
      <w:r>
        <w:rPr>
          <w:rFonts w:hint="cs"/>
          <w:rtl/>
          <w:lang w:bidi="ar-DZ"/>
        </w:rPr>
        <w:t>انظر المادة 979 قانون 08/09 .</w:t>
      </w:r>
    </w:p>
  </w:footnote>
  <w:footnote w:id="31">
    <w:p w:rsidR="00205263" w:rsidRDefault="00205263" w:rsidP="00FF521E">
      <w:pPr>
        <w:pStyle w:val="a3"/>
        <w:rPr>
          <w:lang w:bidi="ar-DZ"/>
        </w:rPr>
      </w:pPr>
      <w:r>
        <w:rPr>
          <w:rStyle w:val="a4"/>
        </w:rPr>
        <w:footnoteRef/>
      </w:r>
      <w:r>
        <w:rPr>
          <w:rtl/>
        </w:rPr>
        <w:t xml:space="preserve"> </w:t>
      </w:r>
      <w:r>
        <w:rPr>
          <w:rFonts w:hint="cs"/>
          <w:rtl/>
          <w:lang w:bidi="ar-DZ"/>
        </w:rPr>
        <w:t>انظر المادة 987 قانون 08/09 .</w:t>
      </w:r>
    </w:p>
    <w:p w:rsidR="00205263" w:rsidRDefault="00205263" w:rsidP="00FF521E">
      <w:pPr>
        <w:pStyle w:val="a3"/>
        <w:rPr>
          <w:lang w:bidi="ar-DZ"/>
        </w:rPr>
      </w:pPr>
    </w:p>
  </w:footnote>
  <w:footnote w:id="32">
    <w:p w:rsidR="00205263" w:rsidRDefault="00205263" w:rsidP="005A6863">
      <w:pPr>
        <w:pStyle w:val="a3"/>
        <w:rPr>
          <w:lang w:bidi="ar-DZ"/>
        </w:rPr>
      </w:pPr>
      <w:r>
        <w:rPr>
          <w:rStyle w:val="a4"/>
        </w:rPr>
        <w:footnoteRef/>
      </w:r>
      <w:r>
        <w:rPr>
          <w:rtl/>
        </w:rPr>
        <w:t xml:space="preserve"> </w:t>
      </w:r>
      <w:r>
        <w:rPr>
          <w:rFonts w:hint="cs"/>
          <w:rtl/>
          <w:lang w:bidi="ar-DZ"/>
        </w:rPr>
        <w:t xml:space="preserve">كسال عبد الوهاب مشرف على مذكرة مشكلة تنفيذ </w:t>
      </w:r>
      <w:r w:rsidR="005A6863">
        <w:rPr>
          <w:rFonts w:hint="cs"/>
          <w:rtl/>
          <w:lang w:bidi="ar-DZ"/>
        </w:rPr>
        <w:t>الأحكام</w:t>
      </w:r>
      <w:r>
        <w:rPr>
          <w:rFonts w:hint="cs"/>
          <w:rtl/>
          <w:lang w:bidi="ar-DZ"/>
        </w:rPr>
        <w:t xml:space="preserve"> القضائية الإدارية. جامعة فرحلت عباس، سطيف،</w:t>
      </w:r>
      <w:r w:rsidR="005A6863">
        <w:rPr>
          <w:rFonts w:hint="cs"/>
          <w:rtl/>
          <w:lang w:bidi="ar-DZ"/>
        </w:rPr>
        <w:t xml:space="preserve"> 2009-2010</w:t>
      </w:r>
      <w:r>
        <w:rPr>
          <w:rFonts w:hint="cs"/>
          <w:rtl/>
          <w:lang w:bidi="ar-DZ"/>
        </w:rPr>
        <w:t>، ص49</w:t>
      </w:r>
      <w:r w:rsidR="005A6863">
        <w:rPr>
          <w:rFonts w:hint="cs"/>
          <w:rtl/>
          <w:lang w:bidi="ar-DZ"/>
        </w:rPr>
        <w:t>.</w:t>
      </w:r>
    </w:p>
  </w:footnote>
  <w:footnote w:id="33">
    <w:p w:rsidR="00205263" w:rsidRDefault="00205263" w:rsidP="00FF521E">
      <w:pPr>
        <w:pStyle w:val="a3"/>
        <w:rPr>
          <w:lang w:bidi="ar-DZ"/>
        </w:rPr>
      </w:pPr>
      <w:r>
        <w:rPr>
          <w:rStyle w:val="a4"/>
        </w:rPr>
        <w:footnoteRef/>
      </w:r>
      <w:r>
        <w:rPr>
          <w:rtl/>
        </w:rPr>
        <w:t xml:space="preserve"> </w:t>
      </w:r>
      <w:r>
        <w:rPr>
          <w:rFonts w:hint="cs"/>
          <w:rtl/>
          <w:lang w:bidi="ar-DZ"/>
        </w:rPr>
        <w:t>انظر المادة 320 ق.ا.م القديم .</w:t>
      </w:r>
    </w:p>
  </w:footnote>
  <w:footnote w:id="34">
    <w:p w:rsidR="00205263" w:rsidRDefault="00205263" w:rsidP="00205263">
      <w:pPr>
        <w:pStyle w:val="a3"/>
        <w:rPr>
          <w:lang w:bidi="ar-DZ"/>
        </w:rPr>
      </w:pPr>
      <w:r>
        <w:rPr>
          <w:rStyle w:val="a4"/>
        </w:rPr>
        <w:footnoteRef/>
      </w:r>
      <w:r>
        <w:rPr>
          <w:rtl/>
        </w:rPr>
        <w:t xml:space="preserve"> </w:t>
      </w:r>
      <w:r>
        <w:rPr>
          <w:rFonts w:hint="cs"/>
          <w:rtl/>
          <w:lang w:bidi="ar-DZ"/>
        </w:rPr>
        <w:t xml:space="preserve">كمون حسين ، </w:t>
      </w:r>
      <w:r w:rsidR="000C4044">
        <w:rPr>
          <w:rFonts w:hint="cs"/>
          <w:rtl/>
          <w:lang w:bidi="ar-DZ"/>
        </w:rPr>
        <w:t>المرجع السابق</w:t>
      </w:r>
      <w:r w:rsidR="00104E02">
        <w:rPr>
          <w:rFonts w:hint="cs"/>
          <w:rtl/>
          <w:lang w:bidi="ar-DZ"/>
        </w:rPr>
        <w:t xml:space="preserve"> ، ص43</w:t>
      </w:r>
      <w:r>
        <w:rPr>
          <w:rFonts w:hint="cs"/>
          <w:rtl/>
          <w:lang w:bidi="ar-DZ"/>
        </w:rPr>
        <w:t>.</w:t>
      </w:r>
    </w:p>
  </w:footnote>
  <w:footnote w:id="35">
    <w:p w:rsidR="00205263" w:rsidRDefault="00205263" w:rsidP="00104E02">
      <w:pPr>
        <w:pStyle w:val="a3"/>
        <w:rPr>
          <w:rtl/>
          <w:lang w:bidi="ar-DZ"/>
        </w:rPr>
      </w:pPr>
      <w:r>
        <w:rPr>
          <w:rStyle w:val="a4"/>
        </w:rPr>
        <w:footnoteRef/>
      </w:r>
      <w:r>
        <w:rPr>
          <w:rtl/>
        </w:rPr>
        <w:t xml:space="preserve"> </w:t>
      </w:r>
      <w:r>
        <w:rPr>
          <w:rFonts w:hint="cs"/>
          <w:rtl/>
          <w:lang w:bidi="ar-DZ"/>
        </w:rPr>
        <w:t>حسن سعد عبد الواحد</w:t>
      </w:r>
      <w:r w:rsidR="00891A6F">
        <w:rPr>
          <w:rFonts w:hint="cs"/>
          <w:rtl/>
          <w:lang w:bidi="ar-DZ"/>
        </w:rPr>
        <w:t>،</w:t>
      </w:r>
      <w:r>
        <w:rPr>
          <w:rFonts w:hint="cs"/>
          <w:rtl/>
          <w:lang w:bidi="ar-DZ"/>
        </w:rPr>
        <w:t xml:space="preserve"> تنفيذ الأحكام وإشكالاته المتعددة، دراسة مقارنة</w:t>
      </w:r>
      <w:r w:rsidR="00891A6F">
        <w:rPr>
          <w:rFonts w:hint="cs"/>
          <w:rtl/>
          <w:lang w:bidi="ar-DZ"/>
        </w:rPr>
        <w:t>،</w:t>
      </w:r>
      <w:r>
        <w:rPr>
          <w:rFonts w:hint="cs"/>
          <w:rtl/>
          <w:lang w:bidi="ar-DZ"/>
        </w:rPr>
        <w:t xml:space="preserve"> أطروحة دكتوراه</w:t>
      </w:r>
      <w:r w:rsidR="00891A6F">
        <w:rPr>
          <w:rFonts w:hint="cs"/>
          <w:rtl/>
          <w:lang w:bidi="ar-DZ"/>
        </w:rPr>
        <w:t>،</w:t>
      </w:r>
      <w:r>
        <w:rPr>
          <w:rFonts w:hint="cs"/>
          <w:rtl/>
          <w:lang w:bidi="ar-DZ"/>
        </w:rPr>
        <w:t xml:space="preserve"> كلية الحقوق  جامعة القاهرة، مصر، ص 447-448.</w:t>
      </w:r>
    </w:p>
  </w:footnote>
  <w:footnote w:id="36">
    <w:p w:rsidR="00205263" w:rsidRDefault="00205263" w:rsidP="00104E02">
      <w:pPr>
        <w:pStyle w:val="a3"/>
        <w:rPr>
          <w:lang w:bidi="ar-DZ"/>
        </w:rPr>
      </w:pPr>
      <w:r>
        <w:rPr>
          <w:rStyle w:val="a4"/>
        </w:rPr>
        <w:footnoteRef/>
      </w:r>
      <w:r>
        <w:rPr>
          <w:rtl/>
        </w:rPr>
        <w:t xml:space="preserve"> </w:t>
      </w:r>
      <w:r w:rsidR="00104E02">
        <w:rPr>
          <w:rFonts w:hint="cs"/>
          <w:rtl/>
          <w:lang w:bidi="ar-DZ"/>
        </w:rPr>
        <w:t>نفس المرجع</w:t>
      </w:r>
      <w:r>
        <w:rPr>
          <w:rFonts w:hint="cs"/>
          <w:rtl/>
          <w:lang w:bidi="ar-DZ"/>
        </w:rPr>
        <w:t>، ص449 .</w:t>
      </w:r>
    </w:p>
  </w:footnote>
  <w:footnote w:id="37">
    <w:p w:rsidR="00205263" w:rsidRDefault="00205263" w:rsidP="005A6863">
      <w:pPr>
        <w:pStyle w:val="a3"/>
        <w:rPr>
          <w:lang w:bidi="ar-DZ"/>
        </w:rPr>
      </w:pPr>
      <w:r>
        <w:rPr>
          <w:rStyle w:val="a4"/>
        </w:rPr>
        <w:footnoteRef/>
      </w:r>
      <w:r>
        <w:rPr>
          <w:rtl/>
        </w:rPr>
        <w:t xml:space="preserve"> </w:t>
      </w:r>
      <w:r>
        <w:rPr>
          <w:rFonts w:hint="cs"/>
          <w:rtl/>
          <w:lang w:bidi="ar-DZ"/>
        </w:rPr>
        <w:t xml:space="preserve">كمون حسين ، </w:t>
      </w:r>
      <w:r w:rsidR="000C4044">
        <w:rPr>
          <w:rFonts w:hint="cs"/>
          <w:rtl/>
          <w:lang w:bidi="ar-DZ"/>
        </w:rPr>
        <w:t>المرجع السابق</w:t>
      </w:r>
      <w:r>
        <w:rPr>
          <w:rFonts w:hint="cs"/>
          <w:rtl/>
          <w:lang w:bidi="ar-DZ"/>
        </w:rPr>
        <w:t xml:space="preserve"> ، ص44 .</w:t>
      </w:r>
    </w:p>
  </w:footnote>
  <w:footnote w:id="38">
    <w:p w:rsidR="00205263" w:rsidRDefault="00205263" w:rsidP="005A6863">
      <w:pPr>
        <w:pStyle w:val="a3"/>
        <w:rPr>
          <w:lang w:bidi="ar-DZ"/>
        </w:rPr>
      </w:pPr>
      <w:r>
        <w:rPr>
          <w:rStyle w:val="a4"/>
        </w:rPr>
        <w:footnoteRef/>
      </w:r>
      <w:r>
        <w:rPr>
          <w:rtl/>
        </w:rPr>
        <w:t xml:space="preserve"> </w:t>
      </w:r>
      <w:r>
        <w:rPr>
          <w:rFonts w:hint="cs"/>
          <w:rtl/>
          <w:lang w:bidi="ar-DZ"/>
        </w:rPr>
        <w:t xml:space="preserve">حسين السيد بسيوني ، </w:t>
      </w:r>
      <w:r w:rsidR="000C4044">
        <w:rPr>
          <w:rFonts w:hint="cs"/>
          <w:rtl/>
          <w:lang w:bidi="ar-DZ"/>
        </w:rPr>
        <w:t>المرجع السابق</w:t>
      </w:r>
      <w:r>
        <w:rPr>
          <w:rFonts w:hint="cs"/>
          <w:rtl/>
          <w:lang w:bidi="ar-DZ"/>
        </w:rPr>
        <w:t xml:space="preserve"> ، ص 450 .</w:t>
      </w:r>
    </w:p>
  </w:footnote>
  <w:footnote w:id="39">
    <w:p w:rsidR="00205263" w:rsidRDefault="00205263" w:rsidP="00205263">
      <w:pPr>
        <w:pStyle w:val="a3"/>
        <w:rPr>
          <w:lang w:bidi="ar-DZ"/>
        </w:rPr>
      </w:pPr>
      <w:r>
        <w:rPr>
          <w:rStyle w:val="a4"/>
        </w:rPr>
        <w:footnoteRef/>
      </w:r>
      <w:r>
        <w:rPr>
          <w:rtl/>
        </w:rPr>
        <w:t xml:space="preserve"> </w:t>
      </w:r>
      <w:r>
        <w:rPr>
          <w:rFonts w:hint="cs"/>
          <w:rtl/>
          <w:lang w:bidi="ar-DZ"/>
        </w:rPr>
        <w:t xml:space="preserve">كمون حسين ، </w:t>
      </w:r>
      <w:r w:rsidR="000C4044">
        <w:rPr>
          <w:rFonts w:hint="cs"/>
          <w:rtl/>
          <w:lang w:bidi="ar-DZ"/>
        </w:rPr>
        <w:t>المرجع السابق</w:t>
      </w:r>
      <w:r>
        <w:rPr>
          <w:rFonts w:hint="cs"/>
          <w:rtl/>
          <w:lang w:bidi="ar-DZ"/>
        </w:rPr>
        <w:t xml:space="preserve"> ، ص </w:t>
      </w:r>
      <w:proofErr w:type="spellStart"/>
      <w:r>
        <w:rPr>
          <w:rFonts w:hint="cs"/>
          <w:rtl/>
          <w:lang w:bidi="ar-DZ"/>
        </w:rPr>
        <w:t>ص</w:t>
      </w:r>
      <w:proofErr w:type="spellEnd"/>
      <w:r>
        <w:rPr>
          <w:rFonts w:hint="cs"/>
          <w:rtl/>
          <w:lang w:bidi="ar-DZ"/>
        </w:rPr>
        <w:t xml:space="preserve"> 21-22 .</w:t>
      </w:r>
    </w:p>
  </w:footnote>
  <w:footnote w:id="40">
    <w:p w:rsidR="00A1636A" w:rsidRDefault="00A1636A" w:rsidP="002E0974">
      <w:pPr>
        <w:pStyle w:val="a3"/>
        <w:rPr>
          <w:lang w:bidi="ar-DZ"/>
        </w:rPr>
      </w:pPr>
      <w:r>
        <w:rPr>
          <w:rStyle w:val="a4"/>
        </w:rPr>
        <w:footnoteRef/>
      </w:r>
      <w:r>
        <w:rPr>
          <w:rtl/>
        </w:rPr>
        <w:t xml:space="preserve"> </w:t>
      </w:r>
      <w:r>
        <w:rPr>
          <w:rFonts w:hint="cs"/>
          <w:rtl/>
          <w:lang w:bidi="ar-DZ"/>
        </w:rPr>
        <w:t xml:space="preserve">انظر المادة 7 من قانون 91/ 02 المؤرخ في 8 يناير 1991 المحدد لقواعد الخاصة المطبقة على بعض أحكام القضاء، كتاب </w:t>
      </w:r>
      <w:r w:rsidRPr="002E0974">
        <w:rPr>
          <w:rFonts w:hint="cs"/>
          <w:rtl/>
          <w:lang w:bidi="ar-DZ"/>
        </w:rPr>
        <w:t xml:space="preserve">العربي شفط </w:t>
      </w:r>
      <w:r>
        <w:rPr>
          <w:rFonts w:hint="cs"/>
          <w:rtl/>
          <w:lang w:bidi="ar-DZ"/>
        </w:rPr>
        <w:t xml:space="preserve">عبد القادر، </w:t>
      </w:r>
      <w:r w:rsidR="000C4044">
        <w:rPr>
          <w:rFonts w:hint="cs"/>
          <w:rtl/>
          <w:lang w:bidi="ar-DZ"/>
        </w:rPr>
        <w:t>المرجع السابق</w:t>
      </w:r>
      <w:r>
        <w:rPr>
          <w:rFonts w:hint="cs"/>
          <w:rtl/>
          <w:lang w:bidi="ar-DZ"/>
        </w:rPr>
        <w:t>، ص198 .</w:t>
      </w:r>
    </w:p>
  </w:footnote>
  <w:footnote w:id="41">
    <w:p w:rsidR="00A1636A" w:rsidRDefault="00A1636A" w:rsidP="002E0974">
      <w:pPr>
        <w:pStyle w:val="a3"/>
        <w:rPr>
          <w:lang w:bidi="ar-DZ"/>
        </w:rPr>
      </w:pPr>
      <w:r>
        <w:rPr>
          <w:rStyle w:val="a4"/>
        </w:rPr>
        <w:footnoteRef/>
      </w:r>
      <w:r>
        <w:rPr>
          <w:rtl/>
        </w:rPr>
        <w:t xml:space="preserve"> </w:t>
      </w:r>
      <w:r>
        <w:rPr>
          <w:rFonts w:hint="cs"/>
          <w:rtl/>
          <w:lang w:bidi="ar-DZ"/>
        </w:rPr>
        <w:t xml:space="preserve">كمون حسين ، </w:t>
      </w:r>
      <w:r w:rsidR="000C4044">
        <w:rPr>
          <w:rFonts w:hint="cs"/>
          <w:rtl/>
          <w:lang w:bidi="ar-DZ"/>
        </w:rPr>
        <w:t>المرجع السابق</w:t>
      </w:r>
      <w:r>
        <w:rPr>
          <w:rFonts w:hint="cs"/>
          <w:rtl/>
          <w:lang w:bidi="ar-DZ"/>
        </w:rPr>
        <w:t xml:space="preserve"> ، ص23.</w:t>
      </w:r>
    </w:p>
  </w:footnote>
  <w:footnote w:id="42">
    <w:p w:rsidR="002E0974" w:rsidRPr="006D3C11" w:rsidRDefault="002E0974" w:rsidP="002E0974">
      <w:pPr>
        <w:pStyle w:val="a3"/>
        <w:rPr>
          <w:rtl/>
          <w:lang w:bidi="ar-DZ"/>
        </w:rPr>
      </w:pPr>
      <w:r w:rsidRPr="006D3C11">
        <w:rPr>
          <w:rStyle w:val="a4"/>
        </w:rPr>
        <w:footnoteRef/>
      </w:r>
      <w:r w:rsidRPr="006D3C11">
        <w:rPr>
          <w:rtl/>
        </w:rPr>
        <w:t xml:space="preserve"> </w:t>
      </w:r>
      <w:r w:rsidRPr="006D3C11">
        <w:rPr>
          <w:rFonts w:hint="cs"/>
          <w:rtl/>
          <w:lang w:bidi="ar-DZ"/>
        </w:rPr>
        <w:t>انظر المادة 8 من قانون 91/02.</w:t>
      </w:r>
    </w:p>
  </w:footnote>
  <w:footnote w:id="43">
    <w:p w:rsidR="002E0974" w:rsidRDefault="002E0974" w:rsidP="006D3C11">
      <w:pPr>
        <w:pStyle w:val="a3"/>
        <w:rPr>
          <w:lang w:bidi="ar-DZ"/>
        </w:rPr>
      </w:pPr>
      <w:r>
        <w:rPr>
          <w:rStyle w:val="a4"/>
        </w:rPr>
        <w:footnoteRef/>
      </w:r>
      <w:r>
        <w:rPr>
          <w:rtl/>
        </w:rPr>
        <w:t xml:space="preserve"> </w:t>
      </w:r>
      <w:r>
        <w:rPr>
          <w:rFonts w:hint="cs"/>
          <w:rtl/>
          <w:lang w:bidi="ar-DZ"/>
        </w:rPr>
        <w:t xml:space="preserve">تقابلها المادة 908 </w:t>
      </w:r>
      <w:r w:rsidRPr="002E0974">
        <w:rPr>
          <w:rFonts w:hint="cs"/>
          <w:rtl/>
          <w:lang w:bidi="ar-DZ"/>
        </w:rPr>
        <w:t>ق</w:t>
      </w:r>
      <w:r w:rsidR="006D3C11">
        <w:rPr>
          <w:rFonts w:hint="cs"/>
          <w:rtl/>
          <w:lang w:bidi="ar-DZ"/>
        </w:rPr>
        <w:t xml:space="preserve"> </w:t>
      </w:r>
      <w:r w:rsidRPr="002E0974">
        <w:rPr>
          <w:rFonts w:hint="cs"/>
          <w:rtl/>
          <w:lang w:bidi="ar-DZ"/>
        </w:rPr>
        <w:t>ا</w:t>
      </w:r>
      <w:r w:rsidR="006D3C11">
        <w:rPr>
          <w:rFonts w:hint="cs"/>
          <w:rtl/>
          <w:lang w:bidi="ar-DZ"/>
        </w:rPr>
        <w:t xml:space="preserve"> </w:t>
      </w:r>
      <w:r w:rsidRPr="002E0974">
        <w:rPr>
          <w:rFonts w:hint="cs"/>
          <w:rtl/>
          <w:lang w:bidi="ar-DZ"/>
        </w:rPr>
        <w:t>م و</w:t>
      </w:r>
      <w:r w:rsidR="006D3C11">
        <w:rPr>
          <w:rFonts w:hint="cs"/>
          <w:rtl/>
          <w:lang w:bidi="ar-DZ"/>
        </w:rPr>
        <w:t xml:space="preserve"> </w:t>
      </w:r>
      <w:r w:rsidRPr="002E0974">
        <w:rPr>
          <w:rFonts w:hint="cs"/>
          <w:rtl/>
          <w:lang w:bidi="ar-DZ"/>
        </w:rPr>
        <w:t xml:space="preserve">إ </w:t>
      </w:r>
      <w:r>
        <w:rPr>
          <w:rFonts w:hint="cs"/>
          <w:rtl/>
          <w:lang w:bidi="ar-DZ"/>
        </w:rPr>
        <w:t>رقم</w:t>
      </w:r>
      <w:r w:rsidR="006D3C11">
        <w:rPr>
          <w:rFonts w:hint="cs"/>
          <w:rtl/>
          <w:lang w:bidi="ar-DZ"/>
        </w:rPr>
        <w:t xml:space="preserve"> </w:t>
      </w:r>
      <w:r>
        <w:rPr>
          <w:rFonts w:hint="cs"/>
          <w:rtl/>
          <w:lang w:bidi="ar-DZ"/>
        </w:rPr>
        <w:t>08/09 .</w:t>
      </w:r>
    </w:p>
  </w:footnote>
  <w:footnote w:id="44">
    <w:p w:rsidR="002E0974" w:rsidRDefault="002E0974" w:rsidP="002E0974">
      <w:pPr>
        <w:pStyle w:val="a3"/>
        <w:rPr>
          <w:lang w:bidi="ar-DZ"/>
        </w:rPr>
      </w:pPr>
      <w:r>
        <w:rPr>
          <w:rStyle w:val="a4"/>
        </w:rPr>
        <w:footnoteRef/>
      </w:r>
      <w:r>
        <w:rPr>
          <w:rtl/>
        </w:rPr>
        <w:t xml:space="preserve"> </w:t>
      </w:r>
      <w:r>
        <w:rPr>
          <w:rFonts w:hint="cs"/>
          <w:rtl/>
          <w:lang w:bidi="ar-DZ"/>
        </w:rPr>
        <w:t>كمون</w:t>
      </w:r>
      <w:r w:rsidR="009B4368">
        <w:rPr>
          <w:rFonts w:hint="cs"/>
          <w:rtl/>
          <w:lang w:bidi="ar-DZ"/>
        </w:rPr>
        <w:t xml:space="preserve"> حسين ، </w:t>
      </w:r>
      <w:r w:rsidR="000C4044">
        <w:rPr>
          <w:rFonts w:hint="cs"/>
          <w:rtl/>
          <w:lang w:bidi="ar-DZ"/>
        </w:rPr>
        <w:t>المرجع السابق</w:t>
      </w:r>
      <w:r w:rsidR="009B4368">
        <w:rPr>
          <w:rFonts w:hint="cs"/>
          <w:rtl/>
          <w:lang w:bidi="ar-DZ"/>
        </w:rPr>
        <w:t xml:space="preserve"> ، ص24</w:t>
      </w:r>
      <w:r>
        <w:rPr>
          <w:rFonts w:hint="cs"/>
          <w:rtl/>
          <w:lang w:bidi="ar-DZ"/>
        </w:rPr>
        <w:t>.</w:t>
      </w:r>
    </w:p>
  </w:footnote>
  <w:footnote w:id="45">
    <w:p w:rsidR="002E0974" w:rsidRPr="009B4368" w:rsidRDefault="002E0974" w:rsidP="005A6863">
      <w:pPr>
        <w:pStyle w:val="a3"/>
        <w:rPr>
          <w:lang w:bidi="ar-DZ"/>
        </w:rPr>
      </w:pPr>
      <w:r w:rsidRPr="009B4368">
        <w:rPr>
          <w:rStyle w:val="a4"/>
        </w:rPr>
        <w:footnoteRef/>
      </w:r>
      <w:r w:rsidRPr="009B4368">
        <w:rPr>
          <w:rtl/>
        </w:rPr>
        <w:t xml:space="preserve"> </w:t>
      </w:r>
      <w:r w:rsidRPr="009B4368">
        <w:rPr>
          <w:rFonts w:hint="cs"/>
          <w:rtl/>
          <w:lang w:bidi="ar-DZ"/>
        </w:rPr>
        <w:t xml:space="preserve">إبراهيم </w:t>
      </w:r>
      <w:proofErr w:type="spellStart"/>
      <w:r w:rsidR="009B4368" w:rsidRPr="009B4368">
        <w:rPr>
          <w:rFonts w:hint="cs"/>
          <w:rtl/>
          <w:lang w:bidi="ar-DZ"/>
        </w:rPr>
        <w:t>أ</w:t>
      </w:r>
      <w:r w:rsidRPr="009B4368">
        <w:rPr>
          <w:rFonts w:hint="cs"/>
          <w:rtl/>
          <w:lang w:bidi="ar-DZ"/>
        </w:rPr>
        <w:t>وفائدة</w:t>
      </w:r>
      <w:proofErr w:type="spellEnd"/>
      <w:r w:rsidRPr="009B4368">
        <w:rPr>
          <w:rFonts w:hint="cs"/>
          <w:rtl/>
          <w:lang w:bidi="ar-DZ"/>
        </w:rPr>
        <w:t xml:space="preserve">، تنفيذ الحكم الإداري، </w:t>
      </w:r>
      <w:r w:rsidR="000C4044">
        <w:rPr>
          <w:rFonts w:hint="cs"/>
          <w:rtl/>
          <w:lang w:bidi="ar-DZ"/>
        </w:rPr>
        <w:t>المرجع السابق</w:t>
      </w:r>
      <w:r w:rsidR="009B4368" w:rsidRPr="009B4368">
        <w:rPr>
          <w:rFonts w:hint="cs"/>
          <w:rtl/>
          <w:lang w:bidi="ar-DZ"/>
        </w:rPr>
        <w:t>، ص 263</w:t>
      </w:r>
      <w:r w:rsidRPr="009B4368">
        <w:rPr>
          <w:rFonts w:hint="cs"/>
          <w:rtl/>
          <w:lang w:bidi="ar-DZ"/>
        </w:rPr>
        <w:t>.</w:t>
      </w:r>
    </w:p>
  </w:footnote>
  <w:footnote w:id="46">
    <w:p w:rsidR="002E0974" w:rsidRDefault="002E0974" w:rsidP="002E0974">
      <w:pPr>
        <w:pStyle w:val="a3"/>
        <w:rPr>
          <w:lang w:bidi="ar-DZ"/>
        </w:rPr>
      </w:pPr>
      <w:r>
        <w:rPr>
          <w:rStyle w:val="a4"/>
        </w:rPr>
        <w:footnoteRef/>
      </w:r>
      <w:r>
        <w:rPr>
          <w:rtl/>
        </w:rPr>
        <w:t xml:space="preserve"> </w:t>
      </w:r>
      <w:r>
        <w:rPr>
          <w:rFonts w:hint="cs"/>
          <w:rtl/>
          <w:lang w:bidi="ar-DZ"/>
        </w:rPr>
        <w:t>انظر إعادة</w:t>
      </w:r>
      <w:r w:rsidR="009B4368">
        <w:rPr>
          <w:rFonts w:hint="cs"/>
          <w:rtl/>
          <w:lang w:bidi="ar-DZ"/>
        </w:rPr>
        <w:t xml:space="preserve"> 6 من قانون 91/02</w:t>
      </w:r>
      <w:r>
        <w:rPr>
          <w:rFonts w:hint="cs"/>
          <w:rtl/>
          <w:lang w:bidi="ar-DZ"/>
        </w:rPr>
        <w:t>.</w:t>
      </w:r>
    </w:p>
  </w:footnote>
  <w:footnote w:id="47">
    <w:p w:rsidR="009B4368" w:rsidRDefault="009B4368" w:rsidP="009B4368">
      <w:pPr>
        <w:pStyle w:val="a3"/>
        <w:rPr>
          <w:lang w:bidi="ar-DZ"/>
        </w:rPr>
      </w:pPr>
      <w:r>
        <w:rPr>
          <w:rStyle w:val="a4"/>
        </w:rPr>
        <w:footnoteRef/>
      </w:r>
      <w:r>
        <w:rPr>
          <w:rtl/>
        </w:rPr>
        <w:t xml:space="preserve"> </w:t>
      </w:r>
      <w:r>
        <w:rPr>
          <w:rFonts w:hint="cs"/>
          <w:rtl/>
          <w:lang w:bidi="ar-DZ"/>
        </w:rPr>
        <w:t xml:space="preserve">كمون حسين، </w:t>
      </w:r>
      <w:r w:rsidR="000C4044">
        <w:rPr>
          <w:rFonts w:hint="cs"/>
          <w:rtl/>
          <w:lang w:bidi="ar-DZ"/>
        </w:rPr>
        <w:t>المرجع السابق</w:t>
      </w:r>
      <w:r w:rsidR="006D3C11">
        <w:rPr>
          <w:rFonts w:hint="cs"/>
          <w:rtl/>
          <w:lang w:bidi="ar-DZ"/>
        </w:rPr>
        <w:t>، ص25</w:t>
      </w:r>
      <w:r>
        <w:rPr>
          <w:rFonts w:hint="cs"/>
          <w:rtl/>
          <w:lang w:bidi="ar-DZ"/>
        </w:rPr>
        <w:t>.</w:t>
      </w:r>
    </w:p>
  </w:footnote>
  <w:footnote w:id="48">
    <w:p w:rsidR="009B4368" w:rsidRDefault="009B4368" w:rsidP="006D3C11">
      <w:pPr>
        <w:pStyle w:val="a3"/>
        <w:rPr>
          <w:lang w:bidi="ar-DZ"/>
        </w:rPr>
      </w:pPr>
      <w:r>
        <w:rPr>
          <w:rStyle w:val="a4"/>
        </w:rPr>
        <w:footnoteRef/>
      </w:r>
      <w:r>
        <w:rPr>
          <w:rtl/>
        </w:rPr>
        <w:t xml:space="preserve"> </w:t>
      </w:r>
      <w:r w:rsidR="006D3C11">
        <w:rPr>
          <w:rFonts w:hint="cs"/>
          <w:rtl/>
          <w:lang w:bidi="ar-DZ"/>
        </w:rPr>
        <w:t>نفس المرجع، ص26</w:t>
      </w:r>
      <w:r>
        <w:rPr>
          <w:rFonts w:hint="cs"/>
          <w:rtl/>
          <w:lang w:bidi="ar-DZ"/>
        </w:rPr>
        <w:t>.</w:t>
      </w:r>
    </w:p>
  </w:footnote>
  <w:footnote w:id="49">
    <w:p w:rsidR="009B4368" w:rsidRDefault="009B4368" w:rsidP="006D3C11">
      <w:pPr>
        <w:pStyle w:val="a3"/>
        <w:rPr>
          <w:lang w:bidi="ar-DZ"/>
        </w:rPr>
      </w:pPr>
      <w:r>
        <w:rPr>
          <w:rStyle w:val="a4"/>
        </w:rPr>
        <w:footnoteRef/>
      </w:r>
      <w:r>
        <w:rPr>
          <w:rtl/>
        </w:rPr>
        <w:t xml:space="preserve"> </w:t>
      </w:r>
      <w:r>
        <w:rPr>
          <w:rFonts w:hint="cs"/>
          <w:rtl/>
          <w:lang w:bidi="ar-DZ"/>
        </w:rPr>
        <w:t>انظر المادة 407 من قانون 08/09 ا</w:t>
      </w:r>
      <w:r w:rsidR="006D3C11">
        <w:rPr>
          <w:rFonts w:hint="cs"/>
          <w:rtl/>
          <w:lang w:bidi="ar-DZ"/>
        </w:rPr>
        <w:t xml:space="preserve"> </w:t>
      </w:r>
      <w:r>
        <w:rPr>
          <w:rFonts w:hint="cs"/>
          <w:rtl/>
          <w:lang w:bidi="ar-DZ"/>
        </w:rPr>
        <w:t>م</w:t>
      </w:r>
      <w:r w:rsidR="006D3C11">
        <w:rPr>
          <w:rFonts w:hint="cs"/>
          <w:rtl/>
          <w:lang w:bidi="ar-DZ"/>
        </w:rPr>
        <w:t xml:space="preserve"> </w:t>
      </w:r>
      <w:r>
        <w:rPr>
          <w:rFonts w:hint="cs"/>
          <w:rtl/>
          <w:lang w:bidi="ar-DZ"/>
        </w:rPr>
        <w:t>و</w:t>
      </w:r>
      <w:r w:rsidR="006D3C11">
        <w:rPr>
          <w:rFonts w:hint="cs"/>
          <w:rtl/>
          <w:lang w:bidi="ar-DZ"/>
        </w:rPr>
        <w:t xml:space="preserve"> </w:t>
      </w:r>
      <w:r>
        <w:rPr>
          <w:rFonts w:hint="cs"/>
          <w:rtl/>
          <w:lang w:bidi="ar-DZ"/>
        </w:rPr>
        <w:t>ا .</w:t>
      </w:r>
    </w:p>
  </w:footnote>
  <w:footnote w:id="50">
    <w:p w:rsidR="005C22CD" w:rsidRDefault="005C22CD" w:rsidP="005C22CD">
      <w:pPr>
        <w:pStyle w:val="a3"/>
        <w:rPr>
          <w:rtl/>
          <w:lang w:bidi="ar-DZ"/>
        </w:rPr>
      </w:pPr>
      <w:r>
        <w:rPr>
          <w:rStyle w:val="a4"/>
        </w:rPr>
        <w:footnoteRef/>
      </w:r>
      <w:r>
        <w:rPr>
          <w:rtl/>
        </w:rPr>
        <w:t xml:space="preserve"> </w:t>
      </w:r>
      <w:r>
        <w:rPr>
          <w:rFonts w:hint="cs"/>
          <w:rtl/>
          <w:lang w:bidi="ar-DZ"/>
        </w:rPr>
        <w:t>كمون حسين ، المرجع السابق ، ص28 .</w:t>
      </w:r>
    </w:p>
  </w:footnote>
  <w:footnote w:id="51">
    <w:p w:rsidR="005C22CD" w:rsidRDefault="005C22CD" w:rsidP="006D3C11">
      <w:pPr>
        <w:pStyle w:val="a3"/>
        <w:rPr>
          <w:lang w:bidi="ar-DZ"/>
        </w:rPr>
      </w:pPr>
      <w:r>
        <w:rPr>
          <w:rStyle w:val="a4"/>
        </w:rPr>
        <w:footnoteRef/>
      </w:r>
      <w:r>
        <w:rPr>
          <w:rtl/>
        </w:rPr>
        <w:t xml:space="preserve"> </w:t>
      </w:r>
      <w:r w:rsidR="006D3C11">
        <w:rPr>
          <w:rFonts w:hint="cs"/>
          <w:rtl/>
          <w:lang w:bidi="ar-DZ"/>
        </w:rPr>
        <w:t>نفس المرجع</w:t>
      </w:r>
      <w:r>
        <w:rPr>
          <w:rFonts w:hint="cs"/>
          <w:rtl/>
          <w:lang w:bidi="ar-DZ"/>
        </w:rPr>
        <w:t>، ص29.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8964CD"/>
    <w:multiLevelType w:val="hybridMultilevel"/>
    <w:tmpl w:val="908A8380"/>
    <w:lvl w:ilvl="0" w:tplc="8874729E">
      <w:start w:val="1"/>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186C7A"/>
    <w:multiLevelType w:val="hybridMultilevel"/>
    <w:tmpl w:val="5DD2A00C"/>
    <w:lvl w:ilvl="0" w:tplc="ABC2AC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4F61B9"/>
    <w:multiLevelType w:val="hybridMultilevel"/>
    <w:tmpl w:val="81B0B89E"/>
    <w:lvl w:ilvl="0" w:tplc="2894168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534A11"/>
    <w:multiLevelType w:val="hybridMultilevel"/>
    <w:tmpl w:val="6A2462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A154A0A"/>
    <w:multiLevelType w:val="hybridMultilevel"/>
    <w:tmpl w:val="7618E542"/>
    <w:lvl w:ilvl="0" w:tplc="F6D4B0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BE0FBF"/>
    <w:multiLevelType w:val="hybridMultilevel"/>
    <w:tmpl w:val="95F68D9E"/>
    <w:lvl w:ilvl="0" w:tplc="A7C255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1C1FC1"/>
    <w:multiLevelType w:val="hybridMultilevel"/>
    <w:tmpl w:val="0B10D792"/>
    <w:lvl w:ilvl="0" w:tplc="CA300CE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CE6561"/>
    <w:multiLevelType w:val="hybridMultilevel"/>
    <w:tmpl w:val="EEB06198"/>
    <w:lvl w:ilvl="0" w:tplc="BA1416DA">
      <w:start w:val="1"/>
      <w:numFmt w:val="arabicAlpha"/>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8">
    <w:nsid w:val="2E4964F6"/>
    <w:multiLevelType w:val="hybridMultilevel"/>
    <w:tmpl w:val="B9A8EE44"/>
    <w:lvl w:ilvl="0" w:tplc="8A08E97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B96278D"/>
    <w:multiLevelType w:val="hybridMultilevel"/>
    <w:tmpl w:val="09E05640"/>
    <w:lvl w:ilvl="0" w:tplc="F214A9E4">
      <w:start w:val="1"/>
      <w:numFmt w:val="arabicAlpha"/>
      <w:lvlText w:val="%1-"/>
      <w:lvlJc w:val="left"/>
      <w:pPr>
        <w:ind w:left="302" w:hanging="360"/>
      </w:pPr>
      <w:rPr>
        <w:rFonts w:hint="default"/>
        <w:b w:val="0"/>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0">
    <w:nsid w:val="3CE96AF7"/>
    <w:multiLevelType w:val="hybridMultilevel"/>
    <w:tmpl w:val="16F630B8"/>
    <w:lvl w:ilvl="0" w:tplc="DD464DB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6282B2C"/>
    <w:multiLevelType w:val="hybridMultilevel"/>
    <w:tmpl w:val="818079DA"/>
    <w:lvl w:ilvl="0" w:tplc="890E711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68937A0"/>
    <w:multiLevelType w:val="hybridMultilevel"/>
    <w:tmpl w:val="A0CC313C"/>
    <w:lvl w:ilvl="0" w:tplc="1382A90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A137ED0"/>
    <w:multiLevelType w:val="hybridMultilevel"/>
    <w:tmpl w:val="84180006"/>
    <w:lvl w:ilvl="0" w:tplc="FC3EA0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EED2149"/>
    <w:multiLevelType w:val="hybridMultilevel"/>
    <w:tmpl w:val="77965796"/>
    <w:lvl w:ilvl="0" w:tplc="B1C43340">
      <w:start w:val="1"/>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3D7302F"/>
    <w:multiLevelType w:val="hybridMultilevel"/>
    <w:tmpl w:val="A27AAB82"/>
    <w:lvl w:ilvl="0" w:tplc="13AC0AEC">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4904E9B"/>
    <w:multiLevelType w:val="hybridMultilevel"/>
    <w:tmpl w:val="0AAA83E2"/>
    <w:lvl w:ilvl="0" w:tplc="FC3EA0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DDE5C78"/>
    <w:multiLevelType w:val="hybridMultilevel"/>
    <w:tmpl w:val="C442D13C"/>
    <w:lvl w:ilvl="0" w:tplc="4E86BFD4">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8">
    <w:nsid w:val="622A3ADB"/>
    <w:multiLevelType w:val="hybridMultilevel"/>
    <w:tmpl w:val="D3FE3328"/>
    <w:lvl w:ilvl="0" w:tplc="FC3EA0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6535294"/>
    <w:multiLevelType w:val="hybridMultilevel"/>
    <w:tmpl w:val="B1EAD192"/>
    <w:lvl w:ilvl="0" w:tplc="7AD4A42C">
      <w:start w:val="2"/>
      <w:numFmt w:val="bullet"/>
      <w:lvlText w:val=""/>
      <w:lvlJc w:val="left"/>
      <w:pPr>
        <w:ind w:left="302" w:hanging="360"/>
      </w:pPr>
      <w:rPr>
        <w:rFonts w:ascii="Symbol" w:eastAsia="Calibri" w:hAnsi="Symbol" w:cs="Arial" w:hint="default"/>
      </w:rPr>
    </w:lvl>
    <w:lvl w:ilvl="1" w:tplc="04090003" w:tentative="1">
      <w:start w:val="1"/>
      <w:numFmt w:val="bullet"/>
      <w:lvlText w:val="o"/>
      <w:lvlJc w:val="left"/>
      <w:pPr>
        <w:ind w:left="1022" w:hanging="360"/>
      </w:pPr>
      <w:rPr>
        <w:rFonts w:ascii="Courier New" w:hAnsi="Courier New" w:cs="Courier New" w:hint="default"/>
      </w:rPr>
    </w:lvl>
    <w:lvl w:ilvl="2" w:tplc="04090005" w:tentative="1">
      <w:start w:val="1"/>
      <w:numFmt w:val="bullet"/>
      <w:lvlText w:val=""/>
      <w:lvlJc w:val="left"/>
      <w:pPr>
        <w:ind w:left="1742" w:hanging="360"/>
      </w:pPr>
      <w:rPr>
        <w:rFonts w:ascii="Wingdings" w:hAnsi="Wingdings" w:hint="default"/>
      </w:rPr>
    </w:lvl>
    <w:lvl w:ilvl="3" w:tplc="04090001" w:tentative="1">
      <w:start w:val="1"/>
      <w:numFmt w:val="bullet"/>
      <w:lvlText w:val=""/>
      <w:lvlJc w:val="left"/>
      <w:pPr>
        <w:ind w:left="2462" w:hanging="360"/>
      </w:pPr>
      <w:rPr>
        <w:rFonts w:ascii="Symbol" w:hAnsi="Symbol" w:hint="default"/>
      </w:rPr>
    </w:lvl>
    <w:lvl w:ilvl="4" w:tplc="04090003" w:tentative="1">
      <w:start w:val="1"/>
      <w:numFmt w:val="bullet"/>
      <w:lvlText w:val="o"/>
      <w:lvlJc w:val="left"/>
      <w:pPr>
        <w:ind w:left="3182" w:hanging="360"/>
      </w:pPr>
      <w:rPr>
        <w:rFonts w:ascii="Courier New" w:hAnsi="Courier New" w:cs="Courier New" w:hint="default"/>
      </w:rPr>
    </w:lvl>
    <w:lvl w:ilvl="5" w:tplc="04090005" w:tentative="1">
      <w:start w:val="1"/>
      <w:numFmt w:val="bullet"/>
      <w:lvlText w:val=""/>
      <w:lvlJc w:val="left"/>
      <w:pPr>
        <w:ind w:left="3902" w:hanging="360"/>
      </w:pPr>
      <w:rPr>
        <w:rFonts w:ascii="Wingdings" w:hAnsi="Wingdings" w:hint="default"/>
      </w:rPr>
    </w:lvl>
    <w:lvl w:ilvl="6" w:tplc="04090001" w:tentative="1">
      <w:start w:val="1"/>
      <w:numFmt w:val="bullet"/>
      <w:lvlText w:val=""/>
      <w:lvlJc w:val="left"/>
      <w:pPr>
        <w:ind w:left="4622" w:hanging="360"/>
      </w:pPr>
      <w:rPr>
        <w:rFonts w:ascii="Symbol" w:hAnsi="Symbol" w:hint="default"/>
      </w:rPr>
    </w:lvl>
    <w:lvl w:ilvl="7" w:tplc="04090003" w:tentative="1">
      <w:start w:val="1"/>
      <w:numFmt w:val="bullet"/>
      <w:lvlText w:val="o"/>
      <w:lvlJc w:val="left"/>
      <w:pPr>
        <w:ind w:left="5342" w:hanging="360"/>
      </w:pPr>
      <w:rPr>
        <w:rFonts w:ascii="Courier New" w:hAnsi="Courier New" w:cs="Courier New" w:hint="default"/>
      </w:rPr>
    </w:lvl>
    <w:lvl w:ilvl="8" w:tplc="04090005" w:tentative="1">
      <w:start w:val="1"/>
      <w:numFmt w:val="bullet"/>
      <w:lvlText w:val=""/>
      <w:lvlJc w:val="left"/>
      <w:pPr>
        <w:ind w:left="6062" w:hanging="360"/>
      </w:pPr>
      <w:rPr>
        <w:rFonts w:ascii="Wingdings" w:hAnsi="Wingdings" w:hint="default"/>
      </w:rPr>
    </w:lvl>
  </w:abstractNum>
  <w:abstractNum w:abstractNumId="20">
    <w:nsid w:val="67AA281D"/>
    <w:multiLevelType w:val="hybridMultilevel"/>
    <w:tmpl w:val="3C4241E4"/>
    <w:lvl w:ilvl="0" w:tplc="D0BAE59C">
      <w:numFmt w:val="bullet"/>
      <w:lvlText w:val="-"/>
      <w:lvlJc w:val="left"/>
      <w:pPr>
        <w:ind w:left="36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1EF2533"/>
    <w:multiLevelType w:val="hybridMultilevel"/>
    <w:tmpl w:val="5AB2F598"/>
    <w:lvl w:ilvl="0" w:tplc="8534A31E">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6881AA7"/>
    <w:multiLevelType w:val="hybridMultilevel"/>
    <w:tmpl w:val="9D16E4F2"/>
    <w:lvl w:ilvl="0" w:tplc="1FF67C44">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7BF7074F"/>
    <w:multiLevelType w:val="hybridMultilevel"/>
    <w:tmpl w:val="7DFEFDF4"/>
    <w:lvl w:ilvl="0" w:tplc="03B4664A">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23"/>
  </w:num>
  <w:num w:numId="3">
    <w:abstractNumId w:val="15"/>
  </w:num>
  <w:num w:numId="4">
    <w:abstractNumId w:val="2"/>
  </w:num>
  <w:num w:numId="5">
    <w:abstractNumId w:val="22"/>
  </w:num>
  <w:num w:numId="6">
    <w:abstractNumId w:val="5"/>
  </w:num>
  <w:num w:numId="7">
    <w:abstractNumId w:val="6"/>
  </w:num>
  <w:num w:numId="8">
    <w:abstractNumId w:val="1"/>
  </w:num>
  <w:num w:numId="9">
    <w:abstractNumId w:val="4"/>
  </w:num>
  <w:num w:numId="10">
    <w:abstractNumId w:val="10"/>
  </w:num>
  <w:num w:numId="11">
    <w:abstractNumId w:val="18"/>
  </w:num>
  <w:num w:numId="12">
    <w:abstractNumId w:val="12"/>
  </w:num>
  <w:num w:numId="13">
    <w:abstractNumId w:val="11"/>
  </w:num>
  <w:num w:numId="14">
    <w:abstractNumId w:val="8"/>
  </w:num>
  <w:num w:numId="15">
    <w:abstractNumId w:val="0"/>
  </w:num>
  <w:num w:numId="16">
    <w:abstractNumId w:val="14"/>
  </w:num>
  <w:num w:numId="17">
    <w:abstractNumId w:val="3"/>
  </w:num>
  <w:num w:numId="18">
    <w:abstractNumId w:val="13"/>
  </w:num>
  <w:num w:numId="19">
    <w:abstractNumId w:val="16"/>
  </w:num>
  <w:num w:numId="20">
    <w:abstractNumId w:val="21"/>
  </w:num>
  <w:num w:numId="21">
    <w:abstractNumId w:val="17"/>
  </w:num>
  <w:num w:numId="22">
    <w:abstractNumId w:val="9"/>
  </w:num>
  <w:num w:numId="23">
    <w:abstractNumId w:val="7"/>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62D5"/>
    <w:rsid w:val="000010D2"/>
    <w:rsid w:val="00090D7A"/>
    <w:rsid w:val="00091B25"/>
    <w:rsid w:val="00091CD2"/>
    <w:rsid w:val="000A33DA"/>
    <w:rsid w:val="000A6B2C"/>
    <w:rsid w:val="000C4044"/>
    <w:rsid w:val="000C70CD"/>
    <w:rsid w:val="000E127C"/>
    <w:rsid w:val="000E134D"/>
    <w:rsid w:val="00104E02"/>
    <w:rsid w:val="00106A77"/>
    <w:rsid w:val="00112D9B"/>
    <w:rsid w:val="00117931"/>
    <w:rsid w:val="00133FE9"/>
    <w:rsid w:val="0014531E"/>
    <w:rsid w:val="001472AC"/>
    <w:rsid w:val="0015388D"/>
    <w:rsid w:val="00162B6F"/>
    <w:rsid w:val="001960B2"/>
    <w:rsid w:val="00196607"/>
    <w:rsid w:val="001B2AC9"/>
    <w:rsid w:val="001B5585"/>
    <w:rsid w:val="001B638C"/>
    <w:rsid w:val="001B6B36"/>
    <w:rsid w:val="001C02E6"/>
    <w:rsid w:val="001C1945"/>
    <w:rsid w:val="001D4D22"/>
    <w:rsid w:val="001E294D"/>
    <w:rsid w:val="00203789"/>
    <w:rsid w:val="00205263"/>
    <w:rsid w:val="00230CF0"/>
    <w:rsid w:val="00232CF9"/>
    <w:rsid w:val="00262C3F"/>
    <w:rsid w:val="00264D11"/>
    <w:rsid w:val="0028636C"/>
    <w:rsid w:val="00297761"/>
    <w:rsid w:val="002B21F5"/>
    <w:rsid w:val="002E0974"/>
    <w:rsid w:val="002E4BEE"/>
    <w:rsid w:val="003120A4"/>
    <w:rsid w:val="00312ECA"/>
    <w:rsid w:val="00313730"/>
    <w:rsid w:val="003225E4"/>
    <w:rsid w:val="003301D6"/>
    <w:rsid w:val="003318A8"/>
    <w:rsid w:val="0033198D"/>
    <w:rsid w:val="00343B34"/>
    <w:rsid w:val="00347645"/>
    <w:rsid w:val="00360D56"/>
    <w:rsid w:val="00363E5E"/>
    <w:rsid w:val="00370C6D"/>
    <w:rsid w:val="0037574C"/>
    <w:rsid w:val="0037759D"/>
    <w:rsid w:val="003878CB"/>
    <w:rsid w:val="003B084A"/>
    <w:rsid w:val="003B2E38"/>
    <w:rsid w:val="003B55CD"/>
    <w:rsid w:val="003F6156"/>
    <w:rsid w:val="00417532"/>
    <w:rsid w:val="00426371"/>
    <w:rsid w:val="00426CCE"/>
    <w:rsid w:val="004327AA"/>
    <w:rsid w:val="00441D79"/>
    <w:rsid w:val="00451E0A"/>
    <w:rsid w:val="00452B25"/>
    <w:rsid w:val="00483ABA"/>
    <w:rsid w:val="004859E8"/>
    <w:rsid w:val="00492931"/>
    <w:rsid w:val="004B4ACD"/>
    <w:rsid w:val="004C1E13"/>
    <w:rsid w:val="004C400E"/>
    <w:rsid w:val="004D599D"/>
    <w:rsid w:val="004E6A04"/>
    <w:rsid w:val="004F33EE"/>
    <w:rsid w:val="00511044"/>
    <w:rsid w:val="0052656F"/>
    <w:rsid w:val="00535305"/>
    <w:rsid w:val="00557914"/>
    <w:rsid w:val="005657A5"/>
    <w:rsid w:val="00565EE8"/>
    <w:rsid w:val="005679B9"/>
    <w:rsid w:val="00583941"/>
    <w:rsid w:val="0058519C"/>
    <w:rsid w:val="005A5CAD"/>
    <w:rsid w:val="005A6863"/>
    <w:rsid w:val="005B1394"/>
    <w:rsid w:val="005B453E"/>
    <w:rsid w:val="005C22CD"/>
    <w:rsid w:val="005C536B"/>
    <w:rsid w:val="005C6B69"/>
    <w:rsid w:val="005D1A7E"/>
    <w:rsid w:val="005D3C47"/>
    <w:rsid w:val="005F58AA"/>
    <w:rsid w:val="006304C6"/>
    <w:rsid w:val="00634F62"/>
    <w:rsid w:val="0064362A"/>
    <w:rsid w:val="0065158C"/>
    <w:rsid w:val="00661118"/>
    <w:rsid w:val="006751A4"/>
    <w:rsid w:val="00681D1C"/>
    <w:rsid w:val="00695A35"/>
    <w:rsid w:val="00697488"/>
    <w:rsid w:val="006C3D50"/>
    <w:rsid w:val="006C4FC8"/>
    <w:rsid w:val="006D3C11"/>
    <w:rsid w:val="007078F9"/>
    <w:rsid w:val="00714CDF"/>
    <w:rsid w:val="00714E16"/>
    <w:rsid w:val="00721217"/>
    <w:rsid w:val="00752BC9"/>
    <w:rsid w:val="00752BEF"/>
    <w:rsid w:val="007554AB"/>
    <w:rsid w:val="0076678C"/>
    <w:rsid w:val="00772F1E"/>
    <w:rsid w:val="00784ACD"/>
    <w:rsid w:val="00787DDA"/>
    <w:rsid w:val="00814810"/>
    <w:rsid w:val="00821A56"/>
    <w:rsid w:val="00832692"/>
    <w:rsid w:val="00841587"/>
    <w:rsid w:val="008521EB"/>
    <w:rsid w:val="00856107"/>
    <w:rsid w:val="008562D5"/>
    <w:rsid w:val="00857833"/>
    <w:rsid w:val="00866E2C"/>
    <w:rsid w:val="008859BB"/>
    <w:rsid w:val="00891A6F"/>
    <w:rsid w:val="008B5C9C"/>
    <w:rsid w:val="008F1A9A"/>
    <w:rsid w:val="008F5538"/>
    <w:rsid w:val="00905ECE"/>
    <w:rsid w:val="00913CCB"/>
    <w:rsid w:val="0093167E"/>
    <w:rsid w:val="0097247C"/>
    <w:rsid w:val="0098409A"/>
    <w:rsid w:val="0098439B"/>
    <w:rsid w:val="009A3A85"/>
    <w:rsid w:val="009B4368"/>
    <w:rsid w:val="009B5C17"/>
    <w:rsid w:val="009C1E0D"/>
    <w:rsid w:val="009C23F7"/>
    <w:rsid w:val="009C53FD"/>
    <w:rsid w:val="009F7D1A"/>
    <w:rsid w:val="00A1636A"/>
    <w:rsid w:val="00A22BD4"/>
    <w:rsid w:val="00A24DEF"/>
    <w:rsid w:val="00A322B6"/>
    <w:rsid w:val="00A4039B"/>
    <w:rsid w:val="00A44A99"/>
    <w:rsid w:val="00A454AA"/>
    <w:rsid w:val="00A455EA"/>
    <w:rsid w:val="00A52034"/>
    <w:rsid w:val="00A55B49"/>
    <w:rsid w:val="00A55C30"/>
    <w:rsid w:val="00A57FA2"/>
    <w:rsid w:val="00A755A9"/>
    <w:rsid w:val="00A8274F"/>
    <w:rsid w:val="00A9304B"/>
    <w:rsid w:val="00AA0E02"/>
    <w:rsid w:val="00AA6235"/>
    <w:rsid w:val="00AC67B4"/>
    <w:rsid w:val="00AD2272"/>
    <w:rsid w:val="00AD7602"/>
    <w:rsid w:val="00AE2B8C"/>
    <w:rsid w:val="00AE74F1"/>
    <w:rsid w:val="00AF012E"/>
    <w:rsid w:val="00AF1BF5"/>
    <w:rsid w:val="00B2546E"/>
    <w:rsid w:val="00B262D8"/>
    <w:rsid w:val="00B36326"/>
    <w:rsid w:val="00B36C50"/>
    <w:rsid w:val="00B71F42"/>
    <w:rsid w:val="00B971A3"/>
    <w:rsid w:val="00BA7EFE"/>
    <w:rsid w:val="00BC10D0"/>
    <w:rsid w:val="00BD550D"/>
    <w:rsid w:val="00C06266"/>
    <w:rsid w:val="00C238BC"/>
    <w:rsid w:val="00C24497"/>
    <w:rsid w:val="00C317BA"/>
    <w:rsid w:val="00C32AA1"/>
    <w:rsid w:val="00C60343"/>
    <w:rsid w:val="00C63266"/>
    <w:rsid w:val="00C81201"/>
    <w:rsid w:val="00C97992"/>
    <w:rsid w:val="00CA4103"/>
    <w:rsid w:val="00CB4789"/>
    <w:rsid w:val="00CC14A6"/>
    <w:rsid w:val="00CD2029"/>
    <w:rsid w:val="00CD3A01"/>
    <w:rsid w:val="00CE2E59"/>
    <w:rsid w:val="00CE3856"/>
    <w:rsid w:val="00D00A77"/>
    <w:rsid w:val="00D04600"/>
    <w:rsid w:val="00D26CC7"/>
    <w:rsid w:val="00D40134"/>
    <w:rsid w:val="00D40BDB"/>
    <w:rsid w:val="00D657A7"/>
    <w:rsid w:val="00D7137B"/>
    <w:rsid w:val="00D879ED"/>
    <w:rsid w:val="00D93D9A"/>
    <w:rsid w:val="00DB543C"/>
    <w:rsid w:val="00DD6494"/>
    <w:rsid w:val="00DE42A4"/>
    <w:rsid w:val="00DF2229"/>
    <w:rsid w:val="00E01801"/>
    <w:rsid w:val="00E2641A"/>
    <w:rsid w:val="00E311ED"/>
    <w:rsid w:val="00E42D67"/>
    <w:rsid w:val="00E53539"/>
    <w:rsid w:val="00E60C89"/>
    <w:rsid w:val="00E65913"/>
    <w:rsid w:val="00E772EF"/>
    <w:rsid w:val="00E811FE"/>
    <w:rsid w:val="00E85684"/>
    <w:rsid w:val="00E9405C"/>
    <w:rsid w:val="00E96907"/>
    <w:rsid w:val="00EA6242"/>
    <w:rsid w:val="00EB6686"/>
    <w:rsid w:val="00F16687"/>
    <w:rsid w:val="00F43525"/>
    <w:rsid w:val="00F44614"/>
    <w:rsid w:val="00F502FA"/>
    <w:rsid w:val="00F56434"/>
    <w:rsid w:val="00F61336"/>
    <w:rsid w:val="00F81479"/>
    <w:rsid w:val="00F84BAF"/>
    <w:rsid w:val="00F938E1"/>
    <w:rsid w:val="00FA327C"/>
    <w:rsid w:val="00FA653D"/>
    <w:rsid w:val="00FC1DA2"/>
    <w:rsid w:val="00FF521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rPr>
      <w:sz w:val="22"/>
      <w:szCs w:val="2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2E4BEE"/>
    <w:pPr>
      <w:spacing w:after="0" w:line="240" w:lineRule="auto"/>
    </w:pPr>
    <w:rPr>
      <w:sz w:val="20"/>
      <w:szCs w:val="20"/>
    </w:rPr>
  </w:style>
  <w:style w:type="character" w:customStyle="1" w:styleId="Char">
    <w:name w:val="نص حاشية سفلية Char"/>
    <w:link w:val="a3"/>
    <w:uiPriority w:val="99"/>
    <w:semiHidden/>
    <w:rsid w:val="002E4BEE"/>
    <w:rPr>
      <w:sz w:val="20"/>
      <w:szCs w:val="20"/>
    </w:rPr>
  </w:style>
  <w:style w:type="character" w:styleId="a4">
    <w:name w:val="footnote reference"/>
    <w:uiPriority w:val="99"/>
    <w:semiHidden/>
    <w:unhideWhenUsed/>
    <w:rsid w:val="002E4BEE"/>
    <w:rPr>
      <w:vertAlign w:val="superscript"/>
    </w:rPr>
  </w:style>
  <w:style w:type="paragraph" w:styleId="a5">
    <w:name w:val="List Paragraph"/>
    <w:basedOn w:val="a"/>
    <w:uiPriority w:val="34"/>
    <w:qFormat/>
    <w:rsid w:val="002E4BEE"/>
    <w:pPr>
      <w:ind w:left="720"/>
      <w:contextualSpacing/>
    </w:pPr>
  </w:style>
  <w:style w:type="paragraph" w:styleId="a6">
    <w:name w:val="header"/>
    <w:basedOn w:val="a"/>
    <w:link w:val="Char0"/>
    <w:uiPriority w:val="99"/>
    <w:unhideWhenUsed/>
    <w:rsid w:val="00634F62"/>
    <w:pPr>
      <w:tabs>
        <w:tab w:val="center" w:pos="4153"/>
        <w:tab w:val="right" w:pos="8306"/>
      </w:tabs>
      <w:spacing w:after="0" w:line="240" w:lineRule="auto"/>
    </w:pPr>
  </w:style>
  <w:style w:type="character" w:customStyle="1" w:styleId="Char0">
    <w:name w:val="رأس الصفحة Char"/>
    <w:basedOn w:val="a0"/>
    <w:link w:val="a6"/>
    <w:uiPriority w:val="99"/>
    <w:rsid w:val="00634F62"/>
  </w:style>
  <w:style w:type="paragraph" w:styleId="a7">
    <w:name w:val="footer"/>
    <w:basedOn w:val="a"/>
    <w:link w:val="Char1"/>
    <w:uiPriority w:val="99"/>
    <w:unhideWhenUsed/>
    <w:rsid w:val="00634F62"/>
    <w:pPr>
      <w:tabs>
        <w:tab w:val="center" w:pos="4153"/>
        <w:tab w:val="right" w:pos="8306"/>
      </w:tabs>
      <w:spacing w:after="0" w:line="240" w:lineRule="auto"/>
    </w:pPr>
  </w:style>
  <w:style w:type="character" w:customStyle="1" w:styleId="Char1">
    <w:name w:val="تذييل الصفحة Char"/>
    <w:basedOn w:val="a0"/>
    <w:link w:val="a7"/>
    <w:uiPriority w:val="99"/>
    <w:rsid w:val="00634F62"/>
  </w:style>
  <w:style w:type="character" w:styleId="a8">
    <w:name w:val="page number"/>
    <w:basedOn w:val="a0"/>
    <w:rsid w:val="00F4461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rPr>
      <w:sz w:val="22"/>
      <w:szCs w:val="2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2E4BEE"/>
    <w:pPr>
      <w:spacing w:after="0" w:line="240" w:lineRule="auto"/>
    </w:pPr>
    <w:rPr>
      <w:sz w:val="20"/>
      <w:szCs w:val="20"/>
    </w:rPr>
  </w:style>
  <w:style w:type="character" w:customStyle="1" w:styleId="Char">
    <w:name w:val="نص حاشية سفلية Char"/>
    <w:link w:val="a3"/>
    <w:uiPriority w:val="99"/>
    <w:semiHidden/>
    <w:rsid w:val="002E4BEE"/>
    <w:rPr>
      <w:sz w:val="20"/>
      <w:szCs w:val="20"/>
    </w:rPr>
  </w:style>
  <w:style w:type="character" w:styleId="a4">
    <w:name w:val="footnote reference"/>
    <w:uiPriority w:val="99"/>
    <w:semiHidden/>
    <w:unhideWhenUsed/>
    <w:rsid w:val="002E4BEE"/>
    <w:rPr>
      <w:vertAlign w:val="superscript"/>
    </w:rPr>
  </w:style>
  <w:style w:type="paragraph" w:styleId="a5">
    <w:name w:val="List Paragraph"/>
    <w:basedOn w:val="a"/>
    <w:uiPriority w:val="34"/>
    <w:qFormat/>
    <w:rsid w:val="002E4BEE"/>
    <w:pPr>
      <w:ind w:left="720"/>
      <w:contextualSpacing/>
    </w:pPr>
  </w:style>
  <w:style w:type="paragraph" w:styleId="a6">
    <w:name w:val="header"/>
    <w:basedOn w:val="a"/>
    <w:link w:val="Char0"/>
    <w:uiPriority w:val="99"/>
    <w:unhideWhenUsed/>
    <w:rsid w:val="00634F62"/>
    <w:pPr>
      <w:tabs>
        <w:tab w:val="center" w:pos="4153"/>
        <w:tab w:val="right" w:pos="8306"/>
      </w:tabs>
      <w:spacing w:after="0" w:line="240" w:lineRule="auto"/>
    </w:pPr>
  </w:style>
  <w:style w:type="character" w:customStyle="1" w:styleId="Char0">
    <w:name w:val="رأس الصفحة Char"/>
    <w:basedOn w:val="a0"/>
    <w:link w:val="a6"/>
    <w:uiPriority w:val="99"/>
    <w:rsid w:val="00634F62"/>
  </w:style>
  <w:style w:type="paragraph" w:styleId="a7">
    <w:name w:val="footer"/>
    <w:basedOn w:val="a"/>
    <w:link w:val="Char1"/>
    <w:uiPriority w:val="99"/>
    <w:unhideWhenUsed/>
    <w:rsid w:val="00634F62"/>
    <w:pPr>
      <w:tabs>
        <w:tab w:val="center" w:pos="4153"/>
        <w:tab w:val="right" w:pos="8306"/>
      </w:tabs>
      <w:spacing w:after="0" w:line="240" w:lineRule="auto"/>
    </w:pPr>
  </w:style>
  <w:style w:type="character" w:customStyle="1" w:styleId="Char1">
    <w:name w:val="تذييل الصفحة Char"/>
    <w:basedOn w:val="a0"/>
    <w:link w:val="a7"/>
    <w:uiPriority w:val="99"/>
    <w:rsid w:val="00634F62"/>
  </w:style>
  <w:style w:type="character" w:styleId="a8">
    <w:name w:val="page number"/>
    <w:basedOn w:val="a0"/>
    <w:rsid w:val="00F446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20</Pages>
  <Words>5134</Words>
  <Characters>28239</Characters>
  <Application>Microsoft Office Word</Application>
  <DocSecurity>0</DocSecurity>
  <Lines>235</Lines>
  <Paragraphs>66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33307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BADI</dc:creator>
  <cp:keywords/>
  <cp:lastModifiedBy>hghh</cp:lastModifiedBy>
  <cp:revision>4</cp:revision>
  <dcterms:created xsi:type="dcterms:W3CDTF">2011-06-08T15:48:00Z</dcterms:created>
  <dcterms:modified xsi:type="dcterms:W3CDTF">2011-06-08T16:56:00Z</dcterms:modified>
</cp:coreProperties>
</file>