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21F1" w:rsidRPr="00D4383D" w:rsidRDefault="00E821F1">
      <w:pPr>
        <w:rPr>
          <w:rFonts w:ascii="Times New Roman" w:hAnsi="Times New Roman" w:cs="Times New Roman"/>
          <w:sz w:val="24"/>
          <w:szCs w:val="24"/>
        </w:rPr>
      </w:pPr>
    </w:p>
    <w:p w:rsidR="002254AA" w:rsidRPr="00D4383D" w:rsidRDefault="00EF6C07" w:rsidP="002254AA">
      <w:pPr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Introduction……………………………………………………………………………………..</w:t>
      </w:r>
      <w:bookmarkStart w:id="0" w:name="_GoBack"/>
      <w:bookmarkEnd w:id="0"/>
    </w:p>
    <w:p w:rsidR="00EF6C07" w:rsidRPr="00D4383D" w:rsidRDefault="00EF6C07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D4383D">
        <w:rPr>
          <w:rFonts w:ascii="Times New Roman" w:hAnsi="Times New Roman" w:cs="Times New Roman"/>
          <w:b/>
          <w:bCs/>
          <w:sz w:val="28"/>
          <w:szCs w:val="28"/>
        </w:rPr>
        <w:t>Partie bibliographique :</w:t>
      </w:r>
    </w:p>
    <w:p w:rsidR="00EF6C07" w:rsidRPr="00501DC5" w:rsidRDefault="00EF6C07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501DC5">
        <w:rPr>
          <w:rFonts w:ascii="Times New Roman" w:hAnsi="Times New Roman" w:cs="Times New Roman"/>
          <w:b/>
          <w:bCs/>
          <w:sz w:val="28"/>
          <w:szCs w:val="28"/>
        </w:rPr>
        <w:t>Chapitr</w:t>
      </w:r>
      <w:r w:rsidR="000C5186" w:rsidRPr="00501DC5">
        <w:rPr>
          <w:rFonts w:ascii="Times New Roman" w:hAnsi="Times New Roman" w:cs="Times New Roman"/>
          <w:b/>
          <w:bCs/>
          <w:sz w:val="28"/>
          <w:szCs w:val="28"/>
        </w:rPr>
        <w:t>e 1 : Généralités sur les caprins</w:t>
      </w:r>
      <w:r w:rsidR="00501DC5">
        <w:rPr>
          <w:rFonts w:ascii="Times New Roman" w:hAnsi="Times New Roman" w:cs="Times New Roman"/>
          <w:sz w:val="24"/>
          <w:szCs w:val="24"/>
        </w:rPr>
        <w:t>………………………………………</w:t>
      </w:r>
    </w:p>
    <w:p w:rsidR="000C5186" w:rsidRPr="00D4383D" w:rsidRDefault="004D3EFF" w:rsidP="004D3EFF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0C5186" w:rsidRPr="00D4383D">
        <w:rPr>
          <w:rFonts w:ascii="Times New Roman" w:hAnsi="Times New Roman" w:cs="Times New Roman"/>
          <w:sz w:val="24"/>
          <w:szCs w:val="24"/>
        </w:rPr>
        <w:t>Généralités sur les caprins…………</w:t>
      </w:r>
      <w:r w:rsidR="003D6443" w:rsidRPr="00D4383D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</w:t>
      </w:r>
    </w:p>
    <w:p w:rsidR="003D6443" w:rsidRPr="00D4383D" w:rsidRDefault="003D6443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1.1. Systématique (Taxonomie)…………………………………………………………….</w:t>
      </w:r>
    </w:p>
    <w:p w:rsidR="003D6443" w:rsidRPr="00D4383D" w:rsidRDefault="003D6443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1.2. Origine des caprins…………………………………………………………………....</w:t>
      </w:r>
    </w:p>
    <w:p w:rsidR="003D6443" w:rsidRPr="00D4383D" w:rsidRDefault="003D6443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1.3. Avantages…………………………………………………………………………….</w:t>
      </w:r>
    </w:p>
    <w:p w:rsidR="003D6443" w:rsidRPr="00D4383D" w:rsidRDefault="003D6443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1.4. L’élevage de chèvres…………………………………………………………………</w:t>
      </w:r>
    </w:p>
    <w:p w:rsidR="003D6443" w:rsidRPr="00D4383D" w:rsidRDefault="003D6443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1.4.1. Chèvres de reproduction…………………………………………………………..</w:t>
      </w:r>
    </w:p>
    <w:p w:rsidR="003D6443" w:rsidRPr="00D4383D" w:rsidRDefault="00B31F9D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1.4.2. Boucs de reproduction…………………………………………………………….</w:t>
      </w:r>
    </w:p>
    <w:p w:rsidR="003D6443" w:rsidRPr="00D4383D" w:rsidRDefault="00D64B9C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2. Les systèmes d’élevage………………………………………………………………</w:t>
      </w:r>
      <w:r w:rsidR="003D6443" w:rsidRPr="00D4383D">
        <w:rPr>
          <w:rFonts w:ascii="Times New Roman" w:hAnsi="Times New Roman" w:cs="Times New Roman"/>
          <w:sz w:val="24"/>
          <w:szCs w:val="24"/>
        </w:rPr>
        <w:t>..</w:t>
      </w:r>
    </w:p>
    <w:p w:rsidR="003D6443" w:rsidRPr="00D4383D" w:rsidRDefault="00D64B9C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2.1. Les systèmes d’élevage extensifs……………………………………………………</w:t>
      </w:r>
    </w:p>
    <w:p w:rsidR="00D64B9C" w:rsidRPr="00D4383D" w:rsidRDefault="00D64B9C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2.2. Les systèmes d’élevage semi-intensifs………………………………………………..</w:t>
      </w:r>
    </w:p>
    <w:p w:rsidR="00D64B9C" w:rsidRPr="00D4383D" w:rsidRDefault="00D64B9C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2.3. Les systèmes d’élevage intensifs……………………………………………………</w:t>
      </w:r>
    </w:p>
    <w:p w:rsidR="00D64B9C" w:rsidRPr="00D4383D" w:rsidRDefault="00D64B9C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3. Répartition et évolution des caprins dans le monde……………………………………</w:t>
      </w:r>
    </w:p>
    <w:p w:rsidR="00D64B9C" w:rsidRPr="00D4383D" w:rsidRDefault="00D64B9C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3.1. Les races caprines dans le monde…………………………………………………….</w:t>
      </w:r>
    </w:p>
    <w:p w:rsidR="00D64B9C" w:rsidRPr="00D4383D" w:rsidRDefault="00C45102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3.1.1. La chèvre d’Europe………………………………………………………………..</w:t>
      </w:r>
    </w:p>
    <w:p w:rsidR="00C45102" w:rsidRPr="00D4383D" w:rsidRDefault="00C45102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3.1.1.1. La race Alpine……………………………………………………………………</w:t>
      </w:r>
    </w:p>
    <w:p w:rsidR="00C45102" w:rsidRPr="00D4383D" w:rsidRDefault="00C45102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3.1.1.2. La race Saanen……………………………………………………………………</w:t>
      </w:r>
    </w:p>
    <w:p w:rsidR="00C45102" w:rsidRPr="00D4383D" w:rsidRDefault="00C45102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3.1.1.3. La race Maltaise………………………………………………………………….</w:t>
      </w:r>
    </w:p>
    <w:p w:rsidR="00C45102" w:rsidRPr="00D4383D" w:rsidRDefault="00C45102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3.1.2. La chèvre d’Asie…………………………………………………………………..</w:t>
      </w:r>
    </w:p>
    <w:p w:rsidR="00C45102" w:rsidRPr="00D4383D" w:rsidRDefault="00C45102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3.1.2.1. La race Angora…………………………………………………………………..</w:t>
      </w:r>
    </w:p>
    <w:p w:rsidR="00C45102" w:rsidRPr="00D4383D" w:rsidRDefault="00C45102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3.1.2.2. La race Cachemire………………………………………………………………</w:t>
      </w:r>
    </w:p>
    <w:p w:rsidR="00C45102" w:rsidRPr="00D4383D" w:rsidRDefault="00C45102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3.1.3. La chèvre d’Afrique………………………………………………………………</w:t>
      </w:r>
    </w:p>
    <w:p w:rsidR="00C45102" w:rsidRPr="00D4383D" w:rsidRDefault="00C45102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4- Production laitière mondiale………………………………………………………….</w:t>
      </w:r>
    </w:p>
    <w:p w:rsidR="00C45102" w:rsidRPr="00D4383D" w:rsidRDefault="00C45102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5. L’élevage caprin en Algérie………………………………………………………….</w:t>
      </w:r>
    </w:p>
    <w:p w:rsidR="00C45102" w:rsidRPr="00D4383D" w:rsidRDefault="00C45102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lastRenderedPageBreak/>
        <w:t>5.1. Effectif et localisation………………………………………………………………</w:t>
      </w:r>
    </w:p>
    <w:p w:rsidR="00C45102" w:rsidRPr="00D4383D" w:rsidRDefault="003D6443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5.2. Les races caprines Algériennes et leurs principales caractéristiques…………………...</w:t>
      </w:r>
    </w:p>
    <w:p w:rsidR="003D6443" w:rsidRPr="00D4383D" w:rsidRDefault="003D6443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5.2.1. La chèvre Arabe………………………………………………………………………</w:t>
      </w:r>
    </w:p>
    <w:p w:rsidR="003D6443" w:rsidRPr="00D4383D" w:rsidRDefault="003D6443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 xml:space="preserve">5.2.1.1. Race </w:t>
      </w:r>
      <w:proofErr w:type="spellStart"/>
      <w:r w:rsidRPr="00D4383D">
        <w:rPr>
          <w:rFonts w:ascii="Times New Roman" w:hAnsi="Times New Roman" w:cs="Times New Roman"/>
          <w:sz w:val="24"/>
          <w:szCs w:val="24"/>
        </w:rPr>
        <w:t>Arabia</w:t>
      </w:r>
      <w:proofErr w:type="spellEnd"/>
      <w:r w:rsidRPr="00D4383D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</w:t>
      </w:r>
    </w:p>
    <w:p w:rsidR="003D6443" w:rsidRPr="00D4383D" w:rsidRDefault="003D6443" w:rsidP="006E1537">
      <w:pPr>
        <w:ind w:left="-142" w:firstLine="142"/>
        <w:rPr>
          <w:rFonts w:ascii="Times New Roman" w:hAnsi="Times New Roman" w:cs="Times New Roman"/>
          <w:sz w:val="24"/>
          <w:szCs w:val="24"/>
          <w:lang w:val="en-US"/>
        </w:rPr>
      </w:pPr>
      <w:r w:rsidRPr="00D4383D">
        <w:rPr>
          <w:rFonts w:ascii="Times New Roman" w:hAnsi="Times New Roman" w:cs="Times New Roman"/>
          <w:sz w:val="24"/>
          <w:szCs w:val="24"/>
          <w:lang w:val="en-US"/>
        </w:rPr>
        <w:t xml:space="preserve">5.2.1.2. Race </w:t>
      </w:r>
      <w:proofErr w:type="spellStart"/>
      <w:r w:rsidRPr="00D4383D">
        <w:rPr>
          <w:rFonts w:ascii="Times New Roman" w:hAnsi="Times New Roman" w:cs="Times New Roman"/>
          <w:sz w:val="24"/>
          <w:szCs w:val="24"/>
          <w:lang w:val="en-US"/>
        </w:rPr>
        <w:t>Makatia</w:t>
      </w:r>
      <w:proofErr w:type="spellEnd"/>
      <w:r w:rsidRPr="00D4383D">
        <w:rPr>
          <w:rFonts w:ascii="Times New Roman" w:hAnsi="Times New Roman" w:cs="Times New Roman"/>
          <w:sz w:val="24"/>
          <w:szCs w:val="24"/>
          <w:lang w:val="en-US"/>
        </w:rPr>
        <w:t>………………………………………………………………………</w:t>
      </w:r>
    </w:p>
    <w:p w:rsidR="003D6443" w:rsidRPr="00D4383D" w:rsidRDefault="003D6443" w:rsidP="006E1537">
      <w:pPr>
        <w:ind w:left="-142" w:firstLine="142"/>
        <w:rPr>
          <w:rFonts w:ascii="Times New Roman" w:hAnsi="Times New Roman" w:cs="Times New Roman"/>
          <w:sz w:val="24"/>
          <w:szCs w:val="24"/>
          <w:lang w:val="en-US"/>
        </w:rPr>
      </w:pPr>
      <w:r w:rsidRPr="00D4383D">
        <w:rPr>
          <w:rFonts w:ascii="Times New Roman" w:hAnsi="Times New Roman" w:cs="Times New Roman"/>
          <w:sz w:val="24"/>
          <w:szCs w:val="24"/>
          <w:lang w:val="en-US"/>
        </w:rPr>
        <w:t xml:space="preserve">5.2.1.3. Race </w:t>
      </w:r>
      <w:proofErr w:type="spellStart"/>
      <w:r w:rsidRPr="00D4383D">
        <w:rPr>
          <w:rFonts w:ascii="Times New Roman" w:hAnsi="Times New Roman" w:cs="Times New Roman"/>
          <w:sz w:val="24"/>
          <w:szCs w:val="24"/>
          <w:lang w:val="en-US"/>
        </w:rPr>
        <w:t>Kabyle</w:t>
      </w:r>
      <w:proofErr w:type="spellEnd"/>
      <w:r w:rsidRPr="00D4383D">
        <w:rPr>
          <w:rFonts w:ascii="Times New Roman" w:hAnsi="Times New Roman" w:cs="Times New Roman"/>
          <w:sz w:val="24"/>
          <w:szCs w:val="24"/>
          <w:lang w:val="en-US"/>
        </w:rPr>
        <w:t>……………………………………………………………………….</w:t>
      </w:r>
    </w:p>
    <w:p w:rsidR="003D6443" w:rsidRPr="00D4383D" w:rsidRDefault="003D6443" w:rsidP="006E1537">
      <w:pPr>
        <w:ind w:left="-142" w:firstLine="142"/>
        <w:rPr>
          <w:rFonts w:ascii="Times New Roman" w:hAnsi="Times New Roman" w:cs="Times New Roman"/>
          <w:sz w:val="24"/>
          <w:szCs w:val="24"/>
          <w:lang w:val="en-US"/>
        </w:rPr>
      </w:pPr>
      <w:r w:rsidRPr="00D4383D">
        <w:rPr>
          <w:rFonts w:ascii="Times New Roman" w:hAnsi="Times New Roman" w:cs="Times New Roman"/>
          <w:sz w:val="24"/>
          <w:szCs w:val="24"/>
          <w:lang w:val="en-US"/>
        </w:rPr>
        <w:t xml:space="preserve">5.2.1.4. Race </w:t>
      </w:r>
      <w:proofErr w:type="spellStart"/>
      <w:r w:rsidRPr="00D4383D">
        <w:rPr>
          <w:rFonts w:ascii="Times New Roman" w:hAnsi="Times New Roman" w:cs="Times New Roman"/>
          <w:sz w:val="24"/>
          <w:szCs w:val="24"/>
          <w:lang w:val="en-US"/>
        </w:rPr>
        <w:t>M’zabit</w:t>
      </w:r>
      <w:proofErr w:type="spellEnd"/>
      <w:r w:rsidRPr="00D4383D">
        <w:rPr>
          <w:rFonts w:ascii="Times New Roman" w:hAnsi="Times New Roman" w:cs="Times New Roman"/>
          <w:sz w:val="24"/>
          <w:szCs w:val="24"/>
          <w:lang w:val="en-US"/>
        </w:rPr>
        <w:t>……………………………………………………………………..</w:t>
      </w:r>
    </w:p>
    <w:p w:rsidR="003D6443" w:rsidRPr="00D4383D" w:rsidRDefault="003D6443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5.3. La population introduite……………………………………………………………..</w:t>
      </w:r>
    </w:p>
    <w:p w:rsidR="003D6443" w:rsidRPr="00D4383D" w:rsidRDefault="003D6443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5.4. La population croisée………………………………………………………………..</w:t>
      </w:r>
    </w:p>
    <w:p w:rsidR="003D6443" w:rsidRPr="00D4383D" w:rsidRDefault="003D6443" w:rsidP="006E1537">
      <w:pPr>
        <w:ind w:left="-142" w:firstLine="142"/>
        <w:rPr>
          <w:rFonts w:ascii="Times New Roman" w:hAnsi="Times New Roman" w:cs="Times New Roman"/>
          <w:sz w:val="24"/>
          <w:szCs w:val="24"/>
        </w:rPr>
      </w:pPr>
      <w:r w:rsidRPr="00D4383D">
        <w:rPr>
          <w:rFonts w:ascii="Times New Roman" w:hAnsi="Times New Roman" w:cs="Times New Roman"/>
          <w:sz w:val="24"/>
          <w:szCs w:val="24"/>
        </w:rPr>
        <w:t>5.5. La répartition géographique…………………………………………………………</w:t>
      </w:r>
    </w:p>
    <w:p w:rsidR="00013266" w:rsidRPr="00501DC5" w:rsidRDefault="003D6443" w:rsidP="00013266">
      <w:pPr>
        <w:rPr>
          <w:rStyle w:val="lev"/>
          <w:rFonts w:ascii="Times New Roman" w:hAnsi="Times New Roman" w:cs="Times New Roman"/>
          <w:sz w:val="28"/>
          <w:szCs w:val="28"/>
        </w:rPr>
      </w:pPr>
      <w:r w:rsidRPr="00501DC5">
        <w:rPr>
          <w:rFonts w:ascii="Times New Roman" w:hAnsi="Times New Roman" w:cs="Times New Roman"/>
          <w:b/>
          <w:bCs/>
          <w:sz w:val="28"/>
          <w:szCs w:val="28"/>
        </w:rPr>
        <w:t>Chapitre 2 </w:t>
      </w:r>
      <w:r w:rsidR="001B1A69" w:rsidRPr="00501DC5">
        <w:rPr>
          <w:rFonts w:ascii="Times New Roman" w:hAnsi="Times New Roman" w:cs="Times New Roman"/>
          <w:b/>
          <w:bCs/>
          <w:sz w:val="28"/>
          <w:szCs w:val="28"/>
        </w:rPr>
        <w:t>: Facteurs</w:t>
      </w:r>
      <w:r w:rsidRPr="00501DC5">
        <w:rPr>
          <w:rFonts w:ascii="Times New Roman" w:hAnsi="Times New Roman" w:cs="Times New Roman"/>
          <w:b/>
          <w:bCs/>
          <w:sz w:val="28"/>
          <w:szCs w:val="28"/>
        </w:rPr>
        <w:t xml:space="preserve"> de produ</w:t>
      </w:r>
      <w:r w:rsidR="00C53FD8" w:rsidRPr="00501DC5">
        <w:rPr>
          <w:rFonts w:ascii="Times New Roman" w:hAnsi="Times New Roman" w:cs="Times New Roman"/>
          <w:b/>
          <w:bCs/>
          <w:sz w:val="28"/>
          <w:szCs w:val="28"/>
        </w:rPr>
        <w:t>c</w:t>
      </w:r>
      <w:r w:rsidRPr="00501DC5">
        <w:rPr>
          <w:rFonts w:ascii="Times New Roman" w:hAnsi="Times New Roman" w:cs="Times New Roman"/>
          <w:b/>
          <w:bCs/>
          <w:sz w:val="28"/>
          <w:szCs w:val="28"/>
        </w:rPr>
        <w:t>tion</w:t>
      </w:r>
      <w:r w:rsidR="00013266" w:rsidRPr="00501DC5">
        <w:rPr>
          <w:rStyle w:val="lev"/>
          <w:rFonts w:ascii="Times New Roman" w:hAnsi="Times New Roman" w:cs="Times New Roman"/>
          <w:sz w:val="28"/>
          <w:szCs w:val="28"/>
        </w:rPr>
        <w:t xml:space="preserve"> </w:t>
      </w:r>
    </w:p>
    <w:p w:rsidR="00013266" w:rsidRPr="00D4383D" w:rsidRDefault="001B1A69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 Alimentation</w:t>
      </w:r>
      <w:r w:rsidR="00013266"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…………………………………………………………………………</w:t>
      </w:r>
    </w:p>
    <w:p w:rsidR="00013266" w:rsidRPr="00D4383D" w:rsidRDefault="00013266" w:rsidP="00013266">
      <w:pPr>
        <w:tabs>
          <w:tab w:val="left" w:pos="2460"/>
        </w:tabs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1.1. Alimentation des caprins……………………………………………………………</w:t>
      </w:r>
    </w:p>
    <w:p w:rsidR="00013266" w:rsidRPr="00D4383D" w:rsidRDefault="0001326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1.1.1. L’alimentation des chèvres en pâturage…………………………………………</w:t>
      </w:r>
    </w:p>
    <w:p w:rsidR="00013266" w:rsidRPr="00D4383D" w:rsidRDefault="0001326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1.1.2. L’alimentation des chevreaux de boucherie………………………………………</w:t>
      </w:r>
    </w:p>
    <w:p w:rsidR="00013266" w:rsidRPr="00D4383D" w:rsidRDefault="0001326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1.1.3. L’alimentation des boucs…………………………………………………………..</w:t>
      </w:r>
    </w:p>
    <w:p w:rsidR="00013266" w:rsidRPr="00D4383D" w:rsidRDefault="0001326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1.2. Les besoins nutritionnel et rapport recommandés des caprins …………………..</w:t>
      </w:r>
    </w:p>
    <w:p w:rsidR="00013266" w:rsidRPr="00D4383D" w:rsidRDefault="0001326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1.2.1. Les besoins d'entretien…………………………………………………………….</w:t>
      </w:r>
    </w:p>
    <w:p w:rsidR="001B1A69" w:rsidRDefault="00013266" w:rsidP="001B1A69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1.2.2. Les besoins de production…………………………………………………………</w:t>
      </w:r>
      <w:r w:rsidR="001B1A69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 xml:space="preserve">                            </w:t>
      </w:r>
    </w:p>
    <w:p w:rsidR="00013266" w:rsidRPr="00D4383D" w:rsidRDefault="00013266" w:rsidP="001B1A69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1.2.2.1. Les besoins de croissance………………………………………………………..</w:t>
      </w:r>
    </w:p>
    <w:p w:rsidR="00013266" w:rsidRPr="00D4383D" w:rsidRDefault="0001326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1.2.2.2. Les besoins de la gestation………………………………………………………..</w:t>
      </w:r>
    </w:p>
    <w:p w:rsidR="00013266" w:rsidRPr="00D4383D" w:rsidRDefault="0001326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1.2.2.3. Besoin de lactation ………………………………………………………………..</w:t>
      </w:r>
    </w:p>
    <w:p w:rsidR="00013266" w:rsidRPr="00D4383D" w:rsidRDefault="0001326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1.2.3 Le besoins eaux ……………………………………………………………………</w:t>
      </w:r>
    </w:p>
    <w:p w:rsidR="00013266" w:rsidRPr="00D4383D" w:rsidRDefault="0001326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2. Performance de reproduction………………………………………………………</w:t>
      </w:r>
    </w:p>
    <w:p w:rsidR="00013266" w:rsidRPr="00D4383D" w:rsidRDefault="0001326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2.1 Saison sexuelle………………………………………………………………………….</w:t>
      </w:r>
    </w:p>
    <w:p w:rsidR="00013266" w:rsidRPr="00D4383D" w:rsidRDefault="00D4383D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 xml:space="preserve">2.1.1. </w:t>
      </w:r>
      <w:r w:rsidR="00013266"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Chez la femelle……………………………………………………………</w:t>
      </w:r>
    </w:p>
    <w:p w:rsidR="00013266" w:rsidRPr="00D4383D" w:rsidRDefault="00D4383D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 xml:space="preserve">2.1.2. </w:t>
      </w:r>
      <w:r w:rsidR="00013266"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Chez le mâle…………………………………………………………………………</w:t>
      </w:r>
    </w:p>
    <w:p w:rsidR="00013266" w:rsidRPr="00D4383D" w:rsidRDefault="00D4383D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lastRenderedPageBreak/>
        <w:t xml:space="preserve">2.2. </w:t>
      </w:r>
      <w:r w:rsidR="00013266"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Puberté………………………………………………………………………………….</w:t>
      </w:r>
    </w:p>
    <w:p w:rsidR="00013266" w:rsidRPr="00D4383D" w:rsidRDefault="00D4383D" w:rsidP="00D4383D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 xml:space="preserve">2.2.1. </w:t>
      </w:r>
      <w:r w:rsidR="00013266"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Puberté chez la femelle………………………………………………</w:t>
      </w:r>
    </w:p>
    <w:p w:rsidR="00013266" w:rsidRPr="00D4383D" w:rsidRDefault="00D4383D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 xml:space="preserve">2.2.2. </w:t>
      </w:r>
      <w:r w:rsidR="00013266"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Puberté chez le mâle………………………………………………………………</w:t>
      </w:r>
    </w:p>
    <w:p w:rsidR="00013266" w:rsidRPr="00D4383D" w:rsidRDefault="00D4383D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 xml:space="preserve">2.3. </w:t>
      </w:r>
      <w:r w:rsidR="00013266"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Durée de l’œstrus et du cycle œstrale ………………………………………………….</w:t>
      </w:r>
    </w:p>
    <w:p w:rsidR="00013266" w:rsidRPr="00D4383D" w:rsidRDefault="00D4383D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2.4. Sexe</w:t>
      </w:r>
      <w:r w:rsidR="00013266"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 xml:space="preserve"> ratio………………………………………………………………………………</w:t>
      </w:r>
    </w:p>
    <w:p w:rsidR="00013266" w:rsidRPr="00D4383D" w:rsidRDefault="00D4383D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 xml:space="preserve">2.5. </w:t>
      </w:r>
      <w:r w:rsidR="00013266"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La fécondation…………………………………………………………………………. </w:t>
      </w:r>
    </w:p>
    <w:p w:rsidR="00013266" w:rsidRPr="00D4383D" w:rsidRDefault="00D4383D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2.6. Gestation</w:t>
      </w:r>
      <w:r w:rsidR="00013266"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………………………………………………………………………………..</w:t>
      </w:r>
    </w:p>
    <w:p w:rsidR="00013266" w:rsidRPr="00D4383D" w:rsidRDefault="00D4383D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 xml:space="preserve">2.7. </w:t>
      </w:r>
      <w:r w:rsidR="00013266"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Naissance……………………………………………………………………………….</w:t>
      </w:r>
    </w:p>
    <w:p w:rsidR="00013266" w:rsidRPr="00D4383D" w:rsidRDefault="00D4383D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 xml:space="preserve">2.8. </w:t>
      </w:r>
      <w:r w:rsidR="00013266"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Lactation………………………………………………………………………………</w:t>
      </w:r>
    </w:p>
    <w:p w:rsidR="00013266" w:rsidRPr="00D4383D" w:rsidRDefault="00D4383D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 xml:space="preserve">2.9. </w:t>
      </w:r>
      <w:r w:rsidR="00013266"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Le sevrage…………………………………………………………………………….</w:t>
      </w:r>
    </w:p>
    <w:p w:rsidR="00013266" w:rsidRPr="00501DC5" w:rsidRDefault="00013266" w:rsidP="00F71775">
      <w:pPr>
        <w:rPr>
          <w:rStyle w:val="Accentuation"/>
          <w:rFonts w:ascii="Times New Roman" w:hAnsi="Times New Roman" w:cs="Times New Roman"/>
          <w:b/>
          <w:bCs/>
          <w:i w:val="0"/>
          <w:iCs w:val="0"/>
          <w:sz w:val="28"/>
          <w:szCs w:val="28"/>
        </w:rPr>
      </w:pPr>
      <w:r w:rsidRPr="00501DC5">
        <w:rPr>
          <w:rStyle w:val="Accentuation"/>
          <w:rFonts w:ascii="Times New Roman" w:hAnsi="Times New Roman" w:cs="Times New Roman"/>
          <w:b/>
          <w:bCs/>
          <w:i w:val="0"/>
          <w:iCs w:val="0"/>
          <w:sz w:val="28"/>
          <w:szCs w:val="28"/>
        </w:rPr>
        <w:t>Chapitre III :</w:t>
      </w:r>
      <w:r w:rsidRPr="00501DC5">
        <w:rPr>
          <w:rStyle w:val="Accentuation"/>
          <w:rFonts w:ascii="Times New Roman" w:eastAsiaTheme="majorEastAsia" w:hAnsi="Times New Roman" w:cs="Times New Roman"/>
          <w:b/>
          <w:bCs/>
          <w:i w:val="0"/>
          <w:iCs w:val="0"/>
          <w:sz w:val="28"/>
          <w:szCs w:val="28"/>
        </w:rPr>
        <w:t xml:space="preserve"> Biosécurité et hygiènes dans</w:t>
      </w:r>
      <w:r w:rsidR="00F71775" w:rsidRPr="00F71775">
        <w:t xml:space="preserve"> </w:t>
      </w:r>
      <w:r w:rsidR="00F71775" w:rsidRPr="00F71775">
        <w:rPr>
          <w:rStyle w:val="Accentuation"/>
          <w:rFonts w:ascii="Times New Roman" w:eastAsiaTheme="majorEastAsia" w:hAnsi="Times New Roman" w:cs="Times New Roman"/>
          <w:b/>
          <w:bCs/>
          <w:i w:val="0"/>
          <w:iCs w:val="0"/>
          <w:sz w:val="28"/>
          <w:szCs w:val="28"/>
        </w:rPr>
        <w:t>bâtiment</w:t>
      </w:r>
      <w:r w:rsidR="00F71775">
        <w:rPr>
          <w:rStyle w:val="Accentuation"/>
          <w:rFonts w:ascii="Times New Roman" w:eastAsiaTheme="majorEastAsia" w:hAnsi="Times New Roman" w:cs="Times New Roman"/>
          <w:b/>
          <w:bCs/>
          <w:i w:val="0"/>
          <w:iCs w:val="0"/>
          <w:sz w:val="28"/>
          <w:szCs w:val="28"/>
        </w:rPr>
        <w:t xml:space="preserve"> du  l’élevage caprin</w:t>
      </w:r>
      <w:r w:rsidRPr="00501DC5">
        <w:rPr>
          <w:rStyle w:val="Accentuation"/>
          <w:rFonts w:ascii="Times New Roman" w:eastAsiaTheme="majorEastAsia" w:hAnsi="Times New Roman" w:cs="Times New Roman"/>
          <w:b/>
          <w:bCs/>
          <w:i w:val="0"/>
          <w:iCs w:val="0"/>
          <w:sz w:val="28"/>
          <w:szCs w:val="28"/>
        </w:rPr>
        <w:t xml:space="preserve"> </w:t>
      </w:r>
    </w:p>
    <w:p w:rsidR="00501DC5" w:rsidRPr="005169FE" w:rsidRDefault="005169FE" w:rsidP="005169FE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</w:t>
      </w:r>
      <w:r w:rsidRPr="005169FE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 xml:space="preserve"> L’importance</w:t>
      </w:r>
      <w:r w:rsidR="00013266" w:rsidRPr="005169FE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 xml:space="preserve"> économique et hygiénique du bâtiment, son impact sur le bien-êt</w:t>
      </w:r>
      <w:r w:rsidR="00501DC5" w:rsidRPr="005169FE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re animal              (hiver /</w:t>
      </w:r>
      <w:r w:rsidR="00013266" w:rsidRPr="005169FE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été) </w:t>
      </w:r>
      <w:r w:rsidR="00501DC5" w:rsidRPr="005169FE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……………………………………………………………………</w:t>
      </w:r>
      <w:r w:rsidR="004D3EFF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…………..</w:t>
      </w:r>
    </w:p>
    <w:p w:rsidR="00501DC5" w:rsidRPr="005169FE" w:rsidRDefault="005169FE" w:rsidP="005169FE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 xml:space="preserve">2. </w:t>
      </w:r>
      <w:r w:rsidR="00013266" w:rsidRPr="005169FE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Conduite d’hyg</w:t>
      </w:r>
      <w:r w:rsidR="00501DC5" w:rsidRPr="005169FE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iène …………………………………………………………</w:t>
      </w:r>
      <w:r w:rsidR="004D3EFF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</w:t>
      </w:r>
      <w:r w:rsidR="00013266" w:rsidRPr="005169FE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 xml:space="preserve">                                                                                                                                  </w:t>
      </w:r>
      <w:r w:rsidR="00501DC5" w:rsidRPr="005169FE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 xml:space="preserve">                          </w:t>
      </w:r>
    </w:p>
    <w:p w:rsidR="00013266" w:rsidRPr="005169FE" w:rsidRDefault="005169FE" w:rsidP="005169FE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 xml:space="preserve">3. </w:t>
      </w:r>
      <w:r w:rsidR="00013266" w:rsidRPr="005169FE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Les maladies capri</w:t>
      </w:r>
      <w:r w:rsidR="00501DC5" w:rsidRPr="005169FE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nes ………………………………………………………………</w:t>
      </w:r>
      <w:r w:rsidR="00013266" w:rsidRPr="005169FE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 xml:space="preserve">                                                                                                   </w:t>
      </w:r>
    </w:p>
    <w:p w:rsidR="005169FE" w:rsidRDefault="00013266" w:rsidP="00013266">
      <w:pPr>
        <w:rPr>
          <w:rStyle w:val="Accentuation"/>
          <w:rFonts w:ascii="Times New Roman" w:hAnsi="Times New Roman" w:cs="Times New Roman"/>
          <w:b/>
          <w:bCs/>
          <w:i w:val="0"/>
          <w:iCs w:val="0"/>
          <w:sz w:val="28"/>
          <w:szCs w:val="28"/>
        </w:rPr>
      </w:pPr>
      <w:r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 xml:space="preserve">  </w:t>
      </w:r>
      <w:r w:rsidR="005169FE">
        <w:rPr>
          <w:rStyle w:val="Accentuation"/>
          <w:rFonts w:ascii="Times New Roman" w:hAnsi="Times New Roman" w:cs="Times New Roman"/>
          <w:b/>
          <w:bCs/>
          <w:i w:val="0"/>
          <w:iCs w:val="0"/>
          <w:sz w:val="28"/>
          <w:szCs w:val="28"/>
        </w:rPr>
        <w:t>Partie expérimentale :</w:t>
      </w:r>
    </w:p>
    <w:p w:rsidR="005169FE" w:rsidRPr="005169FE" w:rsidRDefault="005169FE" w:rsidP="00013266">
      <w:pPr>
        <w:rPr>
          <w:rStyle w:val="Accentuation"/>
          <w:rFonts w:ascii="Times New Roman" w:hAnsi="Times New Roman" w:cs="Times New Roman"/>
          <w:b/>
          <w:bCs/>
          <w:i w:val="0"/>
          <w:iCs w:val="0"/>
          <w:sz w:val="28"/>
          <w:szCs w:val="28"/>
        </w:rPr>
      </w:pPr>
      <w:r w:rsidRPr="005169FE">
        <w:rPr>
          <w:rStyle w:val="Accentuation"/>
          <w:rFonts w:ascii="Times New Roman" w:hAnsi="Times New Roman" w:cs="Times New Roman"/>
          <w:b/>
          <w:bCs/>
          <w:i w:val="0"/>
          <w:iCs w:val="0"/>
          <w:sz w:val="28"/>
          <w:szCs w:val="28"/>
        </w:rPr>
        <w:t>Matériels et méthodes</w:t>
      </w:r>
    </w:p>
    <w:p w:rsidR="00013266" w:rsidRPr="00D4383D" w:rsidRDefault="005169FE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5169FE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 Identification des exploitations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</w:t>
      </w:r>
      <w:r w:rsidR="00013266" w:rsidRPr="00D4383D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 xml:space="preserve">                                                                                                                 </w:t>
      </w:r>
    </w:p>
    <w:p w:rsidR="00013266" w:rsidRDefault="005169FE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5169FE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1.1. Matériels et méthodes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……………………………………………………………..</w:t>
      </w:r>
    </w:p>
    <w:p w:rsidR="005169FE" w:rsidRDefault="005169FE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5169FE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1.2. Situation géographique des zones d'étude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</w:t>
      </w:r>
    </w:p>
    <w:p w:rsidR="005169FE" w:rsidRDefault="005169FE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5169FE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1.3. Le climat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………………………………………………………………………….</w:t>
      </w:r>
    </w:p>
    <w:p w:rsidR="005169FE" w:rsidRDefault="005169FE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5169FE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1.3.1. La température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</w:t>
      </w:r>
    </w:p>
    <w:p w:rsidR="005169FE" w:rsidRDefault="005169FE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5169FE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1.3.2. La pluviométrie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………………………………………………………………..</w:t>
      </w:r>
    </w:p>
    <w:p w:rsidR="005169FE" w:rsidRDefault="000013E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0013E6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1.3.3. Humidité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……………………………………………………………………..</w:t>
      </w:r>
    </w:p>
    <w:p w:rsidR="000013E6" w:rsidRDefault="003A437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3A4376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1.3.4. Les vents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………………………………………………………………………</w:t>
      </w:r>
    </w:p>
    <w:p w:rsidR="003A4376" w:rsidRDefault="003A437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3A4376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1.4. Le relief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…………………………………………………………………………</w:t>
      </w:r>
    </w:p>
    <w:p w:rsidR="003A4376" w:rsidRDefault="003A437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3A4376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1.5. L'Hydrogéologie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………………………………………………………………..</w:t>
      </w:r>
    </w:p>
    <w:p w:rsidR="003A4376" w:rsidRPr="003A4376" w:rsidRDefault="003A4376" w:rsidP="003A437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3A4376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lastRenderedPageBreak/>
        <w:t>1.6. Les potentialités économiques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………………………………………………………….</w:t>
      </w:r>
    </w:p>
    <w:p w:rsidR="003A4376" w:rsidRPr="00D4383D" w:rsidRDefault="003A4376" w:rsidP="003A437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3A4376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1.6.1. Secteur de l'Agriculture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……………………………………………………………….</w:t>
      </w:r>
    </w:p>
    <w:p w:rsidR="00013266" w:rsidRPr="00D4383D" w:rsidRDefault="003A437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3A4376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1.6.1.1. Zones naturelles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……………………………………………………………………</w:t>
      </w:r>
    </w:p>
    <w:p w:rsidR="00013266" w:rsidRDefault="003A437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3A4376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1.6.1.2.  Répartition des terres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…………………………………………………………….</w:t>
      </w:r>
    </w:p>
    <w:p w:rsidR="00013266" w:rsidRDefault="003A437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3A4376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1.6.1.3. Ressources animales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……………………………………………………………..</w:t>
      </w:r>
    </w:p>
    <w:p w:rsidR="003A4376" w:rsidRDefault="003A437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3A4376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1.6.2. Ressources hydriques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………………………………………………………………..</w:t>
      </w:r>
    </w:p>
    <w:p w:rsidR="003A4376" w:rsidRDefault="003A437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3A4376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1.7. Méthodologie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………………………………………………………………………..</w:t>
      </w:r>
    </w:p>
    <w:p w:rsidR="003A4376" w:rsidRDefault="003A437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3A4376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2. La démarche à suivre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………………………………………………………………….</w:t>
      </w:r>
    </w:p>
    <w:p w:rsidR="003A4376" w:rsidRPr="00D4383D" w:rsidRDefault="003A437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3A4376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3. Localisation des exploitations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……………………………………………………….</w:t>
      </w:r>
    </w:p>
    <w:p w:rsidR="00013266" w:rsidRDefault="003A437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3A4376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3.1. Echantillonnage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…………………………………………………………………...</w:t>
      </w:r>
    </w:p>
    <w:p w:rsidR="003A4376" w:rsidRDefault="003A4376" w:rsidP="00013266">
      <w:pPr>
        <w:rPr>
          <w:rStyle w:val="Accentuation"/>
          <w:rFonts w:ascii="Times New Roman" w:hAnsi="Times New Roman" w:cs="Times New Roman"/>
          <w:b/>
          <w:bCs/>
          <w:i w:val="0"/>
          <w:iCs w:val="0"/>
          <w:sz w:val="28"/>
          <w:szCs w:val="28"/>
        </w:rPr>
      </w:pPr>
      <w:r w:rsidRPr="003A4376">
        <w:rPr>
          <w:rStyle w:val="Accentuation"/>
          <w:rFonts w:ascii="Times New Roman" w:hAnsi="Times New Roman" w:cs="Times New Roman"/>
          <w:b/>
          <w:bCs/>
          <w:i w:val="0"/>
          <w:iCs w:val="0"/>
          <w:sz w:val="28"/>
          <w:szCs w:val="28"/>
        </w:rPr>
        <w:t>Résultat et discussion</w:t>
      </w:r>
    </w:p>
    <w:p w:rsidR="001A6185" w:rsidRP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1A6185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 Situation sociale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………………………………………………………………….</w:t>
      </w:r>
    </w:p>
    <w:p w:rsidR="003A4376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1A6185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1.2. Répartition des élevages selon le sexe des éleveurs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……………………………..</w:t>
      </w:r>
    </w:p>
    <w:p w:rsid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1A6185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1.3. Caractéristiques personnelles de l’enquêter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……………………………………..</w:t>
      </w:r>
    </w:p>
    <w:p w:rsid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1A6185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1.3.1. Age des éleveurs enquêtés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…………………………………………………….</w:t>
      </w:r>
    </w:p>
    <w:p w:rsid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1A6185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1.3.2. Niveau d’instruction des éleveurs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…………………………………………….</w:t>
      </w:r>
    </w:p>
    <w:p w:rsidR="001A6185" w:rsidRP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1A6185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1.3.3. Formation agricole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…………………………………………………………….</w:t>
      </w:r>
    </w:p>
    <w:p w:rsidR="001A6185" w:rsidRP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1A6185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2.  Structure des exploitations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……………………………………………………….</w:t>
      </w:r>
    </w:p>
    <w:p w:rsid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1A6185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2.1. Bâtiment d’élevage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……………………………………………………………..</w:t>
      </w:r>
    </w:p>
    <w:p w:rsid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1A6185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2.2. Equipements des bâtiments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…………………………………………………….</w:t>
      </w:r>
    </w:p>
    <w:p w:rsid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1A6185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2.3. La taille des troupeaux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</w:t>
      </w:r>
    </w:p>
    <w:p w:rsid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1A6185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2.4. Les différentes races exploitées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………………………………………………..</w:t>
      </w:r>
    </w:p>
    <w:p w:rsidR="001A6185" w:rsidRP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1A6185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3. Conduite d’élevage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………………………………………………………………….</w:t>
      </w:r>
    </w:p>
    <w:p w:rsid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1A6185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3.1. Main d’œuvre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……………………………………………………………………..</w:t>
      </w:r>
    </w:p>
    <w:p w:rsid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1A6185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3.2. Type de production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………………………………………………………………..</w:t>
      </w:r>
    </w:p>
    <w:p w:rsid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1A6185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4. Alimentation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………………………………………………………………………..</w:t>
      </w:r>
    </w:p>
    <w:p w:rsid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1A6185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4.1. Alimentation de petits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…………………………………………………………….</w:t>
      </w:r>
    </w:p>
    <w:p w:rsid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1A6185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lastRenderedPageBreak/>
        <w:t>4.2. Le sevrage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……………………………………………………………………………….</w:t>
      </w:r>
    </w:p>
    <w:p w:rsid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1A6185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4.3. Cultures fourragères de la région d’étude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……………………………………………..</w:t>
      </w:r>
    </w:p>
    <w:p w:rsidR="006E1537" w:rsidRDefault="006E1537" w:rsidP="006E1537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6E1537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4.4. L’abreuvement en eaux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</w:t>
      </w:r>
    </w:p>
    <w:p w:rsidR="001A6185" w:rsidRDefault="006E1537" w:rsidP="006E1537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6E1537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4.5. Reproduction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…………………………………………………………………………..</w:t>
      </w:r>
    </w:p>
    <w:p w:rsidR="006E1537" w:rsidRDefault="006E1537" w:rsidP="006E1537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6E1537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5. Hygiène et santé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………………………………………………………………………….</w:t>
      </w:r>
    </w:p>
    <w:p w:rsidR="006E1537" w:rsidRPr="006E1537" w:rsidRDefault="006E1537" w:rsidP="006E1537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6E1537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6. production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………………………………………………………………………………..</w:t>
      </w:r>
      <w:r w:rsidRPr="006E1537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</w:p>
    <w:p w:rsidR="006E1537" w:rsidRDefault="006E1537" w:rsidP="006E1537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6E1537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6.1. Production laitières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…………………………………………………………………….</w:t>
      </w:r>
    </w:p>
    <w:p w:rsidR="006E1537" w:rsidRDefault="006E1537" w:rsidP="006E1537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6E1537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6.2. Commercialisation de lait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……………………………………………………………...</w:t>
      </w:r>
    </w:p>
    <w:p w:rsidR="006E1537" w:rsidRDefault="006E1537" w:rsidP="006E1537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6E1537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6.3. La collecte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……………………………………………………………………………</w:t>
      </w:r>
    </w:p>
    <w:p w:rsidR="006E1537" w:rsidRDefault="006E1537" w:rsidP="006E1537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6E1537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6.4. Production de viande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</w:t>
      </w:r>
    </w:p>
    <w:p w:rsidR="006E1537" w:rsidRDefault="006E1537" w:rsidP="006E1537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6E1537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7. Système de l’élevage caprin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</w:t>
      </w:r>
    </w:p>
    <w:p w:rsidR="006E1537" w:rsidRDefault="006E1537" w:rsidP="006E1537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6E1537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8. les charges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……………………………………………………………………………..</w:t>
      </w:r>
    </w:p>
    <w:p w:rsidR="006E1537" w:rsidRDefault="006E1537" w:rsidP="006E1537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6E1537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8.1. L’aliment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…………………………………………………………………………..</w:t>
      </w:r>
    </w:p>
    <w:p w:rsidR="006E1537" w:rsidRDefault="006E1537" w:rsidP="006E1537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6E1537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8.2. L’achat d’animaux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………………………………………………………………….</w:t>
      </w:r>
    </w:p>
    <w:p w:rsidR="006E1537" w:rsidRDefault="006E1537" w:rsidP="006E1537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6E1537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8.3. Les vente des animaux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……………………………………………………………….</w:t>
      </w:r>
      <w:r w:rsidRPr="006E1537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1A6185" w:rsidRDefault="006E1537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6E1537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8.4. Les frais vétérinaires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</w:t>
      </w:r>
    </w:p>
    <w:p w:rsidR="001A6185" w:rsidRDefault="006E1537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4C1DC5">
        <w:rPr>
          <w:rStyle w:val="Accentuation"/>
          <w:rFonts w:ascii="Times New Roman" w:hAnsi="Times New Roman" w:cs="Times New Roman"/>
          <w:b/>
          <w:bCs/>
          <w:i w:val="0"/>
          <w:iCs w:val="0"/>
          <w:sz w:val="24"/>
          <w:szCs w:val="24"/>
        </w:rPr>
        <w:t>Conclusion</w:t>
      </w: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……………………………………………………………………………….</w:t>
      </w:r>
    </w:p>
    <w:p w:rsidR="001A6185" w:rsidRDefault="004C1DC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4C1DC5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Les références bibliographiques</w:t>
      </w:r>
    </w:p>
    <w:p w:rsidR="001A6185" w:rsidRDefault="004C1DC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>Annexes</w:t>
      </w:r>
    </w:p>
    <w:p w:rsid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1A6185" w:rsidRPr="001A6185" w:rsidRDefault="001A6185" w:rsidP="001A6185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  <w:r w:rsidRPr="001A6185"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  <w:t xml:space="preserve">                                                                                                                                      </w:t>
      </w:r>
    </w:p>
    <w:p w:rsidR="003A4376" w:rsidRDefault="003A437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3A4376" w:rsidRDefault="003A437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3A4376" w:rsidRDefault="003A437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3A4376" w:rsidRDefault="003A437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3A4376" w:rsidRDefault="003A437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3A4376" w:rsidRDefault="003A437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3A4376" w:rsidRDefault="003A437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3A4376" w:rsidRDefault="003A437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3A4376" w:rsidRDefault="003A437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3A4376" w:rsidRPr="00D4383D" w:rsidRDefault="003A437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013266" w:rsidRPr="00D4383D" w:rsidRDefault="00013266" w:rsidP="00013266">
      <w:pPr>
        <w:rPr>
          <w:rStyle w:val="Accentuation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3D6443" w:rsidRPr="00D4383D" w:rsidRDefault="003D6443" w:rsidP="00013266">
      <w:pPr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p w:rsidR="00013266" w:rsidRPr="00D4383D" w:rsidRDefault="00013266" w:rsidP="00013266">
      <w:pPr>
        <w:ind w:left="360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013266" w:rsidRPr="00D4383D" w:rsidSect="006B6BD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38C8" w:rsidRDefault="00F038C8" w:rsidP="00EF6C07">
      <w:pPr>
        <w:spacing w:after="0" w:line="240" w:lineRule="auto"/>
      </w:pPr>
      <w:r>
        <w:separator/>
      </w:r>
    </w:p>
  </w:endnote>
  <w:endnote w:type="continuationSeparator" w:id="0">
    <w:p w:rsidR="00F038C8" w:rsidRDefault="00F038C8" w:rsidP="00EF6C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38C8" w:rsidRDefault="00F038C8" w:rsidP="00EF6C07">
      <w:pPr>
        <w:spacing w:after="0" w:line="240" w:lineRule="auto"/>
      </w:pPr>
      <w:r>
        <w:separator/>
      </w:r>
    </w:p>
  </w:footnote>
  <w:footnote w:type="continuationSeparator" w:id="0">
    <w:p w:rsidR="00F038C8" w:rsidRDefault="00F038C8" w:rsidP="00EF6C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Bidi" w:eastAsiaTheme="majorEastAsia" w:hAnsiTheme="majorBidi" w:cstheme="majorBidi"/>
        <w:b/>
        <w:bCs/>
        <w:i/>
        <w:iCs/>
        <w:sz w:val="40"/>
        <w:szCs w:val="40"/>
      </w:rPr>
      <w:alias w:val="Titre"/>
      <w:id w:val="77738743"/>
      <w:placeholder>
        <w:docPart w:val="6B1BCDB105FA4DC5B5645846E365D197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6E1537" w:rsidRPr="00EF6C07" w:rsidRDefault="006E1537" w:rsidP="00EF6C07">
        <w:pPr>
          <w:pStyle w:val="En-tte"/>
          <w:pBdr>
            <w:bottom w:val="thickThinSmallGap" w:sz="24" w:space="1" w:color="622423" w:themeColor="accent2" w:themeShade="7F"/>
          </w:pBdr>
          <w:jc w:val="center"/>
          <w:rPr>
            <w:rFonts w:asciiTheme="majorBidi" w:eastAsiaTheme="majorEastAsia" w:hAnsiTheme="majorBidi" w:cstheme="majorBidi"/>
            <w:b/>
            <w:bCs/>
            <w:i/>
            <w:iCs/>
            <w:sz w:val="40"/>
            <w:szCs w:val="40"/>
          </w:rPr>
        </w:pPr>
        <w:r w:rsidRPr="00EF6C07">
          <w:rPr>
            <w:rFonts w:asciiTheme="majorBidi" w:eastAsiaTheme="majorEastAsia" w:hAnsiTheme="majorBidi" w:cstheme="majorBidi"/>
            <w:b/>
            <w:bCs/>
            <w:i/>
            <w:iCs/>
            <w:sz w:val="40"/>
            <w:szCs w:val="40"/>
          </w:rPr>
          <w:t>Sommaire</w:t>
        </w:r>
      </w:p>
    </w:sdtContent>
  </w:sdt>
  <w:p w:rsidR="006E1537" w:rsidRDefault="006E1537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AB4E33"/>
    <w:multiLevelType w:val="hybridMultilevel"/>
    <w:tmpl w:val="F108746E"/>
    <w:lvl w:ilvl="0" w:tplc="6E844E8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140" w:hanging="360"/>
      </w:pPr>
    </w:lvl>
    <w:lvl w:ilvl="2" w:tplc="040C001B" w:tentative="1">
      <w:start w:val="1"/>
      <w:numFmt w:val="lowerRoman"/>
      <w:lvlText w:val="%3."/>
      <w:lvlJc w:val="right"/>
      <w:pPr>
        <w:ind w:left="1860" w:hanging="180"/>
      </w:pPr>
    </w:lvl>
    <w:lvl w:ilvl="3" w:tplc="040C000F" w:tentative="1">
      <w:start w:val="1"/>
      <w:numFmt w:val="decimal"/>
      <w:lvlText w:val="%4."/>
      <w:lvlJc w:val="left"/>
      <w:pPr>
        <w:ind w:left="2580" w:hanging="360"/>
      </w:pPr>
    </w:lvl>
    <w:lvl w:ilvl="4" w:tplc="040C0019" w:tentative="1">
      <w:start w:val="1"/>
      <w:numFmt w:val="lowerLetter"/>
      <w:lvlText w:val="%5."/>
      <w:lvlJc w:val="left"/>
      <w:pPr>
        <w:ind w:left="3300" w:hanging="360"/>
      </w:pPr>
    </w:lvl>
    <w:lvl w:ilvl="5" w:tplc="040C001B" w:tentative="1">
      <w:start w:val="1"/>
      <w:numFmt w:val="lowerRoman"/>
      <w:lvlText w:val="%6."/>
      <w:lvlJc w:val="right"/>
      <w:pPr>
        <w:ind w:left="4020" w:hanging="180"/>
      </w:pPr>
    </w:lvl>
    <w:lvl w:ilvl="6" w:tplc="040C000F" w:tentative="1">
      <w:start w:val="1"/>
      <w:numFmt w:val="decimal"/>
      <w:lvlText w:val="%7."/>
      <w:lvlJc w:val="left"/>
      <w:pPr>
        <w:ind w:left="4740" w:hanging="360"/>
      </w:pPr>
    </w:lvl>
    <w:lvl w:ilvl="7" w:tplc="040C0019" w:tentative="1">
      <w:start w:val="1"/>
      <w:numFmt w:val="lowerLetter"/>
      <w:lvlText w:val="%8."/>
      <w:lvlJc w:val="left"/>
      <w:pPr>
        <w:ind w:left="5460" w:hanging="360"/>
      </w:pPr>
    </w:lvl>
    <w:lvl w:ilvl="8" w:tplc="040C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>
    <w:nsid w:val="39B76F63"/>
    <w:multiLevelType w:val="hybridMultilevel"/>
    <w:tmpl w:val="EB687B7A"/>
    <w:lvl w:ilvl="0" w:tplc="7902A88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2F96B90"/>
    <w:multiLevelType w:val="hybridMultilevel"/>
    <w:tmpl w:val="5C00F3D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224EC2"/>
    <w:multiLevelType w:val="multilevel"/>
    <w:tmpl w:val="4B1E39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>
    <w:nsid w:val="63435BE5"/>
    <w:multiLevelType w:val="hybridMultilevel"/>
    <w:tmpl w:val="5AC24FC6"/>
    <w:lvl w:ilvl="0" w:tplc="38E8A6AA">
      <w:start w:val="1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00" w:hanging="360"/>
      </w:pPr>
    </w:lvl>
    <w:lvl w:ilvl="2" w:tplc="040C001B" w:tentative="1">
      <w:start w:val="1"/>
      <w:numFmt w:val="lowerRoman"/>
      <w:lvlText w:val="%3."/>
      <w:lvlJc w:val="right"/>
      <w:pPr>
        <w:ind w:left="2220" w:hanging="180"/>
      </w:pPr>
    </w:lvl>
    <w:lvl w:ilvl="3" w:tplc="040C000F" w:tentative="1">
      <w:start w:val="1"/>
      <w:numFmt w:val="decimal"/>
      <w:lvlText w:val="%4."/>
      <w:lvlJc w:val="left"/>
      <w:pPr>
        <w:ind w:left="2940" w:hanging="360"/>
      </w:pPr>
    </w:lvl>
    <w:lvl w:ilvl="4" w:tplc="040C0019" w:tentative="1">
      <w:start w:val="1"/>
      <w:numFmt w:val="lowerLetter"/>
      <w:lvlText w:val="%5."/>
      <w:lvlJc w:val="left"/>
      <w:pPr>
        <w:ind w:left="3660" w:hanging="360"/>
      </w:pPr>
    </w:lvl>
    <w:lvl w:ilvl="5" w:tplc="040C001B" w:tentative="1">
      <w:start w:val="1"/>
      <w:numFmt w:val="lowerRoman"/>
      <w:lvlText w:val="%6."/>
      <w:lvlJc w:val="right"/>
      <w:pPr>
        <w:ind w:left="4380" w:hanging="180"/>
      </w:pPr>
    </w:lvl>
    <w:lvl w:ilvl="6" w:tplc="040C000F" w:tentative="1">
      <w:start w:val="1"/>
      <w:numFmt w:val="decimal"/>
      <w:lvlText w:val="%7."/>
      <w:lvlJc w:val="left"/>
      <w:pPr>
        <w:ind w:left="5100" w:hanging="360"/>
      </w:pPr>
    </w:lvl>
    <w:lvl w:ilvl="7" w:tplc="040C0019" w:tentative="1">
      <w:start w:val="1"/>
      <w:numFmt w:val="lowerLetter"/>
      <w:lvlText w:val="%8."/>
      <w:lvlJc w:val="left"/>
      <w:pPr>
        <w:ind w:left="5820" w:hanging="360"/>
      </w:pPr>
    </w:lvl>
    <w:lvl w:ilvl="8" w:tplc="040C001B" w:tentative="1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F6C07"/>
    <w:rsid w:val="000013E6"/>
    <w:rsid w:val="00013266"/>
    <w:rsid w:val="000C5186"/>
    <w:rsid w:val="001A6185"/>
    <w:rsid w:val="001B1A69"/>
    <w:rsid w:val="002254AA"/>
    <w:rsid w:val="003A4376"/>
    <w:rsid w:val="003D6443"/>
    <w:rsid w:val="004C1DC5"/>
    <w:rsid w:val="004D3EFF"/>
    <w:rsid w:val="00501DC5"/>
    <w:rsid w:val="005169FE"/>
    <w:rsid w:val="00542B83"/>
    <w:rsid w:val="00600021"/>
    <w:rsid w:val="006B6BDB"/>
    <w:rsid w:val="006E1537"/>
    <w:rsid w:val="00B10134"/>
    <w:rsid w:val="00B21416"/>
    <w:rsid w:val="00B31F9D"/>
    <w:rsid w:val="00BF1BCB"/>
    <w:rsid w:val="00C45102"/>
    <w:rsid w:val="00C53FD8"/>
    <w:rsid w:val="00D4383D"/>
    <w:rsid w:val="00D64B9C"/>
    <w:rsid w:val="00E33200"/>
    <w:rsid w:val="00E821F1"/>
    <w:rsid w:val="00EF6C07"/>
    <w:rsid w:val="00F038C8"/>
    <w:rsid w:val="00F7177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6BD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F6C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F6C07"/>
  </w:style>
  <w:style w:type="paragraph" w:styleId="Pieddepage">
    <w:name w:val="footer"/>
    <w:basedOn w:val="Normal"/>
    <w:link w:val="PieddepageCar"/>
    <w:uiPriority w:val="99"/>
    <w:unhideWhenUsed/>
    <w:rsid w:val="00EF6C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F6C07"/>
  </w:style>
  <w:style w:type="paragraph" w:styleId="Textedebulles">
    <w:name w:val="Balloon Text"/>
    <w:basedOn w:val="Normal"/>
    <w:link w:val="TextedebullesCar"/>
    <w:uiPriority w:val="99"/>
    <w:semiHidden/>
    <w:unhideWhenUsed/>
    <w:rsid w:val="00EF6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F6C07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0C5186"/>
    <w:pPr>
      <w:ind w:left="720"/>
      <w:contextualSpacing/>
    </w:pPr>
  </w:style>
  <w:style w:type="character" w:styleId="Accentuation">
    <w:name w:val="Emphasis"/>
    <w:basedOn w:val="Policepardfaut"/>
    <w:qFormat/>
    <w:rsid w:val="00013266"/>
    <w:rPr>
      <w:i/>
      <w:iCs/>
    </w:rPr>
  </w:style>
  <w:style w:type="character" w:styleId="lev">
    <w:name w:val="Strong"/>
    <w:basedOn w:val="Policepardfaut"/>
    <w:qFormat/>
    <w:rsid w:val="00013266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F6C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F6C07"/>
  </w:style>
  <w:style w:type="paragraph" w:styleId="Pieddepage">
    <w:name w:val="footer"/>
    <w:basedOn w:val="Normal"/>
    <w:link w:val="PieddepageCar"/>
    <w:uiPriority w:val="99"/>
    <w:unhideWhenUsed/>
    <w:rsid w:val="00EF6C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F6C07"/>
  </w:style>
  <w:style w:type="paragraph" w:styleId="Textedebulles">
    <w:name w:val="Balloon Text"/>
    <w:basedOn w:val="Normal"/>
    <w:link w:val="TextedebullesCar"/>
    <w:uiPriority w:val="99"/>
    <w:semiHidden/>
    <w:unhideWhenUsed/>
    <w:rsid w:val="00EF6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F6C07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0C51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6B1BCDB105FA4DC5B5645846E365D19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4CBF249-31C4-47C5-B018-4284D1648CEC}"/>
      </w:docPartPr>
      <w:docPartBody>
        <w:p w:rsidR="00A45F4F" w:rsidRDefault="005A5F54" w:rsidP="005A5F54">
          <w:pPr>
            <w:pStyle w:val="6B1BCDB105FA4DC5B5645846E365D197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[Titre du document]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5A5F54"/>
    <w:rsid w:val="00053C79"/>
    <w:rsid w:val="003B4914"/>
    <w:rsid w:val="005A5F54"/>
    <w:rsid w:val="008F5463"/>
    <w:rsid w:val="009E2827"/>
    <w:rsid w:val="00A45F4F"/>
    <w:rsid w:val="00AD6E6A"/>
    <w:rsid w:val="00DD54F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46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6B1BCDB105FA4DC5B5645846E365D197">
    <w:name w:val="6B1BCDB105FA4DC5B5645846E365D197"/>
    <w:rsid w:val="005A5F54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1130</Words>
  <Characters>6218</Characters>
  <Application>Microsoft Office Word</Application>
  <DocSecurity>0</DocSecurity>
  <Lines>51</Lines>
  <Paragraphs>14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Sommaire</vt:lpstr>
    </vt:vector>
  </TitlesOfParts>
  <Company/>
  <LinksUpToDate>false</LinksUpToDate>
  <CharactersWithSpaces>7334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Sommaire</dc:title>
  <dc:creator>NTC</dc:creator>
  <cp:lastModifiedBy>NTC</cp:lastModifiedBy>
  <cp:revision>10</cp:revision>
  <dcterms:created xsi:type="dcterms:W3CDTF">2016-04-17T20:38:00Z</dcterms:created>
  <dcterms:modified xsi:type="dcterms:W3CDTF">2016-10-15T19:24:00Z</dcterms:modified>
</cp:coreProperties>
</file>