
<file path=[Content_Types].xml><?xml version="1.0" encoding="utf-8"?>
<Types xmlns="http://schemas.openxmlformats.org/package/2006/content-types">
  <Override PartName="/word/footnotes.xml" ContentType="application/vnd.openxmlformats-officedocument.wordprocessingml.footnotes+xml"/>
  <Override PartName="/word/header18.xml" ContentType="application/vnd.openxmlformats-officedocument.wordprocessingml.header+xml"/>
  <Override PartName="/customXml/itemProps1.xml" ContentType="application/vnd.openxmlformats-officedocument.customXmlProperties+xml"/>
  <Override PartName="/word/footer9.xml" ContentType="application/vnd.openxmlformats-officedocument.wordprocessingml.footer+xml"/>
  <Override PartName="/word/header16.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Override PartName="/word/footer18.xml" ContentType="application/vnd.openxmlformats-officedocument.wordprocessingml.footer+xml"/>
  <Override PartName="/word/footer19.xml" ContentType="application/vnd.openxmlformats-officedocument.wordprocessingml.footer+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footer16.xml" ContentType="application/vnd.openxmlformats-officedocument.wordprocessingml.footer+xml"/>
  <Override PartName="/word/footer17.xml" ContentType="application/vnd.openxmlformats-officedocument.wordprocessingml.footer+xml"/>
  <Override PartName="/word/header21.xml" ContentType="application/vnd.openxmlformats-officedocument.wordprocessingml.head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header20.xml" ContentType="application/vnd.openxmlformats-officedocument.wordprocessingml.header+xml"/>
  <Override PartName="/word/footer1.xml" ContentType="application/vnd.openxmlformats-officedocument.wordprocessingml.footer+xml"/>
  <Default Extension="gif" ContentType="image/gif"/>
  <Override PartName="/word/header4.xml" ContentType="application/vnd.openxmlformats-officedocument.wordprocessingml.header+xml"/>
  <Override PartName="/word/header5.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oter10.xml" ContentType="application/vnd.openxmlformats-officedocument.wordprocessingml.footer+xml"/>
  <Override PartName="/word/footer2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Default Extension="png" ContentType="image/png"/>
  <Override PartName="/word/header19.xml" ContentType="application/vnd.openxmlformats-officedocument.wordprocessingml.header+xml"/>
  <Override PartName="/word/footer8.xml" ContentType="application/vnd.openxmlformats-officedocument.wordprocessingml.footer+xml"/>
  <Override PartName="/word/header17.xml" ContentType="application/vnd.openxmlformats-officedocument.wordprocessingml.header+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E0A32" w:rsidRPr="00CE0A32" w:rsidRDefault="00402EE5" w:rsidP="00CE0A32">
      <w:pPr>
        <w:tabs>
          <w:tab w:val="center" w:pos="4677"/>
        </w:tabs>
        <w:bidi/>
        <w:spacing w:after="0" w:line="240" w:lineRule="auto"/>
        <w:rPr>
          <w:rFonts w:ascii="Sakkal Majalla" w:eastAsia="Times New Roman" w:hAnsi="Sakkal Majalla" w:cs="Sakkal Majalla"/>
          <w:b/>
          <w:bCs/>
          <w:sz w:val="34"/>
          <w:szCs w:val="34"/>
          <w:rtl/>
          <w:lang w:val="en-US" w:bidi="ar-DZ"/>
        </w:rPr>
      </w:pPr>
      <w:r w:rsidRPr="00402EE5">
        <w:rPr>
          <w:rFonts w:ascii="Sakkal Majalla" w:eastAsia="Times New Roman" w:hAnsi="Sakkal Majalla" w:cs="Sakkal Majalla"/>
          <w:b/>
          <w:bCs/>
          <w:noProof/>
          <w:sz w:val="34"/>
          <w:szCs w:val="34"/>
          <w:rtl/>
          <w:lang w:val="en-US"/>
        </w:rPr>
        <w:pict>
          <v:shapetype id="_x0000_t109" coordsize="21600,21600" o:spt="109" path="m,l,21600r21600,l21600,xe">
            <v:stroke joinstyle="miter"/>
            <v:path gradientshapeok="t" o:connecttype="rect"/>
          </v:shapetype>
          <v:shape id="Rectangle à coins arrondis 6" o:spid="_x0000_s1050" type="#_x0000_t109" style="position:absolute;left:0;text-align:left;margin-left:-26.15pt;margin-top:-21.85pt;width:546.85pt;height:746.3pt;z-index:25167872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" filled="f" strokecolor="black [3213]" strokeweight="6pt">
            <v:stroke linestyle="thickBetweenThin"/>
          </v:shape>
        </w:pict>
      </w:r>
      <w:r w:rsidR="00CE0A32">
        <w:rPr>
          <w:rFonts w:ascii="Sakkal Majalla" w:eastAsia="Times New Roman" w:hAnsi="Sakkal Majalla" w:cs="Sakkal Majalla"/>
          <w:b/>
          <w:bCs/>
          <w:sz w:val="34"/>
          <w:szCs w:val="34"/>
          <w:rtl/>
          <w:lang w:val="en-US" w:bidi="ar-DZ"/>
        </w:rPr>
        <w:tab/>
      </w:r>
      <w:r w:rsidR="00CE0A32" w:rsidRPr="00CE0A32">
        <w:rPr>
          <w:rFonts w:ascii="Sakkal Majalla" w:eastAsia="Times New Roman" w:hAnsi="Sakkal Majalla" w:cs="Sakkal Majalla"/>
          <w:b/>
          <w:bCs/>
          <w:sz w:val="34"/>
          <w:szCs w:val="34"/>
          <w:rtl/>
          <w:lang w:val="en-US" w:bidi="ar-DZ"/>
        </w:rPr>
        <w:t>الجمهورية الجزائرية الديمقراطية الشعبية</w:t>
      </w:r>
    </w:p>
    <w:p w:rsidR="00CE0A32" w:rsidRPr="00CE0A32" w:rsidRDefault="00CE0A32" w:rsidP="00CE0A32">
      <w:pPr>
        <w:tabs>
          <w:tab w:val="center" w:pos="4677"/>
        </w:tabs>
        <w:bidi/>
        <w:spacing w:after="0" w:line="240" w:lineRule="auto"/>
        <w:rPr>
          <w:rFonts w:ascii="Sakkal Majalla" w:eastAsia="Times New Roman" w:hAnsi="Sakkal Majalla" w:cs="Sakkal Majalla"/>
          <w:b/>
          <w:bCs/>
          <w:sz w:val="34"/>
          <w:szCs w:val="34"/>
          <w:rtl/>
          <w:lang w:val="en-US" w:bidi="ar-DZ"/>
        </w:rPr>
      </w:pPr>
      <w:r>
        <w:rPr>
          <w:rFonts w:ascii="Sakkal Majalla" w:eastAsia="Times New Roman" w:hAnsi="Sakkal Majalla" w:cs="Sakkal Majalla"/>
          <w:b/>
          <w:bCs/>
          <w:sz w:val="34"/>
          <w:szCs w:val="34"/>
          <w:rtl/>
          <w:lang w:val="en-US" w:bidi="ar-DZ"/>
        </w:rPr>
        <w:tab/>
      </w:r>
      <w:r w:rsidRPr="00CE0A32">
        <w:rPr>
          <w:rFonts w:ascii="Sakkal Majalla" w:eastAsia="Times New Roman" w:hAnsi="Sakkal Majalla" w:cs="Sakkal Majalla"/>
          <w:b/>
          <w:bCs/>
          <w:sz w:val="34"/>
          <w:szCs w:val="34"/>
          <w:rtl/>
          <w:lang w:val="en-US" w:bidi="ar-DZ"/>
        </w:rPr>
        <w:t>وزارة التعليم العالي والبحث العلمي</w:t>
      </w:r>
    </w:p>
    <w:p w:rsidR="00CE0A32" w:rsidRPr="00CE0A32" w:rsidRDefault="00CE0A32" w:rsidP="00CE0A32">
      <w:pPr>
        <w:bidi/>
        <w:spacing w:after="0" w:line="240" w:lineRule="auto"/>
        <w:jc w:val="center"/>
        <w:rPr>
          <w:rFonts w:ascii="Sakkal Majalla" w:eastAsia="Times New Roman" w:hAnsi="Sakkal Majalla" w:cs="Sakkal Majalla"/>
          <w:b/>
          <w:bCs/>
          <w:sz w:val="34"/>
          <w:szCs w:val="34"/>
          <w:rtl/>
          <w:lang w:val="en-US" w:bidi="ar-DZ"/>
        </w:rPr>
      </w:pPr>
      <w:r w:rsidRPr="00CE0A32">
        <w:rPr>
          <w:rFonts w:ascii="Sakkal Majalla" w:eastAsia="Times New Roman" w:hAnsi="Sakkal Majalla" w:cs="Sakkal Majalla"/>
          <w:b/>
          <w:bCs/>
          <w:sz w:val="34"/>
          <w:szCs w:val="34"/>
          <w:rtl/>
          <w:lang w:val="en-US" w:bidi="ar-DZ"/>
        </w:rPr>
        <w:t>جامــــعة محمد بوضياف بالمسيلة</w:t>
      </w:r>
    </w:p>
    <w:p w:rsidR="00CE0A32" w:rsidRPr="00CE0A32" w:rsidRDefault="00CE0A32" w:rsidP="00CE0A32">
      <w:pPr>
        <w:bidi/>
        <w:spacing w:after="0" w:line="240" w:lineRule="auto"/>
        <w:jc w:val="center"/>
        <w:rPr>
          <w:rFonts w:ascii="Times New Roman" w:eastAsia="Times New Roman" w:hAnsi="Times New Roman" w:cs="Times New Roman"/>
          <w:sz w:val="32"/>
          <w:szCs w:val="32"/>
          <w:rtl/>
          <w:lang w:val="en-US" w:bidi="ar-DZ"/>
        </w:rPr>
      </w:pPr>
    </w:p>
    <w:p w:rsidR="00CE0A32" w:rsidRPr="00CE0A32" w:rsidRDefault="004807AB" w:rsidP="00CE0A32">
      <w:pPr>
        <w:bidi/>
        <w:spacing w:after="0" w:line="240" w:lineRule="auto"/>
        <w:jc w:val="lowKashida"/>
        <w:rPr>
          <w:rFonts w:ascii="Times New Roman" w:eastAsia="Times New Roman" w:hAnsi="Times New Roman" w:cs="Times New Roman"/>
          <w:b/>
          <w:bCs/>
          <w:sz w:val="4"/>
          <w:szCs w:val="4"/>
          <w:rtl/>
          <w:lang w:bidi="ar-DZ"/>
        </w:rPr>
      </w:pPr>
      <w:r w:rsidRPr="00CE0A32">
        <w:rPr>
          <w:rFonts w:ascii="Times New Roman" w:eastAsia="Times New Roman" w:hAnsi="Times New Roman" w:cs="Times New Roman"/>
          <w:noProof/>
          <w:sz w:val="32"/>
          <w:szCs w:val="32"/>
          <w:rtl/>
          <w:lang w:eastAsia="fr-FR"/>
        </w:rPr>
        <w:drawing>
          <wp:anchor distT="0" distB="0" distL="114300" distR="114300" simplePos="0" relativeHeight="251677696" behindDoc="0" locked="0" layoutInCell="1" allowOverlap="1">
            <wp:simplePos x="0" y="0"/>
            <wp:positionH relativeFrom="column">
              <wp:posOffset>2850515</wp:posOffset>
            </wp:positionH>
            <wp:positionV relativeFrom="paragraph">
              <wp:posOffset>-3810</wp:posOffset>
            </wp:positionV>
            <wp:extent cx="878205" cy="958215"/>
            <wp:effectExtent l="0" t="0" r="0" b="0"/>
            <wp:wrapNone/>
            <wp:docPr id="7"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8" cstate="print">
                      <a:lum bright="60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878205" cy="958215"/>
                    </a:xfrm>
                    <a:prstGeom prst="rect">
                      <a:avLst/>
                    </a:prstGeom>
                    <a:solidFill>
                      <a:srgbClr val="FFFFFF"/>
                    </a:solidFill>
                    <a:ln>
                      <a:noFill/>
                    </a:ln>
                  </pic:spPr>
                </pic:pic>
              </a:graphicData>
            </a:graphic>
          </wp:anchor>
        </w:drawing>
      </w:r>
    </w:p>
    <w:p w:rsidR="00CE4BF3" w:rsidRPr="00CE0A32" w:rsidRDefault="00CE0A32" w:rsidP="00CE4BF3">
      <w:pPr>
        <w:tabs>
          <w:tab w:val="center" w:pos="5102"/>
        </w:tabs>
        <w:bidi/>
        <w:spacing w:after="0" w:line="240" w:lineRule="auto"/>
        <w:rPr>
          <w:rFonts w:ascii="Sakkal Majalla" w:eastAsia="Times New Roman" w:hAnsi="Sakkal Majalla" w:cs="Sakkal Majalla"/>
          <w:b/>
          <w:bCs/>
          <w:sz w:val="40"/>
          <w:szCs w:val="40"/>
          <w:rtl/>
          <w:lang w:val="en-US"/>
        </w:rPr>
      </w:pPr>
      <w:r w:rsidRPr="00CE0A32">
        <w:rPr>
          <w:rFonts w:ascii="Sakkal Majalla" w:eastAsia="Times New Roman" w:hAnsi="Sakkal Majalla" w:cs="Sakkal Majalla" w:hint="cs"/>
          <w:b/>
          <w:bCs/>
          <w:sz w:val="34"/>
          <w:szCs w:val="34"/>
          <w:rtl/>
          <w:lang w:val="en-US"/>
        </w:rPr>
        <w:t>كلية الحقوق والعلوم السياسية</w:t>
      </w:r>
      <w:r w:rsidR="00CE4BF3">
        <w:rPr>
          <w:rFonts w:ascii="Sakkal Majalla" w:eastAsia="Times New Roman" w:hAnsi="Sakkal Majalla" w:cs="Sakkal Majalla" w:hint="cs"/>
          <w:b/>
          <w:bCs/>
          <w:sz w:val="34"/>
          <w:szCs w:val="34"/>
          <w:rtl/>
          <w:lang w:val="en-US"/>
        </w:rPr>
        <w:t>م</w:t>
      </w:r>
      <w:r w:rsidR="004807AB">
        <w:rPr>
          <w:rFonts w:ascii="Sakkal Majalla" w:eastAsia="Times New Roman" w:hAnsi="Sakkal Majalla" w:cs="Sakkal Majalla" w:hint="cs"/>
          <w:b/>
          <w:bCs/>
          <w:sz w:val="34"/>
          <w:szCs w:val="34"/>
          <w:rtl/>
          <w:lang w:val="en-US"/>
        </w:rPr>
        <w:t>ـــــ</w:t>
      </w:r>
      <w:r w:rsidRPr="00CE0A32">
        <w:rPr>
          <w:rFonts w:ascii="Sakkal Majalla" w:eastAsia="Times New Roman" w:hAnsi="Sakkal Majalla" w:cs="Sakkal Majalla" w:hint="cs"/>
          <w:b/>
          <w:bCs/>
          <w:sz w:val="34"/>
          <w:szCs w:val="34"/>
          <w:rtl/>
          <w:lang w:val="en-US"/>
        </w:rPr>
        <w:t>ـيدان</w:t>
      </w:r>
      <w:r w:rsidR="00AB1476">
        <w:rPr>
          <w:rFonts w:ascii="Sakkal Majalla" w:eastAsia="Times New Roman" w:hAnsi="Sakkal Majalla" w:cs="Sakkal Majalla" w:hint="cs"/>
          <w:b/>
          <w:bCs/>
          <w:sz w:val="34"/>
          <w:szCs w:val="34"/>
          <w:rtl/>
          <w:lang w:val="en-US"/>
        </w:rPr>
        <w:t xml:space="preserve"> :</w:t>
      </w:r>
      <w:r w:rsidRPr="004807AB">
        <w:rPr>
          <w:rFonts w:ascii="Sakkal Majalla" w:eastAsia="Times New Roman" w:hAnsi="Sakkal Majalla" w:cs="Sakkal Majalla" w:hint="cs"/>
          <w:b/>
          <w:bCs/>
          <w:sz w:val="34"/>
          <w:szCs w:val="34"/>
          <w:rtl/>
          <w:lang w:val="en-US"/>
        </w:rPr>
        <w:t>الحقــــــــــــــوق</w:t>
      </w:r>
      <w:r w:rsidR="00BA17FC" w:rsidRPr="004807AB">
        <w:rPr>
          <w:rFonts w:ascii="Sakkal Majalla" w:eastAsia="Times New Roman" w:hAnsi="Sakkal Majalla" w:cs="Sakkal Majalla" w:hint="cs"/>
          <w:sz w:val="34"/>
          <w:szCs w:val="34"/>
          <w:rtl/>
          <w:lang w:val="en-US"/>
        </w:rPr>
        <w:t>والعلوم السياسية</w:t>
      </w:r>
    </w:p>
    <w:p w:rsidR="00CE4BF3" w:rsidRDefault="00CE0A32" w:rsidP="00CE0A32">
      <w:pPr>
        <w:tabs>
          <w:tab w:val="center" w:pos="5102"/>
        </w:tabs>
        <w:bidi/>
        <w:spacing w:after="0" w:line="240" w:lineRule="auto"/>
        <w:rPr>
          <w:rFonts w:ascii="Sakkal Majalla" w:eastAsia="Times New Roman" w:hAnsi="Sakkal Majalla" w:cs="Sakkal Majalla"/>
          <w:b/>
          <w:bCs/>
          <w:sz w:val="40"/>
          <w:szCs w:val="40"/>
          <w:rtl/>
          <w:lang w:val="en-US"/>
        </w:rPr>
      </w:pPr>
      <w:r w:rsidRPr="00CE0A32">
        <w:rPr>
          <w:rFonts w:ascii="Sakkal Majalla" w:eastAsia="Times New Roman" w:hAnsi="Sakkal Majalla" w:cs="Sakkal Majalla" w:hint="cs"/>
          <w:b/>
          <w:bCs/>
          <w:sz w:val="34"/>
          <w:szCs w:val="34"/>
          <w:rtl/>
          <w:lang w:val="en-US"/>
        </w:rPr>
        <w:t>قســــــــــــــــــم الحــــــــــــــــــقوق</w:t>
      </w:r>
      <w:r w:rsidR="00CE4BF3" w:rsidRPr="004807AB">
        <w:rPr>
          <w:rFonts w:ascii="Sakkal Majalla" w:eastAsia="Times New Roman" w:hAnsi="Sakkal Majalla" w:cs="Sakkal Majalla" w:hint="cs"/>
          <w:sz w:val="34"/>
          <w:szCs w:val="34"/>
          <w:rtl/>
          <w:lang w:val="en-US"/>
        </w:rPr>
        <w:t>شعبة</w:t>
      </w:r>
      <w:r w:rsidR="00AB1476">
        <w:rPr>
          <w:rFonts w:ascii="Sakkal Majalla" w:eastAsia="Times New Roman" w:hAnsi="Sakkal Majalla" w:cs="Sakkal Majalla" w:hint="cs"/>
          <w:sz w:val="40"/>
          <w:szCs w:val="40"/>
          <w:rtl/>
          <w:lang w:val="en-US"/>
        </w:rPr>
        <w:t>:</w:t>
      </w:r>
      <w:r w:rsidR="00CE4BF3" w:rsidRPr="004807AB">
        <w:rPr>
          <w:rFonts w:ascii="Sakkal Majalla" w:eastAsia="Times New Roman" w:hAnsi="Sakkal Majalla" w:cs="Sakkal Majalla" w:hint="cs"/>
          <w:sz w:val="34"/>
          <w:szCs w:val="34"/>
          <w:rtl/>
          <w:lang w:val="en-US"/>
        </w:rPr>
        <w:t>الحقوق</w:t>
      </w:r>
    </w:p>
    <w:p w:rsidR="00CE0A32" w:rsidRPr="00CE0A32" w:rsidRDefault="008538EA" w:rsidP="00CE4BF3">
      <w:pPr>
        <w:tabs>
          <w:tab w:val="center" w:pos="5102"/>
        </w:tabs>
        <w:bidi/>
        <w:spacing w:after="0" w:line="240" w:lineRule="auto"/>
        <w:rPr>
          <w:rFonts w:ascii="Sakkal Majalla" w:eastAsia="Times New Roman" w:hAnsi="Sakkal Majalla" w:cs="Sakkal Majalla"/>
          <w:b/>
          <w:bCs/>
          <w:sz w:val="40"/>
          <w:szCs w:val="40"/>
          <w:rtl/>
          <w:lang w:val="en-US"/>
        </w:rPr>
      </w:pPr>
      <w:r>
        <w:rPr>
          <w:rFonts w:ascii="Sakkal Majalla" w:eastAsia="Times New Roman" w:hAnsi="Sakkal Majalla" w:cs="Sakkal Majalla" w:hint="cs"/>
          <w:b/>
          <w:bCs/>
          <w:sz w:val="34"/>
          <w:szCs w:val="34"/>
          <w:rtl/>
          <w:lang w:val="en-US"/>
        </w:rPr>
        <w:t>تخصص</w:t>
      </w:r>
      <w:r w:rsidR="00AB1476">
        <w:rPr>
          <w:rFonts w:ascii="Sakkal Majalla" w:eastAsia="Times New Roman" w:hAnsi="Sakkal Majalla" w:cs="Sakkal Majalla" w:hint="cs"/>
          <w:b/>
          <w:bCs/>
          <w:sz w:val="34"/>
          <w:szCs w:val="34"/>
          <w:rtl/>
          <w:lang w:val="en-US"/>
        </w:rPr>
        <w:t>:</w:t>
      </w:r>
      <w:r>
        <w:rPr>
          <w:rFonts w:ascii="Sakkal Majalla" w:eastAsia="Times New Roman" w:hAnsi="Sakkal Majalla" w:cs="Sakkal Majalla" w:hint="cs"/>
          <w:b/>
          <w:bCs/>
          <w:sz w:val="34"/>
          <w:szCs w:val="34"/>
          <w:rtl/>
          <w:lang w:val="en-US"/>
        </w:rPr>
        <w:t xml:space="preserve"> قانون إداري</w:t>
      </w:r>
    </w:p>
    <w:p w:rsidR="00CE0A32" w:rsidRPr="00CE0A32" w:rsidRDefault="00CE0A32" w:rsidP="00CE0A32">
      <w:pPr>
        <w:tabs>
          <w:tab w:val="center" w:pos="5102"/>
        </w:tabs>
        <w:bidi/>
        <w:spacing w:after="0" w:line="240" w:lineRule="auto"/>
        <w:rPr>
          <w:rFonts w:ascii="Sakkal Majalla" w:eastAsia="Times New Roman" w:hAnsi="Sakkal Majalla" w:cs="Sakkal Majalla"/>
          <w:b/>
          <w:bCs/>
          <w:sz w:val="40"/>
          <w:szCs w:val="40"/>
          <w:rtl/>
          <w:lang w:val="en-US"/>
        </w:rPr>
      </w:pPr>
    </w:p>
    <w:p w:rsidR="00CE0A32" w:rsidRPr="00CE0A32" w:rsidRDefault="00CE0A32" w:rsidP="00CE0A32">
      <w:pPr>
        <w:tabs>
          <w:tab w:val="center" w:pos="5102"/>
        </w:tabs>
        <w:bidi/>
        <w:spacing w:after="0" w:line="240" w:lineRule="auto"/>
        <w:rPr>
          <w:rFonts w:ascii="Sakkal Majalla" w:eastAsia="Times New Roman" w:hAnsi="Sakkal Majalla" w:cs="Sakkal Majalla"/>
          <w:b/>
          <w:bCs/>
          <w:sz w:val="40"/>
          <w:szCs w:val="40"/>
          <w:rtl/>
          <w:lang w:val="en-US"/>
        </w:rPr>
      </w:pPr>
    </w:p>
    <w:p w:rsidR="00CE0A32" w:rsidRPr="00CE0A32" w:rsidRDefault="00CE0A32" w:rsidP="00CE0A32">
      <w:pPr>
        <w:tabs>
          <w:tab w:val="center" w:pos="5102"/>
        </w:tabs>
        <w:bidi/>
        <w:spacing w:after="0" w:line="240" w:lineRule="auto"/>
        <w:jc w:val="center"/>
        <w:rPr>
          <w:rFonts w:ascii="Sakkal Majalla" w:eastAsia="Times New Roman" w:hAnsi="Sakkal Majalla" w:cs="Sakkal Majalla"/>
          <w:b/>
          <w:bCs/>
          <w:sz w:val="34"/>
          <w:szCs w:val="34"/>
          <w:rtl/>
          <w:lang w:val="en-US"/>
        </w:rPr>
      </w:pPr>
      <w:r w:rsidRPr="00CE0A32">
        <w:rPr>
          <w:rFonts w:ascii="Sakkal Majalla" w:eastAsia="Times New Roman" w:hAnsi="Sakkal Majalla" w:cs="Sakkal Majalla" w:hint="cs"/>
          <w:b/>
          <w:bCs/>
          <w:sz w:val="34"/>
          <w:szCs w:val="34"/>
          <w:rtl/>
          <w:lang w:val="en-US"/>
        </w:rPr>
        <w:t>مذكرة مكملة لنيل شهادة ماستر أكاديمي</w:t>
      </w:r>
    </w:p>
    <w:p w:rsidR="00CE0A32" w:rsidRPr="00CE0A32" w:rsidRDefault="00CE0A32" w:rsidP="00CE0A32">
      <w:pPr>
        <w:tabs>
          <w:tab w:val="center" w:pos="5102"/>
        </w:tabs>
        <w:bidi/>
        <w:spacing w:after="0" w:line="240" w:lineRule="auto"/>
        <w:jc w:val="center"/>
        <w:rPr>
          <w:rFonts w:ascii="Sakkal Majalla" w:eastAsia="Times New Roman" w:hAnsi="Sakkal Majalla" w:cs="Sakkal Majalla"/>
          <w:b/>
          <w:bCs/>
          <w:sz w:val="34"/>
          <w:szCs w:val="34"/>
          <w:rtl/>
          <w:lang w:val="en-US"/>
        </w:rPr>
      </w:pPr>
      <w:r w:rsidRPr="00CE0A32">
        <w:rPr>
          <w:rFonts w:ascii="Sakkal Majalla" w:eastAsia="Times New Roman" w:hAnsi="Sakkal Majalla" w:cs="Sakkal Majalla" w:hint="cs"/>
          <w:b/>
          <w:bCs/>
          <w:sz w:val="34"/>
          <w:szCs w:val="34"/>
          <w:rtl/>
          <w:lang w:val="en-US"/>
        </w:rPr>
        <w:t>بعنوان</w:t>
      </w:r>
    </w:p>
    <w:p w:rsidR="00CE0A32" w:rsidRPr="00CE0A32" w:rsidRDefault="00CE0A32" w:rsidP="00CE0A32">
      <w:pPr>
        <w:tabs>
          <w:tab w:val="center" w:pos="5102"/>
        </w:tabs>
        <w:bidi/>
        <w:spacing w:after="0" w:line="240" w:lineRule="auto"/>
        <w:jc w:val="center"/>
        <w:rPr>
          <w:rFonts w:ascii="Sakkal Majalla" w:eastAsia="Times New Roman" w:hAnsi="Sakkal Majalla" w:cs="Sakkal Majalla"/>
          <w:b/>
          <w:bCs/>
          <w:sz w:val="34"/>
          <w:szCs w:val="34"/>
          <w:rtl/>
          <w:lang w:val="en-US"/>
        </w:rPr>
      </w:pPr>
    </w:p>
    <w:tbl>
      <w:tblPr>
        <w:tblStyle w:val="Grilledutableau"/>
        <w:bidiVisual/>
        <w:tblW w:w="0" w:type="auto"/>
        <w:tblInd w:w="248" w:type="dxa"/>
        <w:tblBorders>
          <w:top w:val="thinThickSmallGap" w:sz="24" w:space="0" w:color="auto"/>
          <w:left w:val="thinThickSmallGap" w:sz="24" w:space="0" w:color="auto"/>
          <w:bottom w:val="thinThickSmallGap" w:sz="24" w:space="0" w:color="auto"/>
          <w:right w:val="thinThickSmallGap" w:sz="24" w:space="0" w:color="auto"/>
          <w:insideH w:val="thinThickSmallGap" w:sz="24" w:space="0" w:color="auto"/>
          <w:insideV w:val="thinThickSmallGap" w:sz="24" w:space="0" w:color="auto"/>
        </w:tblBorders>
        <w:tblLook w:val="04A0"/>
      </w:tblPr>
      <w:tblGrid>
        <w:gridCol w:w="9639"/>
      </w:tblGrid>
      <w:tr w:rsidR="00CE0A32" w:rsidRPr="00CE0A32" w:rsidTr="00FF658C">
        <w:tc>
          <w:tcPr>
            <w:tcW w:w="9639" w:type="dxa"/>
          </w:tcPr>
          <w:p w:rsidR="00CE0A32" w:rsidRPr="00CE0A32" w:rsidRDefault="00CE0A32" w:rsidP="00CE0A32">
            <w:pPr>
              <w:tabs>
                <w:tab w:val="center" w:pos="5102"/>
              </w:tabs>
              <w:bidi/>
              <w:jc w:val="center"/>
              <w:rPr>
                <w:rFonts w:ascii="Sakkal Majalla" w:eastAsia="Times New Roman" w:hAnsi="Sakkal Majalla" w:cs="Sakkal Majalla"/>
                <w:b/>
                <w:bCs/>
                <w:sz w:val="72"/>
                <w:szCs w:val="72"/>
                <w:rtl/>
                <w:lang w:val="en-US"/>
              </w:rPr>
            </w:pPr>
            <w:r w:rsidRPr="00CE0A32">
              <w:rPr>
                <w:rFonts w:ascii="Sakkal Majalla" w:eastAsia="Times New Roman" w:hAnsi="Sakkal Majalla" w:cs="Sakkal Majalla" w:hint="cs"/>
                <w:b/>
                <w:bCs/>
                <w:sz w:val="72"/>
                <w:szCs w:val="72"/>
                <w:rtl/>
                <w:lang w:val="en-US"/>
              </w:rPr>
              <w:t>النظام القانوني للجان الادارية المتساوية الاعضاء في التشريع الجزائري</w:t>
            </w:r>
          </w:p>
          <w:p w:rsidR="00CE0A32" w:rsidRPr="00CE0A32" w:rsidRDefault="00CE0A32" w:rsidP="00CE0A32">
            <w:pPr>
              <w:tabs>
                <w:tab w:val="center" w:pos="5102"/>
              </w:tabs>
              <w:bidi/>
              <w:jc w:val="center"/>
              <w:rPr>
                <w:rFonts w:ascii="Sakkal Majalla" w:eastAsia="Times New Roman" w:hAnsi="Sakkal Majalla" w:cs="Sakkal Majalla"/>
                <w:b/>
                <w:bCs/>
                <w:sz w:val="34"/>
                <w:szCs w:val="34"/>
                <w:rtl/>
                <w:lang w:val="en-US"/>
              </w:rPr>
            </w:pPr>
          </w:p>
        </w:tc>
      </w:tr>
    </w:tbl>
    <w:p w:rsidR="00CE0A32" w:rsidRPr="00CE0A32" w:rsidRDefault="00CE0A32" w:rsidP="00CE0A32">
      <w:pPr>
        <w:tabs>
          <w:tab w:val="center" w:pos="5102"/>
        </w:tabs>
        <w:bidi/>
        <w:spacing w:after="0" w:line="240" w:lineRule="auto"/>
        <w:jc w:val="center"/>
        <w:rPr>
          <w:rFonts w:ascii="Sakkal Majalla" w:eastAsia="Times New Roman" w:hAnsi="Sakkal Majalla" w:cs="Sakkal Majalla"/>
          <w:b/>
          <w:bCs/>
          <w:sz w:val="34"/>
          <w:szCs w:val="34"/>
          <w:rtl/>
          <w:lang w:val="en-US"/>
        </w:rPr>
      </w:pPr>
    </w:p>
    <w:p w:rsidR="00CE0A32" w:rsidRPr="00CE0A32" w:rsidRDefault="00CE0A32" w:rsidP="00CE0A32">
      <w:pPr>
        <w:tabs>
          <w:tab w:val="center" w:pos="5102"/>
        </w:tabs>
        <w:bidi/>
        <w:spacing w:after="0" w:line="240" w:lineRule="auto"/>
        <w:rPr>
          <w:rFonts w:ascii="Sakkal Majalla" w:eastAsia="Times New Roman" w:hAnsi="Sakkal Majalla" w:cs="Sakkal Majalla"/>
          <w:b/>
          <w:bCs/>
          <w:sz w:val="34"/>
          <w:szCs w:val="34"/>
          <w:rtl/>
          <w:lang w:val="en-US"/>
        </w:rPr>
      </w:pPr>
      <w:r w:rsidRPr="00CE0A32">
        <w:rPr>
          <w:rFonts w:ascii="Sakkal Majalla" w:eastAsia="Times New Roman" w:hAnsi="Sakkal Majalla" w:cs="Sakkal Majalla" w:hint="cs"/>
          <w:b/>
          <w:bCs/>
          <w:sz w:val="34"/>
          <w:szCs w:val="34"/>
          <w:rtl/>
          <w:lang w:val="en-US"/>
        </w:rPr>
        <w:t>إعداد الطلبة                                                                                     إشراف الأستاذ</w:t>
      </w:r>
    </w:p>
    <w:p w:rsidR="00CE0A32" w:rsidRPr="00CE0A32" w:rsidRDefault="00CE0A32" w:rsidP="00CE0A32">
      <w:pPr>
        <w:tabs>
          <w:tab w:val="center" w:pos="5102"/>
        </w:tabs>
        <w:bidi/>
        <w:spacing w:after="0" w:line="240" w:lineRule="auto"/>
        <w:rPr>
          <w:rFonts w:ascii="Sakkal Majalla" w:eastAsia="Times New Roman" w:hAnsi="Sakkal Majalla" w:cs="Sakkal Majalla"/>
          <w:b/>
          <w:bCs/>
          <w:sz w:val="34"/>
          <w:szCs w:val="34"/>
          <w:rtl/>
          <w:lang w:val="en-US"/>
        </w:rPr>
      </w:pPr>
      <w:r>
        <w:rPr>
          <w:rFonts w:ascii="Sakkal Majalla" w:eastAsia="Times New Roman" w:hAnsi="Sakkal Majalla" w:cs="Sakkal Majalla" w:hint="cs"/>
          <w:b/>
          <w:bCs/>
          <w:sz w:val="34"/>
          <w:szCs w:val="34"/>
          <w:rtl/>
          <w:lang w:val="en-US"/>
        </w:rPr>
        <w:t>منوني  الهاشميزبــدة نــور الدين</w:t>
      </w:r>
    </w:p>
    <w:p w:rsidR="00CE0A32" w:rsidRPr="00CE0A32" w:rsidRDefault="00CE0A32" w:rsidP="00CE0A32">
      <w:pPr>
        <w:tabs>
          <w:tab w:val="center" w:pos="5102"/>
        </w:tabs>
        <w:bidi/>
        <w:spacing w:after="0" w:line="240" w:lineRule="auto"/>
        <w:rPr>
          <w:rFonts w:ascii="Sakkal Majalla" w:eastAsia="Times New Roman" w:hAnsi="Sakkal Majalla" w:cs="Sakkal Majalla"/>
          <w:b/>
          <w:bCs/>
          <w:sz w:val="34"/>
          <w:szCs w:val="34"/>
          <w:rtl/>
          <w:lang w:val="en-US"/>
        </w:rPr>
      </w:pPr>
      <w:r>
        <w:rPr>
          <w:rFonts w:ascii="Sakkal Majalla" w:eastAsia="Times New Roman" w:hAnsi="Sakkal Majalla" w:cs="Sakkal Majalla" w:hint="cs"/>
          <w:b/>
          <w:bCs/>
          <w:sz w:val="34"/>
          <w:szCs w:val="34"/>
          <w:rtl/>
          <w:lang w:val="en-US"/>
        </w:rPr>
        <w:t>حــفيفــة  مــوسى</w:t>
      </w:r>
    </w:p>
    <w:p w:rsidR="00CE0A32" w:rsidRPr="00CE0A32" w:rsidRDefault="00CE0A32" w:rsidP="00CE0A32">
      <w:pPr>
        <w:tabs>
          <w:tab w:val="center" w:pos="5102"/>
        </w:tabs>
        <w:bidi/>
        <w:spacing w:after="0" w:line="240" w:lineRule="auto"/>
        <w:rPr>
          <w:rFonts w:ascii="Sakkal Majalla" w:eastAsia="Times New Roman" w:hAnsi="Sakkal Majalla" w:cs="Sakkal Majalla"/>
          <w:b/>
          <w:bCs/>
          <w:sz w:val="34"/>
          <w:szCs w:val="34"/>
          <w:rtl/>
          <w:lang w:val="en-US"/>
        </w:rPr>
      </w:pPr>
      <w:r w:rsidRPr="00CE0A32">
        <w:rPr>
          <w:rFonts w:ascii="Sakkal Majalla" w:eastAsia="Times New Roman" w:hAnsi="Sakkal Majalla" w:cs="Sakkal Majalla" w:hint="cs"/>
          <w:b/>
          <w:bCs/>
          <w:sz w:val="34"/>
          <w:szCs w:val="34"/>
          <w:rtl/>
          <w:lang w:val="en-US"/>
        </w:rPr>
        <w:t>لجنة المناقشة</w:t>
      </w:r>
    </w:p>
    <w:tbl>
      <w:tblPr>
        <w:tblStyle w:val="Grilledutableau"/>
        <w:bidiVisual/>
        <w:tblW w:w="0" w:type="auto"/>
        <w:tblLook w:val="04A0"/>
      </w:tblPr>
      <w:tblGrid>
        <w:gridCol w:w="3473"/>
        <w:gridCol w:w="3474"/>
        <w:gridCol w:w="2940"/>
      </w:tblGrid>
      <w:tr w:rsidR="00CE0A32" w:rsidRPr="00CE0A32" w:rsidTr="00FF658C">
        <w:tc>
          <w:tcPr>
            <w:tcW w:w="3473" w:type="dxa"/>
          </w:tcPr>
          <w:p w:rsidR="00CE0A32" w:rsidRPr="00CE0A32" w:rsidRDefault="00CE0A32" w:rsidP="00CE0A32">
            <w:pPr>
              <w:tabs>
                <w:tab w:val="center" w:pos="5102"/>
              </w:tabs>
              <w:bidi/>
              <w:rPr>
                <w:rFonts w:ascii="Sakkal Majalla" w:eastAsia="Times New Roman" w:hAnsi="Sakkal Majalla" w:cs="Sakkal Majalla"/>
                <w:b/>
                <w:bCs/>
                <w:sz w:val="34"/>
                <w:szCs w:val="34"/>
                <w:rtl/>
                <w:lang w:val="en-US"/>
              </w:rPr>
            </w:pPr>
            <w:r w:rsidRPr="00CE0A32">
              <w:rPr>
                <w:rFonts w:ascii="Sakkal Majalla" w:eastAsia="Times New Roman" w:hAnsi="Sakkal Majalla" w:cs="Sakkal Majalla" w:hint="cs"/>
                <w:b/>
                <w:bCs/>
                <w:sz w:val="34"/>
                <w:szCs w:val="34"/>
                <w:rtl/>
                <w:lang w:val="en-US"/>
              </w:rPr>
              <w:t>اللقب والاسم</w:t>
            </w:r>
          </w:p>
        </w:tc>
        <w:tc>
          <w:tcPr>
            <w:tcW w:w="3474" w:type="dxa"/>
          </w:tcPr>
          <w:p w:rsidR="00CE0A32" w:rsidRPr="00CE0A32" w:rsidRDefault="00CE0A32" w:rsidP="00CE0A32">
            <w:pPr>
              <w:tabs>
                <w:tab w:val="center" w:pos="5102"/>
              </w:tabs>
              <w:bidi/>
              <w:rPr>
                <w:rFonts w:ascii="Sakkal Majalla" w:eastAsia="Times New Roman" w:hAnsi="Sakkal Majalla" w:cs="Sakkal Majalla"/>
                <w:b/>
                <w:bCs/>
                <w:sz w:val="34"/>
                <w:szCs w:val="34"/>
                <w:rtl/>
                <w:lang w:val="en-US"/>
              </w:rPr>
            </w:pPr>
            <w:r w:rsidRPr="00CE0A32">
              <w:rPr>
                <w:rFonts w:ascii="Sakkal Majalla" w:eastAsia="Times New Roman" w:hAnsi="Sakkal Majalla" w:cs="Sakkal Majalla" w:hint="cs"/>
                <w:b/>
                <w:bCs/>
                <w:sz w:val="34"/>
                <w:szCs w:val="34"/>
                <w:rtl/>
                <w:lang w:val="en-US"/>
              </w:rPr>
              <w:t>الرتبة</w:t>
            </w:r>
          </w:p>
        </w:tc>
        <w:tc>
          <w:tcPr>
            <w:tcW w:w="2940" w:type="dxa"/>
          </w:tcPr>
          <w:p w:rsidR="00CE0A32" w:rsidRPr="00CE0A32" w:rsidRDefault="00CE0A32" w:rsidP="00CE0A32">
            <w:pPr>
              <w:tabs>
                <w:tab w:val="center" w:pos="5102"/>
              </w:tabs>
              <w:bidi/>
              <w:rPr>
                <w:rFonts w:ascii="Sakkal Majalla" w:eastAsia="Times New Roman" w:hAnsi="Sakkal Majalla" w:cs="Sakkal Majalla"/>
                <w:b/>
                <w:bCs/>
                <w:sz w:val="34"/>
                <w:szCs w:val="34"/>
                <w:rtl/>
                <w:lang w:val="en-US"/>
              </w:rPr>
            </w:pPr>
            <w:r w:rsidRPr="00CE0A32">
              <w:rPr>
                <w:rFonts w:ascii="Sakkal Majalla" w:eastAsia="Times New Roman" w:hAnsi="Sakkal Majalla" w:cs="Sakkal Majalla" w:hint="cs"/>
                <w:b/>
                <w:bCs/>
                <w:sz w:val="34"/>
                <w:szCs w:val="34"/>
                <w:rtl/>
                <w:lang w:val="en-US"/>
              </w:rPr>
              <w:t>الصفة</w:t>
            </w:r>
          </w:p>
        </w:tc>
      </w:tr>
      <w:tr w:rsidR="00CE0A32" w:rsidRPr="00CE0A32" w:rsidTr="00FF658C">
        <w:tc>
          <w:tcPr>
            <w:tcW w:w="3473" w:type="dxa"/>
          </w:tcPr>
          <w:p w:rsidR="00CE0A32" w:rsidRPr="00CE0A32" w:rsidRDefault="00CE0A32" w:rsidP="00CE0A32">
            <w:pPr>
              <w:tabs>
                <w:tab w:val="center" w:pos="5102"/>
              </w:tabs>
              <w:bidi/>
              <w:rPr>
                <w:rFonts w:ascii="Sakkal Majalla" w:eastAsia="Times New Roman" w:hAnsi="Sakkal Majalla" w:cs="Sakkal Majalla"/>
                <w:b/>
                <w:bCs/>
                <w:sz w:val="34"/>
                <w:szCs w:val="34"/>
                <w:rtl/>
                <w:lang w:val="en-US"/>
              </w:rPr>
            </w:pPr>
            <w:r>
              <w:rPr>
                <w:rFonts w:ascii="Sakkal Majalla" w:eastAsia="Times New Roman" w:hAnsi="Sakkal Majalla" w:cs="Sakkal Majalla" w:hint="cs"/>
                <w:b/>
                <w:bCs/>
                <w:sz w:val="34"/>
                <w:szCs w:val="34"/>
                <w:rtl/>
                <w:lang w:val="en-US"/>
              </w:rPr>
              <w:t>د.</w:t>
            </w:r>
            <w:r w:rsidR="000F18F6">
              <w:rPr>
                <w:rFonts w:ascii="Sakkal Majalla" w:eastAsia="Times New Roman" w:hAnsi="Sakkal Majalla" w:cs="Sakkal Majalla" w:hint="cs"/>
                <w:b/>
                <w:bCs/>
                <w:sz w:val="34"/>
                <w:szCs w:val="34"/>
                <w:rtl/>
                <w:lang w:val="en-US"/>
              </w:rPr>
              <w:t xml:space="preserve"> مقروف محمد</w:t>
            </w:r>
          </w:p>
        </w:tc>
        <w:tc>
          <w:tcPr>
            <w:tcW w:w="3474" w:type="dxa"/>
          </w:tcPr>
          <w:p w:rsidR="00CE0A32" w:rsidRPr="00CE0A32" w:rsidRDefault="000F18F6" w:rsidP="00CE0A32">
            <w:pPr>
              <w:tabs>
                <w:tab w:val="center" w:pos="5102"/>
              </w:tabs>
              <w:bidi/>
              <w:rPr>
                <w:rFonts w:ascii="Sakkal Majalla" w:eastAsia="Times New Roman" w:hAnsi="Sakkal Majalla" w:cs="Sakkal Majalla"/>
                <w:b/>
                <w:bCs/>
                <w:sz w:val="34"/>
                <w:szCs w:val="34"/>
                <w:rtl/>
                <w:lang w:val="en-US"/>
              </w:rPr>
            </w:pPr>
            <w:r>
              <w:rPr>
                <w:rFonts w:ascii="Sakkal Majalla" w:eastAsia="Times New Roman" w:hAnsi="Sakkal Majalla" w:cs="Sakkal Majalla" w:hint="cs"/>
                <w:b/>
                <w:bCs/>
                <w:sz w:val="34"/>
                <w:szCs w:val="34"/>
                <w:rtl/>
                <w:lang w:val="en-US"/>
              </w:rPr>
              <w:t>أستاذ محاضر   أ</w:t>
            </w:r>
          </w:p>
        </w:tc>
        <w:tc>
          <w:tcPr>
            <w:tcW w:w="2940" w:type="dxa"/>
          </w:tcPr>
          <w:p w:rsidR="00CE0A32" w:rsidRPr="00CE0A32" w:rsidRDefault="00CE0A32" w:rsidP="00CE0A32">
            <w:pPr>
              <w:tabs>
                <w:tab w:val="center" w:pos="5102"/>
              </w:tabs>
              <w:bidi/>
              <w:rPr>
                <w:rFonts w:ascii="Sakkal Majalla" w:eastAsia="Times New Roman" w:hAnsi="Sakkal Majalla" w:cs="Sakkal Majalla"/>
                <w:b/>
                <w:bCs/>
                <w:sz w:val="34"/>
                <w:szCs w:val="34"/>
                <w:rtl/>
                <w:lang w:val="en-US"/>
              </w:rPr>
            </w:pPr>
            <w:r w:rsidRPr="00CE0A32">
              <w:rPr>
                <w:rFonts w:ascii="Sakkal Majalla" w:eastAsia="Times New Roman" w:hAnsi="Sakkal Majalla" w:cs="Sakkal Majalla" w:hint="cs"/>
                <w:b/>
                <w:bCs/>
                <w:sz w:val="34"/>
                <w:szCs w:val="34"/>
                <w:rtl/>
                <w:lang w:val="en-US"/>
              </w:rPr>
              <w:t>رئيسا</w:t>
            </w:r>
          </w:p>
        </w:tc>
      </w:tr>
      <w:tr w:rsidR="00CE0A32" w:rsidRPr="00CE0A32" w:rsidTr="00FF658C">
        <w:tc>
          <w:tcPr>
            <w:tcW w:w="3473" w:type="dxa"/>
          </w:tcPr>
          <w:p w:rsidR="00CE0A32" w:rsidRPr="00CE0A32" w:rsidRDefault="00CE0A32" w:rsidP="00CE0A32">
            <w:pPr>
              <w:tabs>
                <w:tab w:val="center" w:pos="5102"/>
              </w:tabs>
              <w:bidi/>
              <w:rPr>
                <w:rFonts w:ascii="Sakkal Majalla" w:eastAsia="Times New Roman" w:hAnsi="Sakkal Majalla" w:cs="Sakkal Majalla"/>
                <w:b/>
                <w:bCs/>
                <w:sz w:val="34"/>
                <w:szCs w:val="34"/>
                <w:rtl/>
                <w:lang w:val="en-US"/>
              </w:rPr>
            </w:pPr>
            <w:r>
              <w:rPr>
                <w:rFonts w:ascii="Sakkal Majalla" w:eastAsia="Times New Roman" w:hAnsi="Sakkal Majalla" w:cs="Sakkal Majalla" w:hint="cs"/>
                <w:b/>
                <w:bCs/>
                <w:sz w:val="34"/>
                <w:szCs w:val="34"/>
                <w:rtl/>
                <w:lang w:val="en-US"/>
              </w:rPr>
              <w:t>د. زبدة نور الدين</w:t>
            </w:r>
          </w:p>
        </w:tc>
        <w:tc>
          <w:tcPr>
            <w:tcW w:w="3474" w:type="dxa"/>
          </w:tcPr>
          <w:p w:rsidR="00CE0A32" w:rsidRPr="00CE0A32" w:rsidRDefault="000F18F6" w:rsidP="00CE0A32">
            <w:pPr>
              <w:tabs>
                <w:tab w:val="center" w:pos="5102"/>
              </w:tabs>
              <w:bidi/>
              <w:rPr>
                <w:rFonts w:ascii="Sakkal Majalla" w:eastAsia="Times New Roman" w:hAnsi="Sakkal Majalla" w:cs="Sakkal Majalla"/>
                <w:b/>
                <w:bCs/>
                <w:sz w:val="34"/>
                <w:szCs w:val="34"/>
                <w:rtl/>
                <w:lang w:val="en-US"/>
              </w:rPr>
            </w:pPr>
            <w:r>
              <w:rPr>
                <w:rFonts w:ascii="Sakkal Majalla" w:eastAsia="Times New Roman" w:hAnsi="Sakkal Majalla" w:cs="Sakkal Majalla" w:hint="cs"/>
                <w:b/>
                <w:bCs/>
                <w:sz w:val="34"/>
                <w:szCs w:val="34"/>
                <w:rtl/>
                <w:lang w:val="en-US"/>
              </w:rPr>
              <w:t>أستاذ محاضر   أ</w:t>
            </w:r>
          </w:p>
        </w:tc>
        <w:tc>
          <w:tcPr>
            <w:tcW w:w="2940" w:type="dxa"/>
          </w:tcPr>
          <w:p w:rsidR="00CE0A32" w:rsidRPr="00CE0A32" w:rsidRDefault="00CE0A32" w:rsidP="00CE0A32">
            <w:pPr>
              <w:tabs>
                <w:tab w:val="center" w:pos="5102"/>
              </w:tabs>
              <w:bidi/>
              <w:rPr>
                <w:rFonts w:ascii="Sakkal Majalla" w:eastAsia="Times New Roman" w:hAnsi="Sakkal Majalla" w:cs="Sakkal Majalla"/>
                <w:b/>
                <w:bCs/>
                <w:sz w:val="34"/>
                <w:szCs w:val="34"/>
                <w:rtl/>
                <w:lang w:val="en-US"/>
              </w:rPr>
            </w:pPr>
            <w:r w:rsidRPr="00CE0A32">
              <w:rPr>
                <w:rFonts w:ascii="Sakkal Majalla" w:eastAsia="Times New Roman" w:hAnsi="Sakkal Majalla" w:cs="Sakkal Majalla" w:hint="cs"/>
                <w:b/>
                <w:bCs/>
                <w:sz w:val="34"/>
                <w:szCs w:val="34"/>
                <w:rtl/>
                <w:lang w:val="en-US"/>
              </w:rPr>
              <w:t>مشرفا ومقررا</w:t>
            </w:r>
          </w:p>
        </w:tc>
      </w:tr>
      <w:tr w:rsidR="00CE0A32" w:rsidRPr="00CE0A32" w:rsidTr="00FF658C">
        <w:tc>
          <w:tcPr>
            <w:tcW w:w="3473" w:type="dxa"/>
          </w:tcPr>
          <w:p w:rsidR="00CE0A32" w:rsidRPr="00CE0A32" w:rsidRDefault="00CE0A32" w:rsidP="00CE0A32">
            <w:pPr>
              <w:tabs>
                <w:tab w:val="center" w:pos="5102"/>
              </w:tabs>
              <w:bidi/>
              <w:rPr>
                <w:rFonts w:ascii="Sakkal Majalla" w:eastAsia="Times New Roman" w:hAnsi="Sakkal Majalla" w:cs="Sakkal Majalla"/>
                <w:b/>
                <w:bCs/>
                <w:sz w:val="34"/>
                <w:szCs w:val="34"/>
                <w:rtl/>
                <w:lang w:val="en-US"/>
              </w:rPr>
            </w:pPr>
            <w:r>
              <w:rPr>
                <w:rFonts w:ascii="Sakkal Majalla" w:eastAsia="Times New Roman" w:hAnsi="Sakkal Majalla" w:cs="Sakkal Majalla" w:hint="cs"/>
                <w:b/>
                <w:bCs/>
                <w:sz w:val="34"/>
                <w:szCs w:val="34"/>
                <w:rtl/>
                <w:lang w:val="en-US"/>
              </w:rPr>
              <w:t>د.</w:t>
            </w:r>
            <w:r w:rsidR="000F18F6">
              <w:rPr>
                <w:rFonts w:ascii="Sakkal Majalla" w:eastAsia="Times New Roman" w:hAnsi="Sakkal Majalla" w:cs="Sakkal Majalla" w:hint="cs"/>
                <w:b/>
                <w:bCs/>
                <w:sz w:val="34"/>
                <w:szCs w:val="34"/>
                <w:rtl/>
                <w:lang w:val="en-US"/>
              </w:rPr>
              <w:t xml:space="preserve"> والي عبد اللطيف</w:t>
            </w:r>
          </w:p>
        </w:tc>
        <w:tc>
          <w:tcPr>
            <w:tcW w:w="3474" w:type="dxa"/>
          </w:tcPr>
          <w:p w:rsidR="00CE0A32" w:rsidRPr="00CE0A32" w:rsidRDefault="000F18F6" w:rsidP="00CE0A32">
            <w:pPr>
              <w:tabs>
                <w:tab w:val="center" w:pos="5102"/>
              </w:tabs>
              <w:bidi/>
              <w:rPr>
                <w:rFonts w:ascii="Sakkal Majalla" w:eastAsia="Times New Roman" w:hAnsi="Sakkal Majalla" w:cs="Sakkal Majalla"/>
                <w:b/>
                <w:bCs/>
                <w:sz w:val="34"/>
                <w:szCs w:val="34"/>
                <w:rtl/>
                <w:lang w:val="en-US"/>
              </w:rPr>
            </w:pPr>
            <w:r>
              <w:rPr>
                <w:rFonts w:ascii="Sakkal Majalla" w:eastAsia="Times New Roman" w:hAnsi="Sakkal Majalla" w:cs="Sakkal Majalla" w:hint="cs"/>
                <w:b/>
                <w:bCs/>
                <w:sz w:val="34"/>
                <w:szCs w:val="34"/>
                <w:rtl/>
                <w:lang w:val="en-US"/>
              </w:rPr>
              <w:t>أستاذ التعليم العالي</w:t>
            </w:r>
          </w:p>
        </w:tc>
        <w:tc>
          <w:tcPr>
            <w:tcW w:w="2940" w:type="dxa"/>
          </w:tcPr>
          <w:p w:rsidR="00CE0A32" w:rsidRPr="00CE0A32" w:rsidRDefault="00CE0A32" w:rsidP="00CE0A32">
            <w:pPr>
              <w:tabs>
                <w:tab w:val="center" w:pos="5102"/>
              </w:tabs>
              <w:bidi/>
              <w:rPr>
                <w:rFonts w:ascii="Sakkal Majalla" w:eastAsia="Times New Roman" w:hAnsi="Sakkal Majalla" w:cs="Sakkal Majalla"/>
                <w:b/>
                <w:bCs/>
                <w:sz w:val="34"/>
                <w:szCs w:val="34"/>
                <w:rtl/>
                <w:lang w:val="en-US"/>
              </w:rPr>
            </w:pPr>
            <w:r w:rsidRPr="00CE0A32">
              <w:rPr>
                <w:rFonts w:ascii="Sakkal Majalla" w:eastAsia="Times New Roman" w:hAnsi="Sakkal Majalla" w:cs="Sakkal Majalla" w:hint="cs"/>
                <w:b/>
                <w:bCs/>
                <w:sz w:val="34"/>
                <w:szCs w:val="34"/>
                <w:rtl/>
                <w:lang w:val="en-US"/>
              </w:rPr>
              <w:t>ممتحنا</w:t>
            </w:r>
          </w:p>
        </w:tc>
      </w:tr>
    </w:tbl>
    <w:p w:rsidR="00CE0A32" w:rsidRDefault="00CE0A32" w:rsidP="00CE0A32">
      <w:pPr>
        <w:tabs>
          <w:tab w:val="center" w:pos="5102"/>
        </w:tabs>
        <w:bidi/>
        <w:spacing w:after="0" w:line="240" w:lineRule="auto"/>
        <w:rPr>
          <w:rFonts w:ascii="Sakkal Majalla" w:eastAsia="Times New Roman" w:hAnsi="Sakkal Majalla" w:cs="Sakkal Majalla"/>
          <w:b/>
          <w:bCs/>
          <w:sz w:val="34"/>
          <w:szCs w:val="34"/>
          <w:rtl/>
          <w:lang w:val="en-US"/>
        </w:rPr>
      </w:pPr>
    </w:p>
    <w:p w:rsidR="00343E25" w:rsidRPr="00CE0A32" w:rsidRDefault="00343E25" w:rsidP="00343E25">
      <w:pPr>
        <w:tabs>
          <w:tab w:val="center" w:pos="5102"/>
        </w:tabs>
        <w:bidi/>
        <w:spacing w:after="0" w:line="240" w:lineRule="auto"/>
        <w:rPr>
          <w:rFonts w:ascii="Sakkal Majalla" w:eastAsia="Times New Roman" w:hAnsi="Sakkal Majalla" w:cs="Sakkal Majalla"/>
          <w:b/>
          <w:bCs/>
          <w:sz w:val="34"/>
          <w:szCs w:val="34"/>
          <w:rtl/>
          <w:lang w:val="en-US"/>
        </w:rPr>
      </w:pPr>
    </w:p>
    <w:p w:rsidR="008524D7" w:rsidRDefault="00CE0A32" w:rsidP="00CE0A32">
      <w:pPr>
        <w:tabs>
          <w:tab w:val="center" w:pos="5102"/>
        </w:tabs>
        <w:bidi/>
        <w:spacing w:after="0" w:line="240" w:lineRule="auto"/>
        <w:jc w:val="center"/>
        <w:rPr>
          <w:rFonts w:ascii="Sakkal Majalla" w:eastAsia="Times New Roman" w:hAnsi="Sakkal Majalla" w:cs="Sakkal Majalla"/>
          <w:b/>
          <w:bCs/>
          <w:sz w:val="34"/>
          <w:szCs w:val="34"/>
          <w:rtl/>
          <w:lang w:val="en-US"/>
        </w:rPr>
        <w:sectPr w:rsidR="008524D7" w:rsidSect="00BC7719">
          <w:headerReference w:type="default" r:id="rId9"/>
          <w:footerReference w:type="default" r:id="rId10"/>
          <w:pgSz w:w="11906" w:h="16838"/>
          <w:pgMar w:top="1134" w:right="1134" w:bottom="1134" w:left="851" w:header="709" w:footer="709" w:gutter="0"/>
          <w:cols w:space="708"/>
          <w:titlePg/>
          <w:docGrid w:linePitch="360"/>
        </w:sectPr>
      </w:pPr>
      <w:r w:rsidRPr="00CE0A32">
        <w:rPr>
          <w:rFonts w:ascii="Sakkal Majalla" w:eastAsia="Times New Roman" w:hAnsi="Sakkal Majalla" w:cs="Sakkal Majalla" w:hint="cs"/>
          <w:b/>
          <w:bCs/>
          <w:sz w:val="34"/>
          <w:szCs w:val="34"/>
          <w:rtl/>
          <w:lang w:val="en-US"/>
        </w:rPr>
        <w:t>السنة الجامعية 2022- 2023</w:t>
      </w:r>
    </w:p>
    <w:p w:rsidR="00CE0A32" w:rsidRPr="00CE0A32" w:rsidRDefault="00CE0A32" w:rsidP="00CE0A32">
      <w:pPr>
        <w:tabs>
          <w:tab w:val="center" w:pos="5102"/>
        </w:tabs>
        <w:bidi/>
        <w:spacing w:after="0" w:line="240" w:lineRule="auto"/>
        <w:jc w:val="center"/>
        <w:rPr>
          <w:rFonts w:ascii="Sakkal Majalla" w:eastAsia="Times New Roman" w:hAnsi="Sakkal Majalla" w:cs="Sakkal Majalla"/>
          <w:b/>
          <w:bCs/>
          <w:sz w:val="34"/>
          <w:szCs w:val="34"/>
          <w:rtl/>
          <w:lang w:val="en-US"/>
        </w:rPr>
      </w:pPr>
      <w:bookmarkStart w:id="0" w:name="_GoBack"/>
      <w:bookmarkEnd w:id="0"/>
    </w:p>
    <w:p w:rsidR="001976B9" w:rsidRDefault="00892069" w:rsidP="00CE0A32">
      <w:pPr>
        <w:bidi/>
        <w:spacing w:before="120" w:after="0" w:line="480" w:lineRule="auto"/>
        <w:rPr>
          <w:rFonts w:ascii="Simplified Arabic" w:eastAsia="Times New Roman" w:hAnsi="Simplified Arabic" w:cs="Simplified Arabic"/>
          <w:b/>
          <w:bCs/>
          <w:sz w:val="40"/>
          <w:szCs w:val="40"/>
          <w:rtl/>
        </w:rPr>
        <w:sectPr w:rsidR="001976B9" w:rsidSect="00BC7719">
          <w:headerReference w:type="first" r:id="rId11"/>
          <w:pgSz w:w="11906" w:h="16838"/>
          <w:pgMar w:top="1134" w:right="1701" w:bottom="1134" w:left="851" w:header="709" w:footer="709" w:gutter="0"/>
          <w:cols w:space="708"/>
          <w:titlePg/>
          <w:docGrid w:linePitch="360"/>
        </w:sectPr>
      </w:pPr>
      <w:r w:rsidRPr="00892069">
        <w:rPr>
          <w:rFonts w:ascii="Calibri" w:eastAsia="Calibri" w:hAnsi="Calibri" w:cs="Arial"/>
          <w:noProof/>
          <w:rtl/>
          <w:lang w:eastAsia="fr-FR"/>
        </w:rPr>
        <w:drawing>
          <wp:anchor distT="0" distB="0" distL="114300" distR="114300" simplePos="0" relativeHeight="251667456" behindDoc="0" locked="0" layoutInCell="1" allowOverlap="1">
            <wp:simplePos x="0" y="0"/>
            <wp:positionH relativeFrom="column">
              <wp:posOffset>437515</wp:posOffset>
            </wp:positionH>
            <wp:positionV relativeFrom="paragraph">
              <wp:posOffset>736600</wp:posOffset>
            </wp:positionV>
            <wp:extent cx="5676900" cy="7378700"/>
            <wp:effectExtent l="571500" t="0" r="438150" b="565150"/>
            <wp:wrapSquare wrapText="bothSides" distT="0" distB="0" distL="114300" distR="114300"/>
            <wp:docPr id="2" name="image2.gif"/>
            <wp:cNvGraphicFramePr/>
            <a:graphic xmlns:a="http://schemas.openxmlformats.org/drawingml/2006/main">
              <a:graphicData uri="http://schemas.openxmlformats.org/drawingml/2006/picture">
                <pic:pic xmlns:pic="http://schemas.openxmlformats.org/drawingml/2006/picture">
                  <pic:nvPicPr>
                    <pic:cNvPr id="0" name="image2.gif"/>
                    <pic:cNvPicPr preferRelativeResize="0"/>
                  </pic:nvPicPr>
                  <pic:blipFill>
                    <a:blip r:embed="rId12"/>
                    <a:srcRect/>
                    <a:stretch>
                      <a:fillRect/>
                    </a:stretch>
                  </pic:blipFill>
                  <pic:spPr>
                    <a:xfrm>
                      <a:off x="0" y="0"/>
                      <a:ext cx="5676900" cy="7378700"/>
                    </a:xfrm>
                    <a:prstGeom prst="roundRect">
                      <a:avLst>
                        <a:gd name="adj" fmla="val 16667"/>
                      </a:avLst>
                    </a:prstGeom>
                    <a:ln>
                      <a:noFill/>
                    </a:ln>
                    <a:effectLst>
                      <a:outerShdw blurRad="152400" dist="12000" dir="900000" sy="98000" kx="110000" ky="200000" algn="tl" rotWithShape="0">
                        <a:srgbClr val="000000">
                          <a:alpha val="30000"/>
                        </a:srgbClr>
                      </a:outerShdw>
                    </a:effectLst>
                    <a:scene3d>
                      <a:camera prst="perspectiveRelaxed">
                        <a:rot lat="19800000" lon="1200000" rev="20820000"/>
                      </a:camera>
                      <a:lightRig rig="threePt" dir="t"/>
                    </a:scene3d>
                    <a:sp3d contourW="6350" prstMaterial="matte">
                      <a:bevelT w="101600" h="101600"/>
                      <a:contourClr>
                        <a:srgbClr val="969696"/>
                      </a:contourClr>
                    </a:sp3d>
                  </pic:spPr>
                </pic:pic>
              </a:graphicData>
            </a:graphic>
          </wp:anchor>
        </w:drawing>
      </w:r>
    </w:p>
    <w:p w:rsidR="00892069" w:rsidRDefault="00892069" w:rsidP="00892069">
      <w:pPr>
        <w:spacing w:after="0" w:line="240" w:lineRule="auto"/>
        <w:jc w:val="center"/>
        <w:rPr>
          <w:rFonts w:ascii="Simplified Arabic" w:eastAsia="Times New Roman" w:hAnsi="Simplified Arabic" w:cs="Simplified Arabic"/>
          <w:b/>
          <w:bCs/>
          <w:sz w:val="40"/>
          <w:szCs w:val="40"/>
        </w:rPr>
      </w:pPr>
    </w:p>
    <w:p w:rsidR="001976B9" w:rsidRDefault="00E70ED5" w:rsidP="00892069">
      <w:pPr>
        <w:spacing w:after="0" w:line="240" w:lineRule="auto"/>
        <w:jc w:val="center"/>
        <w:rPr>
          <w:rFonts w:ascii="Simplified Arabic" w:eastAsia="Times New Roman" w:hAnsi="Simplified Arabic" w:cs="Simplified Arabic"/>
          <w:b/>
          <w:bCs/>
          <w:sz w:val="40"/>
          <w:szCs w:val="40"/>
        </w:rPr>
      </w:pPr>
      <w:r w:rsidRPr="00E70ED5">
        <w:rPr>
          <w:rFonts w:ascii="Calibri" w:eastAsia="Calibri" w:hAnsi="Calibri" w:cs="Arial"/>
          <w:noProof/>
          <w:rtl/>
          <w:lang w:eastAsia="fr-FR"/>
        </w:rPr>
        <w:drawing>
          <wp:inline distT="0" distB="0" distL="0" distR="0">
            <wp:extent cx="5274310" cy="1360624"/>
            <wp:effectExtent l="0" t="0" r="2540" b="0"/>
            <wp:docPr id="9" name="Image 87" descr="C:\Users\bel\Desktop\1278848349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C:\Users\bel\Desktop\12788483491.png"/>
                    <pic:cNvPicPr>
                      <a:picLocks noChangeAspect="1" noChangeArrowheads="1"/>
                    </pic:cNvPicPr>
                  </pic:nvPicPr>
                  <pic:blipFill>
                    <a:blip r:embed="rId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flipH="1">
                      <a:off x="0" y="0"/>
                      <a:ext cx="5274310" cy="1360624"/>
                    </a:xfrm>
                    <a:prstGeom prst="rect">
                      <a:avLst/>
                    </a:prstGeom>
                    <a:noFill/>
                    <a:ln w="9525">
                      <a:noFill/>
                      <a:miter lim="800000"/>
                      <a:headEnd/>
                      <a:tailEnd/>
                    </a:ln>
                  </pic:spPr>
                </pic:pic>
              </a:graphicData>
            </a:graphic>
          </wp:inline>
        </w:drawing>
      </w:r>
    </w:p>
    <w:p w:rsidR="00892069" w:rsidRPr="00892069" w:rsidRDefault="00352AC4" w:rsidP="004B76DE">
      <w:pPr>
        <w:spacing w:after="0" w:line="240" w:lineRule="auto"/>
        <w:jc w:val="center"/>
        <w:rPr>
          <w:rFonts w:ascii="Andalus" w:eastAsia="Calibri" w:hAnsi="Andalus" w:cs="Andalus"/>
          <w:sz w:val="32"/>
          <w:szCs w:val="32"/>
        </w:rPr>
      </w:pPr>
      <w:r w:rsidRPr="00352AC4">
        <w:rPr>
          <w:rFonts w:ascii="Times New Roman" w:eastAsia="Calibri" w:hAnsi="Times New Roman" w:cs="Traditional Arabic"/>
          <w:noProof/>
          <w:sz w:val="32"/>
          <w:szCs w:val="32"/>
          <w:rtl/>
          <w:lang w:eastAsia="fr-FR"/>
        </w:rPr>
        <w:drawing>
          <wp:anchor distT="0" distB="0" distL="114300" distR="114300" simplePos="0" relativeHeight="251671552" behindDoc="0" locked="0" layoutInCell="1" allowOverlap="1">
            <wp:simplePos x="0" y="0"/>
            <wp:positionH relativeFrom="column">
              <wp:posOffset>3660140</wp:posOffset>
            </wp:positionH>
            <wp:positionV relativeFrom="paragraph">
              <wp:posOffset>107315</wp:posOffset>
            </wp:positionV>
            <wp:extent cx="2693035" cy="923925"/>
            <wp:effectExtent l="0" t="0" r="0" b="0"/>
            <wp:wrapSquare wrapText="bothSides"/>
            <wp:docPr id="11" name="Image 18" descr="C:\Users\bel\Desktop\fghjk.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bel\Desktop\fghjk.PNG"/>
                    <pic:cNvPicPr>
                      <a:picLocks noChangeAspect="1" noChangeArrowheads="1"/>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693035" cy="923925"/>
                    </a:xfrm>
                    <a:prstGeom prst="rect">
                      <a:avLst/>
                    </a:prstGeom>
                    <a:noFill/>
                    <a:ln w="9525">
                      <a:noFill/>
                      <a:miter lim="800000"/>
                      <a:headEnd/>
                      <a:tailEnd/>
                    </a:ln>
                  </pic:spPr>
                </pic:pic>
              </a:graphicData>
            </a:graphic>
          </wp:anchor>
        </w:drawing>
      </w:r>
      <w:r>
        <w:rPr>
          <w:rFonts w:ascii="Andalus" w:eastAsia="Calibri" w:hAnsi="Andalus" w:cs="Andalus"/>
          <w:sz w:val="32"/>
          <w:szCs w:val="32"/>
          <w:lang w:bidi="ar-DZ"/>
        </w:rPr>
        <w:br w:type="textWrapping" w:clear="all"/>
      </w:r>
      <w:r w:rsidR="00892069" w:rsidRPr="00892069">
        <w:rPr>
          <w:rFonts w:ascii="Andalus" w:eastAsia="Calibri" w:hAnsi="Andalus" w:cs="Andalus" w:hint="cs"/>
          <w:sz w:val="32"/>
          <w:szCs w:val="32"/>
          <w:rtl/>
          <w:lang w:val="en-US" w:bidi="ar-DZ"/>
        </w:rPr>
        <w:t>بسم الله الرحمن الرحيم</w:t>
      </w:r>
    </w:p>
    <w:p w:rsidR="00892069" w:rsidRPr="00892069" w:rsidRDefault="00892069" w:rsidP="00892069">
      <w:pPr>
        <w:tabs>
          <w:tab w:val="right" w:pos="2985"/>
        </w:tabs>
        <w:bidi/>
        <w:spacing w:after="0" w:line="240" w:lineRule="auto"/>
        <w:jc w:val="center"/>
        <w:rPr>
          <w:rFonts w:ascii="Simplified Arabic" w:eastAsia="Calibri" w:hAnsi="Simplified Arabic" w:cs="Simplified Arabic"/>
          <w:b/>
          <w:bCs/>
          <w:color w:val="0070C0"/>
          <w:sz w:val="32"/>
          <w:szCs w:val="32"/>
          <w:rtl/>
          <w:lang w:val="en-US"/>
        </w:rPr>
      </w:pPr>
      <w:r w:rsidRPr="00892069">
        <w:rPr>
          <w:rFonts w:ascii="Simplified Arabic" w:eastAsia="Calibri" w:hAnsi="Simplified Arabic" w:cs="Simplified Arabic"/>
          <w:b/>
          <w:bCs/>
          <w:noProof/>
          <w:color w:val="0070C0"/>
          <w:sz w:val="32"/>
          <w:szCs w:val="32"/>
          <w:rtl/>
          <w:lang w:eastAsia="fr-FR"/>
        </w:rPr>
        <w:drawing>
          <wp:anchor distT="0" distB="0" distL="114300" distR="114300" simplePos="0" relativeHeight="251669504" behindDoc="1" locked="0" layoutInCell="1" allowOverlap="1">
            <wp:simplePos x="0" y="0"/>
            <wp:positionH relativeFrom="column">
              <wp:posOffset>5033303</wp:posOffset>
            </wp:positionH>
            <wp:positionV relativeFrom="paragraph">
              <wp:posOffset>144448</wp:posOffset>
            </wp:positionV>
            <wp:extent cx="711580" cy="545911"/>
            <wp:effectExtent l="19050" t="0" r="0" b="0"/>
            <wp:wrapNone/>
            <wp:docPr id="5" name="Image 10" descr="C:\Users\bel\Desktop\565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bel\Desktop\5658.PNG"/>
                    <pic:cNvPicPr>
                      <a:picLocks noChangeAspect="1" noChangeArrowheads="1"/>
                    </pic:cNvPicPr>
                  </pic:nvPicPr>
                  <pic:blipFill>
                    <a:blip r:embed="rId15" cstate="print"/>
                    <a:srcRect/>
                    <a:stretch>
                      <a:fillRect/>
                    </a:stretch>
                  </pic:blipFill>
                  <pic:spPr bwMode="auto">
                    <a:xfrm>
                      <a:off x="0" y="0"/>
                      <a:ext cx="711580" cy="545911"/>
                    </a:xfrm>
                    <a:prstGeom prst="rect">
                      <a:avLst/>
                    </a:prstGeom>
                    <a:noFill/>
                    <a:ln w="9525">
                      <a:noFill/>
                      <a:miter lim="800000"/>
                      <a:headEnd/>
                      <a:tailEnd/>
                    </a:ln>
                  </pic:spPr>
                </pic:pic>
              </a:graphicData>
            </a:graphic>
          </wp:anchor>
        </w:drawing>
      </w:r>
      <w:r w:rsidRPr="00892069">
        <w:rPr>
          <w:rFonts w:ascii="Simplified Arabic" w:eastAsia="Calibri" w:hAnsi="Simplified Arabic" w:cs="Simplified Arabic"/>
          <w:b/>
          <w:bCs/>
          <w:color w:val="0070C0"/>
          <w:sz w:val="32"/>
          <w:szCs w:val="32"/>
          <w:rtl/>
          <w:lang w:val="en-US"/>
        </w:rPr>
        <w:t>﴿ وَقُلِ اعْمَلُوا فَسَيَرَى اللَّهُ عَمَلَكُمْ وَرَسُولُهُ وَالْمُؤْمِنُونَ ﴾</w:t>
      </w:r>
    </w:p>
    <w:p w:rsidR="00892069" w:rsidRPr="00892069" w:rsidRDefault="00892069" w:rsidP="00892069">
      <w:pPr>
        <w:tabs>
          <w:tab w:val="left" w:pos="1328"/>
          <w:tab w:val="center" w:pos="4535"/>
        </w:tabs>
        <w:bidi/>
        <w:spacing w:after="0" w:line="240" w:lineRule="auto"/>
        <w:rPr>
          <w:rFonts w:ascii="Andalus" w:eastAsia="Calibri" w:hAnsi="Andalus" w:cs="Andalus"/>
          <w:sz w:val="32"/>
          <w:szCs w:val="32"/>
          <w:rtl/>
          <w:lang w:val="en-US"/>
        </w:rPr>
      </w:pPr>
      <w:r w:rsidRPr="00892069">
        <w:rPr>
          <w:rFonts w:ascii="Andalus" w:eastAsia="Calibri" w:hAnsi="Andalus" w:cs="Andalus"/>
          <w:sz w:val="32"/>
          <w:szCs w:val="32"/>
          <w:rtl/>
          <w:lang w:val="en-US"/>
        </w:rPr>
        <w:tab/>
      </w:r>
      <w:r w:rsidRPr="00892069">
        <w:rPr>
          <w:rFonts w:ascii="Andalus" w:eastAsia="Calibri" w:hAnsi="Andalus" w:cs="Andalus" w:hint="cs"/>
          <w:sz w:val="32"/>
          <w:szCs w:val="32"/>
          <w:rtl/>
          <w:lang w:val="en-US"/>
        </w:rPr>
        <w:t>...</w:t>
      </w:r>
      <w:r w:rsidRPr="00892069">
        <w:rPr>
          <w:rFonts w:ascii="Andalus" w:eastAsia="Calibri" w:hAnsi="Andalus" w:cs="Andalus"/>
          <w:sz w:val="32"/>
          <w:szCs w:val="32"/>
          <w:rtl/>
          <w:lang w:val="en-US"/>
        </w:rPr>
        <w:tab/>
      </w:r>
      <w:r w:rsidRPr="00892069">
        <w:rPr>
          <w:rFonts w:ascii="Andalus" w:eastAsia="Calibri" w:hAnsi="Andalus" w:cs="Andalus" w:hint="cs"/>
          <w:sz w:val="32"/>
          <w:szCs w:val="32"/>
          <w:rtl/>
          <w:lang w:val="en-US"/>
        </w:rPr>
        <w:t>[ سورة التوبة -105- ]</w:t>
      </w:r>
    </w:p>
    <w:p w:rsidR="00892069" w:rsidRPr="00892069" w:rsidRDefault="00892069" w:rsidP="00892069">
      <w:pPr>
        <w:rPr>
          <w:rFonts w:ascii="Calibri" w:eastAsia="Calibri" w:hAnsi="Calibri" w:cs="Arial"/>
          <w:rtl/>
          <w:lang w:val="en-US"/>
        </w:rPr>
      </w:pPr>
    </w:p>
    <w:p w:rsidR="00892069" w:rsidRPr="00892069" w:rsidRDefault="00892069" w:rsidP="00320D41">
      <w:pPr>
        <w:bidi/>
        <w:spacing w:line="360" w:lineRule="auto"/>
        <w:ind w:left="-142" w:right="283"/>
        <w:jc w:val="center"/>
        <w:rPr>
          <w:rFonts w:ascii="Microsoft Sans Serif" w:eastAsia="Calibri" w:hAnsi="Microsoft Sans Serif" w:cs="Microsoft Sans Serif"/>
          <w:b/>
          <w:bCs/>
          <w:sz w:val="32"/>
          <w:szCs w:val="32"/>
          <w:rtl/>
          <w:lang w:val="en-US"/>
        </w:rPr>
      </w:pPr>
      <w:r w:rsidRPr="00892069">
        <w:rPr>
          <w:rFonts w:ascii="Microsoft Sans Serif" w:eastAsia="Calibri" w:hAnsi="Microsoft Sans Serif" w:cs="Microsoft Sans Serif"/>
          <w:b/>
          <w:bCs/>
          <w:sz w:val="32"/>
          <w:szCs w:val="32"/>
          <w:rtl/>
          <w:lang w:val="en-US"/>
        </w:rPr>
        <w:t>الحمد والثناء والشكر لله العلي القدير على نعمه الظاهرة والباطنة الذي بحمده</w:t>
      </w:r>
    </w:p>
    <w:p w:rsidR="00892069" w:rsidRPr="00892069" w:rsidRDefault="00892069" w:rsidP="00320D41">
      <w:pPr>
        <w:bidi/>
        <w:spacing w:line="360" w:lineRule="auto"/>
        <w:ind w:left="-142" w:right="283"/>
        <w:jc w:val="center"/>
        <w:rPr>
          <w:rFonts w:ascii="Microsoft Sans Serif" w:eastAsia="Calibri" w:hAnsi="Microsoft Sans Serif" w:cs="Microsoft Sans Serif"/>
          <w:b/>
          <w:bCs/>
          <w:sz w:val="32"/>
          <w:szCs w:val="32"/>
          <w:rtl/>
          <w:lang w:val="en-US"/>
        </w:rPr>
      </w:pPr>
      <w:r w:rsidRPr="00892069">
        <w:rPr>
          <w:rFonts w:ascii="Microsoft Sans Serif" w:eastAsia="Calibri" w:hAnsi="Microsoft Sans Serif" w:cs="Microsoft Sans Serif"/>
          <w:b/>
          <w:bCs/>
          <w:sz w:val="32"/>
          <w:szCs w:val="32"/>
          <w:rtl/>
          <w:lang w:val="en-US"/>
        </w:rPr>
        <w:t xml:space="preserve"> تتم الصالحات، وبحمده تم لنا هذا العمل</w:t>
      </w:r>
    </w:p>
    <w:p w:rsidR="00892069" w:rsidRPr="00892069" w:rsidRDefault="00892069" w:rsidP="00320D41">
      <w:pPr>
        <w:bidi/>
        <w:spacing w:line="360" w:lineRule="auto"/>
        <w:ind w:left="-142" w:right="283"/>
        <w:jc w:val="center"/>
        <w:rPr>
          <w:rFonts w:ascii="Microsoft Sans Serif" w:eastAsia="Calibri" w:hAnsi="Microsoft Sans Serif" w:cs="Microsoft Sans Serif"/>
          <w:b/>
          <w:bCs/>
          <w:sz w:val="32"/>
          <w:szCs w:val="32"/>
          <w:rtl/>
          <w:lang w:val="en-US"/>
        </w:rPr>
      </w:pPr>
      <w:r w:rsidRPr="00892069">
        <w:rPr>
          <w:rFonts w:ascii="Microsoft Sans Serif" w:eastAsia="Calibri" w:hAnsi="Microsoft Sans Serif" w:cs="Microsoft Sans Serif"/>
          <w:b/>
          <w:bCs/>
          <w:sz w:val="32"/>
          <w:szCs w:val="32"/>
          <w:rtl/>
          <w:lang w:val="en-US"/>
        </w:rPr>
        <w:t>واعترافا مني بالفضل وتقديرا للجميل لا يسعني إلا أن أتقدم بجزيل</w:t>
      </w:r>
    </w:p>
    <w:p w:rsidR="00AA4579" w:rsidRDefault="00892069" w:rsidP="00320D41">
      <w:pPr>
        <w:bidi/>
        <w:spacing w:line="360" w:lineRule="auto"/>
        <w:ind w:left="-142" w:right="283"/>
        <w:jc w:val="center"/>
        <w:rPr>
          <w:rFonts w:ascii="Microsoft Sans Serif" w:eastAsia="Calibri" w:hAnsi="Microsoft Sans Serif" w:cs="Microsoft Sans Serif"/>
          <w:b/>
          <w:bCs/>
          <w:sz w:val="32"/>
          <w:szCs w:val="32"/>
          <w:rtl/>
          <w:lang w:val="en-US"/>
        </w:rPr>
      </w:pPr>
      <w:r w:rsidRPr="00892069">
        <w:rPr>
          <w:rFonts w:ascii="Microsoft Sans Serif" w:eastAsia="Calibri" w:hAnsi="Microsoft Sans Serif" w:cs="Microsoft Sans Serif"/>
          <w:b/>
          <w:bCs/>
          <w:sz w:val="32"/>
          <w:szCs w:val="32"/>
          <w:rtl/>
          <w:lang w:val="en-US"/>
        </w:rPr>
        <w:t xml:space="preserve">الشكر وعظيم الامتنان للسيد المشرف الأستاذ  </w:t>
      </w:r>
      <w:r w:rsidR="000D79E5" w:rsidRPr="00981DE4">
        <w:rPr>
          <w:rFonts w:ascii="Microsoft Sans Serif" w:eastAsia="Calibri" w:hAnsi="Microsoft Sans Serif" w:cs="DecoType Thuluth" w:hint="cs"/>
          <w:b/>
          <w:bCs/>
          <w:color w:val="984806" w:themeColor="accent6" w:themeShade="80"/>
          <w:sz w:val="36"/>
          <w:szCs w:val="36"/>
          <w:rtl/>
          <w:lang w:val="en-US"/>
        </w:rPr>
        <w:t>زبدة نور الدين</w:t>
      </w:r>
      <w:r w:rsidRPr="00892069">
        <w:rPr>
          <w:rFonts w:ascii="Microsoft Sans Serif" w:eastAsia="Calibri" w:hAnsi="Microsoft Sans Serif" w:cs="Microsoft Sans Serif"/>
          <w:b/>
          <w:bCs/>
          <w:sz w:val="32"/>
          <w:szCs w:val="32"/>
          <w:rtl/>
          <w:lang w:val="en-US"/>
        </w:rPr>
        <w:t>على قبوله الإشراف على هذا العمل وعلى توجيهاتهوإرشاداته ،</w:t>
      </w:r>
    </w:p>
    <w:p w:rsidR="00892069" w:rsidRPr="00AA4579" w:rsidRDefault="00892069" w:rsidP="00320D41">
      <w:pPr>
        <w:bidi/>
        <w:spacing w:line="360" w:lineRule="auto"/>
        <w:ind w:left="-142" w:right="283"/>
        <w:jc w:val="center"/>
        <w:rPr>
          <w:rFonts w:ascii="Microsoft Sans Serif" w:eastAsia="Calibri" w:hAnsi="Microsoft Sans Serif" w:cs="Microsoft Sans Serif"/>
          <w:b/>
          <w:bCs/>
          <w:sz w:val="32"/>
          <w:szCs w:val="32"/>
          <w:rtl/>
          <w:lang w:val="en-US"/>
        </w:rPr>
      </w:pPr>
      <w:r w:rsidRPr="00892069">
        <w:rPr>
          <w:rFonts w:ascii="Microsoft Sans Serif" w:eastAsia="Calibri" w:hAnsi="Microsoft Sans Serif" w:cs="Microsoft Sans Serif"/>
          <w:b/>
          <w:bCs/>
          <w:sz w:val="32"/>
          <w:szCs w:val="32"/>
          <w:rtl/>
          <w:lang w:val="en-US"/>
        </w:rPr>
        <w:t>كما أتقدم بالعرفان والشكر الخالص إلى الأساتذة الذين قاموا بتقديم نصائحهم القيمة</w:t>
      </w:r>
    </w:p>
    <w:p w:rsidR="00951D47" w:rsidRPr="008516B1" w:rsidRDefault="008516B1" w:rsidP="00320D41">
      <w:pPr>
        <w:bidi/>
        <w:spacing w:line="360" w:lineRule="auto"/>
        <w:ind w:left="-142" w:right="283"/>
        <w:jc w:val="center"/>
        <w:rPr>
          <w:rFonts w:ascii="Microsoft Sans Serif" w:eastAsia="Calibri" w:hAnsi="Microsoft Sans Serif" w:cs="Microsoft Sans Serif"/>
          <w:b/>
          <w:bCs/>
          <w:sz w:val="32"/>
          <w:szCs w:val="32"/>
          <w:rtl/>
          <w:lang w:val="en-US"/>
        </w:rPr>
      </w:pPr>
      <w:r w:rsidRPr="008516B1">
        <w:rPr>
          <w:rFonts w:ascii="Microsoft Sans Serif" w:eastAsia="Calibri" w:hAnsi="Microsoft Sans Serif" w:cs="Microsoft Sans Serif" w:hint="cs"/>
          <w:b/>
          <w:bCs/>
          <w:sz w:val="32"/>
          <w:szCs w:val="32"/>
          <w:rtl/>
          <w:lang w:val="en-US"/>
        </w:rPr>
        <w:t>كمانتقدمبالشكروالتقديرإلىالسادةأعضاءلجنةالمناقشةعلىتفضلهمبقبولمناقشةهذاالعملوتقيمه</w:t>
      </w:r>
      <w:r w:rsidRPr="008516B1">
        <w:rPr>
          <w:rFonts w:ascii="Microsoft Sans Serif" w:eastAsia="Calibri" w:hAnsi="Microsoft Sans Serif" w:cs="Microsoft Sans Serif"/>
          <w:b/>
          <w:bCs/>
          <w:sz w:val="32"/>
          <w:szCs w:val="32"/>
          <w:rtl/>
          <w:lang w:val="en-US"/>
        </w:rPr>
        <w:t xml:space="preserve"> .</w:t>
      </w:r>
    </w:p>
    <w:p w:rsidR="00352AC4" w:rsidRPr="00320D41" w:rsidRDefault="00892069" w:rsidP="00320D41">
      <w:pPr>
        <w:bidi/>
        <w:spacing w:line="360" w:lineRule="auto"/>
        <w:jc w:val="center"/>
        <w:rPr>
          <w:rFonts w:ascii="Microsoft Sans Serif" w:eastAsia="Calibri" w:hAnsi="Microsoft Sans Serif" w:cs="Microsoft Sans Serif"/>
          <w:sz w:val="32"/>
          <w:szCs w:val="32"/>
          <w:rtl/>
          <w:lang w:val="en-US"/>
        </w:rPr>
      </w:pPr>
      <w:r w:rsidRPr="00892069">
        <w:rPr>
          <w:rFonts w:ascii="Microsoft Sans Serif" w:eastAsia="Calibri" w:hAnsi="Microsoft Sans Serif" w:cs="Microsoft Sans Serif"/>
          <w:b/>
          <w:bCs/>
          <w:sz w:val="32"/>
          <w:szCs w:val="32"/>
          <w:rtl/>
          <w:lang w:val="en-US"/>
        </w:rPr>
        <w:t>كما لا يفوتني أن أتقدم</w:t>
      </w:r>
      <w:r w:rsidR="002171C3">
        <w:rPr>
          <w:rFonts w:ascii="Microsoft Sans Serif" w:eastAsia="Calibri" w:hAnsi="Microsoft Sans Serif" w:cs="Microsoft Sans Serif"/>
          <w:b/>
          <w:bCs/>
          <w:sz w:val="32"/>
          <w:szCs w:val="32"/>
          <w:rtl/>
          <w:lang w:val="en-US"/>
        </w:rPr>
        <w:t xml:space="preserve"> بالشكر إلى كل زملائي الطلبة </w:t>
      </w:r>
      <w:r w:rsidR="002171C3">
        <w:rPr>
          <w:rFonts w:ascii="Microsoft Sans Serif" w:eastAsia="Calibri" w:hAnsi="Microsoft Sans Serif" w:cs="Microsoft Sans Serif" w:hint="cs"/>
          <w:b/>
          <w:bCs/>
          <w:sz w:val="32"/>
          <w:szCs w:val="32"/>
          <w:rtl/>
          <w:lang w:val="en-US"/>
        </w:rPr>
        <w:t xml:space="preserve">ماستر قانون اداري </w:t>
      </w:r>
      <w:r w:rsidR="008516B1">
        <w:rPr>
          <w:rFonts w:ascii="Microsoft Sans Serif" w:eastAsia="Calibri" w:hAnsi="Microsoft Sans Serif" w:cs="Microsoft Sans Serif" w:hint="cs"/>
          <w:b/>
          <w:bCs/>
          <w:sz w:val="32"/>
          <w:szCs w:val="32"/>
          <w:rtl/>
          <w:lang w:val="en-US"/>
        </w:rPr>
        <w:t xml:space="preserve"> دفعة </w:t>
      </w:r>
      <w:r w:rsidR="002171C3">
        <w:rPr>
          <w:rFonts w:ascii="Microsoft Sans Serif" w:eastAsia="Calibri" w:hAnsi="Microsoft Sans Serif" w:cs="Microsoft Sans Serif" w:hint="cs"/>
          <w:b/>
          <w:bCs/>
          <w:sz w:val="32"/>
          <w:szCs w:val="32"/>
          <w:rtl/>
          <w:lang w:val="en-US"/>
        </w:rPr>
        <w:t>2022/2023</w:t>
      </w:r>
    </w:p>
    <w:p w:rsidR="004B76DE" w:rsidRPr="004B76DE" w:rsidRDefault="004B76DE" w:rsidP="004B76DE">
      <w:pPr>
        <w:bidi/>
        <w:spacing w:before="120" w:after="0" w:line="480" w:lineRule="auto"/>
        <w:jc w:val="center"/>
        <w:rPr>
          <w:rFonts w:ascii="Simplified Arabic" w:eastAsia="Times New Roman" w:hAnsi="Simplified Arabic" w:cs="Simplified Arabic"/>
          <w:b/>
          <w:bCs/>
          <w:sz w:val="24"/>
          <w:szCs w:val="24"/>
        </w:rPr>
        <w:sectPr w:rsidR="004B76DE" w:rsidRPr="004B76DE" w:rsidSect="008A19BF">
          <w:pgSz w:w="11906" w:h="16838"/>
          <w:pgMar w:top="1134" w:right="1134" w:bottom="1134" w:left="851" w:header="709" w:footer="709" w:gutter="0"/>
          <w:cols w:space="708"/>
          <w:titlePg/>
          <w:docGrid w:linePitch="360"/>
        </w:sectPr>
      </w:pPr>
      <w:r>
        <w:rPr>
          <w:rFonts w:cs="DecoType Naskh Variants" w:hint="cs"/>
          <w:b/>
          <w:bCs/>
          <w:sz w:val="32"/>
          <w:szCs w:val="32"/>
          <w:rtl/>
          <w:lang w:val="en-US"/>
        </w:rPr>
        <w:t>أرجوا من الله تعالى التوفيق</w:t>
      </w:r>
    </w:p>
    <w:p w:rsidR="00E70ED5" w:rsidRDefault="00E70ED5" w:rsidP="00E70ED5">
      <w:pPr>
        <w:tabs>
          <w:tab w:val="left" w:pos="1031"/>
        </w:tabs>
        <w:bidi/>
        <w:rPr>
          <w:rFonts w:ascii="Calibri" w:eastAsia="Calibri" w:hAnsi="Calibri" w:cs="Arial"/>
          <w:rtl/>
          <w:lang w:val="en-US"/>
        </w:rPr>
      </w:pPr>
    </w:p>
    <w:p w:rsidR="00E70ED5" w:rsidRDefault="00E70ED5" w:rsidP="00E70ED5">
      <w:pPr>
        <w:tabs>
          <w:tab w:val="left" w:pos="1031"/>
        </w:tabs>
        <w:bidi/>
        <w:rPr>
          <w:rFonts w:ascii="Calibri" w:eastAsia="Calibri" w:hAnsi="Calibri" w:cs="Arial"/>
          <w:rtl/>
          <w:lang w:val="en-US"/>
        </w:rPr>
      </w:pPr>
    </w:p>
    <w:p w:rsidR="001A1C12" w:rsidRDefault="001A1C12" w:rsidP="001A1C12">
      <w:pPr>
        <w:tabs>
          <w:tab w:val="left" w:pos="1031"/>
        </w:tabs>
        <w:bidi/>
        <w:rPr>
          <w:rFonts w:ascii="Calibri" w:eastAsia="Calibri" w:hAnsi="Calibri" w:cs="Arial"/>
          <w:rtl/>
          <w:lang w:val="en-US"/>
        </w:rPr>
      </w:pPr>
    </w:p>
    <w:p w:rsidR="00E70ED5" w:rsidRDefault="00E70ED5" w:rsidP="00E70ED5">
      <w:pPr>
        <w:tabs>
          <w:tab w:val="left" w:pos="1031"/>
        </w:tabs>
        <w:bidi/>
        <w:rPr>
          <w:rFonts w:ascii="Calibri" w:eastAsia="Calibri" w:hAnsi="Calibri" w:cs="Arial"/>
          <w:rtl/>
          <w:lang w:val="en-US"/>
        </w:rPr>
      </w:pPr>
    </w:p>
    <w:p w:rsidR="00C87AE2" w:rsidRDefault="00C87AE2" w:rsidP="00C87AE2">
      <w:pPr>
        <w:tabs>
          <w:tab w:val="left" w:pos="1031"/>
        </w:tabs>
        <w:bidi/>
        <w:rPr>
          <w:rFonts w:ascii="Calibri" w:eastAsia="Calibri" w:hAnsi="Calibri" w:cs="Arial"/>
          <w:rtl/>
          <w:lang w:val="en-US"/>
        </w:rPr>
      </w:pPr>
    </w:p>
    <w:p w:rsidR="00C87AE2" w:rsidRDefault="00C87AE2" w:rsidP="00C87AE2">
      <w:pPr>
        <w:tabs>
          <w:tab w:val="left" w:pos="1031"/>
        </w:tabs>
        <w:bidi/>
        <w:rPr>
          <w:rFonts w:ascii="Calibri" w:eastAsia="Calibri" w:hAnsi="Calibri" w:cs="Arial"/>
          <w:rtl/>
          <w:lang w:val="en-US"/>
        </w:rPr>
      </w:pPr>
    </w:p>
    <w:p w:rsidR="00E70ED5" w:rsidRDefault="00E70ED5" w:rsidP="00E70ED5">
      <w:pPr>
        <w:tabs>
          <w:tab w:val="left" w:pos="1031"/>
        </w:tabs>
        <w:bidi/>
        <w:rPr>
          <w:rFonts w:ascii="Calibri" w:eastAsia="Calibri" w:hAnsi="Calibri" w:cs="Arial"/>
          <w:rtl/>
          <w:lang w:val="en-US"/>
        </w:rPr>
      </w:pPr>
    </w:p>
    <w:p w:rsidR="00E70ED5" w:rsidRDefault="00E70ED5" w:rsidP="00E70ED5">
      <w:pPr>
        <w:tabs>
          <w:tab w:val="left" w:pos="1031"/>
        </w:tabs>
        <w:bidi/>
        <w:rPr>
          <w:rFonts w:ascii="Calibri" w:eastAsia="Calibri" w:hAnsi="Calibri" w:cs="Arial"/>
          <w:rtl/>
          <w:lang w:val="en-US"/>
        </w:rPr>
      </w:pPr>
    </w:p>
    <w:p w:rsidR="00C87AE2" w:rsidRDefault="00C87AE2" w:rsidP="00E70ED5">
      <w:pPr>
        <w:tabs>
          <w:tab w:val="left" w:pos="1031"/>
        </w:tabs>
        <w:bidi/>
        <w:rPr>
          <w:rFonts w:ascii="Calibri" w:eastAsia="Calibri" w:hAnsi="Calibri" w:cs="Arial"/>
          <w:rtl/>
          <w:lang w:val="en-US"/>
        </w:rPr>
      </w:pPr>
    </w:p>
    <w:p w:rsidR="00641B26" w:rsidRDefault="00641B26" w:rsidP="00641B26">
      <w:pPr>
        <w:tabs>
          <w:tab w:val="left" w:pos="1031"/>
        </w:tabs>
        <w:bidi/>
        <w:rPr>
          <w:rFonts w:ascii="Calibri" w:eastAsia="Calibri" w:hAnsi="Calibri" w:cs="Arial"/>
          <w:rtl/>
          <w:lang w:val="en-US"/>
        </w:rPr>
      </w:pPr>
    </w:p>
    <w:p w:rsidR="00641B26" w:rsidRDefault="00641B26" w:rsidP="00641B26">
      <w:pPr>
        <w:tabs>
          <w:tab w:val="left" w:pos="1031"/>
        </w:tabs>
        <w:bidi/>
        <w:rPr>
          <w:rFonts w:ascii="Calibri" w:eastAsia="Calibri" w:hAnsi="Calibri" w:cs="Arial"/>
          <w:rtl/>
          <w:lang w:val="en-US"/>
        </w:rPr>
      </w:pPr>
    </w:p>
    <w:p w:rsidR="00641B26" w:rsidRDefault="00641B26" w:rsidP="00641B26">
      <w:pPr>
        <w:tabs>
          <w:tab w:val="left" w:pos="1031"/>
        </w:tabs>
        <w:bidi/>
        <w:rPr>
          <w:rFonts w:ascii="Calibri" w:eastAsia="Calibri" w:hAnsi="Calibri" w:cs="Arial"/>
          <w:rtl/>
          <w:lang w:val="en-US"/>
        </w:rPr>
      </w:pPr>
    </w:p>
    <w:p w:rsidR="002171C3" w:rsidRDefault="002171C3" w:rsidP="002171C3">
      <w:pPr>
        <w:tabs>
          <w:tab w:val="left" w:pos="1031"/>
        </w:tabs>
        <w:bidi/>
        <w:rPr>
          <w:rFonts w:ascii="Calibri" w:eastAsia="Calibri" w:hAnsi="Calibri" w:cs="Arial"/>
          <w:rtl/>
          <w:lang w:val="en-US"/>
        </w:rPr>
      </w:pPr>
    </w:p>
    <w:p w:rsidR="002171C3" w:rsidRDefault="002171C3" w:rsidP="002171C3">
      <w:pPr>
        <w:tabs>
          <w:tab w:val="left" w:pos="1031"/>
        </w:tabs>
        <w:bidi/>
        <w:rPr>
          <w:rFonts w:ascii="Calibri" w:eastAsia="Calibri" w:hAnsi="Calibri" w:cs="Arial"/>
          <w:rtl/>
          <w:lang w:val="en-US"/>
        </w:rPr>
      </w:pPr>
    </w:p>
    <w:p w:rsidR="00E70ED5" w:rsidRDefault="00641B26" w:rsidP="00641B26">
      <w:pPr>
        <w:tabs>
          <w:tab w:val="left" w:pos="1031"/>
        </w:tabs>
        <w:bidi/>
        <w:jc w:val="center"/>
        <w:rPr>
          <w:rFonts w:ascii="Calibri" w:eastAsia="Calibri" w:hAnsi="Calibri" w:cs="Arial"/>
          <w:rtl/>
          <w:lang w:val="en-US"/>
        </w:rPr>
      </w:pPr>
      <w:r w:rsidRPr="00641B26">
        <w:rPr>
          <w:rFonts w:ascii="Calibri" w:eastAsia="Calibri" w:hAnsi="Calibri" w:cs="Arial"/>
          <w:b/>
          <w:bCs/>
          <w:sz w:val="72"/>
          <w:szCs w:val="72"/>
          <w:rtl/>
        </w:rPr>
        <w:t>مقدمة</w:t>
      </w:r>
    </w:p>
    <w:p w:rsidR="00E70ED5" w:rsidRDefault="00E70ED5" w:rsidP="00E70ED5">
      <w:pPr>
        <w:tabs>
          <w:tab w:val="left" w:pos="1031"/>
        </w:tabs>
        <w:bidi/>
        <w:rPr>
          <w:rFonts w:ascii="Calibri" w:eastAsia="Calibri" w:hAnsi="Calibri" w:cs="Arial"/>
          <w:rtl/>
          <w:lang w:val="en-US"/>
        </w:rPr>
      </w:pPr>
    </w:p>
    <w:p w:rsidR="00E70ED5" w:rsidRDefault="00E70ED5" w:rsidP="00E70ED5">
      <w:pPr>
        <w:tabs>
          <w:tab w:val="left" w:pos="1031"/>
        </w:tabs>
        <w:bidi/>
        <w:rPr>
          <w:rFonts w:ascii="Calibri" w:eastAsia="Calibri" w:hAnsi="Calibri" w:cs="Arial"/>
          <w:rtl/>
          <w:lang w:val="en-US"/>
        </w:rPr>
      </w:pPr>
    </w:p>
    <w:p w:rsidR="00E70ED5" w:rsidRDefault="00E70ED5" w:rsidP="00E70ED5">
      <w:pPr>
        <w:tabs>
          <w:tab w:val="left" w:pos="1031"/>
        </w:tabs>
        <w:bidi/>
        <w:rPr>
          <w:rFonts w:ascii="Calibri" w:eastAsia="Calibri" w:hAnsi="Calibri" w:cs="Arial"/>
          <w:rtl/>
          <w:lang w:val="en-US"/>
        </w:rPr>
      </w:pPr>
    </w:p>
    <w:p w:rsidR="00E70ED5" w:rsidRDefault="00E70ED5" w:rsidP="00E70ED5">
      <w:pPr>
        <w:tabs>
          <w:tab w:val="left" w:pos="1031"/>
        </w:tabs>
        <w:bidi/>
        <w:rPr>
          <w:rFonts w:ascii="Calibri" w:eastAsia="Calibri" w:hAnsi="Calibri" w:cs="Arial"/>
          <w:rtl/>
          <w:lang w:val="en-US"/>
        </w:rPr>
      </w:pPr>
    </w:p>
    <w:p w:rsidR="00E70ED5" w:rsidRDefault="00E70ED5" w:rsidP="00E70ED5">
      <w:pPr>
        <w:tabs>
          <w:tab w:val="left" w:pos="1031"/>
        </w:tabs>
        <w:bidi/>
        <w:rPr>
          <w:rFonts w:ascii="Calibri" w:eastAsia="Calibri" w:hAnsi="Calibri" w:cs="Arial"/>
          <w:rtl/>
          <w:lang w:val="en-US"/>
        </w:rPr>
      </w:pPr>
    </w:p>
    <w:p w:rsidR="00E70ED5" w:rsidRDefault="00E70ED5" w:rsidP="00E70ED5">
      <w:pPr>
        <w:tabs>
          <w:tab w:val="left" w:pos="1031"/>
        </w:tabs>
        <w:bidi/>
        <w:rPr>
          <w:rFonts w:ascii="Calibri" w:eastAsia="Calibri" w:hAnsi="Calibri" w:cs="Arial"/>
          <w:rtl/>
          <w:lang w:val="en-US"/>
        </w:rPr>
      </w:pPr>
    </w:p>
    <w:p w:rsidR="00C87AE2" w:rsidRDefault="00C87AE2" w:rsidP="00C87AE2">
      <w:pPr>
        <w:tabs>
          <w:tab w:val="left" w:pos="1031"/>
        </w:tabs>
        <w:bidi/>
        <w:rPr>
          <w:rFonts w:ascii="Calibri" w:eastAsia="Calibri" w:hAnsi="Calibri" w:cs="Arial"/>
          <w:rtl/>
          <w:lang w:val="en-US"/>
        </w:rPr>
      </w:pPr>
    </w:p>
    <w:p w:rsidR="00C87AE2" w:rsidRDefault="00C87AE2" w:rsidP="00C87AE2">
      <w:pPr>
        <w:tabs>
          <w:tab w:val="left" w:pos="1031"/>
        </w:tabs>
        <w:bidi/>
        <w:rPr>
          <w:rFonts w:ascii="Calibri" w:eastAsia="Calibri" w:hAnsi="Calibri" w:cs="Arial"/>
          <w:rtl/>
          <w:lang w:val="en-US"/>
        </w:rPr>
      </w:pPr>
    </w:p>
    <w:p w:rsidR="00C87AE2" w:rsidRDefault="00C87AE2" w:rsidP="00C87AE2">
      <w:pPr>
        <w:tabs>
          <w:tab w:val="left" w:pos="1031"/>
        </w:tabs>
        <w:bidi/>
        <w:rPr>
          <w:rFonts w:ascii="Calibri" w:eastAsia="Calibri" w:hAnsi="Calibri" w:cs="Arial"/>
          <w:rtl/>
          <w:lang w:val="en-US"/>
        </w:rPr>
      </w:pPr>
    </w:p>
    <w:p w:rsidR="00C87AE2" w:rsidRDefault="00C87AE2" w:rsidP="00C87AE2">
      <w:pPr>
        <w:tabs>
          <w:tab w:val="left" w:pos="1031"/>
        </w:tabs>
        <w:bidi/>
        <w:rPr>
          <w:rFonts w:ascii="Calibri" w:eastAsia="Calibri" w:hAnsi="Calibri" w:cs="Arial"/>
          <w:rtl/>
          <w:lang w:val="en-US"/>
        </w:rPr>
      </w:pPr>
    </w:p>
    <w:p w:rsidR="00C87AE2" w:rsidRDefault="00C87AE2" w:rsidP="00C87AE2">
      <w:pPr>
        <w:tabs>
          <w:tab w:val="left" w:pos="1031"/>
        </w:tabs>
        <w:bidi/>
        <w:rPr>
          <w:rFonts w:ascii="Calibri" w:eastAsia="Calibri" w:hAnsi="Calibri" w:cs="Arial"/>
          <w:rtl/>
          <w:lang w:val="en-US"/>
        </w:rPr>
      </w:pPr>
    </w:p>
    <w:p w:rsidR="00C87AE2" w:rsidRDefault="00C87AE2" w:rsidP="00C87AE2">
      <w:pPr>
        <w:tabs>
          <w:tab w:val="left" w:pos="1031"/>
        </w:tabs>
        <w:bidi/>
        <w:rPr>
          <w:rFonts w:ascii="Calibri" w:eastAsia="Calibri" w:hAnsi="Calibri" w:cs="Arial"/>
          <w:rtl/>
          <w:lang w:val="en-US"/>
        </w:rPr>
      </w:pPr>
    </w:p>
    <w:p w:rsidR="00A16AF9" w:rsidRDefault="00A16AF9" w:rsidP="008E4499">
      <w:pPr>
        <w:bidi/>
        <w:ind w:firstLine="509"/>
        <w:jc w:val="both"/>
        <w:rPr>
          <w:rFonts w:ascii="Simplified Arabic" w:eastAsia="Calibri" w:hAnsi="Simplified Arabic" w:cs="Simplified Arabic"/>
          <w:sz w:val="32"/>
          <w:szCs w:val="32"/>
          <w:rtl/>
          <w:lang w:val="en-US"/>
        </w:rPr>
        <w:sectPr w:rsidR="00A16AF9" w:rsidSect="00EF22C8">
          <w:headerReference w:type="default" r:id="rId16"/>
          <w:headerReference w:type="first" r:id="rId17"/>
          <w:footerReference w:type="first" r:id="rId18"/>
          <w:footnotePr>
            <w:numRestart w:val="eachPage"/>
          </w:footnotePr>
          <w:pgSz w:w="11906" w:h="16838"/>
          <w:pgMar w:top="1134" w:right="1701" w:bottom="1134" w:left="851" w:header="709" w:footer="709" w:gutter="0"/>
          <w:pgBorders w:offsetFrom="page">
            <w:top w:val="single" w:sz="4" w:space="24" w:color="C00000"/>
            <w:left w:val="single" w:sz="4" w:space="24" w:color="C00000"/>
            <w:bottom w:val="single" w:sz="4" w:space="24" w:color="C00000"/>
            <w:right w:val="single" w:sz="4" w:space="24" w:color="C00000"/>
          </w:pgBorders>
          <w:cols w:space="708"/>
          <w:titlePg/>
          <w:docGrid w:linePitch="360"/>
        </w:sectPr>
      </w:pPr>
    </w:p>
    <w:p w:rsidR="00BA17FC" w:rsidRPr="00BA17FC" w:rsidRDefault="00BA17FC" w:rsidP="008E4499">
      <w:pPr>
        <w:bidi/>
        <w:ind w:firstLine="509"/>
        <w:jc w:val="both"/>
        <w:rPr>
          <w:rFonts w:ascii="Simplified Arabic" w:eastAsia="Calibri" w:hAnsi="Simplified Arabic" w:cs="Simplified Arabic"/>
          <w:b/>
          <w:bCs/>
          <w:sz w:val="32"/>
          <w:szCs w:val="32"/>
          <w:rtl/>
          <w:lang w:val="en-US"/>
        </w:rPr>
      </w:pPr>
      <w:r w:rsidRPr="00BA17FC">
        <w:rPr>
          <w:rFonts w:ascii="Simplified Arabic" w:eastAsia="Calibri" w:hAnsi="Simplified Arabic" w:cs="Simplified Arabic" w:hint="cs"/>
          <w:b/>
          <w:bCs/>
          <w:sz w:val="32"/>
          <w:szCs w:val="32"/>
          <w:rtl/>
          <w:lang w:val="en-US"/>
        </w:rPr>
        <w:t>مقدمة</w:t>
      </w:r>
    </w:p>
    <w:p w:rsidR="008E4499" w:rsidRDefault="008E4499" w:rsidP="00BA17FC">
      <w:pPr>
        <w:bidi/>
        <w:ind w:firstLine="509"/>
        <w:jc w:val="both"/>
        <w:rPr>
          <w:rFonts w:ascii="Simplified Arabic" w:eastAsia="Calibri" w:hAnsi="Simplified Arabic" w:cs="Simplified Arabic"/>
          <w:sz w:val="32"/>
          <w:szCs w:val="32"/>
          <w:rtl/>
          <w:lang w:val="en-US"/>
        </w:rPr>
      </w:pPr>
      <w:r w:rsidRPr="008E4499">
        <w:rPr>
          <w:rFonts w:ascii="Simplified Arabic" w:eastAsia="Calibri" w:hAnsi="Simplified Arabic" w:cs="Simplified Arabic" w:hint="cs"/>
          <w:sz w:val="32"/>
          <w:szCs w:val="32"/>
          <w:rtl/>
          <w:lang w:val="en-US"/>
        </w:rPr>
        <w:t>تقو</w:t>
      </w:r>
      <w:r w:rsidR="00630686">
        <w:rPr>
          <w:rFonts w:ascii="Simplified Arabic" w:eastAsia="Calibri" w:hAnsi="Simplified Arabic" w:cs="Simplified Arabic" w:hint="cs"/>
          <w:sz w:val="32"/>
          <w:szCs w:val="32"/>
          <w:rtl/>
          <w:lang w:val="en-US"/>
        </w:rPr>
        <w:t>م الادارات والمؤسسات العمومية بأ</w:t>
      </w:r>
      <w:r w:rsidRPr="008E4499">
        <w:rPr>
          <w:rFonts w:ascii="Simplified Arabic" w:eastAsia="Calibri" w:hAnsi="Simplified Arabic" w:cs="Simplified Arabic" w:hint="cs"/>
          <w:sz w:val="32"/>
          <w:szCs w:val="32"/>
          <w:rtl/>
          <w:lang w:val="en-US"/>
        </w:rPr>
        <w:t xml:space="preserve">داء نشاطها اعتمادا على موظفيها الخاضعين لنظام قانوني يتميز عن النظام القانوني الذي يخضع له العمال، اذ يخضع الموظفون للقانون الأساسي العام للوظيفة العمومية، ويكلف الموظف بموجب أحكام هذا القانون بالواجبات الوظيفة داخل الادارة أو المؤسسة العمومية، كما يتمتع بحقوق مادية واخرى معنوية وذلك بحسب نوع العلاقة التي تحكم الموظف مع الادارة، حيث حرص المشرع الجزائري على منح الموظف العام ضمانات خلال مساره المهني ، تجعله يمارس مهامه بكل طمأنينة </w:t>
      </w:r>
      <w:r>
        <w:rPr>
          <w:rFonts w:ascii="Simplified Arabic" w:eastAsia="Calibri" w:hAnsi="Simplified Arabic" w:cs="Simplified Arabic" w:hint="cs"/>
          <w:sz w:val="32"/>
          <w:szCs w:val="32"/>
          <w:rtl/>
          <w:lang w:val="en-US"/>
        </w:rPr>
        <w:t>،</w:t>
      </w:r>
      <w:r w:rsidRPr="008E4499">
        <w:rPr>
          <w:rFonts w:ascii="Simplified Arabic" w:eastAsia="Calibri" w:hAnsi="Simplified Arabic" w:cs="Simplified Arabic" w:hint="cs"/>
          <w:sz w:val="32"/>
          <w:szCs w:val="32"/>
          <w:rtl/>
          <w:lang w:val="en-US"/>
        </w:rPr>
        <w:t>ولا سيما الضمانات المتعلقة بتسيير مساره المهني</w:t>
      </w:r>
      <w:r>
        <w:rPr>
          <w:rFonts w:ascii="Simplified Arabic" w:eastAsia="Calibri" w:hAnsi="Simplified Arabic" w:cs="Simplified Arabic" w:hint="cs"/>
          <w:sz w:val="32"/>
          <w:szCs w:val="32"/>
          <w:rtl/>
          <w:lang w:val="en-US"/>
        </w:rPr>
        <w:t>،</w:t>
      </w:r>
      <w:r w:rsidRPr="008E4499">
        <w:rPr>
          <w:rFonts w:ascii="Simplified Arabic" w:eastAsia="Calibri" w:hAnsi="Simplified Arabic" w:cs="Simplified Arabic" w:hint="cs"/>
          <w:sz w:val="32"/>
          <w:szCs w:val="32"/>
          <w:rtl/>
          <w:lang w:val="en-US"/>
        </w:rPr>
        <w:t xml:space="preserve"> اذ تعهد الى هيئات متخصصة يطلق عليها تسمية اللجان الادارية المتساوية الأعضاء مهمة تسيير الحياة المهنية للموظف بالاشتراك مع سلطة التعيين.</w:t>
      </w:r>
    </w:p>
    <w:p w:rsidR="00C87AE2" w:rsidRPr="009D4344" w:rsidRDefault="008E4499" w:rsidP="009D4344">
      <w:pPr>
        <w:bidi/>
        <w:ind w:firstLine="509"/>
        <w:jc w:val="both"/>
        <w:rPr>
          <w:rFonts w:ascii="Simplified Arabic" w:eastAsia="Calibri" w:hAnsi="Simplified Arabic" w:cs="Simplified Arabic"/>
          <w:sz w:val="32"/>
          <w:szCs w:val="32"/>
          <w:rtl/>
          <w:lang w:val="en-US"/>
        </w:rPr>
      </w:pPr>
      <w:r w:rsidRPr="008E4499">
        <w:rPr>
          <w:rFonts w:ascii="Simplified Arabic" w:eastAsia="Calibri" w:hAnsi="Simplified Arabic" w:cs="Simplified Arabic" w:hint="cs"/>
          <w:sz w:val="32"/>
          <w:szCs w:val="32"/>
          <w:rtl/>
          <w:lang w:val="en-US"/>
        </w:rPr>
        <w:t>بالرجوع الى القانون الأساسي العام للوظيفة العمومية ، نجده ينص على استحداث هياكل مركزية وهيئات في الوظيفة العمومية تعني بالشؤون المتعلقة بالمسار للموظفين ، وتتمثل هذا الهياكل والهيئات في الهيكل المركزي للوظيفة العمومية ، والمجلس الاعلى للوظيفة العمومية، وهيئات المشاركة والطعن، حيث تنشا في اطار مشاركة الموظفين في تسيير حياتهم المهنية لجان ادارية متساوية الاعضاء ، نظمها المشرع في الباب الثالث من القانون الاساسي العام للوظيفة العمومية، من خلال تخصيص فصل كامل لهيئات المشاركة والطعن، ومنها اللجان الادارية المتساوية الاعضاء ، كما نظمت هذه اللجان من حيث التشكيلة والتنظيم والسير والصلاحيات بموجب احكام المرسوم التنفيذي رقم 20-199 الصادر في 25 يوليو 2020.</w:t>
      </w:r>
    </w:p>
    <w:p w:rsidR="00C87AE2" w:rsidRPr="00C87AE2" w:rsidRDefault="00C87AE2" w:rsidP="004F7E06">
      <w:pPr>
        <w:tabs>
          <w:tab w:val="center" w:pos="4677"/>
        </w:tabs>
        <w:bidi/>
        <w:spacing w:after="0" w:line="240" w:lineRule="auto"/>
        <w:jc w:val="both"/>
        <w:rPr>
          <w:rFonts w:ascii="Simplified Arabic" w:eastAsia="Calibri" w:hAnsi="Simplified Arabic" w:cs="Simplified Arabic"/>
          <w:b/>
          <w:bCs/>
          <w:sz w:val="32"/>
          <w:szCs w:val="32"/>
          <w:rtl/>
        </w:rPr>
      </w:pPr>
      <w:r w:rsidRPr="00C87AE2">
        <w:rPr>
          <w:rFonts w:ascii="Simplified Arabic" w:eastAsia="Calibri" w:hAnsi="Simplified Arabic" w:cs="Simplified Arabic" w:hint="cs"/>
          <w:b/>
          <w:bCs/>
          <w:sz w:val="32"/>
          <w:szCs w:val="32"/>
          <w:rtl/>
        </w:rPr>
        <w:t>مبررات اختيار الموضوع:</w:t>
      </w:r>
      <w:r w:rsidR="004F7E06">
        <w:rPr>
          <w:rFonts w:ascii="Simplified Arabic" w:eastAsia="Calibri" w:hAnsi="Simplified Arabic" w:cs="Simplified Arabic"/>
          <w:b/>
          <w:bCs/>
          <w:sz w:val="32"/>
          <w:szCs w:val="32"/>
          <w:rtl/>
        </w:rPr>
        <w:tab/>
      </w:r>
    </w:p>
    <w:p w:rsidR="00C87AE2" w:rsidRPr="00C87AE2" w:rsidRDefault="00C87AE2" w:rsidP="00C87AE2">
      <w:pPr>
        <w:bidi/>
        <w:spacing w:after="0" w:line="240" w:lineRule="auto"/>
        <w:ind w:firstLine="565"/>
        <w:jc w:val="both"/>
        <w:rPr>
          <w:rFonts w:ascii="Simplified Arabic" w:eastAsia="Calibri" w:hAnsi="Simplified Arabic" w:cs="Simplified Arabic"/>
          <w:sz w:val="32"/>
          <w:szCs w:val="32"/>
          <w:rtl/>
        </w:rPr>
      </w:pPr>
      <w:r w:rsidRPr="00C87AE2">
        <w:rPr>
          <w:rFonts w:ascii="Simplified Arabic" w:eastAsia="Calibri" w:hAnsi="Simplified Arabic" w:cs="Simplified Arabic" w:hint="cs"/>
          <w:sz w:val="32"/>
          <w:szCs w:val="32"/>
          <w:rtl/>
        </w:rPr>
        <w:t>إن اختيارنا لهذا الموضوع يعود إلى أس</w:t>
      </w:r>
      <w:r w:rsidR="0041509E">
        <w:rPr>
          <w:rFonts w:ascii="Simplified Arabic" w:eastAsia="Calibri" w:hAnsi="Simplified Arabic" w:cs="Simplified Arabic" w:hint="cs"/>
          <w:sz w:val="32"/>
          <w:szCs w:val="32"/>
          <w:rtl/>
        </w:rPr>
        <w:t>ب</w:t>
      </w:r>
      <w:r w:rsidRPr="00C87AE2">
        <w:rPr>
          <w:rFonts w:ascii="Simplified Arabic" w:eastAsia="Calibri" w:hAnsi="Simplified Arabic" w:cs="Simplified Arabic" w:hint="cs"/>
          <w:sz w:val="32"/>
          <w:szCs w:val="32"/>
          <w:rtl/>
        </w:rPr>
        <w:t>اب ذاتية وأخرى موضوعية، تتمثل أساسا في:</w:t>
      </w:r>
    </w:p>
    <w:p w:rsidR="00C87AE2" w:rsidRPr="00C87AE2" w:rsidRDefault="00C87AE2" w:rsidP="00C87AE2">
      <w:pPr>
        <w:bidi/>
        <w:spacing w:after="0" w:line="240" w:lineRule="auto"/>
        <w:ind w:firstLine="565"/>
        <w:jc w:val="both"/>
        <w:rPr>
          <w:rFonts w:ascii="Simplified Arabic" w:eastAsia="Calibri" w:hAnsi="Simplified Arabic" w:cs="Simplified Arabic"/>
          <w:sz w:val="32"/>
          <w:szCs w:val="32"/>
          <w:rtl/>
        </w:rPr>
      </w:pPr>
      <w:r w:rsidRPr="00C87AE2">
        <w:rPr>
          <w:rFonts w:ascii="Simplified Arabic" w:eastAsia="Calibri" w:hAnsi="Simplified Arabic" w:cs="Simplified Arabic" w:hint="cs"/>
          <w:b/>
          <w:bCs/>
          <w:sz w:val="32"/>
          <w:szCs w:val="32"/>
          <w:rtl/>
        </w:rPr>
        <w:t>الأسباب الذاتية</w:t>
      </w:r>
      <w:r w:rsidRPr="00C87AE2">
        <w:rPr>
          <w:rFonts w:ascii="Simplified Arabic" w:eastAsia="Calibri" w:hAnsi="Simplified Arabic" w:cs="Simplified Arabic" w:hint="cs"/>
          <w:sz w:val="32"/>
          <w:szCs w:val="32"/>
          <w:rtl/>
        </w:rPr>
        <w:t xml:space="preserve"> تكمن في اهتمامنا وميولنا الشخصي إلى مجال الوظيفة العمومية، ورغبتنا في إجراء بحث حول النظام القانوني للجان الإدارية المتساوية الأعضاء باعتبار الوظيفة العامة هي مستقبل عملنا الذي سنبحث عنه بعد التخرج.</w:t>
      </w:r>
    </w:p>
    <w:p w:rsidR="004A017E" w:rsidRDefault="00C87AE2" w:rsidP="00AA1F52">
      <w:pPr>
        <w:bidi/>
        <w:spacing w:after="0" w:line="240" w:lineRule="auto"/>
        <w:ind w:firstLine="565"/>
        <w:jc w:val="both"/>
        <w:rPr>
          <w:rFonts w:ascii="Simplified Arabic" w:eastAsia="Calibri" w:hAnsi="Simplified Arabic" w:cs="Simplified Arabic"/>
          <w:sz w:val="32"/>
          <w:szCs w:val="32"/>
        </w:rPr>
      </w:pPr>
      <w:r w:rsidRPr="00C87AE2">
        <w:rPr>
          <w:rFonts w:ascii="Simplified Arabic" w:eastAsia="Calibri" w:hAnsi="Simplified Arabic" w:cs="Simplified Arabic" w:hint="cs"/>
          <w:b/>
          <w:bCs/>
          <w:sz w:val="32"/>
          <w:szCs w:val="32"/>
          <w:rtl/>
        </w:rPr>
        <w:t>في حين تتمثل الأسباب الموضوعية في:</w:t>
      </w:r>
    </w:p>
    <w:p w:rsidR="00C87AE2" w:rsidRPr="004A017E" w:rsidRDefault="00C87AE2" w:rsidP="004A017E">
      <w:pPr>
        <w:numPr>
          <w:ilvl w:val="0"/>
          <w:numId w:val="1"/>
        </w:numPr>
        <w:tabs>
          <w:tab w:val="right" w:pos="990"/>
        </w:tabs>
        <w:bidi/>
        <w:spacing w:after="0" w:line="240" w:lineRule="auto"/>
        <w:ind w:left="-2" w:firstLine="567"/>
        <w:contextualSpacing/>
        <w:jc w:val="both"/>
        <w:rPr>
          <w:rFonts w:ascii="Simplified Arabic" w:eastAsia="Calibri" w:hAnsi="Simplified Arabic" w:cs="Simplified Arabic"/>
          <w:sz w:val="32"/>
          <w:szCs w:val="32"/>
        </w:rPr>
      </w:pPr>
      <w:r w:rsidRPr="004A017E">
        <w:rPr>
          <w:rFonts w:ascii="Simplified Arabic" w:eastAsia="Calibri" w:hAnsi="Simplified Arabic" w:cs="Simplified Arabic" w:hint="cs"/>
          <w:sz w:val="32"/>
          <w:szCs w:val="32"/>
          <w:rtl/>
        </w:rPr>
        <w:t xml:space="preserve">القيمة العلمية للموضوع محل البحث، </w:t>
      </w:r>
      <w:r w:rsidRPr="004A017E">
        <w:rPr>
          <w:rFonts w:ascii="Simplified Arabic" w:eastAsia="Calibri" w:hAnsi="Simplified Arabic" w:cs="Simplified Arabic" w:hint="cs"/>
          <w:sz w:val="32"/>
          <w:szCs w:val="32"/>
          <w:rtl/>
          <w:lang w:bidi="ar-DZ"/>
        </w:rPr>
        <w:t>إ</w:t>
      </w:r>
      <w:r w:rsidRPr="004A017E">
        <w:rPr>
          <w:rFonts w:ascii="Simplified Arabic" w:eastAsia="Calibri" w:hAnsi="Simplified Arabic" w:cs="Simplified Arabic" w:hint="cs"/>
          <w:sz w:val="32"/>
          <w:szCs w:val="32"/>
          <w:rtl/>
        </w:rPr>
        <w:t xml:space="preserve">ذ يعتبر من المواضيع الهامة سواء من الناحية العلمية أو العملية، كونه يخص شريحة هامة من المجتمع وهم الموظفين العموميين. </w:t>
      </w:r>
    </w:p>
    <w:p w:rsidR="00C87AE2" w:rsidRPr="00C87AE2" w:rsidRDefault="00C87AE2" w:rsidP="00C87AE2">
      <w:pPr>
        <w:bidi/>
        <w:spacing w:after="0" w:line="240" w:lineRule="auto"/>
        <w:ind w:left="565"/>
        <w:jc w:val="both"/>
        <w:rPr>
          <w:rFonts w:ascii="Simplified Arabic" w:eastAsia="Calibri" w:hAnsi="Simplified Arabic" w:cs="Simplified Arabic"/>
          <w:sz w:val="32"/>
          <w:szCs w:val="32"/>
          <w:rtl/>
        </w:rPr>
      </w:pPr>
      <w:r w:rsidRPr="00C87AE2">
        <w:rPr>
          <w:rFonts w:ascii="Simplified Arabic" w:eastAsia="Calibri" w:hAnsi="Simplified Arabic" w:cs="Simplified Arabic" w:hint="cs"/>
          <w:b/>
          <w:bCs/>
          <w:sz w:val="32"/>
          <w:szCs w:val="32"/>
          <w:rtl/>
        </w:rPr>
        <w:t>صعوبات البحث:</w:t>
      </w:r>
    </w:p>
    <w:p w:rsidR="00C87AE2" w:rsidRPr="00C87AE2" w:rsidRDefault="00C87AE2" w:rsidP="00BA17FC">
      <w:pPr>
        <w:bidi/>
        <w:spacing w:after="0" w:line="240" w:lineRule="auto"/>
        <w:ind w:left="-2" w:firstLine="567"/>
        <w:jc w:val="both"/>
        <w:rPr>
          <w:rFonts w:ascii="Simplified Arabic" w:eastAsia="Calibri" w:hAnsi="Simplified Arabic" w:cs="Simplified Arabic"/>
          <w:sz w:val="32"/>
          <w:szCs w:val="32"/>
        </w:rPr>
      </w:pPr>
      <w:r w:rsidRPr="00C87AE2">
        <w:rPr>
          <w:rFonts w:ascii="Simplified Arabic" w:eastAsia="Calibri" w:hAnsi="Simplified Arabic" w:cs="Simplified Arabic" w:hint="cs"/>
          <w:sz w:val="32"/>
          <w:szCs w:val="32"/>
          <w:rtl/>
        </w:rPr>
        <w:t>حيث لا يخلو أي عمل أو بحث من الصعوبات والعوائق، ومن أهم ما واجهنا ما يلي:</w:t>
      </w:r>
    </w:p>
    <w:p w:rsidR="00C87AE2" w:rsidRPr="00C87AE2" w:rsidRDefault="00C87AE2" w:rsidP="00C87AE2">
      <w:pPr>
        <w:numPr>
          <w:ilvl w:val="0"/>
          <w:numId w:val="1"/>
        </w:numPr>
        <w:tabs>
          <w:tab w:val="right" w:pos="1132"/>
        </w:tabs>
        <w:bidi/>
        <w:spacing w:after="0" w:line="240" w:lineRule="auto"/>
        <w:ind w:left="-2" w:firstLine="567"/>
        <w:contextualSpacing/>
        <w:jc w:val="both"/>
        <w:rPr>
          <w:rFonts w:ascii="Simplified Arabic" w:eastAsia="Calibri" w:hAnsi="Simplified Arabic" w:cs="Simplified Arabic"/>
          <w:sz w:val="32"/>
          <w:szCs w:val="32"/>
          <w:rtl/>
        </w:rPr>
      </w:pPr>
      <w:r w:rsidRPr="00C87AE2">
        <w:rPr>
          <w:rFonts w:ascii="Simplified Arabic" w:eastAsia="Calibri" w:hAnsi="Simplified Arabic" w:cs="Simplified Arabic" w:hint="cs"/>
          <w:sz w:val="32"/>
          <w:szCs w:val="32"/>
          <w:rtl/>
        </w:rPr>
        <w:t>صعوبة الحصول على محاضر اللجان الإدارية المتساوية الأعضاء.</w:t>
      </w:r>
    </w:p>
    <w:p w:rsidR="00C87AE2" w:rsidRPr="00C87AE2" w:rsidRDefault="00C87AE2" w:rsidP="00C87AE2">
      <w:pPr>
        <w:numPr>
          <w:ilvl w:val="0"/>
          <w:numId w:val="1"/>
        </w:numPr>
        <w:tabs>
          <w:tab w:val="right" w:pos="1132"/>
        </w:tabs>
        <w:bidi/>
        <w:spacing w:after="0" w:line="240" w:lineRule="auto"/>
        <w:ind w:left="-2" w:firstLine="567"/>
        <w:contextualSpacing/>
        <w:jc w:val="both"/>
        <w:rPr>
          <w:rFonts w:ascii="Simplified Arabic" w:eastAsia="Calibri" w:hAnsi="Simplified Arabic" w:cs="Simplified Arabic"/>
          <w:sz w:val="32"/>
          <w:szCs w:val="32"/>
        </w:rPr>
      </w:pPr>
      <w:r w:rsidRPr="00C87AE2">
        <w:rPr>
          <w:rFonts w:ascii="Simplified Arabic" w:eastAsia="Calibri" w:hAnsi="Simplified Arabic" w:cs="Simplified Arabic" w:hint="cs"/>
          <w:sz w:val="32"/>
          <w:szCs w:val="32"/>
          <w:rtl/>
        </w:rPr>
        <w:t>صعوبة الاتصال بالهيئات الإدارية ، وبالتالي فإن فرصة الحصول على وثائق تتعلق باللجان الإدارية المتساوية الأعضاء كانت ضئيلة جدا.</w:t>
      </w:r>
    </w:p>
    <w:p w:rsidR="00C87AE2" w:rsidRPr="00C87AE2" w:rsidRDefault="00C87AE2" w:rsidP="00C87AE2">
      <w:pPr>
        <w:numPr>
          <w:ilvl w:val="0"/>
          <w:numId w:val="1"/>
        </w:numPr>
        <w:tabs>
          <w:tab w:val="right" w:pos="1132"/>
        </w:tabs>
        <w:bidi/>
        <w:spacing w:after="0" w:line="240" w:lineRule="auto"/>
        <w:ind w:left="-2" w:firstLine="567"/>
        <w:contextualSpacing/>
        <w:jc w:val="both"/>
        <w:rPr>
          <w:rFonts w:ascii="Simplified Arabic" w:eastAsia="Calibri" w:hAnsi="Simplified Arabic" w:cs="Simplified Arabic"/>
          <w:sz w:val="32"/>
          <w:szCs w:val="32"/>
          <w:rtl/>
        </w:rPr>
      </w:pPr>
      <w:r w:rsidRPr="00C87AE2">
        <w:rPr>
          <w:rFonts w:ascii="Simplified Arabic" w:eastAsia="Calibri" w:hAnsi="Simplified Arabic" w:cs="Simplified Arabic" w:hint="cs"/>
          <w:sz w:val="32"/>
          <w:szCs w:val="32"/>
          <w:rtl/>
        </w:rPr>
        <w:t>قلة وندرة الدراسات في مجال وظيفة العامة في التشريع الجزائري وخاصة هيئات الداخلية للتسيير التي من أهمها اللجان الإدارية المتساوية الأعضاء.</w:t>
      </w:r>
    </w:p>
    <w:p w:rsidR="00C87AE2" w:rsidRDefault="00C87AE2" w:rsidP="00C87AE2">
      <w:pPr>
        <w:tabs>
          <w:tab w:val="right" w:pos="1132"/>
        </w:tabs>
        <w:bidi/>
        <w:spacing w:after="0" w:line="240" w:lineRule="auto"/>
        <w:ind w:left="-2" w:firstLine="567"/>
        <w:jc w:val="both"/>
        <w:rPr>
          <w:rFonts w:ascii="Simplified Arabic" w:eastAsia="Calibri" w:hAnsi="Simplified Arabic" w:cs="Simplified Arabic"/>
          <w:b/>
          <w:bCs/>
          <w:sz w:val="32"/>
          <w:szCs w:val="32"/>
          <w:rtl/>
        </w:rPr>
      </w:pPr>
      <w:r w:rsidRPr="00C87AE2">
        <w:rPr>
          <w:rFonts w:ascii="Simplified Arabic" w:eastAsia="Calibri" w:hAnsi="Simplified Arabic" w:cs="Simplified Arabic" w:hint="cs"/>
          <w:b/>
          <w:bCs/>
          <w:sz w:val="32"/>
          <w:szCs w:val="32"/>
          <w:rtl/>
        </w:rPr>
        <w:t>الدراسات السابقة:</w:t>
      </w:r>
    </w:p>
    <w:p w:rsidR="00AC1C6C" w:rsidRPr="00AC1C6C" w:rsidRDefault="00AC1C6C" w:rsidP="00AC1C6C">
      <w:pPr>
        <w:tabs>
          <w:tab w:val="right" w:pos="1132"/>
        </w:tabs>
        <w:bidi/>
        <w:spacing w:after="0" w:line="240" w:lineRule="auto"/>
        <w:ind w:left="-2" w:firstLine="567"/>
        <w:jc w:val="both"/>
        <w:rPr>
          <w:rFonts w:ascii="Simplified Arabic" w:eastAsia="Calibri" w:hAnsi="Simplified Arabic" w:cs="Simplified Arabic"/>
          <w:sz w:val="32"/>
          <w:szCs w:val="32"/>
          <w:rtl/>
        </w:rPr>
      </w:pPr>
      <w:r w:rsidRPr="00AC1C6C">
        <w:rPr>
          <w:rFonts w:ascii="Simplified Arabic" w:eastAsia="Calibri" w:hAnsi="Simplified Arabic" w:cs="Simplified Arabic" w:hint="cs"/>
          <w:sz w:val="32"/>
          <w:szCs w:val="32"/>
          <w:rtl/>
        </w:rPr>
        <w:t xml:space="preserve">استنادا وتدعيما لموضوع البحث، النظام القانوني للجان الادارية المتساوية الاعضاء، اطلعنا على بعض الدراسات التي لها صلة مباشرة بالموضوع نذكر منها : </w:t>
      </w:r>
    </w:p>
    <w:p w:rsidR="005B624B" w:rsidRDefault="00C87AE2" w:rsidP="005B624B">
      <w:pPr>
        <w:tabs>
          <w:tab w:val="right" w:pos="1132"/>
        </w:tabs>
        <w:bidi/>
        <w:spacing w:after="0" w:line="240" w:lineRule="auto"/>
        <w:ind w:left="-2" w:firstLine="567"/>
        <w:jc w:val="both"/>
        <w:rPr>
          <w:rFonts w:ascii="Simplified Arabic" w:eastAsia="Calibri" w:hAnsi="Simplified Arabic" w:cs="Simplified Arabic"/>
          <w:sz w:val="32"/>
          <w:szCs w:val="32"/>
          <w:rtl/>
        </w:rPr>
      </w:pPr>
      <w:r w:rsidRPr="00C87AE2">
        <w:rPr>
          <w:rFonts w:ascii="Simplified Arabic" w:eastAsia="Calibri" w:hAnsi="Simplified Arabic" w:cs="Simplified Arabic" w:hint="cs"/>
          <w:b/>
          <w:bCs/>
          <w:sz w:val="32"/>
          <w:szCs w:val="32"/>
          <w:rtl/>
        </w:rPr>
        <w:t>دراسة سعادة عبد النور</w:t>
      </w:r>
      <w:r w:rsidRPr="00C87AE2">
        <w:rPr>
          <w:rFonts w:ascii="Simplified Arabic" w:eastAsia="Calibri" w:hAnsi="Simplified Arabic" w:cs="Simplified Arabic" w:hint="cs"/>
          <w:sz w:val="32"/>
          <w:szCs w:val="32"/>
          <w:rtl/>
        </w:rPr>
        <w:t xml:space="preserve">، بعنوان </w:t>
      </w:r>
      <w:r w:rsidRPr="00C87AE2">
        <w:rPr>
          <w:rFonts w:ascii="Simplified Arabic" w:eastAsia="Calibri" w:hAnsi="Simplified Arabic" w:cs="Simplified Arabic" w:hint="cs"/>
          <w:b/>
          <w:bCs/>
          <w:sz w:val="32"/>
          <w:szCs w:val="32"/>
          <w:rtl/>
        </w:rPr>
        <w:t>النظام القانوني للجان الإدارية المتساوية الأعضاء</w:t>
      </w:r>
      <w:r w:rsidRPr="00C87AE2">
        <w:rPr>
          <w:rFonts w:ascii="Simplified Arabic" w:eastAsia="Calibri" w:hAnsi="Simplified Arabic" w:cs="Simplified Arabic" w:hint="cs"/>
          <w:sz w:val="32"/>
          <w:szCs w:val="32"/>
          <w:rtl/>
        </w:rPr>
        <w:t xml:space="preserve">، مذكرة ماستر، كلية الحقوق والعلوم السياسية، قسم الحقوق، جامعة محمد بوضياف بالمسيلة، السنة الجامعية 2018-2019، حيث تمحورت إشكالية البحث حول </w:t>
      </w:r>
      <w:r w:rsidRPr="00C87AE2">
        <w:rPr>
          <w:rFonts w:ascii="Simplified Arabic" w:eastAsia="Calibri" w:hAnsi="Simplified Arabic" w:cs="Simplified Arabic" w:hint="cs"/>
          <w:b/>
          <w:bCs/>
          <w:sz w:val="32"/>
          <w:szCs w:val="32"/>
          <w:rtl/>
        </w:rPr>
        <w:t>طبيعة اللجان الإدارية المتساوية الأعضاء وما مدى فعاليتها</w:t>
      </w:r>
      <w:r w:rsidRPr="00C87AE2">
        <w:rPr>
          <w:rFonts w:ascii="Simplified Arabic" w:eastAsia="Calibri" w:hAnsi="Simplified Arabic" w:cs="Simplified Arabic" w:hint="cs"/>
          <w:sz w:val="32"/>
          <w:szCs w:val="32"/>
          <w:rtl/>
        </w:rPr>
        <w:t xml:space="preserve">، </w:t>
      </w:r>
      <w:r w:rsidRPr="00931ACB">
        <w:rPr>
          <w:rFonts w:ascii="Simplified Arabic" w:eastAsia="Calibri" w:hAnsi="Simplified Arabic" w:cs="Simplified Arabic" w:hint="cs"/>
          <w:sz w:val="32"/>
          <w:szCs w:val="32"/>
          <w:rtl/>
        </w:rPr>
        <w:t xml:space="preserve">إلا أن هذه الدراسة اعتمدت على الأمر 06/03 الصادر بتاريخ 15/07/2006 والمرسومين 84/10 و 84/11 المحددين لاختصاصات اللجان المتساوية الأعضاء وتنظيمها وعملها وكيفيات تعيين ممثلين عن الموظفين </w:t>
      </w:r>
    </w:p>
    <w:p w:rsidR="00C87AE2" w:rsidRPr="00C87AE2" w:rsidRDefault="00C87AE2" w:rsidP="005B624B">
      <w:pPr>
        <w:tabs>
          <w:tab w:val="right" w:pos="1132"/>
        </w:tabs>
        <w:bidi/>
        <w:spacing w:after="0" w:line="240" w:lineRule="auto"/>
        <w:ind w:left="-2" w:firstLine="567"/>
        <w:jc w:val="both"/>
        <w:rPr>
          <w:rFonts w:ascii="Simplified Arabic" w:eastAsia="Calibri" w:hAnsi="Simplified Arabic" w:cs="Simplified Arabic"/>
          <w:sz w:val="32"/>
          <w:szCs w:val="32"/>
          <w:rtl/>
        </w:rPr>
      </w:pPr>
      <w:r w:rsidRPr="00C87AE2">
        <w:rPr>
          <w:rFonts w:ascii="Simplified Arabic" w:eastAsia="Calibri" w:hAnsi="Simplified Arabic" w:cs="Simplified Arabic" w:hint="cs"/>
          <w:b/>
          <w:bCs/>
          <w:sz w:val="32"/>
          <w:szCs w:val="32"/>
          <w:rtl/>
        </w:rPr>
        <w:t>دراسة رزقي كمال</w:t>
      </w:r>
      <w:r w:rsidRPr="00C87AE2">
        <w:rPr>
          <w:rFonts w:ascii="Simplified Arabic" w:eastAsia="Calibri" w:hAnsi="Simplified Arabic" w:cs="Simplified Arabic" w:hint="cs"/>
          <w:sz w:val="32"/>
          <w:szCs w:val="32"/>
          <w:rtl/>
        </w:rPr>
        <w:t xml:space="preserve">، بعنوان </w:t>
      </w:r>
      <w:r w:rsidRPr="00C87AE2">
        <w:rPr>
          <w:rFonts w:ascii="Simplified Arabic" w:eastAsia="Calibri" w:hAnsi="Simplified Arabic" w:cs="Simplified Arabic" w:hint="cs"/>
          <w:b/>
          <w:bCs/>
          <w:sz w:val="32"/>
          <w:szCs w:val="32"/>
          <w:rtl/>
        </w:rPr>
        <w:t>هيئات المشاركة والطعن في نطاق الوظيفة العامة</w:t>
      </w:r>
      <w:r w:rsidRPr="00C87AE2">
        <w:rPr>
          <w:rFonts w:ascii="Simplified Arabic" w:eastAsia="Calibri" w:hAnsi="Simplified Arabic" w:cs="Simplified Arabic" w:hint="cs"/>
          <w:sz w:val="32"/>
          <w:szCs w:val="32"/>
          <w:rtl/>
        </w:rPr>
        <w:t xml:space="preserve">، مذكرة ماستر، كلية الحقوق والعلوم السياسية، قسم الحقوق، جامعة محمد بوضياف بالمسيلة، نوقشت يوم 23/06/2019، حيث تمحورت إشكالية البحث حول </w:t>
      </w:r>
      <w:r w:rsidRPr="00C87AE2">
        <w:rPr>
          <w:rFonts w:ascii="Simplified Arabic" w:eastAsia="Calibri" w:hAnsi="Simplified Arabic" w:cs="Simplified Arabic" w:hint="cs"/>
          <w:b/>
          <w:bCs/>
          <w:sz w:val="32"/>
          <w:szCs w:val="32"/>
          <w:rtl/>
        </w:rPr>
        <w:t>دور هيئات المشاركة والطعن في تسيير الحياة المهنية للموظف</w:t>
      </w:r>
      <w:r w:rsidRPr="00C87AE2">
        <w:rPr>
          <w:rFonts w:ascii="Simplified Arabic" w:eastAsia="Calibri" w:hAnsi="Simplified Arabic" w:cs="Simplified Arabic" w:hint="cs"/>
          <w:sz w:val="32"/>
          <w:szCs w:val="32"/>
          <w:rtl/>
        </w:rPr>
        <w:t>، إلا أن هذه الدراسة تناولت موضوع اللجان الإدارية المتساوية الأعضاء كجزئية من البحث وهي موضوع بحثنا هذا.</w:t>
      </w:r>
    </w:p>
    <w:p w:rsidR="005B624B" w:rsidRPr="00C87AE2" w:rsidRDefault="00C87AE2" w:rsidP="00AB1476">
      <w:pPr>
        <w:tabs>
          <w:tab w:val="right" w:pos="1132"/>
        </w:tabs>
        <w:bidi/>
        <w:spacing w:after="0" w:line="240" w:lineRule="auto"/>
        <w:ind w:left="-2" w:firstLine="567"/>
        <w:jc w:val="both"/>
        <w:rPr>
          <w:rFonts w:ascii="Simplified Arabic" w:eastAsia="Calibri" w:hAnsi="Simplified Arabic" w:cs="Simplified Arabic"/>
          <w:sz w:val="32"/>
          <w:szCs w:val="32"/>
          <w:rtl/>
        </w:rPr>
      </w:pPr>
      <w:r w:rsidRPr="00C87AE2">
        <w:rPr>
          <w:rFonts w:ascii="Simplified Arabic" w:eastAsia="Calibri" w:hAnsi="Simplified Arabic" w:cs="Simplified Arabic" w:hint="cs"/>
          <w:b/>
          <w:bCs/>
          <w:sz w:val="32"/>
          <w:szCs w:val="32"/>
          <w:rtl/>
        </w:rPr>
        <w:t xml:space="preserve">دراسة مقروف مخلوف و حمادي مراد </w:t>
      </w:r>
      <w:r w:rsidRPr="00C87AE2">
        <w:rPr>
          <w:rFonts w:ascii="Simplified Arabic" w:eastAsia="Calibri" w:hAnsi="Simplified Arabic" w:cs="Simplified Arabic" w:hint="cs"/>
          <w:sz w:val="32"/>
          <w:szCs w:val="32"/>
          <w:rtl/>
        </w:rPr>
        <w:t xml:space="preserve">، بعنوان </w:t>
      </w:r>
      <w:r w:rsidRPr="00C87AE2">
        <w:rPr>
          <w:rFonts w:ascii="Simplified Arabic" w:eastAsia="Calibri" w:hAnsi="Simplified Arabic" w:cs="Simplified Arabic" w:hint="cs"/>
          <w:b/>
          <w:bCs/>
          <w:sz w:val="32"/>
          <w:szCs w:val="32"/>
          <w:rtl/>
        </w:rPr>
        <w:t>التنظيمالقانوني للجان الإدارية المتساوية الأعضاء في التشريع الجزائري</w:t>
      </w:r>
      <w:r w:rsidRPr="00C87AE2">
        <w:rPr>
          <w:rFonts w:ascii="Simplified Arabic" w:eastAsia="Calibri" w:hAnsi="Simplified Arabic" w:cs="Simplified Arabic" w:hint="cs"/>
          <w:sz w:val="32"/>
          <w:szCs w:val="32"/>
          <w:rtl/>
        </w:rPr>
        <w:t xml:space="preserve">، مذكرة ماستر، كلية الحقوق والعلوم السياسية، قسم الحقوق، جامعة محمد بوضياف بالمسيلة، السنة الجامعية 2020-2021 ، حيث تمحورت إشكالية البحث حول </w:t>
      </w:r>
      <w:r w:rsidRPr="00C87AE2">
        <w:rPr>
          <w:rFonts w:ascii="Simplified Arabic" w:eastAsia="Calibri" w:hAnsi="Simplified Arabic" w:cs="Simplified Arabic" w:hint="cs"/>
          <w:b/>
          <w:bCs/>
          <w:sz w:val="32"/>
          <w:szCs w:val="32"/>
          <w:rtl/>
        </w:rPr>
        <w:t>النظام القانوني اللجان الإدارية المتساوية الأعضاءوأهميتها</w:t>
      </w:r>
      <w:r w:rsidR="00D053C2">
        <w:rPr>
          <w:rFonts w:ascii="Simplified Arabic" w:eastAsia="Calibri" w:hAnsi="Simplified Arabic" w:cs="Simplified Arabic"/>
          <w:sz w:val="32"/>
          <w:szCs w:val="32"/>
          <w:rtl/>
        </w:rPr>
        <w:tab/>
      </w:r>
    </w:p>
    <w:p w:rsidR="00C87AE2" w:rsidRPr="00C87AE2" w:rsidRDefault="006B1697" w:rsidP="00C87AE2">
      <w:pPr>
        <w:tabs>
          <w:tab w:val="right" w:pos="1132"/>
        </w:tabs>
        <w:bidi/>
        <w:spacing w:after="0" w:line="240" w:lineRule="auto"/>
        <w:ind w:left="-2" w:firstLine="567"/>
        <w:jc w:val="both"/>
        <w:rPr>
          <w:rFonts w:ascii="Simplified Arabic" w:eastAsia="Calibri" w:hAnsi="Simplified Arabic" w:cs="Simplified Arabic"/>
          <w:b/>
          <w:bCs/>
          <w:sz w:val="32"/>
          <w:szCs w:val="32"/>
          <w:rtl/>
        </w:rPr>
      </w:pPr>
      <w:r>
        <w:rPr>
          <w:rFonts w:ascii="Simplified Arabic" w:eastAsia="Calibri" w:hAnsi="Simplified Arabic" w:cs="Simplified Arabic" w:hint="cs"/>
          <w:b/>
          <w:bCs/>
          <w:sz w:val="32"/>
          <w:szCs w:val="32"/>
          <w:rtl/>
        </w:rPr>
        <w:t>الاشكالية</w:t>
      </w:r>
      <w:r w:rsidR="00C87AE2" w:rsidRPr="00C87AE2">
        <w:rPr>
          <w:rFonts w:ascii="Simplified Arabic" w:eastAsia="Calibri" w:hAnsi="Simplified Arabic" w:cs="Simplified Arabic" w:hint="cs"/>
          <w:b/>
          <w:bCs/>
          <w:sz w:val="32"/>
          <w:szCs w:val="32"/>
          <w:rtl/>
        </w:rPr>
        <w:t>:</w:t>
      </w:r>
    </w:p>
    <w:p w:rsidR="00C87AE2" w:rsidRDefault="00C87AE2" w:rsidP="006B1697">
      <w:pPr>
        <w:tabs>
          <w:tab w:val="right" w:pos="1132"/>
        </w:tabs>
        <w:bidi/>
        <w:spacing w:after="0" w:line="240" w:lineRule="auto"/>
        <w:ind w:left="-2" w:firstLine="567"/>
        <w:jc w:val="both"/>
        <w:rPr>
          <w:rFonts w:ascii="Simplified Arabic" w:eastAsia="Calibri" w:hAnsi="Simplified Arabic" w:cs="Simplified Arabic"/>
          <w:sz w:val="32"/>
          <w:szCs w:val="32"/>
          <w:rtl/>
        </w:rPr>
      </w:pPr>
      <w:r w:rsidRPr="00C87AE2">
        <w:rPr>
          <w:rFonts w:ascii="Simplified Arabic" w:eastAsia="Calibri" w:hAnsi="Simplified Arabic" w:cs="Simplified Arabic" w:hint="cs"/>
          <w:sz w:val="32"/>
          <w:szCs w:val="32"/>
          <w:rtl/>
        </w:rPr>
        <w:t xml:space="preserve">نظرا للأهمية التي يكتسيها هذا الموضوع في الحياة المهنية للموظف العام، نطرح </w:t>
      </w:r>
      <w:r w:rsidR="006B1697">
        <w:rPr>
          <w:rFonts w:ascii="Simplified Arabic" w:eastAsia="Calibri" w:hAnsi="Simplified Arabic" w:cs="Simplified Arabic" w:hint="cs"/>
          <w:sz w:val="32"/>
          <w:szCs w:val="32"/>
          <w:rtl/>
        </w:rPr>
        <w:t>الاشكالية</w:t>
      </w:r>
      <w:r w:rsidRPr="00C87AE2">
        <w:rPr>
          <w:rFonts w:ascii="Simplified Arabic" w:eastAsia="Calibri" w:hAnsi="Simplified Arabic" w:cs="Simplified Arabic" w:hint="cs"/>
          <w:sz w:val="32"/>
          <w:szCs w:val="32"/>
          <w:rtl/>
        </w:rPr>
        <w:t xml:space="preserve"> التالي:</w:t>
      </w:r>
    </w:p>
    <w:p w:rsidR="00C87AE2" w:rsidRDefault="00C87AE2" w:rsidP="00C87AE2">
      <w:pPr>
        <w:tabs>
          <w:tab w:val="right" w:pos="1132"/>
        </w:tabs>
        <w:bidi/>
        <w:spacing w:after="0" w:line="240" w:lineRule="auto"/>
        <w:ind w:left="-2" w:firstLine="567"/>
        <w:jc w:val="both"/>
        <w:rPr>
          <w:rFonts w:ascii="Simplified Arabic" w:eastAsia="Calibri" w:hAnsi="Simplified Arabic" w:cs="Simplified Arabic"/>
          <w:b/>
          <w:bCs/>
          <w:sz w:val="32"/>
          <w:szCs w:val="32"/>
          <w:rtl/>
        </w:rPr>
      </w:pPr>
      <w:r w:rsidRPr="00945EE3">
        <w:rPr>
          <w:rFonts w:ascii="Simplified Arabic" w:eastAsia="Calibri" w:hAnsi="Simplified Arabic" w:cs="Simplified Arabic" w:hint="cs"/>
          <w:b/>
          <w:bCs/>
          <w:sz w:val="32"/>
          <w:szCs w:val="32"/>
          <w:rtl/>
        </w:rPr>
        <w:t>فيما يتمثل النظام القانوني للجان الإدارية المتساوية الأعضاء وما مدى فع</w:t>
      </w:r>
      <w:r w:rsidR="006B1697">
        <w:rPr>
          <w:rFonts w:ascii="Simplified Arabic" w:eastAsia="Calibri" w:hAnsi="Simplified Arabic" w:cs="Simplified Arabic" w:hint="cs"/>
          <w:b/>
          <w:bCs/>
          <w:sz w:val="32"/>
          <w:szCs w:val="32"/>
          <w:rtl/>
        </w:rPr>
        <w:t>ا</w:t>
      </w:r>
      <w:r w:rsidRPr="00945EE3">
        <w:rPr>
          <w:rFonts w:ascii="Simplified Arabic" w:eastAsia="Calibri" w:hAnsi="Simplified Arabic" w:cs="Simplified Arabic" w:hint="cs"/>
          <w:b/>
          <w:bCs/>
          <w:sz w:val="32"/>
          <w:szCs w:val="32"/>
          <w:rtl/>
        </w:rPr>
        <w:t>ليته ؟</w:t>
      </w:r>
    </w:p>
    <w:p w:rsidR="00C87AE2" w:rsidRPr="00C87AE2" w:rsidRDefault="00C87AE2" w:rsidP="00C87AE2">
      <w:pPr>
        <w:tabs>
          <w:tab w:val="right" w:pos="1132"/>
        </w:tabs>
        <w:bidi/>
        <w:spacing w:after="0" w:line="240" w:lineRule="auto"/>
        <w:ind w:left="-2" w:firstLine="567"/>
        <w:jc w:val="both"/>
        <w:rPr>
          <w:rFonts w:ascii="Simplified Arabic" w:eastAsia="Calibri" w:hAnsi="Simplified Arabic" w:cs="Simplified Arabic"/>
          <w:sz w:val="32"/>
          <w:szCs w:val="32"/>
          <w:rtl/>
        </w:rPr>
      </w:pPr>
      <w:r w:rsidRPr="00C87AE2">
        <w:rPr>
          <w:rFonts w:ascii="Simplified Arabic" w:eastAsia="Calibri" w:hAnsi="Simplified Arabic" w:cs="Simplified Arabic" w:hint="cs"/>
          <w:sz w:val="32"/>
          <w:szCs w:val="32"/>
          <w:rtl/>
        </w:rPr>
        <w:t>وتتفرع هذه الإشكالية إلى تساؤلات فرعية هي:</w:t>
      </w:r>
    </w:p>
    <w:p w:rsidR="00AA1F52" w:rsidRDefault="00AB1476" w:rsidP="006B1697">
      <w:pPr>
        <w:numPr>
          <w:ilvl w:val="0"/>
          <w:numId w:val="1"/>
        </w:numPr>
        <w:tabs>
          <w:tab w:val="right" w:pos="1132"/>
        </w:tabs>
        <w:bidi/>
        <w:spacing w:after="0" w:line="240" w:lineRule="auto"/>
        <w:contextualSpacing/>
        <w:jc w:val="both"/>
        <w:rPr>
          <w:rFonts w:ascii="Simplified Arabic" w:eastAsia="Calibri" w:hAnsi="Simplified Arabic" w:cs="Simplified Arabic"/>
          <w:b/>
          <w:bCs/>
          <w:sz w:val="32"/>
          <w:szCs w:val="32"/>
        </w:rPr>
      </w:pPr>
      <w:r>
        <w:rPr>
          <w:rFonts w:ascii="Simplified Arabic" w:eastAsia="Calibri" w:hAnsi="Simplified Arabic" w:cs="Simplified Arabic" w:hint="cs"/>
          <w:b/>
          <w:bCs/>
          <w:sz w:val="32"/>
          <w:szCs w:val="32"/>
          <w:rtl/>
        </w:rPr>
        <w:t xml:space="preserve">ما </w:t>
      </w:r>
      <w:r w:rsidR="00AA1F52">
        <w:rPr>
          <w:rFonts w:ascii="Simplified Arabic" w:eastAsia="Calibri" w:hAnsi="Simplified Arabic" w:cs="Simplified Arabic" w:hint="cs"/>
          <w:b/>
          <w:bCs/>
          <w:sz w:val="32"/>
          <w:szCs w:val="32"/>
          <w:rtl/>
        </w:rPr>
        <w:t>مفهوم اللجان الادارية المتساوية الاعضاء</w:t>
      </w:r>
      <w:r>
        <w:rPr>
          <w:rFonts w:ascii="Simplified Arabic" w:eastAsia="Calibri" w:hAnsi="Simplified Arabic" w:cs="Simplified Arabic" w:hint="cs"/>
          <w:b/>
          <w:bCs/>
          <w:sz w:val="32"/>
          <w:szCs w:val="32"/>
          <w:rtl/>
        </w:rPr>
        <w:t xml:space="preserve"> ؟</w:t>
      </w:r>
    </w:p>
    <w:p w:rsidR="00AA1F52" w:rsidRDefault="00630686" w:rsidP="00AA1F52">
      <w:pPr>
        <w:numPr>
          <w:ilvl w:val="0"/>
          <w:numId w:val="1"/>
        </w:numPr>
        <w:tabs>
          <w:tab w:val="right" w:pos="1132"/>
        </w:tabs>
        <w:bidi/>
        <w:spacing w:after="0" w:line="240" w:lineRule="auto"/>
        <w:contextualSpacing/>
        <w:jc w:val="both"/>
        <w:rPr>
          <w:rFonts w:ascii="Simplified Arabic" w:eastAsia="Calibri" w:hAnsi="Simplified Arabic" w:cs="Simplified Arabic"/>
          <w:b/>
          <w:bCs/>
          <w:sz w:val="32"/>
          <w:szCs w:val="32"/>
        </w:rPr>
      </w:pPr>
      <w:r>
        <w:rPr>
          <w:rFonts w:ascii="Simplified Arabic" w:eastAsia="Calibri" w:hAnsi="Simplified Arabic" w:cs="Simplified Arabic" w:hint="cs"/>
          <w:b/>
          <w:bCs/>
          <w:sz w:val="32"/>
          <w:szCs w:val="32"/>
          <w:rtl/>
        </w:rPr>
        <w:t xml:space="preserve">ماهي </w:t>
      </w:r>
      <w:r w:rsidR="00E111A0">
        <w:rPr>
          <w:rFonts w:ascii="Simplified Arabic" w:eastAsia="Calibri" w:hAnsi="Simplified Arabic" w:cs="Simplified Arabic" w:hint="cs"/>
          <w:b/>
          <w:bCs/>
          <w:sz w:val="32"/>
          <w:szCs w:val="32"/>
          <w:rtl/>
        </w:rPr>
        <w:t>اليات عمل اللجان الادارية المتساوية الاعضاء</w:t>
      </w:r>
      <w:r w:rsidR="00AB1476">
        <w:rPr>
          <w:rFonts w:ascii="Simplified Arabic" w:eastAsia="Calibri" w:hAnsi="Simplified Arabic" w:cs="Simplified Arabic" w:hint="cs"/>
          <w:b/>
          <w:bCs/>
          <w:sz w:val="32"/>
          <w:szCs w:val="32"/>
          <w:rtl/>
        </w:rPr>
        <w:t>؟</w:t>
      </w:r>
    </w:p>
    <w:p w:rsidR="00AA1F52" w:rsidRDefault="00AB1476" w:rsidP="00AA1F52">
      <w:pPr>
        <w:numPr>
          <w:ilvl w:val="0"/>
          <w:numId w:val="1"/>
        </w:numPr>
        <w:tabs>
          <w:tab w:val="right" w:pos="1132"/>
        </w:tabs>
        <w:bidi/>
        <w:spacing w:after="0" w:line="240" w:lineRule="auto"/>
        <w:contextualSpacing/>
        <w:jc w:val="both"/>
        <w:rPr>
          <w:rFonts w:ascii="Simplified Arabic" w:eastAsia="Calibri" w:hAnsi="Simplified Arabic" w:cs="Simplified Arabic"/>
          <w:b/>
          <w:bCs/>
          <w:sz w:val="32"/>
          <w:szCs w:val="32"/>
        </w:rPr>
      </w:pPr>
      <w:r>
        <w:rPr>
          <w:rFonts w:ascii="Simplified Arabic" w:eastAsia="Calibri" w:hAnsi="Simplified Arabic" w:cs="Simplified Arabic" w:hint="cs"/>
          <w:b/>
          <w:bCs/>
          <w:sz w:val="32"/>
          <w:szCs w:val="32"/>
          <w:rtl/>
        </w:rPr>
        <w:t>ماهي اختصاصات اللجان الادارية المتساوية الاعضاء ؟</w:t>
      </w:r>
    </w:p>
    <w:p w:rsidR="00AA1F52" w:rsidRDefault="00AB1476" w:rsidP="00AA1F52">
      <w:pPr>
        <w:numPr>
          <w:ilvl w:val="0"/>
          <w:numId w:val="1"/>
        </w:numPr>
        <w:tabs>
          <w:tab w:val="right" w:pos="1132"/>
        </w:tabs>
        <w:bidi/>
        <w:spacing w:after="0" w:line="240" w:lineRule="auto"/>
        <w:contextualSpacing/>
        <w:jc w:val="both"/>
        <w:rPr>
          <w:rFonts w:ascii="Simplified Arabic" w:eastAsia="Calibri" w:hAnsi="Simplified Arabic" w:cs="Simplified Arabic"/>
          <w:b/>
          <w:bCs/>
          <w:sz w:val="32"/>
          <w:szCs w:val="32"/>
        </w:rPr>
      </w:pPr>
      <w:r>
        <w:rPr>
          <w:rFonts w:ascii="Simplified Arabic" w:eastAsia="Calibri" w:hAnsi="Simplified Arabic" w:cs="Simplified Arabic" w:hint="cs"/>
          <w:b/>
          <w:bCs/>
          <w:sz w:val="32"/>
          <w:szCs w:val="32"/>
          <w:rtl/>
        </w:rPr>
        <w:t>كيف يتم سير عمل اللجان الادارية المتساوية الاعضاء ؟</w:t>
      </w:r>
    </w:p>
    <w:p w:rsidR="00C87AE2" w:rsidRPr="00C87AE2" w:rsidRDefault="00C87AE2" w:rsidP="00AA1F52">
      <w:pPr>
        <w:tabs>
          <w:tab w:val="right" w:pos="1132"/>
        </w:tabs>
        <w:bidi/>
        <w:spacing w:after="0" w:line="240" w:lineRule="auto"/>
        <w:ind w:firstLine="509"/>
        <w:jc w:val="both"/>
        <w:rPr>
          <w:rFonts w:ascii="Simplified Arabic" w:eastAsia="Calibri" w:hAnsi="Simplified Arabic" w:cs="Simplified Arabic"/>
          <w:b/>
          <w:bCs/>
          <w:sz w:val="32"/>
          <w:szCs w:val="32"/>
          <w:rtl/>
        </w:rPr>
      </w:pPr>
      <w:r w:rsidRPr="00C87AE2">
        <w:rPr>
          <w:rFonts w:ascii="Simplified Arabic" w:eastAsia="Calibri" w:hAnsi="Simplified Arabic" w:cs="Simplified Arabic" w:hint="cs"/>
          <w:b/>
          <w:bCs/>
          <w:sz w:val="32"/>
          <w:szCs w:val="32"/>
          <w:rtl/>
        </w:rPr>
        <w:t>المنهج المتبع:</w:t>
      </w:r>
    </w:p>
    <w:p w:rsidR="00C87AE2" w:rsidRPr="00C87AE2" w:rsidRDefault="00C87AE2" w:rsidP="00C87AE2">
      <w:pPr>
        <w:tabs>
          <w:tab w:val="right" w:pos="1132"/>
        </w:tabs>
        <w:bidi/>
        <w:spacing w:after="0" w:line="240" w:lineRule="auto"/>
        <w:ind w:firstLine="565"/>
        <w:jc w:val="both"/>
        <w:rPr>
          <w:rFonts w:ascii="Simplified Arabic" w:eastAsia="Calibri" w:hAnsi="Simplified Arabic" w:cs="Simplified Arabic"/>
          <w:sz w:val="32"/>
          <w:szCs w:val="32"/>
          <w:rtl/>
        </w:rPr>
      </w:pPr>
      <w:r w:rsidRPr="00C87AE2">
        <w:rPr>
          <w:rFonts w:ascii="Simplified Arabic" w:eastAsia="Calibri" w:hAnsi="Simplified Arabic" w:cs="Simplified Arabic" w:hint="cs"/>
          <w:sz w:val="32"/>
          <w:szCs w:val="32"/>
          <w:rtl/>
        </w:rPr>
        <w:t xml:space="preserve">وللإجابة على الاشكالية المطروحة تم اعتماد </w:t>
      </w:r>
      <w:r w:rsidRPr="00C87AE2">
        <w:rPr>
          <w:rFonts w:ascii="Simplified Arabic" w:eastAsia="Calibri" w:hAnsi="Simplified Arabic" w:cs="Simplified Arabic" w:hint="cs"/>
          <w:b/>
          <w:bCs/>
          <w:sz w:val="32"/>
          <w:szCs w:val="32"/>
          <w:rtl/>
        </w:rPr>
        <w:t>المنهج الوصفي</w:t>
      </w:r>
      <w:r w:rsidRPr="00C87AE2">
        <w:rPr>
          <w:rFonts w:ascii="Simplified Arabic" w:eastAsia="Calibri" w:hAnsi="Simplified Arabic" w:cs="Simplified Arabic" w:hint="cs"/>
          <w:sz w:val="32"/>
          <w:szCs w:val="32"/>
          <w:rtl/>
        </w:rPr>
        <w:t xml:space="preserve"> لسرد المفاهيم والمبادئ العامة، اضافة الى </w:t>
      </w:r>
      <w:r w:rsidRPr="00C87AE2">
        <w:rPr>
          <w:rFonts w:ascii="Simplified Arabic" w:eastAsia="Calibri" w:hAnsi="Simplified Arabic" w:cs="Simplified Arabic" w:hint="cs"/>
          <w:b/>
          <w:bCs/>
          <w:sz w:val="32"/>
          <w:szCs w:val="32"/>
          <w:rtl/>
        </w:rPr>
        <w:t>المنهج التحليلي</w:t>
      </w:r>
      <w:r w:rsidRPr="00C87AE2">
        <w:rPr>
          <w:rFonts w:ascii="Simplified Arabic" w:eastAsia="Calibri" w:hAnsi="Simplified Arabic" w:cs="Simplified Arabic" w:hint="cs"/>
          <w:sz w:val="32"/>
          <w:szCs w:val="32"/>
          <w:rtl/>
        </w:rPr>
        <w:t xml:space="preserve"> لتحليل النصوص القانونية المتعلقة باللجان الادارية المتساوية الاعضاء، ومستعين </w:t>
      </w:r>
      <w:r w:rsidRPr="00C87AE2">
        <w:rPr>
          <w:rFonts w:ascii="Simplified Arabic" w:eastAsia="Calibri" w:hAnsi="Simplified Arabic" w:cs="Simplified Arabic" w:hint="cs"/>
          <w:b/>
          <w:bCs/>
          <w:sz w:val="32"/>
          <w:szCs w:val="32"/>
          <w:rtl/>
        </w:rPr>
        <w:t>بالمنهج التاريخي</w:t>
      </w:r>
      <w:r w:rsidRPr="00C87AE2">
        <w:rPr>
          <w:rFonts w:ascii="Simplified Arabic" w:eastAsia="Calibri" w:hAnsi="Simplified Arabic" w:cs="Simplified Arabic" w:hint="cs"/>
          <w:sz w:val="32"/>
          <w:szCs w:val="32"/>
          <w:rtl/>
        </w:rPr>
        <w:t xml:space="preserve"> لبيان الخلفيات التاريخية للجان. </w:t>
      </w:r>
    </w:p>
    <w:p w:rsidR="00C87AE2" w:rsidRPr="00C87AE2" w:rsidRDefault="00C87AE2" w:rsidP="00C87AE2">
      <w:pPr>
        <w:tabs>
          <w:tab w:val="right" w:pos="1132"/>
        </w:tabs>
        <w:bidi/>
        <w:spacing w:after="0" w:line="240" w:lineRule="auto"/>
        <w:ind w:firstLine="565"/>
        <w:jc w:val="both"/>
        <w:rPr>
          <w:rFonts w:ascii="Simplified Arabic" w:eastAsia="Calibri" w:hAnsi="Simplified Arabic" w:cs="Simplified Arabic"/>
          <w:b/>
          <w:bCs/>
          <w:sz w:val="32"/>
          <w:szCs w:val="32"/>
          <w:rtl/>
        </w:rPr>
      </w:pPr>
      <w:r w:rsidRPr="00C87AE2">
        <w:rPr>
          <w:rFonts w:ascii="Simplified Arabic" w:eastAsia="Calibri" w:hAnsi="Simplified Arabic" w:cs="Simplified Arabic" w:hint="cs"/>
          <w:b/>
          <w:bCs/>
          <w:sz w:val="32"/>
          <w:szCs w:val="32"/>
          <w:rtl/>
        </w:rPr>
        <w:t>تقسيم البحث:</w:t>
      </w:r>
    </w:p>
    <w:p w:rsidR="00C87AE2" w:rsidRDefault="00C87AE2" w:rsidP="00C87AE2">
      <w:pPr>
        <w:tabs>
          <w:tab w:val="right" w:pos="1132"/>
        </w:tabs>
        <w:bidi/>
        <w:spacing w:after="0" w:line="240" w:lineRule="auto"/>
        <w:ind w:firstLine="565"/>
        <w:jc w:val="both"/>
        <w:rPr>
          <w:rFonts w:ascii="Simplified Arabic" w:eastAsia="Calibri" w:hAnsi="Simplified Arabic" w:cs="Simplified Arabic"/>
          <w:sz w:val="32"/>
          <w:szCs w:val="32"/>
          <w:rtl/>
        </w:rPr>
      </w:pPr>
      <w:r w:rsidRPr="00C87AE2">
        <w:rPr>
          <w:rFonts w:ascii="Simplified Arabic" w:eastAsia="Calibri" w:hAnsi="Simplified Arabic" w:cs="Simplified Arabic" w:hint="cs"/>
          <w:sz w:val="32"/>
          <w:szCs w:val="32"/>
          <w:rtl/>
        </w:rPr>
        <w:t>ولنتمكن من دراسة موضوع النظام القانوني للجان الادارية المتساوية الاعضاء قمنا بتقسيم دراستنا الى فصلين:</w:t>
      </w:r>
    </w:p>
    <w:p w:rsidR="0028115D" w:rsidRDefault="0028115D" w:rsidP="00AA1F52">
      <w:pPr>
        <w:tabs>
          <w:tab w:val="right" w:pos="1132"/>
        </w:tabs>
        <w:bidi/>
        <w:spacing w:after="0" w:line="240" w:lineRule="auto"/>
        <w:jc w:val="both"/>
        <w:rPr>
          <w:rFonts w:ascii="Simplified Arabic" w:eastAsia="Calibri" w:hAnsi="Simplified Arabic" w:cs="Simplified Arabic"/>
          <w:sz w:val="32"/>
          <w:szCs w:val="32"/>
          <w:rtl/>
        </w:rPr>
        <w:sectPr w:rsidR="0028115D" w:rsidSect="008A19BF">
          <w:footerReference w:type="default" r:id="rId19"/>
          <w:headerReference w:type="first" r:id="rId20"/>
          <w:footerReference w:type="first" r:id="rId21"/>
          <w:footnotePr>
            <w:numRestart w:val="eachPage"/>
          </w:footnotePr>
          <w:pgSz w:w="11906" w:h="16838"/>
          <w:pgMar w:top="1134" w:right="1134" w:bottom="1134" w:left="851" w:header="709" w:footer="709" w:gutter="0"/>
          <w:pgNumType w:fmt="arabicAbjad" w:start="1"/>
          <w:cols w:space="708"/>
          <w:docGrid w:linePitch="360"/>
        </w:sectPr>
      </w:pPr>
    </w:p>
    <w:p w:rsidR="00C87AE2" w:rsidRPr="00C87AE2" w:rsidRDefault="00C87AE2" w:rsidP="00AA1F52">
      <w:pPr>
        <w:tabs>
          <w:tab w:val="right" w:pos="1132"/>
        </w:tabs>
        <w:bidi/>
        <w:spacing w:after="0" w:line="240" w:lineRule="auto"/>
        <w:ind w:firstLine="565"/>
        <w:jc w:val="both"/>
        <w:rPr>
          <w:rFonts w:ascii="Simplified Arabic" w:eastAsia="Calibri" w:hAnsi="Simplified Arabic" w:cs="Simplified Arabic"/>
          <w:color w:val="FF0000"/>
          <w:sz w:val="32"/>
          <w:szCs w:val="32"/>
          <w:rtl/>
        </w:rPr>
      </w:pPr>
      <w:r w:rsidRPr="00C87AE2">
        <w:rPr>
          <w:rFonts w:ascii="Simplified Arabic" w:eastAsia="Calibri" w:hAnsi="Simplified Arabic" w:cs="Simplified Arabic" w:hint="cs"/>
          <w:b/>
          <w:bCs/>
          <w:sz w:val="32"/>
          <w:szCs w:val="32"/>
          <w:rtl/>
        </w:rPr>
        <w:t>الفصل الأول بعنوان ماهية اللجان الإدارية المتساوية الأعضاء</w:t>
      </w:r>
      <w:r w:rsidRPr="00C87AE2">
        <w:rPr>
          <w:rFonts w:ascii="Simplified Arabic" w:eastAsia="Calibri" w:hAnsi="Simplified Arabic" w:cs="Simplified Arabic" w:hint="cs"/>
          <w:sz w:val="32"/>
          <w:szCs w:val="32"/>
          <w:rtl/>
        </w:rPr>
        <w:t xml:space="preserve">، تم تقسيمه إلى مبحثين، المبحث الأول مفهوم اللجان الإدارية المتساوية الأعضاء ، أما المبحث الثاني فتناولنا فيه آليات عمل اللجان الإدارية المتساوية الأعضاء </w:t>
      </w:r>
      <w:r w:rsidR="00AA1F52">
        <w:rPr>
          <w:rFonts w:ascii="Simplified Arabic" w:eastAsia="Calibri" w:hAnsi="Simplified Arabic" w:cs="Simplified Arabic" w:hint="cs"/>
          <w:sz w:val="32"/>
          <w:szCs w:val="32"/>
          <w:rtl/>
        </w:rPr>
        <w:t>.</w:t>
      </w:r>
    </w:p>
    <w:p w:rsidR="00C87AE2" w:rsidRDefault="00C87AE2" w:rsidP="00AA1F52">
      <w:pPr>
        <w:tabs>
          <w:tab w:val="right" w:pos="1132"/>
        </w:tabs>
        <w:bidi/>
        <w:spacing w:after="0" w:line="240" w:lineRule="auto"/>
        <w:ind w:firstLine="565"/>
        <w:jc w:val="both"/>
        <w:rPr>
          <w:rFonts w:ascii="Simplified Arabic" w:eastAsia="Calibri" w:hAnsi="Simplified Arabic" w:cs="Simplified Arabic"/>
          <w:sz w:val="32"/>
          <w:szCs w:val="32"/>
          <w:rtl/>
        </w:rPr>
      </w:pPr>
      <w:r w:rsidRPr="00C87AE2">
        <w:rPr>
          <w:rFonts w:ascii="Simplified Arabic" w:eastAsia="Calibri" w:hAnsi="Simplified Arabic" w:cs="Simplified Arabic" w:hint="cs"/>
          <w:b/>
          <w:bCs/>
          <w:sz w:val="32"/>
          <w:szCs w:val="32"/>
          <w:rtl/>
        </w:rPr>
        <w:t>الفصل الثاني بعنوان نظام عمل اللجان الإدارية المتساوية الأعضاء</w:t>
      </w:r>
      <w:r w:rsidRPr="00C87AE2">
        <w:rPr>
          <w:rFonts w:ascii="Simplified Arabic" w:eastAsia="Calibri" w:hAnsi="Simplified Arabic" w:cs="Simplified Arabic" w:hint="cs"/>
          <w:sz w:val="32"/>
          <w:szCs w:val="32"/>
          <w:rtl/>
        </w:rPr>
        <w:t>، تم تقسيمه إلى مبحثين، المبحث الأول اختصاصات اللجان الإدارية المتساوية الأعضاء ،</w:t>
      </w:r>
      <w:r w:rsidR="00AA1F52">
        <w:rPr>
          <w:rFonts w:ascii="Simplified Arabic" w:eastAsia="Calibri" w:hAnsi="Simplified Arabic" w:cs="Simplified Arabic" w:hint="cs"/>
          <w:sz w:val="32"/>
          <w:szCs w:val="32"/>
          <w:rtl/>
        </w:rPr>
        <w:t>و</w:t>
      </w:r>
      <w:r w:rsidRPr="00C87AE2">
        <w:rPr>
          <w:rFonts w:ascii="Simplified Arabic" w:eastAsia="Calibri" w:hAnsi="Simplified Arabic" w:cs="Simplified Arabic" w:hint="cs"/>
          <w:sz w:val="32"/>
          <w:szCs w:val="32"/>
          <w:rtl/>
        </w:rPr>
        <w:t xml:space="preserve">المبحث الثاني فتناولنا فيه سير عمل اللجان الإدارية المتساوية الأعضاء </w:t>
      </w:r>
      <w:r w:rsidR="00AA1F52">
        <w:rPr>
          <w:rFonts w:ascii="Simplified Arabic" w:eastAsia="Calibri" w:hAnsi="Simplified Arabic" w:cs="Simplified Arabic" w:hint="cs"/>
          <w:sz w:val="32"/>
          <w:szCs w:val="32"/>
          <w:rtl/>
        </w:rPr>
        <w:t>.</w:t>
      </w:r>
    </w:p>
    <w:p w:rsidR="00BC7719" w:rsidRPr="00C87AE2" w:rsidRDefault="00BC7719" w:rsidP="00BC7719">
      <w:pPr>
        <w:tabs>
          <w:tab w:val="right" w:pos="1132"/>
        </w:tabs>
        <w:bidi/>
        <w:spacing w:after="0" w:line="240" w:lineRule="auto"/>
        <w:ind w:firstLine="565"/>
        <w:jc w:val="both"/>
        <w:rPr>
          <w:rFonts w:ascii="Simplified Arabic" w:eastAsia="Calibri" w:hAnsi="Simplified Arabic" w:cs="Simplified Arabic"/>
          <w:sz w:val="32"/>
          <w:szCs w:val="32"/>
          <w:rtl/>
        </w:rPr>
      </w:pPr>
    </w:p>
    <w:p w:rsidR="00BC7719" w:rsidRDefault="00BC7719" w:rsidP="004F7E06">
      <w:pPr>
        <w:tabs>
          <w:tab w:val="left" w:pos="1972"/>
        </w:tabs>
        <w:bidi/>
        <w:spacing w:after="0" w:line="240" w:lineRule="auto"/>
        <w:jc w:val="both"/>
        <w:rPr>
          <w:rFonts w:ascii="Simplified Arabic" w:eastAsia="Calibri" w:hAnsi="Simplified Arabic" w:cs="Simplified Arabic"/>
          <w:sz w:val="32"/>
          <w:szCs w:val="32"/>
          <w:rtl/>
        </w:rPr>
      </w:pPr>
    </w:p>
    <w:p w:rsidR="00BC7719" w:rsidRDefault="00BC7719" w:rsidP="00BC7719">
      <w:pPr>
        <w:tabs>
          <w:tab w:val="left" w:pos="1972"/>
        </w:tabs>
        <w:bidi/>
        <w:spacing w:after="0" w:line="240" w:lineRule="auto"/>
        <w:jc w:val="both"/>
        <w:rPr>
          <w:rFonts w:ascii="Simplified Arabic" w:eastAsia="Calibri" w:hAnsi="Simplified Arabic" w:cs="Simplified Arabic"/>
          <w:sz w:val="32"/>
          <w:szCs w:val="32"/>
          <w:rtl/>
        </w:rPr>
      </w:pPr>
    </w:p>
    <w:p w:rsidR="00BC7719" w:rsidRDefault="00BC7719" w:rsidP="00BC7719">
      <w:pPr>
        <w:tabs>
          <w:tab w:val="left" w:pos="1972"/>
        </w:tabs>
        <w:bidi/>
        <w:spacing w:after="0" w:line="240" w:lineRule="auto"/>
        <w:jc w:val="both"/>
        <w:rPr>
          <w:rFonts w:ascii="Simplified Arabic" w:eastAsia="Calibri" w:hAnsi="Simplified Arabic" w:cs="Simplified Arabic"/>
          <w:sz w:val="32"/>
          <w:szCs w:val="32"/>
          <w:rtl/>
        </w:rPr>
      </w:pPr>
    </w:p>
    <w:p w:rsidR="00BC7719" w:rsidRDefault="00BC7719" w:rsidP="00BC7719">
      <w:pPr>
        <w:tabs>
          <w:tab w:val="left" w:pos="1972"/>
        </w:tabs>
        <w:bidi/>
        <w:spacing w:after="0" w:line="240" w:lineRule="auto"/>
        <w:jc w:val="both"/>
        <w:rPr>
          <w:rFonts w:ascii="Simplified Arabic" w:eastAsia="Calibri" w:hAnsi="Simplified Arabic" w:cs="Simplified Arabic"/>
          <w:sz w:val="32"/>
          <w:szCs w:val="32"/>
          <w:rtl/>
        </w:rPr>
      </w:pPr>
    </w:p>
    <w:p w:rsidR="00BC7719" w:rsidRDefault="00BC7719" w:rsidP="00BC7719">
      <w:pPr>
        <w:tabs>
          <w:tab w:val="left" w:pos="1972"/>
        </w:tabs>
        <w:bidi/>
        <w:spacing w:after="0" w:line="240" w:lineRule="auto"/>
        <w:jc w:val="both"/>
        <w:rPr>
          <w:rFonts w:ascii="Simplified Arabic" w:eastAsia="Calibri" w:hAnsi="Simplified Arabic" w:cs="Simplified Arabic"/>
          <w:sz w:val="32"/>
          <w:szCs w:val="32"/>
          <w:rtl/>
        </w:rPr>
      </w:pPr>
    </w:p>
    <w:p w:rsidR="00BC7719" w:rsidRDefault="00BC7719" w:rsidP="00BC7719">
      <w:pPr>
        <w:tabs>
          <w:tab w:val="left" w:pos="1972"/>
        </w:tabs>
        <w:bidi/>
        <w:spacing w:after="0" w:line="240" w:lineRule="auto"/>
        <w:jc w:val="both"/>
        <w:rPr>
          <w:rFonts w:ascii="Simplified Arabic" w:eastAsia="Calibri" w:hAnsi="Simplified Arabic" w:cs="Simplified Arabic"/>
          <w:sz w:val="32"/>
          <w:szCs w:val="32"/>
          <w:rtl/>
        </w:rPr>
      </w:pPr>
    </w:p>
    <w:p w:rsidR="00BC7719" w:rsidRDefault="00BC7719" w:rsidP="00BC7719">
      <w:pPr>
        <w:tabs>
          <w:tab w:val="left" w:pos="1972"/>
        </w:tabs>
        <w:bidi/>
        <w:spacing w:after="0" w:line="240" w:lineRule="auto"/>
        <w:jc w:val="both"/>
        <w:rPr>
          <w:rFonts w:ascii="Simplified Arabic" w:eastAsia="Calibri" w:hAnsi="Simplified Arabic" w:cs="Simplified Arabic"/>
          <w:sz w:val="32"/>
          <w:szCs w:val="32"/>
          <w:rtl/>
        </w:rPr>
      </w:pPr>
    </w:p>
    <w:p w:rsidR="00BC7719" w:rsidRDefault="00BC7719" w:rsidP="00BC7719">
      <w:pPr>
        <w:tabs>
          <w:tab w:val="left" w:pos="1972"/>
        </w:tabs>
        <w:bidi/>
        <w:spacing w:after="0" w:line="240" w:lineRule="auto"/>
        <w:jc w:val="both"/>
        <w:rPr>
          <w:rFonts w:ascii="Simplified Arabic" w:eastAsia="Calibri" w:hAnsi="Simplified Arabic" w:cs="Simplified Arabic"/>
          <w:sz w:val="32"/>
          <w:szCs w:val="32"/>
          <w:rtl/>
        </w:rPr>
      </w:pPr>
    </w:p>
    <w:p w:rsidR="00BC7719" w:rsidRDefault="00BC7719" w:rsidP="00BC7719">
      <w:pPr>
        <w:tabs>
          <w:tab w:val="left" w:pos="1972"/>
        </w:tabs>
        <w:bidi/>
        <w:spacing w:after="0" w:line="240" w:lineRule="auto"/>
        <w:jc w:val="both"/>
        <w:rPr>
          <w:rFonts w:ascii="Simplified Arabic" w:eastAsia="Calibri" w:hAnsi="Simplified Arabic" w:cs="Simplified Arabic"/>
          <w:sz w:val="32"/>
          <w:szCs w:val="32"/>
          <w:rtl/>
        </w:rPr>
      </w:pPr>
    </w:p>
    <w:p w:rsidR="00C87AE2" w:rsidRPr="00C87AE2" w:rsidRDefault="004F7E06" w:rsidP="00BC7719">
      <w:pPr>
        <w:tabs>
          <w:tab w:val="left" w:pos="1972"/>
        </w:tabs>
        <w:bidi/>
        <w:spacing w:after="0" w:line="240" w:lineRule="auto"/>
        <w:jc w:val="both"/>
        <w:rPr>
          <w:rFonts w:ascii="Simplified Arabic" w:eastAsia="Calibri" w:hAnsi="Simplified Arabic" w:cs="Simplified Arabic"/>
          <w:sz w:val="32"/>
          <w:szCs w:val="32"/>
          <w:rtl/>
        </w:rPr>
      </w:pPr>
      <w:r>
        <w:rPr>
          <w:rFonts w:ascii="Simplified Arabic" w:eastAsia="Calibri" w:hAnsi="Simplified Arabic" w:cs="Simplified Arabic"/>
          <w:sz w:val="32"/>
          <w:szCs w:val="32"/>
          <w:rtl/>
        </w:rPr>
        <w:tab/>
      </w:r>
    </w:p>
    <w:p w:rsidR="00C87AE2" w:rsidRPr="00C87AE2" w:rsidRDefault="00C87AE2" w:rsidP="00C87AE2">
      <w:pPr>
        <w:tabs>
          <w:tab w:val="left" w:pos="1031"/>
        </w:tabs>
        <w:bidi/>
        <w:rPr>
          <w:rFonts w:ascii="Calibri" w:eastAsia="Calibri" w:hAnsi="Calibri" w:cs="Arial"/>
          <w:rtl/>
          <w:lang w:val="en-US"/>
        </w:rPr>
      </w:pPr>
    </w:p>
    <w:p w:rsidR="00BC7719" w:rsidRPr="008516B1" w:rsidRDefault="00BC7719" w:rsidP="00BC7719">
      <w:pPr>
        <w:tabs>
          <w:tab w:val="left" w:pos="1717"/>
          <w:tab w:val="center" w:pos="4677"/>
        </w:tabs>
        <w:bidi/>
        <w:spacing w:before="120" w:after="0"/>
        <w:jc w:val="center"/>
        <w:rPr>
          <w:rFonts w:ascii="Simplified Arabic" w:eastAsia="Times New Roman" w:hAnsi="Simplified Arabic" w:cs="DecoType Naskh Variants"/>
          <w:b/>
          <w:bCs/>
          <w:caps/>
          <w:sz w:val="72"/>
          <w:szCs w:val="72"/>
          <w:rtl/>
        </w:rPr>
      </w:pPr>
      <w:r w:rsidRPr="008516B1">
        <w:rPr>
          <w:rFonts w:ascii="Simplified Arabic" w:eastAsia="Times New Roman" w:hAnsi="Simplified Arabic" w:cs="DecoType Naskh Variants" w:hint="cs"/>
          <w:b/>
          <w:bCs/>
          <w:caps/>
          <w:sz w:val="72"/>
          <w:szCs w:val="72"/>
          <w:rtl/>
        </w:rPr>
        <w:t>الفصل الأول</w:t>
      </w:r>
    </w:p>
    <w:p w:rsidR="00BC7719" w:rsidRPr="00951D47" w:rsidRDefault="00BC7719" w:rsidP="00BC7719">
      <w:pPr>
        <w:bidi/>
        <w:spacing w:before="120" w:after="0"/>
        <w:jc w:val="center"/>
        <w:rPr>
          <w:rFonts w:ascii="Simplified Arabic" w:eastAsia="Times New Roman" w:hAnsi="Simplified Arabic" w:cs="Farsi Simple Bold"/>
          <w:b/>
          <w:bCs/>
          <w:caps/>
          <w:sz w:val="72"/>
          <w:szCs w:val="72"/>
          <w:rtl/>
        </w:rPr>
      </w:pPr>
      <w:r w:rsidRPr="008516B1">
        <w:rPr>
          <w:rFonts w:ascii="Simplified Arabic" w:eastAsia="Times New Roman" w:hAnsi="Simplified Arabic" w:cs="DecoType Naskh Variants" w:hint="cs"/>
          <w:b/>
          <w:bCs/>
          <w:caps/>
          <w:sz w:val="72"/>
          <w:szCs w:val="72"/>
          <w:rtl/>
        </w:rPr>
        <w:t>ماهية اللجان الادارية المتساوية الأعضاء</w:t>
      </w:r>
    </w:p>
    <w:p w:rsidR="00BC7719" w:rsidRDefault="00BC7719" w:rsidP="00BC7719">
      <w:pPr>
        <w:bidi/>
        <w:spacing w:after="0" w:line="240" w:lineRule="auto"/>
        <w:rPr>
          <w:rFonts w:ascii="Simplified Arabic" w:hAnsi="Simplified Arabic" w:cs="Simplified Arabic"/>
          <w:b/>
          <w:bCs/>
          <w:sz w:val="32"/>
          <w:szCs w:val="32"/>
          <w:u w:val="single"/>
          <w:rtl/>
        </w:rPr>
      </w:pPr>
    </w:p>
    <w:p w:rsidR="008524D7" w:rsidRDefault="008524D7" w:rsidP="00320D41">
      <w:pPr>
        <w:tabs>
          <w:tab w:val="left" w:pos="1031"/>
        </w:tabs>
        <w:bidi/>
        <w:rPr>
          <w:rFonts w:ascii="Calibri" w:eastAsia="Calibri" w:hAnsi="Calibri" w:cs="DecoType Naskh Variants"/>
          <w:b/>
          <w:bCs/>
          <w:sz w:val="32"/>
          <w:szCs w:val="32"/>
          <w:rtl/>
          <w:lang w:val="en-US"/>
        </w:rPr>
        <w:sectPr w:rsidR="008524D7" w:rsidSect="008A19BF">
          <w:headerReference w:type="default" r:id="rId22"/>
          <w:footerReference w:type="default" r:id="rId23"/>
          <w:footnotePr>
            <w:numRestart w:val="eachPage"/>
          </w:footnotePr>
          <w:type w:val="continuous"/>
          <w:pgSz w:w="11906" w:h="16838"/>
          <w:pgMar w:top="1134" w:right="1134" w:bottom="1134" w:left="851" w:header="709" w:footer="709" w:gutter="0"/>
          <w:pgBorders w:offsetFrom="page">
            <w:top w:val="single" w:sz="4" w:space="24" w:color="C00000"/>
            <w:left w:val="single" w:sz="4" w:space="24" w:color="C00000"/>
            <w:bottom w:val="single" w:sz="4" w:space="24" w:color="C00000"/>
            <w:right w:val="single" w:sz="4" w:space="24" w:color="C00000"/>
          </w:pgBorders>
          <w:cols w:space="708"/>
          <w:titlePg/>
          <w:docGrid w:linePitch="360"/>
        </w:sectPr>
      </w:pPr>
    </w:p>
    <w:p w:rsidR="00E53EC6" w:rsidRPr="00093668" w:rsidRDefault="00E53EC6" w:rsidP="00320D41">
      <w:pPr>
        <w:bidi/>
        <w:spacing w:after="0"/>
        <w:jc w:val="both"/>
        <w:rPr>
          <w:rFonts w:ascii="Simplified Arabic" w:hAnsi="Simplified Arabic" w:cs="Simplified Arabic"/>
          <w:sz w:val="32"/>
          <w:szCs w:val="32"/>
          <w:rtl/>
        </w:rPr>
      </w:pPr>
      <w:r w:rsidRPr="00093668">
        <w:rPr>
          <w:rFonts w:ascii="Simplified Arabic" w:hAnsi="Simplified Arabic" w:cs="Simplified Arabic" w:hint="cs"/>
          <w:sz w:val="32"/>
          <w:szCs w:val="32"/>
          <w:rtl/>
        </w:rPr>
        <w:t xml:space="preserve">تعد اللجان الادارية المتساوية الاعضاء من الهيئات الادارية الاستشارية الدائمة في النظام </w:t>
      </w:r>
      <w:r w:rsidR="00320D41" w:rsidRPr="00093668">
        <w:rPr>
          <w:rFonts w:ascii="Simplified Arabic" w:hAnsi="Simplified Arabic" w:cs="Simplified Arabic" w:hint="cs"/>
          <w:sz w:val="32"/>
          <w:szCs w:val="32"/>
          <w:rtl/>
        </w:rPr>
        <w:t>الاداري الجزائري،</w:t>
      </w:r>
      <w:r w:rsidRPr="00093668">
        <w:rPr>
          <w:rFonts w:ascii="Simplified Arabic" w:hAnsi="Simplified Arabic" w:cs="Simplified Arabic" w:hint="cs"/>
          <w:sz w:val="32"/>
          <w:szCs w:val="32"/>
          <w:rtl/>
        </w:rPr>
        <w:t xml:space="preserve">التي يتم انشاؤها في مجال الوظيفة العامة، إذ تمثل تكريسا لمبدأ حياد الادارة الجزائري، كما تمثل ايضا تطبيقا لمبدأ الديمقراطية التشاركية داخل الادارة في اتخاذ القرارات المهمة، خصوصا المتعلقة بالمسار المهني للموظفين، لذا فهي بمثابة ضمانة من بين الضمانات التي منحها المشرع للموظفين، وعليه يهدف المشرع من خلالها الى إشراك الموظفين في </w:t>
      </w:r>
      <w:r w:rsidR="00B22DCF">
        <w:rPr>
          <w:rFonts w:ascii="Simplified Arabic" w:hAnsi="Simplified Arabic" w:cs="Simplified Arabic" w:hint="cs"/>
          <w:sz w:val="32"/>
          <w:szCs w:val="32"/>
          <w:rtl/>
        </w:rPr>
        <w:t>اتخاذ</w:t>
      </w:r>
      <w:r w:rsidRPr="00093668">
        <w:rPr>
          <w:rFonts w:ascii="Simplified Arabic" w:hAnsi="Simplified Arabic" w:cs="Simplified Arabic" w:hint="cs"/>
          <w:sz w:val="32"/>
          <w:szCs w:val="32"/>
          <w:rtl/>
        </w:rPr>
        <w:t xml:space="preserve"> القرارات التي تعني بمسارهم المهني، وتوفير الضمانات الأساسية لهم في ما يخص حق الدفاع</w:t>
      </w:r>
      <w:r w:rsidR="00630686">
        <w:rPr>
          <w:rFonts w:ascii="Simplified Arabic" w:hAnsi="Simplified Arabic" w:cs="Simplified Arabic" w:hint="cs"/>
          <w:sz w:val="32"/>
          <w:szCs w:val="32"/>
          <w:rtl/>
        </w:rPr>
        <w:t>.</w:t>
      </w:r>
    </w:p>
    <w:p w:rsidR="00E53EC6" w:rsidRPr="00630686" w:rsidRDefault="00E53EC6" w:rsidP="00E53EC6">
      <w:pPr>
        <w:bidi/>
        <w:spacing w:after="0"/>
        <w:jc w:val="both"/>
        <w:rPr>
          <w:rFonts w:ascii="Simplified Arabic" w:hAnsi="Simplified Arabic" w:cs="Simplified Arabic"/>
          <w:sz w:val="32"/>
          <w:szCs w:val="32"/>
          <w:u w:val="single"/>
          <w:rtl/>
        </w:rPr>
      </w:pPr>
      <w:r w:rsidRPr="00093668">
        <w:rPr>
          <w:rFonts w:ascii="Simplified Arabic" w:hAnsi="Simplified Arabic" w:cs="Simplified Arabic" w:hint="cs"/>
          <w:sz w:val="32"/>
          <w:szCs w:val="32"/>
          <w:rtl/>
        </w:rPr>
        <w:t xml:space="preserve">وللإلمام اكثر بماهية اللجان الادارية المتساوية الاعضاء في هذا الفصل ، تم تقسيمه الى </w:t>
      </w:r>
      <w:r w:rsidRPr="00B22DCF">
        <w:rPr>
          <w:rFonts w:ascii="Simplified Arabic" w:hAnsi="Simplified Arabic" w:cs="Simplified Arabic" w:hint="cs"/>
          <w:b/>
          <w:bCs/>
          <w:sz w:val="32"/>
          <w:szCs w:val="32"/>
          <w:rtl/>
        </w:rPr>
        <w:t>مبحثين</w:t>
      </w:r>
      <w:r w:rsidRPr="00093668">
        <w:rPr>
          <w:rFonts w:ascii="Simplified Arabic" w:hAnsi="Simplified Arabic" w:cs="Simplified Arabic" w:hint="cs"/>
          <w:sz w:val="32"/>
          <w:szCs w:val="32"/>
          <w:rtl/>
        </w:rPr>
        <w:t xml:space="preserve"> ، </w:t>
      </w:r>
      <w:r w:rsidRPr="00093668">
        <w:rPr>
          <w:rFonts w:ascii="Simplified Arabic" w:hAnsi="Simplified Arabic" w:cs="Simplified Arabic" w:hint="cs"/>
          <w:b/>
          <w:bCs/>
          <w:sz w:val="32"/>
          <w:szCs w:val="32"/>
          <w:rtl/>
        </w:rPr>
        <w:t>الاول</w:t>
      </w:r>
      <w:r w:rsidRPr="00093668">
        <w:rPr>
          <w:rFonts w:ascii="Simplified Arabic" w:hAnsi="Simplified Arabic" w:cs="Simplified Arabic" w:hint="cs"/>
          <w:sz w:val="32"/>
          <w:szCs w:val="32"/>
          <w:u w:val="single"/>
          <w:rtl/>
        </w:rPr>
        <w:t>مفهوم اللجان الادارية المتساوية الاعضاء</w:t>
      </w:r>
      <w:r w:rsidRPr="00093668">
        <w:rPr>
          <w:rFonts w:ascii="Simplified Arabic" w:hAnsi="Simplified Arabic" w:cs="Simplified Arabic" w:hint="cs"/>
          <w:sz w:val="32"/>
          <w:szCs w:val="32"/>
          <w:rtl/>
        </w:rPr>
        <w:t xml:space="preserve"> ، </w:t>
      </w:r>
      <w:r w:rsidRPr="00093668">
        <w:rPr>
          <w:rFonts w:ascii="Simplified Arabic" w:hAnsi="Simplified Arabic" w:cs="Simplified Arabic" w:hint="cs"/>
          <w:b/>
          <w:bCs/>
          <w:sz w:val="32"/>
          <w:szCs w:val="32"/>
          <w:rtl/>
        </w:rPr>
        <w:t>والثاني</w:t>
      </w:r>
      <w:r w:rsidRPr="00630686">
        <w:rPr>
          <w:rFonts w:ascii="Simplified Arabic" w:hAnsi="Simplified Arabic" w:cs="Simplified Arabic" w:hint="cs"/>
          <w:sz w:val="32"/>
          <w:szCs w:val="32"/>
          <w:rtl/>
        </w:rPr>
        <w:t xml:space="preserve">تطرقنا فيه </w:t>
      </w:r>
      <w:r w:rsidRPr="00630686">
        <w:rPr>
          <w:rFonts w:ascii="Simplified Arabic" w:hAnsi="Simplified Arabic" w:cs="Simplified Arabic" w:hint="cs"/>
          <w:sz w:val="32"/>
          <w:szCs w:val="32"/>
          <w:u w:val="single"/>
          <w:rtl/>
        </w:rPr>
        <w:t xml:space="preserve">اليات عمل اللجان الادارية المتساوية الاعضاء. </w:t>
      </w:r>
    </w:p>
    <w:p w:rsidR="00E53EC6" w:rsidRPr="00630686" w:rsidRDefault="00E53EC6" w:rsidP="00E53EC6">
      <w:pPr>
        <w:bidi/>
        <w:spacing w:after="0"/>
        <w:jc w:val="both"/>
        <w:rPr>
          <w:rFonts w:ascii="Simplified Arabic" w:hAnsi="Simplified Arabic" w:cs="Simplified Arabic"/>
          <w:sz w:val="32"/>
          <w:szCs w:val="32"/>
          <w:rtl/>
        </w:rPr>
      </w:pPr>
    </w:p>
    <w:p w:rsidR="00E53EC6" w:rsidRDefault="00E53EC6" w:rsidP="00E53EC6">
      <w:pPr>
        <w:bidi/>
        <w:spacing w:after="160"/>
        <w:rPr>
          <w:rFonts w:ascii="Simplified Arabic" w:eastAsia="Arial" w:hAnsi="Simplified Arabic" w:cs="Simplified Arabic"/>
          <w:b/>
          <w:bCs/>
          <w:sz w:val="36"/>
          <w:szCs w:val="36"/>
          <w:rtl/>
          <w:lang w:val="en-US"/>
        </w:rPr>
      </w:pPr>
    </w:p>
    <w:p w:rsidR="00E53EC6" w:rsidRDefault="00E53EC6" w:rsidP="00E53EC6">
      <w:pPr>
        <w:bidi/>
        <w:spacing w:after="160"/>
        <w:jc w:val="center"/>
        <w:rPr>
          <w:rFonts w:ascii="Simplified Arabic" w:eastAsia="Arial" w:hAnsi="Simplified Arabic" w:cs="Simplified Arabic"/>
          <w:b/>
          <w:bCs/>
          <w:sz w:val="36"/>
          <w:szCs w:val="36"/>
          <w:rtl/>
          <w:lang w:val="en-US"/>
        </w:rPr>
      </w:pPr>
    </w:p>
    <w:p w:rsidR="00E53EC6" w:rsidRDefault="00E53EC6" w:rsidP="00E53EC6">
      <w:pPr>
        <w:bidi/>
        <w:spacing w:after="160"/>
        <w:jc w:val="center"/>
        <w:rPr>
          <w:rFonts w:ascii="Simplified Arabic" w:eastAsia="Arial" w:hAnsi="Simplified Arabic" w:cs="Simplified Arabic"/>
          <w:b/>
          <w:bCs/>
          <w:sz w:val="36"/>
          <w:szCs w:val="36"/>
          <w:rtl/>
          <w:lang w:val="en-US"/>
        </w:rPr>
      </w:pPr>
    </w:p>
    <w:p w:rsidR="00AB7C51" w:rsidRDefault="00AB7C51" w:rsidP="00AB7C51">
      <w:pPr>
        <w:bidi/>
        <w:spacing w:after="160"/>
        <w:jc w:val="center"/>
        <w:rPr>
          <w:rFonts w:ascii="Simplified Arabic" w:eastAsia="Arial" w:hAnsi="Simplified Arabic" w:cs="Simplified Arabic"/>
          <w:b/>
          <w:bCs/>
          <w:sz w:val="36"/>
          <w:szCs w:val="36"/>
          <w:rtl/>
          <w:lang w:val="en-US"/>
        </w:rPr>
      </w:pPr>
    </w:p>
    <w:p w:rsidR="00AB7C51" w:rsidRDefault="00AB7C51" w:rsidP="00AB7C51">
      <w:pPr>
        <w:bidi/>
        <w:spacing w:after="160"/>
        <w:jc w:val="center"/>
        <w:rPr>
          <w:rFonts w:ascii="Simplified Arabic" w:eastAsia="Arial" w:hAnsi="Simplified Arabic" w:cs="Simplified Arabic"/>
          <w:b/>
          <w:bCs/>
          <w:sz w:val="36"/>
          <w:szCs w:val="36"/>
          <w:rtl/>
          <w:lang w:val="en-US"/>
        </w:rPr>
      </w:pPr>
    </w:p>
    <w:p w:rsidR="00E53EC6" w:rsidRDefault="00E53EC6" w:rsidP="00E53EC6">
      <w:pPr>
        <w:bidi/>
        <w:spacing w:after="160"/>
        <w:jc w:val="center"/>
        <w:rPr>
          <w:rFonts w:ascii="Simplified Arabic" w:eastAsia="Arial" w:hAnsi="Simplified Arabic" w:cs="Simplified Arabic"/>
          <w:b/>
          <w:bCs/>
          <w:sz w:val="36"/>
          <w:szCs w:val="36"/>
          <w:rtl/>
          <w:lang w:val="en-US"/>
        </w:rPr>
      </w:pPr>
    </w:p>
    <w:p w:rsidR="00E53EC6" w:rsidRDefault="00E53EC6" w:rsidP="00E53EC6">
      <w:pPr>
        <w:bidi/>
        <w:spacing w:after="160"/>
        <w:jc w:val="center"/>
        <w:rPr>
          <w:rFonts w:ascii="Simplified Arabic" w:eastAsia="Arial" w:hAnsi="Simplified Arabic" w:cs="Simplified Arabic"/>
          <w:b/>
          <w:bCs/>
          <w:sz w:val="36"/>
          <w:szCs w:val="36"/>
          <w:rtl/>
          <w:lang w:val="en-US"/>
        </w:rPr>
      </w:pPr>
    </w:p>
    <w:p w:rsidR="00E53EC6" w:rsidRDefault="00E53EC6" w:rsidP="00E53EC6">
      <w:pPr>
        <w:bidi/>
        <w:spacing w:after="160"/>
        <w:jc w:val="center"/>
        <w:rPr>
          <w:rFonts w:ascii="Simplified Arabic" w:eastAsia="Arial" w:hAnsi="Simplified Arabic" w:cs="Simplified Arabic"/>
          <w:b/>
          <w:bCs/>
          <w:sz w:val="36"/>
          <w:szCs w:val="36"/>
          <w:rtl/>
          <w:lang w:val="en-US"/>
        </w:rPr>
      </w:pPr>
    </w:p>
    <w:p w:rsidR="00E53EC6" w:rsidRDefault="00E53EC6" w:rsidP="00E53EC6">
      <w:pPr>
        <w:bidi/>
        <w:spacing w:after="160"/>
        <w:rPr>
          <w:rFonts w:ascii="Simplified Arabic" w:eastAsia="Arial" w:hAnsi="Simplified Arabic" w:cs="Simplified Arabic"/>
          <w:b/>
          <w:bCs/>
          <w:sz w:val="36"/>
          <w:szCs w:val="36"/>
          <w:rtl/>
          <w:lang w:val="en-US"/>
        </w:rPr>
      </w:pPr>
    </w:p>
    <w:p w:rsidR="00E53EC6" w:rsidRPr="00093668" w:rsidRDefault="00E53EC6" w:rsidP="00E66DB0">
      <w:pPr>
        <w:bidi/>
        <w:spacing w:after="160"/>
        <w:jc w:val="center"/>
        <w:rPr>
          <w:rFonts w:ascii="Simplified Arabic" w:eastAsia="Arial" w:hAnsi="Simplified Arabic" w:cs="Simplified Arabic"/>
          <w:b/>
          <w:sz w:val="36"/>
          <w:szCs w:val="36"/>
          <w:lang w:val="en-US"/>
        </w:rPr>
      </w:pPr>
      <w:r w:rsidRPr="00093668">
        <w:rPr>
          <w:rFonts w:ascii="Simplified Arabic" w:eastAsia="Arial" w:hAnsi="Simplified Arabic" w:cs="Simplified Arabic"/>
          <w:b/>
          <w:bCs/>
          <w:sz w:val="36"/>
          <w:szCs w:val="36"/>
          <w:rtl/>
          <w:lang w:val="en-US"/>
        </w:rPr>
        <w:t>المبحثالأول</w:t>
      </w:r>
      <w:r w:rsidRPr="00093668">
        <w:rPr>
          <w:rFonts w:ascii="Simplified Arabic" w:eastAsia="Arial" w:hAnsi="Simplified Arabic" w:cs="Simplified Arabic"/>
          <w:b/>
          <w:sz w:val="36"/>
          <w:szCs w:val="36"/>
          <w:lang w:val="en-US"/>
        </w:rPr>
        <w:t xml:space="preserve">: </w:t>
      </w:r>
      <w:r w:rsidRPr="00093668">
        <w:rPr>
          <w:rFonts w:ascii="Simplified Arabic" w:eastAsia="Arial" w:hAnsi="Simplified Arabic" w:cs="Simplified Arabic"/>
          <w:b/>
          <w:bCs/>
          <w:sz w:val="36"/>
          <w:szCs w:val="36"/>
          <w:rtl/>
          <w:lang w:val="en-US"/>
        </w:rPr>
        <w:t>مفهوماللجانالإداريةالمتساويةالأعضاء</w:t>
      </w:r>
      <w:r w:rsidRPr="00093668">
        <w:rPr>
          <w:rFonts w:ascii="Simplified Arabic" w:eastAsia="Arial" w:hAnsi="Simplified Arabic" w:cs="Simplified Arabic" w:hint="cs"/>
          <w:b/>
          <w:sz w:val="36"/>
          <w:szCs w:val="36"/>
          <w:rtl/>
          <w:lang w:val="en-US"/>
        </w:rPr>
        <w:t>.</w:t>
      </w:r>
    </w:p>
    <w:p w:rsidR="00211634" w:rsidRDefault="00E53EC6" w:rsidP="00E53EC6">
      <w:pPr>
        <w:bidi/>
        <w:spacing w:after="0"/>
        <w:ind w:firstLine="565"/>
        <w:jc w:val="both"/>
        <w:rPr>
          <w:rFonts w:ascii="Simplified Arabic" w:eastAsia="Arial" w:hAnsi="Simplified Arabic" w:cs="Simplified Arabic"/>
          <w:b/>
          <w:sz w:val="32"/>
          <w:szCs w:val="32"/>
          <w:rtl/>
          <w:lang w:val="en-US"/>
        </w:rPr>
      </w:pPr>
      <w:r w:rsidRPr="00093668">
        <w:rPr>
          <w:rFonts w:ascii="Simplified Arabic" w:eastAsia="Arial" w:hAnsi="Simplified Arabic" w:cs="Simplified Arabic" w:hint="cs"/>
          <w:b/>
          <w:sz w:val="32"/>
          <w:szCs w:val="32"/>
          <w:rtl/>
          <w:lang w:val="en-US"/>
        </w:rPr>
        <w:t>تعتبر اللجنة الادارية المتساوية الاعضاء من الهيئات والتنظيمات الادارية الدائمة في النظام الاداري الجزائري على مستوى الوظيفة العامة، انشئها المشرع للمشاركة في تسيير المسار المهني للموظفين.</w:t>
      </w:r>
      <w:r w:rsidRPr="00093668">
        <w:rPr>
          <w:rFonts w:ascii="Simplified Arabic" w:eastAsia="Arial" w:hAnsi="Simplified Arabic" w:cs="Simplified Arabic"/>
          <w:b/>
          <w:sz w:val="32"/>
          <w:szCs w:val="32"/>
          <w:vertAlign w:val="superscript"/>
          <w:rtl/>
          <w:lang w:val="en-US"/>
        </w:rPr>
        <w:footnoteReference w:id="2"/>
      </w:r>
    </w:p>
    <w:p w:rsidR="00E53EC6" w:rsidRPr="00093668" w:rsidRDefault="00211634" w:rsidP="002C7BCB">
      <w:pPr>
        <w:bidi/>
        <w:spacing w:after="0"/>
        <w:ind w:firstLine="282"/>
        <w:jc w:val="both"/>
        <w:rPr>
          <w:rFonts w:ascii="Simplified Arabic" w:eastAsia="Arial" w:hAnsi="Simplified Arabic" w:cs="Simplified Arabic"/>
          <w:b/>
          <w:sz w:val="32"/>
          <w:szCs w:val="32"/>
          <w:rtl/>
          <w:lang w:val="en-US"/>
        </w:rPr>
      </w:pPr>
      <w:r>
        <w:rPr>
          <w:rFonts w:ascii="Simplified Arabic" w:eastAsia="Arial" w:hAnsi="Simplified Arabic" w:cs="Simplified Arabic" w:hint="cs"/>
          <w:b/>
          <w:sz w:val="32"/>
          <w:szCs w:val="32"/>
          <w:rtl/>
          <w:lang w:val="en-US"/>
        </w:rPr>
        <w:t>و</w:t>
      </w:r>
      <w:r w:rsidR="00A73801">
        <w:rPr>
          <w:rFonts w:ascii="Simplified Arabic" w:eastAsia="Arial" w:hAnsi="Simplified Arabic" w:cs="Simplified Arabic" w:hint="cs"/>
          <w:b/>
          <w:sz w:val="32"/>
          <w:szCs w:val="32"/>
          <w:rtl/>
          <w:lang w:val="en-US"/>
        </w:rPr>
        <w:t>ل</w:t>
      </w:r>
      <w:r>
        <w:rPr>
          <w:rFonts w:ascii="Simplified Arabic" w:eastAsia="Arial" w:hAnsi="Simplified Arabic" w:cs="Simplified Arabic" w:hint="cs"/>
          <w:b/>
          <w:sz w:val="32"/>
          <w:szCs w:val="32"/>
          <w:rtl/>
          <w:lang w:val="en-US"/>
        </w:rPr>
        <w:t xml:space="preserve">لتفسير اكثر ، فقد تم دراسة هذا المبحث من خلال مطلبين </w:t>
      </w:r>
      <w:r w:rsidRPr="00211634">
        <w:rPr>
          <w:rFonts w:ascii="Simplified Arabic" w:eastAsia="Arial" w:hAnsi="Simplified Arabic" w:cs="Simplified Arabic" w:hint="cs"/>
          <w:bCs/>
          <w:sz w:val="32"/>
          <w:szCs w:val="32"/>
          <w:rtl/>
          <w:lang w:val="en-US"/>
        </w:rPr>
        <w:t>الاول</w:t>
      </w:r>
      <w:r>
        <w:rPr>
          <w:rFonts w:ascii="Simplified Arabic" w:eastAsia="Arial" w:hAnsi="Simplified Arabic" w:cs="Simplified Arabic" w:hint="cs"/>
          <w:b/>
          <w:sz w:val="32"/>
          <w:szCs w:val="32"/>
          <w:rtl/>
          <w:lang w:val="en-US"/>
        </w:rPr>
        <w:t xml:space="preserve"> يتم تناول فيه تعريف اللجان الادارية المتساوية الاعضاء</w:t>
      </w:r>
      <w:r w:rsidR="002C7BCB">
        <w:rPr>
          <w:rFonts w:ascii="Simplified Arabic" w:eastAsia="Arial" w:hAnsi="Simplified Arabic" w:cs="Simplified Arabic" w:hint="cs"/>
          <w:b/>
          <w:sz w:val="32"/>
          <w:szCs w:val="32"/>
          <w:rtl/>
          <w:lang w:val="en-US"/>
        </w:rPr>
        <w:t xml:space="preserve"> ومراحل نشأتها</w:t>
      </w:r>
      <w:r>
        <w:rPr>
          <w:rFonts w:ascii="Simplified Arabic" w:eastAsia="Arial" w:hAnsi="Simplified Arabic" w:cs="Simplified Arabic" w:hint="cs"/>
          <w:b/>
          <w:sz w:val="32"/>
          <w:szCs w:val="32"/>
          <w:rtl/>
          <w:lang w:val="en-US"/>
        </w:rPr>
        <w:t xml:space="preserve">، اما </w:t>
      </w:r>
      <w:r w:rsidRPr="00211634">
        <w:rPr>
          <w:rFonts w:ascii="Simplified Arabic" w:eastAsia="Arial" w:hAnsi="Simplified Arabic" w:cs="Simplified Arabic" w:hint="cs"/>
          <w:bCs/>
          <w:sz w:val="32"/>
          <w:szCs w:val="32"/>
          <w:rtl/>
          <w:lang w:val="en-US"/>
        </w:rPr>
        <w:t>الثاني</w:t>
      </w:r>
      <w:r>
        <w:rPr>
          <w:rFonts w:ascii="Simplified Arabic" w:eastAsia="Arial" w:hAnsi="Simplified Arabic" w:cs="Simplified Arabic" w:hint="cs"/>
          <w:b/>
          <w:sz w:val="32"/>
          <w:szCs w:val="32"/>
          <w:rtl/>
          <w:lang w:val="en-US"/>
        </w:rPr>
        <w:t xml:space="preserve"> يتم معالجة فيه الاساس القانوني للجان الادارية المتساوية الاعضاء </w:t>
      </w:r>
    </w:p>
    <w:p w:rsidR="00E53EC6" w:rsidRPr="00093668" w:rsidRDefault="00E53EC6" w:rsidP="00E66DB0">
      <w:pPr>
        <w:bidi/>
        <w:spacing w:after="160"/>
        <w:jc w:val="center"/>
        <w:rPr>
          <w:rFonts w:ascii="Simplified Arabic" w:eastAsia="Arial" w:hAnsi="Simplified Arabic" w:cs="Simplified Arabic"/>
          <w:b/>
          <w:sz w:val="36"/>
          <w:szCs w:val="36"/>
          <w:rtl/>
          <w:lang w:val="en-US"/>
        </w:rPr>
      </w:pPr>
      <w:r w:rsidRPr="00093668">
        <w:rPr>
          <w:rFonts w:ascii="Simplified Arabic" w:eastAsia="Arial" w:hAnsi="Simplified Arabic" w:cs="Simplified Arabic"/>
          <w:b/>
          <w:bCs/>
          <w:sz w:val="36"/>
          <w:szCs w:val="36"/>
          <w:rtl/>
          <w:lang w:val="en-US"/>
        </w:rPr>
        <w:t>المطلبالأول</w:t>
      </w:r>
      <w:r w:rsidRPr="00093668">
        <w:rPr>
          <w:rFonts w:ascii="Simplified Arabic" w:eastAsia="Arial" w:hAnsi="Simplified Arabic" w:cs="Simplified Arabic"/>
          <w:b/>
          <w:sz w:val="36"/>
          <w:szCs w:val="36"/>
          <w:lang w:val="en-US"/>
        </w:rPr>
        <w:t xml:space="preserve"> :</w:t>
      </w:r>
      <w:r w:rsidRPr="00093668">
        <w:rPr>
          <w:rFonts w:ascii="Simplified Arabic" w:eastAsia="Arial" w:hAnsi="Simplified Arabic" w:cs="Simplified Arabic"/>
          <w:b/>
          <w:bCs/>
          <w:sz w:val="36"/>
          <w:szCs w:val="36"/>
          <w:rtl/>
          <w:lang w:val="en-US"/>
        </w:rPr>
        <w:t>تعريفاللجانالإداريةالمتساويةالأعضاء</w:t>
      </w:r>
      <w:r w:rsidR="00FA76A2">
        <w:rPr>
          <w:rFonts w:ascii="Simplified Arabic" w:eastAsia="Arial" w:hAnsi="Simplified Arabic" w:cs="Simplified Arabic"/>
          <w:b/>
          <w:bCs/>
          <w:sz w:val="36"/>
          <w:szCs w:val="36"/>
          <w:rtl/>
          <w:lang w:val="en-US"/>
        </w:rPr>
        <w:t>ومراحل نشأ</w:t>
      </w:r>
      <w:r w:rsidR="00FA76A2">
        <w:rPr>
          <w:rFonts w:ascii="Simplified Arabic" w:eastAsia="Arial" w:hAnsi="Simplified Arabic" w:cs="Simplified Arabic" w:hint="cs"/>
          <w:b/>
          <w:bCs/>
          <w:sz w:val="36"/>
          <w:szCs w:val="36"/>
          <w:rtl/>
          <w:lang w:val="en-US"/>
        </w:rPr>
        <w:t>تها.</w:t>
      </w:r>
    </w:p>
    <w:p w:rsidR="00E53EC6" w:rsidRPr="00093668" w:rsidRDefault="00E53EC6" w:rsidP="00C9413A">
      <w:pPr>
        <w:bidi/>
        <w:spacing w:after="160"/>
        <w:ind w:firstLine="565"/>
        <w:jc w:val="both"/>
        <w:rPr>
          <w:rFonts w:ascii="Simplified Arabic" w:eastAsia="Arial" w:hAnsi="Simplified Arabic" w:cs="Simplified Arabic"/>
          <w:b/>
          <w:sz w:val="32"/>
          <w:szCs w:val="32"/>
          <w:rtl/>
        </w:rPr>
      </w:pPr>
      <w:r w:rsidRPr="00093668">
        <w:rPr>
          <w:rFonts w:ascii="Simplified Arabic" w:eastAsia="Arial" w:hAnsi="Simplified Arabic" w:cs="Simplified Arabic" w:hint="cs"/>
          <w:b/>
          <w:sz w:val="32"/>
          <w:szCs w:val="32"/>
          <w:rtl/>
        </w:rPr>
        <w:t>أخذ المشرع الجزائري بمبدأ ديمقراطية الادارة وحق الموظفين في المشاركة في تنظيم امورهم ما يصدر بشأنها من قرارات،</w:t>
      </w:r>
      <w:r w:rsidRPr="00093668">
        <w:rPr>
          <w:rFonts w:ascii="Simplified Arabic" w:eastAsia="Arial" w:hAnsi="Simplified Arabic" w:cs="Simplified Arabic"/>
          <w:b/>
          <w:sz w:val="32"/>
          <w:szCs w:val="32"/>
          <w:vertAlign w:val="superscript"/>
          <w:rtl/>
        </w:rPr>
        <w:footnoteReference w:id="3"/>
      </w:r>
      <w:r w:rsidR="00AB7B51">
        <w:rPr>
          <w:rFonts w:ascii="Simplified Arabic" w:eastAsia="Arial" w:hAnsi="Simplified Arabic" w:cs="Simplified Arabic" w:hint="cs"/>
          <w:b/>
          <w:sz w:val="32"/>
          <w:szCs w:val="32"/>
          <w:rtl/>
        </w:rPr>
        <w:t xml:space="preserve"> عن طريق لجان سمية باللج</w:t>
      </w:r>
      <w:r w:rsidR="0030759B">
        <w:rPr>
          <w:rFonts w:ascii="Simplified Arabic" w:eastAsia="Arial" w:hAnsi="Simplified Arabic" w:cs="Simplified Arabic" w:hint="cs"/>
          <w:b/>
          <w:sz w:val="32"/>
          <w:szCs w:val="32"/>
          <w:rtl/>
        </w:rPr>
        <w:t>ان الادارية المتساوية الاعضاء</w:t>
      </w:r>
      <w:r w:rsidRPr="00093668">
        <w:rPr>
          <w:rFonts w:ascii="Simplified Arabic" w:eastAsia="Arial" w:hAnsi="Simplified Arabic" w:cs="Simplified Arabic" w:hint="cs"/>
          <w:b/>
          <w:sz w:val="32"/>
          <w:szCs w:val="32"/>
          <w:rtl/>
        </w:rPr>
        <w:t xml:space="preserve">،  ولتوضيح أكثر فقد تم تناول هذا المطلب من خلال فرعين اساسيين، </w:t>
      </w:r>
      <w:r w:rsidRPr="00093668">
        <w:rPr>
          <w:rFonts w:ascii="Simplified Arabic" w:eastAsia="Arial" w:hAnsi="Simplified Arabic" w:cs="Simplified Arabic" w:hint="cs"/>
          <w:bCs/>
          <w:sz w:val="32"/>
          <w:szCs w:val="32"/>
          <w:rtl/>
        </w:rPr>
        <w:t>الاول</w:t>
      </w:r>
      <w:r w:rsidR="00AB7B51">
        <w:rPr>
          <w:rFonts w:ascii="Simplified Arabic" w:eastAsia="Arial" w:hAnsi="Simplified Arabic" w:cs="Simplified Arabic" w:hint="cs"/>
          <w:b/>
          <w:sz w:val="32"/>
          <w:szCs w:val="32"/>
          <w:rtl/>
        </w:rPr>
        <w:t xml:space="preserve"> يتم معالجة فيه تعريف اللجان</w:t>
      </w:r>
      <w:r w:rsidRPr="00093668">
        <w:rPr>
          <w:rFonts w:ascii="Simplified Arabic" w:eastAsia="Arial" w:hAnsi="Simplified Arabic" w:cs="Simplified Arabic" w:hint="cs"/>
          <w:b/>
          <w:sz w:val="32"/>
          <w:szCs w:val="32"/>
          <w:rtl/>
        </w:rPr>
        <w:t xml:space="preserve"> الادارية المتساوية الاعضاء</w:t>
      </w:r>
      <w:r w:rsidR="00C9413A">
        <w:rPr>
          <w:rFonts w:ascii="Simplified Arabic" w:eastAsia="Arial" w:hAnsi="Simplified Arabic" w:cs="Simplified Arabic" w:hint="cs"/>
          <w:b/>
          <w:sz w:val="32"/>
          <w:szCs w:val="32"/>
          <w:rtl/>
        </w:rPr>
        <w:t xml:space="preserve"> وخصائصها</w:t>
      </w:r>
      <w:r w:rsidRPr="00093668">
        <w:rPr>
          <w:rFonts w:ascii="Simplified Arabic" w:eastAsia="Arial" w:hAnsi="Simplified Arabic" w:cs="Simplified Arabic" w:hint="cs"/>
          <w:b/>
          <w:sz w:val="32"/>
          <w:szCs w:val="32"/>
          <w:rtl/>
        </w:rPr>
        <w:t xml:space="preserve">، اما </w:t>
      </w:r>
      <w:r w:rsidRPr="00093668">
        <w:rPr>
          <w:rFonts w:ascii="Simplified Arabic" w:eastAsia="Arial" w:hAnsi="Simplified Arabic" w:cs="Simplified Arabic" w:hint="cs"/>
          <w:bCs/>
          <w:sz w:val="32"/>
          <w:szCs w:val="32"/>
          <w:rtl/>
        </w:rPr>
        <w:t>الفرع الثاني</w:t>
      </w:r>
      <w:r w:rsidRPr="00093668">
        <w:rPr>
          <w:rFonts w:ascii="Simplified Arabic" w:eastAsia="Arial" w:hAnsi="Simplified Arabic" w:cs="Simplified Arabic" w:hint="cs"/>
          <w:b/>
          <w:sz w:val="32"/>
          <w:szCs w:val="32"/>
          <w:rtl/>
        </w:rPr>
        <w:t xml:space="preserve"> فيتعلق </w:t>
      </w:r>
      <w:r w:rsidR="00C9413A">
        <w:rPr>
          <w:rFonts w:ascii="Simplified Arabic" w:eastAsia="Arial" w:hAnsi="Simplified Arabic" w:cs="Simplified Arabic" w:hint="cs"/>
          <w:b/>
          <w:sz w:val="32"/>
          <w:szCs w:val="32"/>
          <w:rtl/>
        </w:rPr>
        <w:t>بمراحل نشأة</w:t>
      </w:r>
      <w:r w:rsidRPr="00093668">
        <w:rPr>
          <w:rFonts w:ascii="Simplified Arabic" w:eastAsia="Arial" w:hAnsi="Simplified Arabic" w:cs="Simplified Arabic" w:hint="cs"/>
          <w:b/>
          <w:sz w:val="32"/>
          <w:szCs w:val="32"/>
          <w:rtl/>
        </w:rPr>
        <w:t xml:space="preserve"> الادارية المتساوية الاعضاء.</w:t>
      </w:r>
    </w:p>
    <w:p w:rsidR="00E53EC6" w:rsidRPr="00093668" w:rsidRDefault="00E53EC6" w:rsidP="00E66DB0">
      <w:pPr>
        <w:bidi/>
        <w:spacing w:after="160"/>
        <w:jc w:val="center"/>
        <w:rPr>
          <w:rFonts w:ascii="Simplified Arabic" w:eastAsia="Arial" w:hAnsi="Simplified Arabic" w:cs="Simplified Arabic"/>
          <w:b/>
          <w:bCs/>
          <w:sz w:val="36"/>
          <w:szCs w:val="36"/>
          <w:lang w:val="en-US"/>
        </w:rPr>
      </w:pPr>
      <w:r w:rsidRPr="00093668">
        <w:rPr>
          <w:rFonts w:ascii="Simplified Arabic" w:eastAsia="Arial" w:hAnsi="Simplified Arabic" w:cs="Simplified Arabic"/>
          <w:b/>
          <w:bCs/>
          <w:sz w:val="36"/>
          <w:szCs w:val="36"/>
          <w:rtl/>
          <w:lang w:val="en-US"/>
        </w:rPr>
        <w:t>الفرع</w:t>
      </w:r>
      <w:r w:rsidRPr="00093668">
        <w:rPr>
          <w:rFonts w:ascii="Simplified Arabic" w:eastAsia="Arial" w:hAnsi="Simplified Arabic" w:cs="Simplified Arabic" w:hint="cs"/>
          <w:b/>
          <w:bCs/>
          <w:sz w:val="36"/>
          <w:szCs w:val="36"/>
          <w:rtl/>
        </w:rPr>
        <w:t>الاول</w:t>
      </w:r>
      <w:r w:rsidRPr="00093668">
        <w:rPr>
          <w:rFonts w:ascii="Simplified Arabic" w:eastAsia="Arial" w:hAnsi="Simplified Arabic" w:cs="Simplified Arabic"/>
          <w:b/>
          <w:bCs/>
          <w:sz w:val="36"/>
          <w:szCs w:val="36"/>
          <w:lang w:val="en-US"/>
        </w:rPr>
        <w:t xml:space="preserve">: </w:t>
      </w:r>
      <w:r w:rsidRPr="00093668">
        <w:rPr>
          <w:rFonts w:ascii="Simplified Arabic" w:eastAsia="Arial" w:hAnsi="Simplified Arabic" w:cs="Simplified Arabic"/>
          <w:b/>
          <w:bCs/>
          <w:sz w:val="36"/>
          <w:szCs w:val="36"/>
          <w:rtl/>
          <w:lang w:val="en-US"/>
        </w:rPr>
        <w:t>تعريفاللجانالإداريةالمتساويةالأعضاءوخصائصها</w:t>
      </w:r>
      <w:r w:rsidRPr="00093668">
        <w:rPr>
          <w:rFonts w:ascii="Simplified Arabic" w:eastAsia="Arial" w:hAnsi="Simplified Arabic" w:cs="Simplified Arabic" w:hint="cs"/>
          <w:b/>
          <w:bCs/>
          <w:sz w:val="36"/>
          <w:szCs w:val="36"/>
          <w:rtl/>
          <w:lang w:val="en-US"/>
        </w:rPr>
        <w:t>.</w:t>
      </w:r>
    </w:p>
    <w:p w:rsidR="00E53EC6" w:rsidRPr="00093668" w:rsidRDefault="00E53EC6" w:rsidP="00E53EC6">
      <w:pPr>
        <w:bidi/>
        <w:spacing w:after="160"/>
        <w:rPr>
          <w:rFonts w:ascii="Simplified Arabic" w:eastAsia="Arial" w:hAnsi="Simplified Arabic" w:cs="Simplified Arabic"/>
          <w:b/>
          <w:bCs/>
          <w:sz w:val="32"/>
          <w:szCs w:val="32"/>
          <w:rtl/>
          <w:lang w:val="en-US"/>
        </w:rPr>
      </w:pPr>
      <w:r w:rsidRPr="00093668">
        <w:rPr>
          <w:rFonts w:ascii="Simplified Arabic" w:eastAsia="Arial" w:hAnsi="Simplified Arabic" w:cs="Simplified Arabic"/>
          <w:b/>
          <w:bCs/>
          <w:sz w:val="32"/>
          <w:szCs w:val="32"/>
          <w:rtl/>
          <w:lang w:val="en-US"/>
        </w:rPr>
        <w:t>أولا</w:t>
      </w:r>
      <w:r w:rsidRPr="00093668">
        <w:rPr>
          <w:rFonts w:ascii="Simplified Arabic" w:eastAsia="Arial" w:hAnsi="Simplified Arabic" w:cs="Simplified Arabic"/>
          <w:b/>
          <w:bCs/>
          <w:sz w:val="32"/>
          <w:szCs w:val="32"/>
          <w:lang w:val="en-US"/>
        </w:rPr>
        <w:t xml:space="preserve">  :</w:t>
      </w:r>
      <w:r w:rsidRPr="00093668">
        <w:rPr>
          <w:rFonts w:ascii="Simplified Arabic" w:eastAsia="Arial" w:hAnsi="Simplified Arabic" w:cs="Simplified Arabic"/>
          <w:b/>
          <w:bCs/>
          <w:sz w:val="32"/>
          <w:szCs w:val="32"/>
          <w:rtl/>
          <w:lang w:val="en-US"/>
        </w:rPr>
        <w:t>تعريفاللجانالإداريةالمتساويةالأعضاء</w:t>
      </w:r>
      <w:r w:rsidRPr="00093668">
        <w:rPr>
          <w:rFonts w:ascii="Simplified Arabic" w:eastAsia="Arial" w:hAnsi="Simplified Arabic" w:cs="Simplified Arabic" w:hint="cs"/>
          <w:b/>
          <w:bCs/>
          <w:sz w:val="32"/>
          <w:szCs w:val="32"/>
          <w:rtl/>
          <w:lang w:val="en-US"/>
        </w:rPr>
        <w:t>.</w:t>
      </w:r>
    </w:p>
    <w:p w:rsidR="00E53EC6" w:rsidRPr="00093668" w:rsidRDefault="00E53EC6" w:rsidP="00E53EC6">
      <w:pPr>
        <w:bidi/>
        <w:spacing w:after="160"/>
        <w:ind w:firstLine="565"/>
        <w:jc w:val="both"/>
        <w:rPr>
          <w:rFonts w:ascii="Simplified Arabic" w:eastAsia="Arial" w:hAnsi="Simplified Arabic" w:cs="Simplified Arabic"/>
          <w:sz w:val="32"/>
          <w:szCs w:val="32"/>
          <w:rtl/>
          <w:lang w:val="en-US"/>
        </w:rPr>
      </w:pPr>
      <w:r w:rsidRPr="00093668">
        <w:rPr>
          <w:rFonts w:ascii="Simplified Arabic" w:eastAsia="Arial" w:hAnsi="Simplified Arabic" w:cs="Simplified Arabic"/>
          <w:sz w:val="32"/>
          <w:szCs w:val="32"/>
          <w:rtl/>
          <w:lang w:val="en-US"/>
        </w:rPr>
        <w:t>كثيرامايردذكرعبارة</w:t>
      </w:r>
      <w:r w:rsidRPr="00093668">
        <w:rPr>
          <w:rFonts w:ascii="Simplified Arabic" w:eastAsia="Arial" w:hAnsi="Simplified Arabic" w:cs="Simplified Arabic"/>
          <w:sz w:val="32"/>
          <w:szCs w:val="32"/>
          <w:lang w:val="en-US"/>
        </w:rPr>
        <w:t xml:space="preserve"> " </w:t>
      </w:r>
      <w:r w:rsidRPr="00093668">
        <w:rPr>
          <w:rFonts w:ascii="Simplified Arabic" w:eastAsia="Arial" w:hAnsi="Simplified Arabic" w:cs="Simplified Arabic"/>
          <w:sz w:val="32"/>
          <w:szCs w:val="32"/>
          <w:rtl/>
          <w:lang w:val="en-US"/>
        </w:rPr>
        <w:t>اللجانالإداريةالمتساويةالأعضاء</w:t>
      </w:r>
      <w:r w:rsidRPr="00093668">
        <w:rPr>
          <w:rFonts w:ascii="Simplified Arabic" w:eastAsia="Arial" w:hAnsi="Simplified Arabic" w:cs="Simplified Arabic"/>
          <w:sz w:val="32"/>
          <w:szCs w:val="32"/>
          <w:lang w:val="en-US"/>
        </w:rPr>
        <w:t xml:space="preserve"> " </w:t>
      </w:r>
      <w:r w:rsidRPr="00093668">
        <w:rPr>
          <w:rFonts w:ascii="Simplified Arabic" w:eastAsia="Arial" w:hAnsi="Simplified Arabic" w:cs="Simplified Arabic"/>
          <w:sz w:val="32"/>
          <w:szCs w:val="32"/>
          <w:rtl/>
          <w:lang w:val="en-US"/>
        </w:rPr>
        <w:t>أو</w:t>
      </w:r>
      <w:r w:rsidRPr="00093668">
        <w:rPr>
          <w:rFonts w:ascii="Simplified Arabic" w:eastAsia="Arial" w:hAnsi="Simplified Arabic" w:cs="Simplified Arabic"/>
          <w:sz w:val="32"/>
          <w:szCs w:val="32"/>
          <w:lang w:val="en-US"/>
        </w:rPr>
        <w:t xml:space="preserve"> "</w:t>
      </w:r>
      <w:r w:rsidRPr="00093668">
        <w:rPr>
          <w:rFonts w:ascii="Simplified Arabic" w:eastAsia="Arial" w:hAnsi="Simplified Arabic" w:cs="Simplified Arabic"/>
          <w:sz w:val="32"/>
          <w:szCs w:val="32"/>
          <w:rtl/>
          <w:lang w:val="en-US"/>
        </w:rPr>
        <w:t>لحانالموظفين</w:t>
      </w:r>
      <w:r w:rsidRPr="00093668">
        <w:rPr>
          <w:rFonts w:ascii="Simplified Arabic" w:eastAsia="Arial" w:hAnsi="Simplified Arabic" w:cs="Simplified Arabic"/>
          <w:sz w:val="32"/>
          <w:szCs w:val="32"/>
          <w:lang w:val="en-US"/>
        </w:rPr>
        <w:t xml:space="preserve">"  </w:t>
      </w:r>
      <w:r w:rsidRPr="00093668">
        <w:rPr>
          <w:rFonts w:ascii="Simplified Arabic" w:eastAsia="Arial" w:hAnsi="Simplified Arabic" w:cs="Simplified Arabic"/>
          <w:sz w:val="32"/>
          <w:szCs w:val="32"/>
          <w:rtl/>
          <w:lang w:val="en-US"/>
        </w:rPr>
        <w:t>ضمنقوانينالوظيفةالعامة،دونأننعرفالمقصودبهذهاللجان،سنحاولالتطرقإلىتعرفاللجانتشريعياوفقهيا</w:t>
      </w:r>
      <w:r w:rsidRPr="00093668">
        <w:rPr>
          <w:rFonts w:ascii="Simplified Arabic" w:eastAsia="Arial" w:hAnsi="Simplified Arabic" w:cs="Simplified Arabic"/>
          <w:sz w:val="32"/>
          <w:szCs w:val="32"/>
          <w:lang w:val="en-US"/>
        </w:rPr>
        <w:t xml:space="preserve">. </w:t>
      </w:r>
      <w:r w:rsidRPr="00093668">
        <w:rPr>
          <w:rFonts w:ascii="Simplified Arabic" w:eastAsia="Arial" w:hAnsi="Simplified Arabic" w:cs="Simplified Arabic"/>
          <w:sz w:val="32"/>
          <w:szCs w:val="32"/>
          <w:vertAlign w:val="superscript"/>
          <w:rtl/>
          <w:lang w:val="en-US"/>
        </w:rPr>
        <w:footnoteReference w:id="4"/>
      </w:r>
    </w:p>
    <w:p w:rsidR="00E53EC6" w:rsidRDefault="00E53EC6" w:rsidP="00E53EC6">
      <w:pPr>
        <w:bidi/>
        <w:spacing w:after="0"/>
        <w:rPr>
          <w:rFonts w:ascii="Simplified Arabic" w:eastAsia="Arial" w:hAnsi="Simplified Arabic" w:cs="Simplified Arabic"/>
          <w:b/>
          <w:bCs/>
          <w:sz w:val="32"/>
          <w:szCs w:val="32"/>
          <w:rtl/>
          <w:lang w:val="en-US"/>
        </w:rPr>
      </w:pPr>
      <w:r w:rsidRPr="00093668">
        <w:rPr>
          <w:rFonts w:ascii="Simplified Arabic" w:eastAsia="Arial" w:hAnsi="Simplified Arabic" w:cs="Simplified Arabic"/>
          <w:sz w:val="32"/>
          <w:szCs w:val="32"/>
          <w:lang w:val="en-US"/>
        </w:rPr>
        <w:t>-1</w:t>
      </w:r>
      <w:r w:rsidRPr="00093668">
        <w:rPr>
          <w:rFonts w:ascii="Simplified Arabic" w:eastAsia="Arial" w:hAnsi="Simplified Arabic" w:cs="Simplified Arabic"/>
          <w:b/>
          <w:bCs/>
          <w:sz w:val="32"/>
          <w:szCs w:val="32"/>
          <w:rtl/>
          <w:lang w:val="en-US"/>
        </w:rPr>
        <w:t>التعريفالتشريعي</w:t>
      </w:r>
    </w:p>
    <w:p w:rsidR="00E53EC6" w:rsidRPr="00093668" w:rsidRDefault="00E53EC6" w:rsidP="00C822C5">
      <w:pPr>
        <w:bidi/>
        <w:spacing w:after="120"/>
        <w:ind w:firstLine="565"/>
        <w:jc w:val="both"/>
        <w:rPr>
          <w:rFonts w:ascii="Simplified Arabic" w:eastAsia="Arial" w:hAnsi="Simplified Arabic" w:cs="Simplified Arabic"/>
          <w:sz w:val="32"/>
          <w:szCs w:val="32"/>
          <w:rtl/>
          <w:lang w:val="en-US"/>
        </w:rPr>
      </w:pPr>
      <w:r w:rsidRPr="00093668">
        <w:rPr>
          <w:rFonts w:ascii="Simplified Arabic" w:eastAsia="Arial" w:hAnsi="Simplified Arabic" w:cs="Simplified Arabic"/>
          <w:sz w:val="32"/>
          <w:szCs w:val="32"/>
          <w:rtl/>
          <w:lang w:val="en-US"/>
        </w:rPr>
        <w:t>لم</w:t>
      </w:r>
      <w:r>
        <w:rPr>
          <w:rFonts w:ascii="Simplified Arabic" w:eastAsia="Arial" w:hAnsi="Simplified Arabic" w:cs="Simplified Arabic" w:hint="cs"/>
          <w:sz w:val="32"/>
          <w:szCs w:val="32"/>
          <w:rtl/>
          <w:lang w:val="en-US"/>
        </w:rPr>
        <w:t>يعرف</w:t>
      </w:r>
      <w:r w:rsidRPr="00093668">
        <w:rPr>
          <w:rFonts w:ascii="Simplified Arabic" w:eastAsia="Arial" w:hAnsi="Simplified Arabic" w:cs="Simplified Arabic"/>
          <w:sz w:val="32"/>
          <w:szCs w:val="32"/>
          <w:rtl/>
          <w:lang w:val="en-US"/>
        </w:rPr>
        <w:t>المشرعالجزائريعلىغرار</w:t>
      </w:r>
      <w:r w:rsidRPr="00093668">
        <w:rPr>
          <w:rFonts w:ascii="Simplified Arabic" w:eastAsia="Arial" w:hAnsi="Simplified Arabic" w:cs="Simplified Arabic" w:hint="cs"/>
          <w:sz w:val="32"/>
          <w:szCs w:val="32"/>
          <w:rtl/>
          <w:lang w:val="en-US"/>
        </w:rPr>
        <w:t>العديد</w:t>
      </w:r>
      <w:r w:rsidRPr="00093668">
        <w:rPr>
          <w:rFonts w:ascii="Simplified Arabic" w:eastAsia="Arial" w:hAnsi="Simplified Arabic" w:cs="Simplified Arabic"/>
          <w:sz w:val="32"/>
          <w:szCs w:val="32"/>
          <w:rtl/>
          <w:lang w:val="en-US"/>
        </w:rPr>
        <w:t>منالتشريعاتاللجان</w:t>
      </w:r>
      <w:r w:rsidRPr="00093668">
        <w:rPr>
          <w:rFonts w:ascii="Simplified Arabic" w:eastAsia="Arial" w:hAnsi="Simplified Arabic" w:cs="Simplified Arabic" w:hint="cs"/>
          <w:sz w:val="32"/>
          <w:szCs w:val="32"/>
          <w:rtl/>
          <w:lang w:val="en-US"/>
        </w:rPr>
        <w:t>الإدارية</w:t>
      </w:r>
      <w:r w:rsidRPr="00093668">
        <w:rPr>
          <w:rFonts w:ascii="Simplified Arabic" w:eastAsia="Arial" w:hAnsi="Simplified Arabic" w:cs="Simplified Arabic"/>
          <w:sz w:val="32"/>
          <w:szCs w:val="32"/>
          <w:rtl/>
          <w:lang w:val="en-US"/>
        </w:rPr>
        <w:t>المتساويةالأعضاء،فهذا</w:t>
      </w:r>
      <w:r>
        <w:rPr>
          <w:rFonts w:ascii="Simplified Arabic" w:eastAsia="Arial" w:hAnsi="Simplified Arabic" w:cs="Simplified Arabic" w:hint="cs"/>
          <w:sz w:val="32"/>
          <w:szCs w:val="32"/>
          <w:rtl/>
          <w:lang w:val="en-US"/>
        </w:rPr>
        <w:t xml:space="preserve"> بيان </w:t>
      </w:r>
      <w:r w:rsidRPr="00093668">
        <w:rPr>
          <w:rFonts w:ascii="Simplified Arabic" w:eastAsia="Arial" w:hAnsi="Simplified Arabic" w:cs="Simplified Arabic"/>
          <w:sz w:val="32"/>
          <w:szCs w:val="32"/>
          <w:rtl/>
          <w:lang w:val="en-US"/>
        </w:rPr>
        <w:t>الأسبابللأمر</w:t>
      </w:r>
      <w:r w:rsidRPr="008516B1">
        <w:rPr>
          <w:rFonts w:ascii="Simplified Arabic" w:eastAsia="Arial" w:hAnsi="Simplified Arabic" w:cs="Simplified Arabic"/>
          <w:b/>
          <w:bCs/>
          <w:sz w:val="32"/>
          <w:szCs w:val="32"/>
          <w:lang w:val="en-US"/>
        </w:rPr>
        <w:t>133-66</w:t>
      </w:r>
      <w:r w:rsidRPr="00093668">
        <w:rPr>
          <w:rFonts w:ascii="Simplified Arabic" w:eastAsia="Arial" w:hAnsi="Simplified Arabic" w:cs="Simplified Arabic"/>
          <w:sz w:val="32"/>
          <w:szCs w:val="32"/>
          <w:rtl/>
          <w:lang w:val="en-US"/>
        </w:rPr>
        <w:t xml:space="preserve">المؤرخفي </w:t>
      </w:r>
      <w:r w:rsidRPr="00093668">
        <w:rPr>
          <w:rFonts w:ascii="Simplified Arabic" w:eastAsia="Arial" w:hAnsi="Simplified Arabic" w:cs="Simplified Arabic"/>
          <w:sz w:val="32"/>
          <w:szCs w:val="32"/>
          <w:lang w:val="en-US"/>
        </w:rPr>
        <w:t xml:space="preserve"> 02</w:t>
      </w:r>
      <w:r w:rsidRPr="00093668">
        <w:rPr>
          <w:rFonts w:ascii="Simplified Arabic" w:eastAsia="Arial" w:hAnsi="Simplified Arabic" w:cs="Simplified Arabic"/>
          <w:sz w:val="32"/>
          <w:szCs w:val="32"/>
          <w:rtl/>
          <w:lang w:val="en-US"/>
        </w:rPr>
        <w:t>جوان</w:t>
      </w:r>
      <w:r w:rsidRPr="00093668">
        <w:rPr>
          <w:rFonts w:ascii="Simplified Arabic" w:eastAsia="Arial" w:hAnsi="Simplified Arabic" w:cs="Simplified Arabic"/>
          <w:sz w:val="32"/>
          <w:szCs w:val="32"/>
          <w:lang w:val="en-US"/>
        </w:rPr>
        <w:t xml:space="preserve"> 1966 </w:t>
      </w:r>
      <w:r w:rsidRPr="00093668">
        <w:rPr>
          <w:rFonts w:ascii="Simplified Arabic" w:eastAsia="Arial" w:hAnsi="Simplified Arabic" w:cs="Simplified Arabic"/>
          <w:sz w:val="32"/>
          <w:szCs w:val="32"/>
          <w:rtl/>
          <w:lang w:val="en-US"/>
        </w:rPr>
        <w:t>والمتضمنالقانونالأساسيالعامللوظيفةالعامةقدنصعلىأهميةإقامةتوازنبینالضرورياتالقصوىللإدارةوالمصالح</w:t>
      </w:r>
      <w:r w:rsidR="00C822C5">
        <w:rPr>
          <w:rFonts w:ascii="Simplified Arabic" w:eastAsia="Arial" w:hAnsi="Simplified Arabic" w:cs="Simplified Arabic" w:hint="cs"/>
          <w:sz w:val="32"/>
          <w:szCs w:val="32"/>
          <w:rtl/>
          <w:lang w:val="en-US"/>
        </w:rPr>
        <w:t xml:space="preserve">الفردية </w:t>
      </w:r>
      <w:r w:rsidRPr="00093668">
        <w:rPr>
          <w:rFonts w:ascii="Simplified Arabic" w:eastAsia="Arial" w:hAnsi="Simplified Arabic" w:cs="Simplified Arabic"/>
          <w:sz w:val="32"/>
          <w:szCs w:val="32"/>
          <w:rtl/>
          <w:lang w:val="en-US"/>
        </w:rPr>
        <w:t>للموظف،عن</w:t>
      </w:r>
      <w:r w:rsidRPr="00093668">
        <w:rPr>
          <w:rFonts w:ascii="Simplified Arabic" w:eastAsia="Arial" w:hAnsi="Simplified Arabic" w:cs="Simplified Arabic" w:hint="cs"/>
          <w:sz w:val="32"/>
          <w:szCs w:val="32"/>
          <w:rtl/>
          <w:lang w:val="en-US"/>
        </w:rPr>
        <w:t>طريق</w:t>
      </w:r>
      <w:r w:rsidRPr="00093668">
        <w:rPr>
          <w:rFonts w:ascii="Simplified Arabic" w:eastAsia="Arial" w:hAnsi="Simplified Arabic" w:cs="Simplified Arabic"/>
          <w:sz w:val="32"/>
          <w:szCs w:val="32"/>
          <w:rtl/>
          <w:lang w:val="en-US"/>
        </w:rPr>
        <w:t>إنشاءهيئات</w:t>
      </w:r>
      <w:r>
        <w:rPr>
          <w:rFonts w:ascii="Simplified Arabic" w:eastAsia="Arial" w:hAnsi="Simplified Arabic" w:cs="Simplified Arabic" w:hint="cs"/>
          <w:sz w:val="32"/>
          <w:szCs w:val="32"/>
          <w:rtl/>
          <w:lang w:val="en-US"/>
        </w:rPr>
        <w:t>ا</w:t>
      </w:r>
      <w:r w:rsidRPr="00093668">
        <w:rPr>
          <w:rFonts w:ascii="Simplified Arabic" w:eastAsia="Arial" w:hAnsi="Simplified Arabic" w:cs="Simplified Arabic" w:hint="cs"/>
          <w:sz w:val="32"/>
          <w:szCs w:val="32"/>
          <w:rtl/>
          <w:lang w:val="en-US"/>
        </w:rPr>
        <w:t>ستشارية</w:t>
      </w:r>
      <w:r w:rsidRPr="00093668">
        <w:rPr>
          <w:rFonts w:ascii="Simplified Arabic" w:eastAsia="Arial" w:hAnsi="Simplified Arabic" w:cs="Simplified Arabic"/>
          <w:sz w:val="32"/>
          <w:szCs w:val="32"/>
          <w:rtl/>
          <w:lang w:val="en-US"/>
        </w:rPr>
        <w:t>من</w:t>
      </w:r>
      <w:r w:rsidR="00C822C5">
        <w:rPr>
          <w:rFonts w:ascii="Simplified Arabic" w:eastAsia="Arial" w:hAnsi="Simplified Arabic" w:cs="Simplified Arabic" w:hint="cs"/>
          <w:sz w:val="32"/>
          <w:szCs w:val="32"/>
          <w:rtl/>
          <w:lang w:val="en-US"/>
        </w:rPr>
        <w:t xml:space="preserve"> بينها</w:t>
      </w:r>
      <w:r w:rsidRPr="00093668">
        <w:rPr>
          <w:rFonts w:ascii="Simplified Arabic" w:eastAsia="Arial" w:hAnsi="Simplified Arabic" w:cs="Simplified Arabic"/>
          <w:sz w:val="32"/>
          <w:szCs w:val="32"/>
          <w:rtl/>
          <w:lang w:val="en-US"/>
        </w:rPr>
        <w:t>اللجان</w:t>
      </w:r>
      <w:r>
        <w:rPr>
          <w:rFonts w:ascii="Simplified Arabic" w:eastAsia="Arial" w:hAnsi="Simplified Arabic" w:cs="Simplified Arabic" w:hint="cs"/>
          <w:sz w:val="32"/>
          <w:szCs w:val="32"/>
          <w:rtl/>
          <w:lang w:val="en-US"/>
        </w:rPr>
        <w:t>الادارية</w:t>
      </w:r>
      <w:r w:rsidRPr="00093668">
        <w:rPr>
          <w:rFonts w:ascii="Simplified Arabic" w:eastAsia="Arial" w:hAnsi="Simplified Arabic" w:cs="Simplified Arabic"/>
          <w:sz w:val="32"/>
          <w:szCs w:val="32"/>
          <w:rtl/>
          <w:lang w:val="en-US"/>
        </w:rPr>
        <w:t>المتساويةالأعضاء،فقدأخدالمشرعالجزائريمبدأ</w:t>
      </w:r>
      <w:r w:rsidRPr="00093668">
        <w:rPr>
          <w:rFonts w:ascii="Simplified Arabic" w:eastAsia="Arial" w:hAnsi="Simplified Arabic" w:cs="Simplified Arabic" w:hint="cs"/>
          <w:sz w:val="32"/>
          <w:szCs w:val="32"/>
          <w:rtl/>
          <w:lang w:val="en-US"/>
        </w:rPr>
        <w:t>ديمقراطية</w:t>
      </w:r>
      <w:r w:rsidRPr="00093668">
        <w:rPr>
          <w:rFonts w:ascii="Simplified Arabic" w:eastAsia="Arial" w:hAnsi="Simplified Arabic" w:cs="Simplified Arabic"/>
          <w:sz w:val="32"/>
          <w:szCs w:val="32"/>
          <w:rtl/>
          <w:lang w:val="en-US"/>
        </w:rPr>
        <w:t>الإدارةوحق</w:t>
      </w:r>
      <w:r w:rsidRPr="00093668">
        <w:rPr>
          <w:rFonts w:ascii="Simplified Arabic" w:eastAsia="Arial" w:hAnsi="Simplified Arabic" w:cs="Simplified Arabic" w:hint="cs"/>
          <w:sz w:val="32"/>
          <w:szCs w:val="32"/>
          <w:rtl/>
          <w:lang w:val="en-US"/>
        </w:rPr>
        <w:t>الموظفين</w:t>
      </w:r>
      <w:r w:rsidRPr="00093668">
        <w:rPr>
          <w:rFonts w:ascii="Simplified Arabic" w:eastAsia="Arial" w:hAnsi="Simplified Arabic" w:cs="Simplified Arabic"/>
          <w:sz w:val="32"/>
          <w:szCs w:val="32"/>
          <w:rtl/>
          <w:lang w:val="en-US"/>
        </w:rPr>
        <w:t>فيالمشاركةفي</w:t>
      </w:r>
      <w:r w:rsidR="00D21A82">
        <w:rPr>
          <w:rFonts w:ascii="Simplified Arabic" w:eastAsia="Arial" w:hAnsi="Simplified Arabic" w:cs="Simplified Arabic" w:hint="cs"/>
          <w:sz w:val="32"/>
          <w:szCs w:val="32"/>
          <w:rtl/>
          <w:lang w:val="en-US"/>
        </w:rPr>
        <w:t>تنظيم</w:t>
      </w:r>
      <w:r w:rsidRPr="00093668">
        <w:rPr>
          <w:rFonts w:ascii="Simplified Arabic" w:eastAsia="Arial" w:hAnsi="Simplified Arabic" w:cs="Simplified Arabic"/>
          <w:sz w:val="32"/>
          <w:szCs w:val="32"/>
          <w:rtl/>
          <w:lang w:val="en-US"/>
        </w:rPr>
        <w:t>أمورهمومابشأنهممنقراراتعن</w:t>
      </w:r>
      <w:r w:rsidR="00D21A82">
        <w:rPr>
          <w:rFonts w:ascii="Simplified Arabic" w:eastAsia="Arial" w:hAnsi="Simplified Arabic" w:cs="Simplified Arabic" w:hint="cs"/>
          <w:sz w:val="32"/>
          <w:szCs w:val="32"/>
          <w:rtl/>
          <w:lang w:val="en-US"/>
        </w:rPr>
        <w:t xml:space="preserve">طريق </w:t>
      </w:r>
      <w:r w:rsidRPr="00093668">
        <w:rPr>
          <w:rFonts w:ascii="Simplified Arabic" w:eastAsia="Arial" w:hAnsi="Simplified Arabic" w:cs="Simplified Arabic"/>
          <w:sz w:val="32"/>
          <w:szCs w:val="32"/>
          <w:rtl/>
          <w:lang w:val="en-US"/>
        </w:rPr>
        <w:t>هذهاللجان</w:t>
      </w:r>
      <w:r w:rsidRPr="00093668">
        <w:rPr>
          <w:rFonts w:ascii="Simplified Arabic" w:eastAsia="Arial" w:hAnsi="Simplified Arabic" w:cs="Simplified Arabic"/>
          <w:sz w:val="32"/>
          <w:szCs w:val="32"/>
          <w:vertAlign w:val="superscript"/>
          <w:rtl/>
          <w:lang w:val="en-US"/>
        </w:rPr>
        <w:footnoteReference w:id="5"/>
      </w:r>
      <w:r w:rsidRPr="00093668">
        <w:rPr>
          <w:rFonts w:ascii="Simplified Arabic" w:eastAsia="Arial" w:hAnsi="Simplified Arabic" w:cs="Simplified Arabic"/>
          <w:sz w:val="32"/>
          <w:szCs w:val="32"/>
          <w:rtl/>
          <w:lang w:val="en-US"/>
        </w:rPr>
        <w:t xml:space="preserve"> ،التي</w:t>
      </w:r>
      <w:r w:rsidR="00D21A82">
        <w:rPr>
          <w:rFonts w:ascii="Simplified Arabic" w:eastAsia="Arial" w:hAnsi="Simplified Arabic" w:cs="Simplified Arabic" w:hint="cs"/>
          <w:sz w:val="32"/>
          <w:szCs w:val="32"/>
          <w:rtl/>
          <w:lang w:val="en-US"/>
        </w:rPr>
        <w:t>يمثل</w:t>
      </w:r>
      <w:r w:rsidRPr="00093668">
        <w:rPr>
          <w:rFonts w:ascii="Simplified Arabic" w:eastAsia="Arial" w:hAnsi="Simplified Arabic" w:cs="Simplified Arabic" w:hint="cs"/>
          <w:sz w:val="32"/>
          <w:szCs w:val="32"/>
          <w:rtl/>
          <w:lang w:val="en-US"/>
        </w:rPr>
        <w:t>الموظفين</w:t>
      </w:r>
      <w:r w:rsidR="00D21A82">
        <w:rPr>
          <w:rFonts w:ascii="Simplified Arabic" w:eastAsia="Arial" w:hAnsi="Simplified Arabic" w:cs="Simplified Arabic" w:hint="cs"/>
          <w:sz w:val="32"/>
          <w:szCs w:val="32"/>
          <w:rtl/>
          <w:lang w:val="en-US"/>
        </w:rPr>
        <w:t xml:space="preserve"> فيها</w:t>
      </w:r>
      <w:r w:rsidRPr="00093668">
        <w:rPr>
          <w:rFonts w:ascii="Simplified Arabic" w:eastAsia="Arial" w:hAnsi="Simplified Arabic" w:cs="Simplified Arabic"/>
          <w:sz w:val="32"/>
          <w:szCs w:val="32"/>
          <w:rtl/>
          <w:lang w:val="en-US"/>
        </w:rPr>
        <w:t xml:space="preserve"> بالتساويمعالإدارةولمتعرفاللجنة</w:t>
      </w:r>
      <w:r w:rsidRPr="00093668">
        <w:rPr>
          <w:rFonts w:ascii="Simplified Arabic" w:eastAsia="Arial" w:hAnsi="Simplified Arabic" w:cs="Simplified Arabic" w:hint="cs"/>
          <w:sz w:val="32"/>
          <w:szCs w:val="32"/>
          <w:rtl/>
          <w:lang w:val="en-US"/>
        </w:rPr>
        <w:t>المتساوية</w:t>
      </w:r>
      <w:r w:rsidRPr="00093668">
        <w:rPr>
          <w:rFonts w:ascii="Simplified Arabic" w:eastAsia="Arial" w:hAnsi="Simplified Arabic" w:cs="Simplified Arabic"/>
          <w:sz w:val="32"/>
          <w:szCs w:val="32"/>
          <w:rtl/>
          <w:lang w:val="en-US"/>
        </w:rPr>
        <w:t>الأعضاء وإنما اكتفتبالإشارةإلىأنهامكلفةبالتدخلبصفة</w:t>
      </w:r>
      <w:r w:rsidRPr="00093668">
        <w:rPr>
          <w:rFonts w:ascii="Simplified Arabic" w:eastAsia="Arial" w:hAnsi="Simplified Arabic" w:cs="Simplified Arabic" w:hint="cs"/>
          <w:sz w:val="32"/>
          <w:szCs w:val="32"/>
          <w:rtl/>
          <w:lang w:val="en-US"/>
        </w:rPr>
        <w:t>استشارية</w:t>
      </w:r>
      <w:r w:rsidRPr="00093668">
        <w:rPr>
          <w:rFonts w:ascii="Simplified Arabic" w:eastAsia="Arial" w:hAnsi="Simplified Arabic" w:cs="Simplified Arabic"/>
          <w:sz w:val="32"/>
          <w:szCs w:val="32"/>
          <w:rtl/>
          <w:lang w:val="en-US"/>
        </w:rPr>
        <w:t>في</w:t>
      </w:r>
      <w:r w:rsidRPr="00093668">
        <w:rPr>
          <w:rFonts w:ascii="Simplified Arabic" w:eastAsia="Arial" w:hAnsi="Simplified Arabic" w:cs="Simplified Arabic" w:hint="cs"/>
          <w:sz w:val="32"/>
          <w:szCs w:val="32"/>
          <w:rtl/>
          <w:lang w:val="en-US"/>
        </w:rPr>
        <w:t>التدابير</w:t>
      </w:r>
      <w:r w:rsidRPr="00093668">
        <w:rPr>
          <w:rFonts w:ascii="Simplified Arabic" w:eastAsia="Arial" w:hAnsi="Simplified Arabic" w:cs="Simplified Arabic"/>
          <w:sz w:val="32"/>
          <w:szCs w:val="32"/>
          <w:rtl/>
          <w:lang w:val="en-US"/>
        </w:rPr>
        <w:t>المتعلقة</w:t>
      </w:r>
      <w:r w:rsidRPr="00093668">
        <w:rPr>
          <w:rFonts w:ascii="Simplified Arabic" w:eastAsia="Arial" w:hAnsi="Simplified Arabic" w:cs="Simplified Arabic" w:hint="cs"/>
          <w:sz w:val="32"/>
          <w:szCs w:val="32"/>
          <w:rtl/>
          <w:lang w:val="en-US"/>
        </w:rPr>
        <w:t>بتثبيتالموظفينوتنقيطهم</w:t>
      </w:r>
      <w:r w:rsidR="00D21A82">
        <w:rPr>
          <w:rFonts w:ascii="Simplified Arabic" w:eastAsia="Arial" w:hAnsi="Simplified Arabic" w:cs="Simplified Arabic" w:hint="cs"/>
          <w:sz w:val="32"/>
          <w:szCs w:val="32"/>
          <w:rtl/>
          <w:lang w:val="en-US"/>
        </w:rPr>
        <w:t xml:space="preserve"> وترتيبهم</w:t>
      </w:r>
      <w:r w:rsidRPr="00093668">
        <w:rPr>
          <w:rFonts w:ascii="Simplified Arabic" w:eastAsia="Arial" w:hAnsi="Simplified Arabic" w:cs="Simplified Arabic"/>
          <w:sz w:val="32"/>
          <w:szCs w:val="32"/>
          <w:rtl/>
          <w:lang w:val="en-US"/>
        </w:rPr>
        <w:t>ونظامهم</w:t>
      </w:r>
      <w:r w:rsidRPr="00093668">
        <w:rPr>
          <w:rFonts w:ascii="Simplified Arabic" w:eastAsia="Arial" w:hAnsi="Simplified Arabic" w:cs="Simplified Arabic" w:hint="cs"/>
          <w:sz w:val="32"/>
          <w:szCs w:val="32"/>
          <w:rtl/>
          <w:lang w:val="en-US"/>
        </w:rPr>
        <w:t>التأديبي</w:t>
      </w:r>
      <w:r w:rsidRPr="00093668">
        <w:rPr>
          <w:rFonts w:ascii="Simplified Arabic" w:eastAsia="Arial" w:hAnsi="Simplified Arabic" w:cs="Simplified Arabic" w:hint="cs"/>
          <w:sz w:val="32"/>
          <w:szCs w:val="32"/>
          <w:rtl/>
        </w:rPr>
        <w:t>،</w:t>
      </w:r>
      <w:r w:rsidRPr="00093668">
        <w:rPr>
          <w:rFonts w:ascii="Simplified Arabic" w:eastAsia="Arial" w:hAnsi="Simplified Arabic" w:cs="Simplified Arabic"/>
          <w:sz w:val="32"/>
          <w:szCs w:val="32"/>
          <w:rtl/>
          <w:lang w:val="en-US"/>
        </w:rPr>
        <w:t>كمانصالمرسوم</w:t>
      </w:r>
      <w:r w:rsidRPr="008516B1">
        <w:rPr>
          <w:rFonts w:ascii="Simplified Arabic" w:eastAsia="Arial" w:hAnsi="Simplified Arabic" w:cs="Simplified Arabic"/>
          <w:b/>
          <w:bCs/>
          <w:sz w:val="32"/>
          <w:szCs w:val="32"/>
          <w:rtl/>
          <w:lang w:val="en-US"/>
        </w:rPr>
        <w:t>85- 59</w:t>
      </w:r>
      <w:r w:rsidRPr="00093668">
        <w:rPr>
          <w:rFonts w:ascii="Simplified Arabic" w:eastAsia="Arial" w:hAnsi="Simplified Arabic" w:cs="Simplified Arabic"/>
          <w:sz w:val="32"/>
          <w:szCs w:val="32"/>
          <w:rtl/>
          <w:lang w:val="en-US"/>
        </w:rPr>
        <w:t xml:space="preserve"> في المادة</w:t>
      </w:r>
      <w:r w:rsidRPr="00093668">
        <w:rPr>
          <w:rFonts w:ascii="Simplified Arabic" w:eastAsia="Arial" w:hAnsi="Simplified Arabic" w:cs="Simplified Arabic"/>
          <w:sz w:val="32"/>
          <w:szCs w:val="32"/>
          <w:lang w:val="en-US"/>
        </w:rPr>
        <w:t xml:space="preserve">11 </w:t>
      </w:r>
      <w:r w:rsidRPr="00093668">
        <w:rPr>
          <w:rFonts w:ascii="Simplified Arabic" w:eastAsia="Arial" w:hAnsi="Simplified Arabic" w:cs="Simplified Arabic"/>
          <w:sz w:val="32"/>
          <w:szCs w:val="32"/>
          <w:rtl/>
          <w:lang w:val="en-US"/>
        </w:rPr>
        <w:t xml:space="preserve"> منهعلىأنه </w:t>
      </w:r>
      <w:r w:rsidRPr="00093668">
        <w:rPr>
          <w:rFonts w:ascii="Simplified Arabic" w:eastAsia="Arial" w:hAnsi="Simplified Arabic" w:cs="Simplified Arabic"/>
          <w:sz w:val="32"/>
          <w:szCs w:val="32"/>
          <w:lang w:val="en-US"/>
        </w:rPr>
        <w:t>:</w:t>
      </w:r>
      <w:r w:rsidRPr="00093668">
        <w:rPr>
          <w:rFonts w:ascii="Simplified Arabic" w:eastAsia="Arial" w:hAnsi="Simplified Arabic" w:cs="Simplified Arabic"/>
          <w:sz w:val="32"/>
          <w:szCs w:val="32"/>
          <w:vertAlign w:val="superscript"/>
          <w:rtl/>
          <w:lang w:val="en-US"/>
        </w:rPr>
        <w:footnoteReference w:id="6"/>
      </w:r>
    </w:p>
    <w:p w:rsidR="00E53EC6" w:rsidRPr="000D6854" w:rsidRDefault="00E53EC6" w:rsidP="00D21A82">
      <w:pPr>
        <w:bidi/>
        <w:spacing w:after="160"/>
        <w:jc w:val="both"/>
        <w:rPr>
          <w:rFonts w:ascii="Simplified Arabic" w:eastAsia="Arial" w:hAnsi="Simplified Arabic" w:cs="Simplified Arabic"/>
          <w:sz w:val="32"/>
          <w:szCs w:val="32"/>
          <w:rtl/>
          <w:lang w:val="en-US"/>
        </w:rPr>
      </w:pPr>
      <w:r w:rsidRPr="00093668">
        <w:rPr>
          <w:rFonts w:ascii="Simplified Arabic" w:eastAsia="Arial" w:hAnsi="Simplified Arabic" w:cs="Simplified Arabic"/>
          <w:sz w:val="32"/>
          <w:szCs w:val="32"/>
          <w:lang w:val="en-US"/>
        </w:rPr>
        <w:t>"</w:t>
      </w:r>
      <w:r w:rsidRPr="00093668">
        <w:rPr>
          <w:rFonts w:ascii="Simplified Arabic" w:eastAsia="Arial" w:hAnsi="Simplified Arabic" w:cs="Simplified Arabic"/>
          <w:b/>
          <w:bCs/>
          <w:sz w:val="32"/>
          <w:szCs w:val="32"/>
          <w:rtl/>
          <w:lang w:val="en-US"/>
        </w:rPr>
        <w:t>تحدثلجانللموظفينفيالمؤسساتوالإدارات</w:t>
      </w:r>
      <w:r w:rsidRPr="00093668">
        <w:rPr>
          <w:rFonts w:ascii="Simplified Arabic" w:eastAsia="Arial" w:hAnsi="Simplified Arabic" w:cs="Simplified Arabic" w:hint="cs"/>
          <w:b/>
          <w:bCs/>
          <w:sz w:val="32"/>
          <w:szCs w:val="32"/>
          <w:rtl/>
          <w:lang w:val="en-US"/>
        </w:rPr>
        <w:t>العمومية</w:t>
      </w:r>
      <w:r w:rsidRPr="00093668">
        <w:rPr>
          <w:rFonts w:ascii="Simplified Arabic" w:eastAsia="Arial" w:hAnsi="Simplified Arabic" w:cs="Simplified Arabic"/>
          <w:b/>
          <w:bCs/>
          <w:sz w:val="32"/>
          <w:szCs w:val="32"/>
          <w:rtl/>
          <w:lang w:val="en-US"/>
        </w:rPr>
        <w:t>وما</w:t>
      </w:r>
      <w:r w:rsidR="00D21A82">
        <w:rPr>
          <w:rFonts w:ascii="Simplified Arabic" w:eastAsia="Arial" w:hAnsi="Simplified Arabic" w:cs="Simplified Arabic" w:hint="cs"/>
          <w:b/>
          <w:bCs/>
          <w:sz w:val="32"/>
          <w:szCs w:val="32"/>
          <w:rtl/>
          <w:lang w:val="en-US"/>
        </w:rPr>
        <w:t xml:space="preserve"> يتبعها</w:t>
      </w:r>
      <w:r w:rsidRPr="00093668">
        <w:rPr>
          <w:rFonts w:ascii="Simplified Arabic" w:eastAsia="Arial" w:hAnsi="Simplified Arabic" w:cs="Simplified Arabic"/>
          <w:b/>
          <w:bCs/>
          <w:sz w:val="32"/>
          <w:szCs w:val="32"/>
          <w:rtl/>
          <w:lang w:val="en-US"/>
        </w:rPr>
        <w:t>منالمؤسساتوالهيئاتالعموميةالأخرى</w:t>
      </w:r>
      <w:r w:rsidRPr="00093668">
        <w:rPr>
          <w:rFonts w:ascii="Simplified Arabic" w:eastAsia="Arial" w:hAnsi="Simplified Arabic" w:cs="Simplified Arabic"/>
          <w:sz w:val="32"/>
          <w:szCs w:val="32"/>
          <w:lang w:val="en-US"/>
        </w:rPr>
        <w:t>.</w:t>
      </w:r>
    </w:p>
    <w:p w:rsidR="00E53EC6" w:rsidRPr="00093668" w:rsidRDefault="00E53EC6" w:rsidP="00D21A82">
      <w:pPr>
        <w:bidi/>
        <w:spacing w:after="160"/>
        <w:rPr>
          <w:rFonts w:ascii="Simplified Arabic" w:eastAsia="Arial" w:hAnsi="Simplified Arabic" w:cs="Simplified Arabic"/>
          <w:sz w:val="32"/>
          <w:szCs w:val="32"/>
          <w:rtl/>
          <w:lang w:val="en-US"/>
        </w:rPr>
      </w:pPr>
      <w:r w:rsidRPr="00093668">
        <w:rPr>
          <w:rFonts w:ascii="Simplified Arabic" w:eastAsia="Arial" w:hAnsi="Simplified Arabic" w:cs="Simplified Arabic"/>
          <w:b/>
          <w:bCs/>
          <w:sz w:val="32"/>
          <w:szCs w:val="32"/>
          <w:rtl/>
          <w:lang w:val="en-US"/>
        </w:rPr>
        <w:t>تنظرهذهاللجانفي</w:t>
      </w:r>
      <w:r w:rsidRPr="00093668">
        <w:rPr>
          <w:rFonts w:ascii="Simplified Arabic" w:eastAsia="Arial" w:hAnsi="Simplified Arabic" w:cs="Simplified Arabic" w:hint="cs"/>
          <w:b/>
          <w:bCs/>
          <w:sz w:val="32"/>
          <w:szCs w:val="32"/>
          <w:rtl/>
          <w:lang w:val="en-US"/>
        </w:rPr>
        <w:t>جميع</w:t>
      </w:r>
      <w:r w:rsidRPr="00093668">
        <w:rPr>
          <w:rFonts w:ascii="Simplified Arabic" w:eastAsia="Arial" w:hAnsi="Simplified Arabic" w:cs="Simplified Arabic"/>
          <w:b/>
          <w:bCs/>
          <w:sz w:val="32"/>
          <w:szCs w:val="32"/>
          <w:rtl/>
          <w:lang w:val="en-US"/>
        </w:rPr>
        <w:t>القضاياذاتالطابعالفرديالتيتهم</w:t>
      </w:r>
      <w:r w:rsidRPr="00093668">
        <w:rPr>
          <w:rFonts w:ascii="Simplified Arabic" w:eastAsia="Arial" w:hAnsi="Simplified Arabic" w:cs="Simplified Arabic" w:hint="cs"/>
          <w:b/>
          <w:bCs/>
          <w:sz w:val="32"/>
          <w:szCs w:val="32"/>
          <w:rtl/>
          <w:lang w:val="en-US"/>
        </w:rPr>
        <w:t>الموظفين</w:t>
      </w:r>
      <w:r w:rsidRPr="00093668">
        <w:rPr>
          <w:rFonts w:ascii="Simplified Arabic" w:eastAsia="Arial" w:hAnsi="Simplified Arabic" w:cs="Simplified Arabic"/>
          <w:b/>
          <w:bCs/>
          <w:sz w:val="32"/>
          <w:szCs w:val="32"/>
          <w:rtl/>
          <w:lang w:val="en-US"/>
        </w:rPr>
        <w:t>وتتكونمنعددمتساوينممثليالمؤسسةأوالإدارة</w:t>
      </w:r>
      <w:r w:rsidRPr="00093668">
        <w:rPr>
          <w:rFonts w:ascii="Simplified Arabic" w:eastAsia="Arial" w:hAnsi="Simplified Arabic" w:cs="Simplified Arabic" w:hint="cs"/>
          <w:b/>
          <w:bCs/>
          <w:sz w:val="32"/>
          <w:szCs w:val="32"/>
          <w:rtl/>
          <w:lang w:val="en-US"/>
        </w:rPr>
        <w:t>المعنية</w:t>
      </w:r>
      <w:r w:rsidRPr="00093668">
        <w:rPr>
          <w:rFonts w:ascii="Simplified Arabic" w:eastAsia="Arial" w:hAnsi="Simplified Arabic" w:cs="Simplified Arabic"/>
          <w:b/>
          <w:bCs/>
          <w:sz w:val="32"/>
          <w:szCs w:val="32"/>
          <w:rtl/>
          <w:lang w:val="en-US"/>
        </w:rPr>
        <w:t>وممثلين</w:t>
      </w:r>
      <w:r w:rsidR="00D21A82">
        <w:rPr>
          <w:rFonts w:ascii="Simplified Arabic" w:eastAsia="Arial" w:hAnsi="Simplified Arabic" w:cs="Simplified Arabic" w:hint="cs"/>
          <w:b/>
          <w:bCs/>
          <w:sz w:val="32"/>
          <w:szCs w:val="32"/>
          <w:rtl/>
          <w:lang w:val="en-US"/>
        </w:rPr>
        <w:t xml:space="preserve"> ينتخبهم</w:t>
      </w:r>
      <w:r w:rsidRPr="00093668">
        <w:rPr>
          <w:rFonts w:ascii="Simplified Arabic" w:eastAsia="Arial" w:hAnsi="Simplified Arabic" w:cs="Simplified Arabic"/>
          <w:b/>
          <w:bCs/>
          <w:sz w:val="32"/>
          <w:szCs w:val="32"/>
          <w:rtl/>
          <w:lang w:val="en-US"/>
        </w:rPr>
        <w:t>الموظفون</w:t>
      </w:r>
      <w:r w:rsidRPr="00093668">
        <w:rPr>
          <w:rFonts w:ascii="Simplified Arabic" w:eastAsia="Arial" w:hAnsi="Simplified Arabic" w:cs="Simplified Arabic"/>
          <w:sz w:val="32"/>
          <w:szCs w:val="32"/>
          <w:lang w:val="en-US"/>
        </w:rPr>
        <w:t xml:space="preserve">". </w:t>
      </w:r>
    </w:p>
    <w:p w:rsidR="00E53EC6" w:rsidRPr="0072455D" w:rsidRDefault="00E53EC6" w:rsidP="00D21A82">
      <w:pPr>
        <w:bidi/>
        <w:spacing w:after="0"/>
        <w:ind w:firstLine="565"/>
        <w:rPr>
          <w:rFonts w:ascii="Simplified Arabic" w:eastAsia="Arial" w:hAnsi="Simplified Arabic" w:cs="Simplified Arabic"/>
          <w:b/>
          <w:bCs/>
          <w:sz w:val="32"/>
          <w:szCs w:val="32"/>
          <w:rtl/>
          <w:lang w:val="en-US"/>
        </w:rPr>
      </w:pPr>
      <w:r w:rsidRPr="00093668">
        <w:rPr>
          <w:rFonts w:ascii="Simplified Arabic" w:eastAsia="Arial" w:hAnsi="Simplified Arabic" w:cs="Simplified Arabic"/>
          <w:sz w:val="32"/>
          <w:szCs w:val="32"/>
          <w:rtl/>
          <w:lang w:val="en-US"/>
        </w:rPr>
        <w:t>نجدأنالمادة</w:t>
      </w:r>
      <w:r w:rsidRPr="00093668">
        <w:rPr>
          <w:rFonts w:ascii="Simplified Arabic" w:eastAsia="Arial" w:hAnsi="Simplified Arabic" w:cs="Simplified Arabic"/>
          <w:sz w:val="32"/>
          <w:szCs w:val="32"/>
          <w:lang w:val="en-US"/>
        </w:rPr>
        <w:t xml:space="preserve"> 11 </w:t>
      </w:r>
      <w:r w:rsidRPr="00093668">
        <w:rPr>
          <w:rFonts w:ascii="Simplified Arabic" w:eastAsia="Arial" w:hAnsi="Simplified Arabic" w:cs="Simplified Arabic"/>
          <w:sz w:val="32"/>
          <w:szCs w:val="32"/>
          <w:rtl/>
          <w:lang w:val="en-US"/>
        </w:rPr>
        <w:t>نصتعلىإنشاء و إحداث اللجانفيالمؤسساتوالإداراتالعموميةكماأكدتعلىاختصاصاللجانبالنظرفي</w:t>
      </w:r>
      <w:r w:rsidRPr="00093668">
        <w:rPr>
          <w:rFonts w:ascii="Simplified Arabic" w:eastAsia="Arial" w:hAnsi="Simplified Arabic" w:cs="Simplified Arabic" w:hint="cs"/>
          <w:sz w:val="32"/>
          <w:szCs w:val="32"/>
          <w:rtl/>
          <w:lang w:val="en-US"/>
        </w:rPr>
        <w:t>جميع</w:t>
      </w:r>
      <w:r w:rsidRPr="00093668">
        <w:rPr>
          <w:rFonts w:ascii="Simplified Arabic" w:eastAsia="Arial" w:hAnsi="Simplified Arabic" w:cs="Simplified Arabic"/>
          <w:sz w:val="32"/>
          <w:szCs w:val="32"/>
          <w:rtl/>
          <w:lang w:val="en-US"/>
        </w:rPr>
        <w:t>القضاياذاتالطابعالفرديللموظفينوالتساويبین</w:t>
      </w:r>
      <w:r w:rsidRPr="00093668">
        <w:rPr>
          <w:rFonts w:ascii="Simplified Arabic" w:eastAsia="Arial" w:hAnsi="Simplified Arabic" w:cs="Simplified Arabic"/>
          <w:sz w:val="32"/>
          <w:szCs w:val="32"/>
          <w:rtl/>
        </w:rPr>
        <w:t xml:space="preserve"> ممثلي</w:t>
      </w:r>
      <w:r w:rsidRPr="00093668">
        <w:rPr>
          <w:rFonts w:ascii="Simplified Arabic" w:eastAsia="Arial" w:hAnsi="Simplified Arabic" w:cs="Simplified Arabic"/>
          <w:sz w:val="32"/>
          <w:szCs w:val="32"/>
          <w:rtl/>
          <w:lang w:val="en-US"/>
        </w:rPr>
        <w:t>الإدارةوممثلي</w:t>
      </w:r>
      <w:r w:rsidRPr="00093668">
        <w:rPr>
          <w:rFonts w:ascii="Simplified Arabic" w:eastAsia="Arial" w:hAnsi="Simplified Arabic" w:cs="Simplified Arabic" w:hint="cs"/>
          <w:sz w:val="32"/>
          <w:szCs w:val="32"/>
          <w:rtl/>
          <w:lang w:val="en-US"/>
        </w:rPr>
        <w:t>الموظفين</w:t>
      </w:r>
      <w:r w:rsidRPr="00093668">
        <w:rPr>
          <w:rFonts w:ascii="Simplified Arabic" w:eastAsia="Arial" w:hAnsi="Simplified Arabic" w:cs="Simplified Arabic"/>
          <w:sz w:val="32"/>
          <w:szCs w:val="32"/>
          <w:rtl/>
          <w:lang w:val="en-US"/>
        </w:rPr>
        <w:t>في</w:t>
      </w:r>
      <w:r w:rsidRPr="00093668">
        <w:rPr>
          <w:rFonts w:ascii="Simplified Arabic" w:eastAsia="Arial" w:hAnsi="Simplified Arabic" w:cs="Simplified Arabic" w:hint="cs"/>
          <w:sz w:val="32"/>
          <w:szCs w:val="32"/>
          <w:rtl/>
          <w:lang w:val="en-US"/>
        </w:rPr>
        <w:t>عضوية</w:t>
      </w:r>
      <w:r w:rsidRPr="00093668">
        <w:rPr>
          <w:rFonts w:ascii="Simplified Arabic" w:eastAsia="Arial" w:hAnsi="Simplified Arabic" w:cs="Simplified Arabic"/>
          <w:sz w:val="32"/>
          <w:szCs w:val="32"/>
          <w:rtl/>
          <w:lang w:val="en-US"/>
        </w:rPr>
        <w:t>اللجان</w:t>
      </w:r>
      <w:r w:rsidRPr="00093668">
        <w:rPr>
          <w:rFonts w:ascii="Simplified Arabic" w:eastAsia="Arial" w:hAnsi="Simplified Arabic" w:cs="Simplified Arabic" w:hint="cs"/>
          <w:sz w:val="32"/>
          <w:szCs w:val="32"/>
          <w:rtl/>
          <w:lang w:val="en-US"/>
        </w:rPr>
        <w:t>الإداريةالمتساوية</w:t>
      </w:r>
      <w:r w:rsidRPr="00093668">
        <w:rPr>
          <w:rFonts w:ascii="Simplified Arabic" w:eastAsia="Arial" w:hAnsi="Simplified Arabic" w:cs="Simplified Arabic"/>
          <w:sz w:val="32"/>
          <w:szCs w:val="32"/>
          <w:rtl/>
          <w:lang w:val="en-US"/>
        </w:rPr>
        <w:t>الأعضاء</w:t>
      </w:r>
      <w:r w:rsidRPr="00093668">
        <w:rPr>
          <w:rFonts w:ascii="Simplified Arabic" w:eastAsia="Arial" w:hAnsi="Simplified Arabic" w:cs="Simplified Arabic"/>
          <w:sz w:val="32"/>
          <w:szCs w:val="32"/>
          <w:lang w:val="en-US"/>
        </w:rPr>
        <w:t>.</w:t>
      </w:r>
    </w:p>
    <w:p w:rsidR="00E53EC6" w:rsidRPr="00093668" w:rsidRDefault="00E53EC6" w:rsidP="00C822C5">
      <w:pPr>
        <w:bidi/>
        <w:spacing w:after="0"/>
        <w:jc w:val="both"/>
        <w:rPr>
          <w:rFonts w:ascii="Simplified Arabic" w:eastAsia="Arial" w:hAnsi="Simplified Arabic" w:cs="Simplified Arabic"/>
          <w:sz w:val="32"/>
          <w:szCs w:val="32"/>
          <w:rtl/>
          <w:lang w:val="en-US"/>
        </w:rPr>
      </w:pPr>
      <w:r w:rsidRPr="00093668">
        <w:rPr>
          <w:rFonts w:ascii="Simplified Arabic" w:eastAsia="Arial" w:hAnsi="Simplified Arabic" w:cs="Simplified Arabic"/>
          <w:sz w:val="32"/>
          <w:szCs w:val="32"/>
          <w:rtl/>
          <w:lang w:val="en-US"/>
        </w:rPr>
        <w:t>أماالأمر</w:t>
      </w:r>
      <w:r w:rsidRPr="00093668">
        <w:rPr>
          <w:rFonts w:ascii="Simplified Arabic" w:eastAsia="Arial" w:hAnsi="Simplified Arabic" w:cs="Simplified Arabic"/>
          <w:sz w:val="32"/>
          <w:szCs w:val="32"/>
          <w:vertAlign w:val="superscript"/>
          <w:lang w:val="en-US"/>
        </w:rPr>
        <w:footnoteReference w:id="7"/>
      </w:r>
      <w:r w:rsidRPr="008516B1">
        <w:rPr>
          <w:rFonts w:ascii="Simplified Arabic" w:eastAsia="Arial" w:hAnsi="Simplified Arabic" w:cs="Simplified Arabic"/>
          <w:b/>
          <w:bCs/>
          <w:sz w:val="32"/>
          <w:szCs w:val="32"/>
          <w:lang w:val="en-US"/>
        </w:rPr>
        <w:t>03-06</w:t>
      </w:r>
      <w:r w:rsidRPr="00093668">
        <w:rPr>
          <w:rFonts w:ascii="Simplified Arabic" w:eastAsia="Arial" w:hAnsi="Simplified Arabic" w:cs="Simplified Arabic"/>
          <w:sz w:val="32"/>
          <w:szCs w:val="32"/>
          <w:rtl/>
          <w:lang w:val="en-US"/>
        </w:rPr>
        <w:t>قدجاءفيالفصلالثالثمنالبابالثالثمنهتحتعنوان</w:t>
      </w:r>
      <w:r w:rsidRPr="00093668">
        <w:rPr>
          <w:rFonts w:ascii="Simplified Arabic" w:eastAsia="Arial" w:hAnsi="Simplified Arabic" w:cs="Simplified Arabic" w:hint="cs"/>
          <w:sz w:val="32"/>
          <w:szCs w:val="32"/>
          <w:rtl/>
          <w:lang w:val="en-US"/>
        </w:rPr>
        <w:t>هيئات</w:t>
      </w:r>
      <w:r w:rsidRPr="00093668">
        <w:rPr>
          <w:rFonts w:ascii="Simplified Arabic" w:eastAsia="Arial" w:hAnsi="Simplified Arabic" w:cs="Simplified Arabic"/>
          <w:sz w:val="32"/>
          <w:szCs w:val="32"/>
          <w:rtl/>
          <w:lang w:val="en-US"/>
        </w:rPr>
        <w:t>المشاركةوالطعناللجان</w:t>
      </w:r>
      <w:r w:rsidRPr="00093668">
        <w:rPr>
          <w:rFonts w:ascii="Simplified Arabic" w:eastAsia="Arial" w:hAnsi="Simplified Arabic" w:cs="Simplified Arabic" w:hint="cs"/>
          <w:sz w:val="32"/>
          <w:szCs w:val="32"/>
          <w:rtl/>
          <w:lang w:val="en-US"/>
        </w:rPr>
        <w:t>الإداريةالمتساوية</w:t>
      </w:r>
      <w:r w:rsidRPr="00093668">
        <w:rPr>
          <w:rFonts w:ascii="Simplified Arabic" w:eastAsia="Arial" w:hAnsi="Simplified Arabic" w:cs="Simplified Arabic"/>
          <w:sz w:val="32"/>
          <w:szCs w:val="32"/>
          <w:rtl/>
          <w:lang w:val="en-US"/>
        </w:rPr>
        <w:t>الأعضاء</w:t>
      </w:r>
      <w:r w:rsidR="00C822C5">
        <w:rPr>
          <w:rFonts w:ascii="Simplified Arabic" w:eastAsia="Arial" w:hAnsi="Simplified Arabic" w:cs="Simplified Arabic" w:hint="cs"/>
          <w:sz w:val="32"/>
          <w:szCs w:val="32"/>
          <w:rtl/>
          <w:lang w:val="en-US"/>
        </w:rPr>
        <w:t>حيث</w:t>
      </w:r>
      <w:r w:rsidRPr="00093668">
        <w:rPr>
          <w:rFonts w:ascii="Simplified Arabic" w:eastAsia="Arial" w:hAnsi="Simplified Arabic" w:cs="Simplified Arabic"/>
          <w:sz w:val="32"/>
          <w:szCs w:val="32"/>
          <w:rtl/>
          <w:lang w:val="en-US"/>
        </w:rPr>
        <w:t>نصتالمادة</w:t>
      </w:r>
      <w:r w:rsidRPr="00093668">
        <w:rPr>
          <w:rFonts w:ascii="Simplified Arabic" w:eastAsia="Arial" w:hAnsi="Simplified Arabic" w:cs="Simplified Arabic"/>
          <w:sz w:val="32"/>
          <w:szCs w:val="32"/>
          <w:lang w:val="en-US"/>
        </w:rPr>
        <w:t xml:space="preserve"> 62 </w:t>
      </w:r>
      <w:r w:rsidRPr="00093668">
        <w:rPr>
          <w:rFonts w:ascii="Simplified Arabic" w:eastAsia="Arial" w:hAnsi="Simplified Arabic" w:cs="Simplified Arabic"/>
          <w:sz w:val="32"/>
          <w:szCs w:val="32"/>
          <w:rtl/>
          <w:lang w:val="en-US"/>
        </w:rPr>
        <w:t xml:space="preserve">منهعلىأنه </w:t>
      </w:r>
      <w:r w:rsidRPr="00093668">
        <w:rPr>
          <w:rFonts w:ascii="Simplified Arabic" w:eastAsia="Arial" w:hAnsi="Simplified Arabic" w:cs="Simplified Arabic"/>
          <w:sz w:val="32"/>
          <w:szCs w:val="32"/>
          <w:lang w:val="en-US"/>
        </w:rPr>
        <w:t>:</w:t>
      </w:r>
    </w:p>
    <w:p w:rsidR="00E53EC6" w:rsidRPr="00093668" w:rsidRDefault="00E53EC6" w:rsidP="00C822C5">
      <w:pPr>
        <w:bidi/>
        <w:spacing w:after="160"/>
        <w:jc w:val="both"/>
        <w:rPr>
          <w:rFonts w:ascii="Simplified Arabic" w:eastAsia="Arial" w:hAnsi="Simplified Arabic" w:cs="Simplified Arabic"/>
          <w:sz w:val="32"/>
          <w:szCs w:val="32"/>
          <w:rtl/>
          <w:lang w:val="en-US"/>
        </w:rPr>
      </w:pPr>
      <w:r w:rsidRPr="00093668">
        <w:rPr>
          <w:rFonts w:ascii="Simplified Arabic" w:eastAsia="Arial" w:hAnsi="Simplified Arabic" w:cs="Simplified Arabic"/>
          <w:sz w:val="32"/>
          <w:szCs w:val="32"/>
          <w:lang w:val="en-US"/>
        </w:rPr>
        <w:t>"</w:t>
      </w:r>
      <w:r w:rsidRPr="00093668">
        <w:rPr>
          <w:rFonts w:ascii="Simplified Arabic" w:eastAsia="Arial" w:hAnsi="Simplified Arabic" w:cs="Simplified Arabic"/>
          <w:b/>
          <w:bCs/>
          <w:sz w:val="32"/>
          <w:szCs w:val="32"/>
          <w:rtl/>
          <w:lang w:val="en-US"/>
        </w:rPr>
        <w:t>تنشأفيإطارمشاركة</w:t>
      </w:r>
      <w:r w:rsidRPr="00093668">
        <w:rPr>
          <w:rFonts w:ascii="Simplified Arabic" w:eastAsia="Arial" w:hAnsi="Simplified Arabic" w:cs="Simplified Arabic" w:hint="cs"/>
          <w:b/>
          <w:bCs/>
          <w:sz w:val="32"/>
          <w:szCs w:val="32"/>
          <w:rtl/>
          <w:lang w:val="en-US"/>
        </w:rPr>
        <w:t>الموظفين</w:t>
      </w:r>
      <w:r w:rsidRPr="00093668">
        <w:rPr>
          <w:rFonts w:ascii="Simplified Arabic" w:eastAsia="Arial" w:hAnsi="Simplified Arabic" w:cs="Simplified Arabic"/>
          <w:b/>
          <w:bCs/>
          <w:sz w:val="32"/>
          <w:szCs w:val="32"/>
          <w:rtl/>
          <w:lang w:val="en-US"/>
        </w:rPr>
        <w:t>في</w:t>
      </w:r>
      <w:r w:rsidR="00C822C5">
        <w:rPr>
          <w:rFonts w:ascii="Simplified Arabic" w:eastAsia="Arial" w:hAnsi="Simplified Arabic" w:cs="Simplified Arabic" w:hint="cs"/>
          <w:b/>
          <w:bCs/>
          <w:sz w:val="32"/>
          <w:szCs w:val="32"/>
          <w:rtl/>
          <w:lang w:val="en-US"/>
        </w:rPr>
        <w:t>تسير</w:t>
      </w:r>
      <w:r w:rsidRPr="00093668">
        <w:rPr>
          <w:rFonts w:ascii="Simplified Arabic" w:eastAsia="Arial" w:hAnsi="Simplified Arabic" w:cs="Simplified Arabic" w:hint="cs"/>
          <w:b/>
          <w:bCs/>
          <w:sz w:val="32"/>
          <w:szCs w:val="32"/>
          <w:rtl/>
          <w:lang w:val="en-US"/>
        </w:rPr>
        <w:t>حباتهمالمهنية</w:t>
      </w:r>
      <w:r w:rsidRPr="00093668">
        <w:rPr>
          <w:rFonts w:ascii="Simplified Arabic" w:eastAsia="Arial" w:hAnsi="Simplified Arabic" w:cs="Simplified Arabic"/>
          <w:b/>
          <w:bCs/>
          <w:sz w:val="32"/>
          <w:szCs w:val="32"/>
          <w:rtl/>
          <w:lang w:val="en-US"/>
        </w:rPr>
        <w:t>لجان</w:t>
      </w:r>
      <w:r w:rsidRPr="00093668">
        <w:rPr>
          <w:rFonts w:ascii="Simplified Arabic" w:eastAsia="Arial" w:hAnsi="Simplified Arabic" w:cs="Simplified Arabic" w:hint="cs"/>
          <w:b/>
          <w:bCs/>
          <w:sz w:val="32"/>
          <w:szCs w:val="32"/>
          <w:rtl/>
          <w:lang w:val="en-US"/>
        </w:rPr>
        <w:t>إداريةمتساوية</w:t>
      </w:r>
      <w:r w:rsidRPr="00093668">
        <w:rPr>
          <w:rFonts w:ascii="Simplified Arabic" w:eastAsia="Arial" w:hAnsi="Simplified Arabic" w:cs="Simplified Arabic"/>
          <w:b/>
          <w:bCs/>
          <w:sz w:val="32"/>
          <w:szCs w:val="32"/>
          <w:rtl/>
          <w:lang w:val="en-US"/>
        </w:rPr>
        <w:t>الأعضاء</w:t>
      </w:r>
      <w:r w:rsidRPr="00093668">
        <w:rPr>
          <w:rFonts w:ascii="Simplified Arabic" w:eastAsia="Arial" w:hAnsi="Simplified Arabic" w:cs="Simplified Arabic"/>
          <w:sz w:val="32"/>
          <w:szCs w:val="32"/>
          <w:lang w:val="en-US"/>
        </w:rPr>
        <w:t>".</w:t>
      </w:r>
    </w:p>
    <w:p w:rsidR="00E53EC6" w:rsidRPr="00093668" w:rsidRDefault="00E53EC6" w:rsidP="00E53EC6">
      <w:pPr>
        <w:bidi/>
        <w:spacing w:after="160"/>
        <w:jc w:val="both"/>
        <w:rPr>
          <w:rFonts w:ascii="Simplified Arabic" w:eastAsia="Arial" w:hAnsi="Simplified Arabic" w:cs="Simplified Arabic"/>
          <w:sz w:val="32"/>
          <w:szCs w:val="32"/>
          <w:rtl/>
          <w:lang w:val="en-US"/>
        </w:rPr>
      </w:pPr>
      <w:r w:rsidRPr="00093668">
        <w:rPr>
          <w:rFonts w:ascii="Simplified Arabic" w:eastAsia="Arial" w:hAnsi="Simplified Arabic" w:cs="Simplified Arabic"/>
          <w:sz w:val="32"/>
          <w:szCs w:val="32"/>
          <w:rtl/>
          <w:lang w:val="en-US"/>
        </w:rPr>
        <w:t>نجد أن المادة 62 من الأمر 06- 03 نصت على إنشاء اللجان الإدارية دون تعريفها مع التأكيد على التساوي في عدد الممثلين واختصاصها بالنظر في المسائل الفردية التي تهم الموظفين .</w:t>
      </w:r>
    </w:p>
    <w:p w:rsidR="00E53EC6" w:rsidRPr="00093668" w:rsidRDefault="00E53EC6" w:rsidP="00E53EC6">
      <w:pPr>
        <w:bidi/>
        <w:spacing w:after="160"/>
        <w:jc w:val="both"/>
        <w:rPr>
          <w:rFonts w:ascii="Simplified Arabic" w:eastAsia="Arial" w:hAnsi="Simplified Arabic" w:cs="Simplified Arabic"/>
          <w:b/>
          <w:bCs/>
          <w:sz w:val="32"/>
          <w:szCs w:val="32"/>
          <w:rtl/>
          <w:lang w:val="en-US"/>
        </w:rPr>
      </w:pPr>
      <w:r w:rsidRPr="00093668">
        <w:rPr>
          <w:rFonts w:ascii="Simplified Arabic" w:eastAsia="Arial" w:hAnsi="Simplified Arabic" w:cs="Simplified Arabic"/>
          <w:sz w:val="32"/>
          <w:szCs w:val="32"/>
          <w:rtl/>
          <w:lang w:val="en-US"/>
        </w:rPr>
        <w:t xml:space="preserve">   أما بالنسبة للمرسوم التنفيذي 20-199 المتعلق باللجان الإدارية المتساوية الأعضاء في نص المادة الثانية منه بقوله </w:t>
      </w:r>
      <w:r w:rsidRPr="00093668">
        <w:rPr>
          <w:rFonts w:ascii="Simplified Arabic" w:eastAsia="Arial" w:hAnsi="Simplified Arabic" w:cs="Simplified Arabic" w:hint="cs"/>
          <w:sz w:val="32"/>
          <w:szCs w:val="32"/>
          <w:rtl/>
          <w:lang w:val="en-US"/>
        </w:rPr>
        <w:t>"</w:t>
      </w:r>
      <w:r w:rsidRPr="00093668">
        <w:rPr>
          <w:rFonts w:ascii="Simplified Arabic" w:eastAsia="Arial" w:hAnsi="Simplified Arabic" w:cs="Simplified Arabic"/>
          <w:b/>
          <w:bCs/>
          <w:sz w:val="32"/>
          <w:szCs w:val="32"/>
          <w:rtl/>
          <w:lang w:val="en-US"/>
        </w:rPr>
        <w:t>يكون لدى المؤسسات والإدارات العمومية لجان إدارية متساوية الأعضاء حسب الحالة لكل رتبة أو مجموعة من الرتب لكل سلك أو مجموعة من الأسلاك تتساوى مستويات تأهيلها</w:t>
      </w:r>
      <w:r w:rsidRPr="00093668">
        <w:rPr>
          <w:rFonts w:ascii="Simplified Arabic" w:eastAsia="Arial" w:hAnsi="Simplified Arabic" w:cs="Simplified Arabic" w:hint="cs"/>
          <w:sz w:val="32"/>
          <w:szCs w:val="32"/>
          <w:rtl/>
          <w:lang w:val="en-US"/>
        </w:rPr>
        <w:t>".</w:t>
      </w:r>
    </w:p>
    <w:p w:rsidR="00E53EC6" w:rsidRPr="00093668" w:rsidRDefault="00E53EC6" w:rsidP="00E53EC6">
      <w:pPr>
        <w:bidi/>
        <w:spacing w:after="160"/>
        <w:jc w:val="both"/>
        <w:rPr>
          <w:rFonts w:ascii="Simplified Arabic" w:eastAsia="Arial" w:hAnsi="Simplified Arabic" w:cs="Simplified Arabic"/>
          <w:b/>
          <w:bCs/>
          <w:sz w:val="32"/>
          <w:szCs w:val="32"/>
          <w:lang w:val="en-US"/>
        </w:rPr>
      </w:pPr>
      <w:r w:rsidRPr="00093668">
        <w:rPr>
          <w:rFonts w:ascii="Simplified Arabic" w:eastAsia="Arial" w:hAnsi="Simplified Arabic" w:cs="Simplified Arabic"/>
          <w:b/>
          <w:bCs/>
          <w:sz w:val="32"/>
          <w:szCs w:val="32"/>
          <w:rtl/>
          <w:lang w:val="en-US"/>
        </w:rPr>
        <w:t>ويؤخذ بعين الاعتبار في جمع الرتب أو الأسلاك التي تتساوى مستويات تأهيلها طبيعة المهام لهذه الرتب أو الأسلاك وتعداداتها وكذا ضرورة المصلحة وتنظيمها.</w:t>
      </w:r>
      <w:r w:rsidRPr="00093668">
        <w:rPr>
          <w:rFonts w:ascii="Simplified Arabic" w:eastAsia="Arial" w:hAnsi="Simplified Arabic" w:cs="Simplified Arabic"/>
          <w:b/>
          <w:bCs/>
          <w:sz w:val="32"/>
          <w:szCs w:val="32"/>
          <w:vertAlign w:val="superscript"/>
          <w:rtl/>
          <w:lang w:val="en-US"/>
        </w:rPr>
        <w:footnoteReference w:id="8"/>
      </w:r>
    </w:p>
    <w:p w:rsidR="00E53EC6" w:rsidRPr="00093668" w:rsidRDefault="00E53EC6" w:rsidP="00C822C5">
      <w:pPr>
        <w:bidi/>
        <w:spacing w:after="160"/>
        <w:rPr>
          <w:rFonts w:ascii="Simplified Arabic" w:eastAsia="Arial" w:hAnsi="Simplified Arabic" w:cs="Simplified Arabic"/>
          <w:sz w:val="32"/>
          <w:szCs w:val="32"/>
          <w:rtl/>
          <w:lang w:val="en-US"/>
        </w:rPr>
      </w:pPr>
      <w:r w:rsidRPr="00093668">
        <w:rPr>
          <w:rFonts w:ascii="Simplified Arabic" w:eastAsia="Arial" w:hAnsi="Simplified Arabic" w:cs="Simplified Arabic"/>
          <w:sz w:val="32"/>
          <w:szCs w:val="32"/>
          <w:rtl/>
          <w:lang w:val="en-US"/>
        </w:rPr>
        <w:t>وبالتاليفالتشريعالجزائرياكتفىبالإعلانالرسميعناللجاندونإعطاء</w:t>
      </w:r>
      <w:r w:rsidR="00C822C5">
        <w:rPr>
          <w:rFonts w:ascii="Simplified Arabic" w:eastAsia="Arial" w:hAnsi="Simplified Arabic" w:cs="Simplified Arabic" w:hint="cs"/>
          <w:sz w:val="32"/>
          <w:szCs w:val="32"/>
          <w:rtl/>
          <w:lang w:val="en-US"/>
        </w:rPr>
        <w:t xml:space="preserve">تعريفا </w:t>
      </w:r>
      <w:r w:rsidRPr="00093668">
        <w:rPr>
          <w:rFonts w:ascii="Simplified Arabic" w:eastAsia="Arial" w:hAnsi="Simplified Arabic" w:cs="Simplified Arabic"/>
          <w:sz w:val="32"/>
          <w:szCs w:val="32"/>
          <w:rtl/>
          <w:lang w:val="en-US"/>
        </w:rPr>
        <w:t>لهاتاركاهذهالمهمةللفقه</w:t>
      </w:r>
      <w:r w:rsidRPr="00093668">
        <w:rPr>
          <w:rFonts w:ascii="Simplified Arabic" w:eastAsia="Arial" w:hAnsi="Simplified Arabic" w:cs="Simplified Arabic"/>
          <w:sz w:val="32"/>
          <w:szCs w:val="32"/>
          <w:lang w:val="en-US"/>
        </w:rPr>
        <w:t>.</w:t>
      </w:r>
    </w:p>
    <w:p w:rsidR="00E53EC6" w:rsidRPr="00093668" w:rsidRDefault="00E53EC6" w:rsidP="00E53EC6">
      <w:pPr>
        <w:bidi/>
        <w:spacing w:after="160"/>
        <w:rPr>
          <w:rFonts w:ascii="Simplified Arabic" w:eastAsia="Arial" w:hAnsi="Simplified Arabic" w:cs="Simplified Arabic"/>
          <w:b/>
          <w:sz w:val="32"/>
          <w:szCs w:val="32"/>
          <w:rtl/>
          <w:lang w:val="en-US"/>
        </w:rPr>
      </w:pPr>
      <w:r w:rsidRPr="00093668">
        <w:rPr>
          <w:rFonts w:ascii="Simplified Arabic" w:eastAsia="Arial" w:hAnsi="Simplified Arabic" w:cs="Simplified Arabic"/>
          <w:b/>
          <w:sz w:val="32"/>
          <w:szCs w:val="32"/>
          <w:lang w:val="en-US"/>
        </w:rPr>
        <w:t>-2</w:t>
      </w:r>
      <w:r w:rsidRPr="00093668">
        <w:rPr>
          <w:rFonts w:ascii="Simplified Arabic" w:eastAsia="Arial" w:hAnsi="Simplified Arabic" w:cs="Simplified Arabic"/>
          <w:b/>
          <w:bCs/>
          <w:sz w:val="32"/>
          <w:szCs w:val="32"/>
          <w:rtl/>
          <w:lang w:val="en-US"/>
        </w:rPr>
        <w:t>التعريفالفقهي</w:t>
      </w:r>
    </w:p>
    <w:p w:rsidR="00E53EC6" w:rsidRPr="0072455D" w:rsidRDefault="00E53EC6" w:rsidP="00EA59C8">
      <w:pPr>
        <w:bidi/>
        <w:spacing w:after="0"/>
        <w:ind w:firstLine="565"/>
        <w:jc w:val="both"/>
        <w:rPr>
          <w:rFonts w:ascii="Simplified Arabic" w:hAnsi="Simplified Arabic" w:cs="Simplified Arabic"/>
          <w:b/>
          <w:bCs/>
          <w:sz w:val="32"/>
          <w:szCs w:val="32"/>
          <w:rtl/>
        </w:rPr>
      </w:pPr>
      <w:r w:rsidRPr="00093668">
        <w:rPr>
          <w:rFonts w:ascii="Simplified Arabic" w:eastAsia="Simplified Arabic" w:hAnsi="Simplified Arabic" w:cs="Simplified Arabic"/>
          <w:sz w:val="32"/>
          <w:szCs w:val="32"/>
          <w:rtl/>
          <w:lang w:val="en-US"/>
        </w:rPr>
        <w:t xml:space="preserve"> يمكنتعريفاللجانالإداريةالمتساويةالأعضاءبأنها:</w:t>
      </w:r>
      <w:r w:rsidRPr="00093668">
        <w:rPr>
          <w:rFonts w:ascii="Simplified Arabic" w:eastAsia="Arial" w:hAnsi="Simplified Arabic" w:cs="Simplified Arabic"/>
          <w:sz w:val="32"/>
          <w:szCs w:val="32"/>
          <w:lang w:val="en-US"/>
        </w:rPr>
        <w:t>"</w:t>
      </w:r>
      <w:r w:rsidRPr="00093668">
        <w:rPr>
          <w:rFonts w:ascii="Simplified Arabic" w:eastAsia="Simplified Arabic" w:hAnsi="Simplified Arabic" w:cs="Simplified Arabic"/>
          <w:sz w:val="32"/>
          <w:szCs w:val="32"/>
          <w:rtl/>
          <w:lang w:val="en-US"/>
        </w:rPr>
        <w:t>عبارةعنهيئاتاستشاريةللوظيفةالعمومية،تنشألكلرتبةأومجموعةرتب،أوسلكأومجموعةأسلاكتتساوىمستوياتتأهيلها،علىمستوىالمؤسساتوالإداراتالعمومية،بقرارأومقررحسبالحالة،تصدرهالسلطةالتيلهاصلاحيةالتعيين</w:t>
      </w:r>
      <w:r w:rsidRPr="00093668">
        <w:rPr>
          <w:rFonts w:ascii="Simplified Arabic" w:eastAsia="Simplified Arabic" w:hAnsi="Simplified Arabic" w:cs="Simplified Arabic"/>
          <w:sz w:val="32"/>
          <w:szCs w:val="32"/>
          <w:lang w:val="en-US"/>
        </w:rPr>
        <w:t>.</w:t>
      </w:r>
      <w:r w:rsidRPr="00093668">
        <w:rPr>
          <w:rFonts w:ascii="Simplified Arabic" w:eastAsia="Arial" w:hAnsi="Simplified Arabic" w:cs="Simplified Arabic"/>
          <w:sz w:val="32"/>
          <w:szCs w:val="32"/>
          <w:lang w:val="en-US"/>
        </w:rPr>
        <w:t xml:space="preserve"> "</w:t>
      </w:r>
      <w:r w:rsidRPr="00093668">
        <w:rPr>
          <w:rFonts w:ascii="Simplified Arabic" w:eastAsia="Simplified Arabic" w:hAnsi="Simplified Arabic" w:cs="Simplified Arabic"/>
          <w:sz w:val="32"/>
          <w:szCs w:val="32"/>
          <w:vertAlign w:val="superscript"/>
          <w:rtl/>
          <w:lang w:val="en-US"/>
        </w:rPr>
        <w:footnoteReference w:id="9"/>
      </w:r>
    </w:p>
    <w:p w:rsidR="00E53EC6" w:rsidRPr="00093668" w:rsidRDefault="00E53EC6" w:rsidP="00EA59C8">
      <w:pPr>
        <w:bidi/>
        <w:spacing w:after="0"/>
        <w:ind w:firstLine="565"/>
        <w:jc w:val="both"/>
        <w:rPr>
          <w:rFonts w:ascii="Simplified Arabic" w:eastAsia="Simplified Arabic" w:hAnsi="Simplified Arabic" w:cs="Simplified Arabic"/>
          <w:b/>
          <w:bCs/>
          <w:sz w:val="32"/>
          <w:szCs w:val="32"/>
          <w:rtl/>
          <w:lang w:val="en-US"/>
        </w:rPr>
      </w:pPr>
      <w:r w:rsidRPr="00093668">
        <w:rPr>
          <w:rFonts w:ascii="Simplified Arabic" w:eastAsia="Simplified Arabic" w:hAnsi="Simplified Arabic" w:cs="Simplified Arabic"/>
          <w:sz w:val="32"/>
          <w:szCs w:val="32"/>
          <w:rtl/>
          <w:lang w:val="en-US"/>
        </w:rPr>
        <w:t>اللجنةالإداريةالمتساويةالأعضاءذلكالاعترافالقانونيلمجموعالموظفينفيالمشاركةبدوردائمومنظمفيسيرالوظيفةالعمومية،فهيتجسيدلحقالموظفينفيالمشاركةفيممارسةسلطةالوظيفةالإدارية،أيفيسلطةتنظيموتسييرأوضاعهموشؤونهمالوظيفية،ومنثمةيتعينأنتكونسلطةالمشاركةوسلطةالتنظيموالإدارةوالتسييرالمقررللموظفينأوممثليهمسلطةحقيقيةوفعالةومؤثرةفيمصيرتنظيموإدارةشؤونالوظيفةالعامةفيالمؤسساتوالمنظماتالإدارية</w:t>
      </w:r>
      <w:r w:rsidRPr="00093668">
        <w:rPr>
          <w:rFonts w:ascii="Simplified Arabic" w:eastAsia="Simplified Arabic" w:hAnsi="Simplified Arabic" w:cs="Simplified Arabic"/>
          <w:b/>
          <w:bCs/>
          <w:sz w:val="32"/>
          <w:szCs w:val="32"/>
          <w:lang w:val="en-US"/>
        </w:rPr>
        <w:t xml:space="preserve">. </w:t>
      </w:r>
      <w:r w:rsidRPr="00093668">
        <w:rPr>
          <w:rFonts w:ascii="Simplified Arabic" w:eastAsia="Simplified Arabic" w:hAnsi="Simplified Arabic" w:cs="Simplified Arabic"/>
          <w:b/>
          <w:bCs/>
          <w:sz w:val="32"/>
          <w:szCs w:val="32"/>
          <w:vertAlign w:val="superscript"/>
          <w:rtl/>
          <w:lang w:val="en-US"/>
        </w:rPr>
        <w:footnoteReference w:id="10"/>
      </w:r>
    </w:p>
    <w:p w:rsidR="00E53EC6" w:rsidRPr="00093668" w:rsidRDefault="00E53EC6" w:rsidP="00E53EC6">
      <w:pPr>
        <w:bidi/>
        <w:spacing w:after="0"/>
        <w:jc w:val="both"/>
        <w:rPr>
          <w:rFonts w:ascii="Simplified Arabic" w:eastAsia="Simplified Arabic" w:hAnsi="Simplified Arabic" w:cs="Simplified Arabic"/>
          <w:b/>
          <w:sz w:val="32"/>
          <w:szCs w:val="32"/>
          <w:rtl/>
          <w:lang w:val="en-US"/>
        </w:rPr>
      </w:pPr>
      <w:r w:rsidRPr="00093668">
        <w:rPr>
          <w:rFonts w:ascii="Simplified Arabic" w:eastAsia="Simplified Arabic" w:hAnsi="Simplified Arabic" w:cs="Simplified Arabic"/>
          <w:b/>
          <w:bCs/>
          <w:sz w:val="32"/>
          <w:szCs w:val="32"/>
          <w:rtl/>
          <w:lang w:val="en-US"/>
        </w:rPr>
        <w:t>ثانياخصائصاللجنةالإداريةالمتساويةالأعضاء</w:t>
      </w:r>
      <w:r w:rsidRPr="00093668">
        <w:rPr>
          <w:rFonts w:ascii="Simplified Arabic" w:eastAsia="Simplified Arabic" w:hAnsi="Simplified Arabic" w:cs="Simplified Arabic"/>
          <w:b/>
          <w:sz w:val="32"/>
          <w:szCs w:val="32"/>
          <w:lang w:val="en-US"/>
        </w:rPr>
        <w:t>:</w:t>
      </w:r>
    </w:p>
    <w:p w:rsidR="00211634" w:rsidRPr="00093668" w:rsidRDefault="00E53EC6" w:rsidP="0030759B">
      <w:pPr>
        <w:bidi/>
        <w:spacing w:after="0"/>
        <w:ind w:firstLine="565"/>
        <w:jc w:val="both"/>
        <w:rPr>
          <w:rFonts w:ascii="Simplified Arabic" w:eastAsia="Simplified Arabic" w:hAnsi="Simplified Arabic" w:cs="Simplified Arabic"/>
          <w:sz w:val="32"/>
          <w:szCs w:val="32"/>
          <w:rtl/>
          <w:lang w:val="en-US"/>
        </w:rPr>
      </w:pPr>
      <w:r w:rsidRPr="00093668">
        <w:rPr>
          <w:rFonts w:ascii="Simplified Arabic" w:eastAsia="Simplified Arabic" w:hAnsi="Simplified Arabic" w:cs="Simplified Arabic"/>
          <w:sz w:val="32"/>
          <w:szCs w:val="32"/>
          <w:rtl/>
          <w:lang w:val="en-US"/>
        </w:rPr>
        <w:t>يمكناستخلاصخصائصاللجنةالإداريةالمتساويةالأعضاءمنخلالالنصوصالقانونيةوالتنظيميةالمنظمةلها،ومنخلالالتعريفاتالسابقةكمايلي</w:t>
      </w:r>
      <w:r w:rsidRPr="00093668">
        <w:rPr>
          <w:rFonts w:ascii="Simplified Arabic" w:eastAsia="Simplified Arabic" w:hAnsi="Simplified Arabic" w:cs="Simplified Arabic"/>
          <w:sz w:val="32"/>
          <w:szCs w:val="32"/>
          <w:lang w:val="en-US"/>
        </w:rPr>
        <w:t>:</w:t>
      </w:r>
    </w:p>
    <w:p w:rsidR="00E53EC6" w:rsidRPr="00B22DCF" w:rsidRDefault="00B22DCF" w:rsidP="00B22DCF">
      <w:pPr>
        <w:bidi/>
        <w:spacing w:after="0"/>
        <w:jc w:val="both"/>
        <w:rPr>
          <w:rFonts w:ascii="Simplified Arabic" w:eastAsia="Simplified Arabic" w:hAnsi="Simplified Arabic" w:cs="Simplified Arabic"/>
          <w:sz w:val="32"/>
          <w:szCs w:val="32"/>
          <w:lang w:val="en-US"/>
        </w:rPr>
      </w:pPr>
      <w:r>
        <w:rPr>
          <w:rFonts w:ascii="Simplified Arabic" w:eastAsia="Simplified Arabic" w:hAnsi="Simplified Arabic" w:cs="Simplified Arabic" w:hint="cs"/>
          <w:sz w:val="32"/>
          <w:szCs w:val="32"/>
          <w:rtl/>
          <w:lang w:val="en-US"/>
        </w:rPr>
        <w:t>1_</w:t>
      </w:r>
      <w:r w:rsidR="00E53EC6" w:rsidRPr="00B22DCF">
        <w:rPr>
          <w:rFonts w:ascii="Simplified Arabic" w:eastAsia="Simplified Arabic" w:hAnsi="Simplified Arabic" w:cs="Simplified Arabic"/>
          <w:sz w:val="32"/>
          <w:szCs w:val="32"/>
          <w:rtl/>
          <w:lang w:val="en-US"/>
        </w:rPr>
        <w:t>هيهيئةاستشاريةتستشارفيإطارالمساهمةفيتسييربعضالقضاياالفرديةالمتعلقةبالمسارالمهنيللموظف،حسبالمادة</w:t>
      </w:r>
      <w:r w:rsidR="00E53EC6" w:rsidRPr="00B22DCF">
        <w:rPr>
          <w:rFonts w:ascii="Simplified Arabic" w:eastAsia="Simplified Arabic" w:hAnsi="Simplified Arabic" w:cs="Simplified Arabic"/>
          <w:sz w:val="32"/>
          <w:szCs w:val="32"/>
          <w:lang w:val="en-US"/>
        </w:rPr>
        <w:t xml:space="preserve"> 64 </w:t>
      </w:r>
      <w:r w:rsidR="00E53EC6" w:rsidRPr="00B22DCF">
        <w:rPr>
          <w:rFonts w:ascii="Simplified Arabic" w:eastAsia="Simplified Arabic" w:hAnsi="Simplified Arabic" w:cs="Simplified Arabic"/>
          <w:sz w:val="32"/>
          <w:szCs w:val="32"/>
          <w:rtl/>
          <w:lang w:val="en-US"/>
        </w:rPr>
        <w:t>منالأمر</w:t>
      </w:r>
      <w:r w:rsidR="00E53EC6" w:rsidRPr="00B22DCF">
        <w:rPr>
          <w:rFonts w:ascii="Simplified Arabic" w:eastAsia="Simplified Arabic" w:hAnsi="Simplified Arabic" w:cs="Simplified Arabic"/>
          <w:sz w:val="32"/>
          <w:szCs w:val="32"/>
          <w:lang w:val="en-US"/>
        </w:rPr>
        <w:t xml:space="preserve">03/06 </w:t>
      </w:r>
      <w:r w:rsidR="00E53EC6" w:rsidRPr="00B22DCF">
        <w:rPr>
          <w:rFonts w:ascii="Simplified Arabic" w:eastAsia="Simplified Arabic" w:hAnsi="Simplified Arabic" w:cs="Simplified Arabic"/>
          <w:sz w:val="32"/>
          <w:szCs w:val="32"/>
          <w:rtl/>
          <w:lang w:val="en-US"/>
        </w:rPr>
        <w:t>،وكذاالدفاععنحقوقهالمقررةقانونا،كمايعتبرالرجوعإليهامنقبلالسلطاتالإداريةالرئاسيةأمروجوبيبقوةالقانون</w:t>
      </w:r>
      <w:r w:rsidR="00E53EC6" w:rsidRPr="00B22DCF">
        <w:rPr>
          <w:rFonts w:ascii="Simplified Arabic" w:eastAsia="Simplified Arabic" w:hAnsi="Simplified Arabic" w:cs="Simplified Arabic"/>
          <w:sz w:val="32"/>
          <w:szCs w:val="32"/>
          <w:lang w:val="en-US"/>
        </w:rPr>
        <w:t>.</w:t>
      </w:r>
    </w:p>
    <w:p w:rsidR="00E53EC6" w:rsidRPr="00B22DCF" w:rsidRDefault="001A1C12" w:rsidP="00B22DCF">
      <w:pPr>
        <w:bidi/>
        <w:spacing w:after="0"/>
        <w:jc w:val="both"/>
        <w:rPr>
          <w:rFonts w:ascii="Simplified Arabic" w:eastAsia="Simplified Arabic" w:hAnsi="Simplified Arabic" w:cs="Simplified Arabic"/>
          <w:sz w:val="32"/>
          <w:szCs w:val="32"/>
          <w:rtl/>
          <w:lang w:val="en-US"/>
        </w:rPr>
      </w:pPr>
      <w:r>
        <w:rPr>
          <w:rFonts w:ascii="Simplified Arabic" w:eastAsia="Simplified Arabic" w:hAnsi="Simplified Arabic" w:cs="Simplified Arabic" w:hint="cs"/>
          <w:sz w:val="32"/>
          <w:szCs w:val="32"/>
          <w:rtl/>
          <w:lang w:val="en-US"/>
        </w:rPr>
        <w:t xml:space="preserve">   2</w:t>
      </w:r>
      <w:r w:rsidR="00B22DCF">
        <w:rPr>
          <w:rFonts w:ascii="Simplified Arabic" w:eastAsia="Simplified Arabic" w:hAnsi="Simplified Arabic" w:cs="Simplified Arabic" w:hint="cs"/>
          <w:sz w:val="32"/>
          <w:szCs w:val="32"/>
          <w:rtl/>
          <w:lang w:val="en-US"/>
        </w:rPr>
        <w:t>_</w:t>
      </w:r>
      <w:r w:rsidR="00E53EC6" w:rsidRPr="00B22DCF">
        <w:rPr>
          <w:rFonts w:ascii="Simplified Arabic" w:eastAsia="Simplified Arabic" w:hAnsi="Simplified Arabic" w:cs="Simplified Arabic"/>
          <w:sz w:val="32"/>
          <w:szCs w:val="32"/>
          <w:rtl/>
          <w:lang w:val="en-US"/>
        </w:rPr>
        <w:t>هيهيئةداخليةموجودةعلىمستوىالمؤسسةأوالإدارةالعمومية،حيثتنشأحسبالحالة،لكلرتبةأومجموعةرتب،أوسلكأومجموعةأسلاكبحيثتتساوىمستوياتتأهيلها،حسبالمادة</w:t>
      </w:r>
      <w:r w:rsidR="00E53EC6" w:rsidRPr="00B22DCF">
        <w:rPr>
          <w:rFonts w:ascii="Simplified Arabic" w:eastAsia="Simplified Arabic" w:hAnsi="Simplified Arabic" w:cs="Simplified Arabic"/>
          <w:sz w:val="32"/>
          <w:szCs w:val="32"/>
          <w:lang w:val="en-US"/>
        </w:rPr>
        <w:t xml:space="preserve"> 63 </w:t>
      </w:r>
      <w:r w:rsidR="00E53EC6" w:rsidRPr="00B22DCF">
        <w:rPr>
          <w:rFonts w:ascii="Simplified Arabic" w:eastAsia="Simplified Arabic" w:hAnsi="Simplified Arabic" w:cs="Simplified Arabic"/>
          <w:sz w:val="32"/>
          <w:szCs w:val="32"/>
          <w:rtl/>
          <w:lang w:val="en-US"/>
        </w:rPr>
        <w:t>منالأم</w:t>
      </w:r>
      <w:r w:rsidR="00E53EC6" w:rsidRPr="00B22DCF">
        <w:rPr>
          <w:rFonts w:ascii="Simplified Arabic" w:eastAsia="Simplified Arabic" w:hAnsi="Simplified Arabic" w:cs="Simplified Arabic" w:hint="cs"/>
          <w:sz w:val="32"/>
          <w:szCs w:val="32"/>
          <w:rtl/>
          <w:lang w:val="en-US"/>
        </w:rPr>
        <w:t>ر06/03</w:t>
      </w:r>
      <w:r w:rsidR="00E53EC6" w:rsidRPr="00B22DCF">
        <w:rPr>
          <w:rFonts w:ascii="Simplified Arabic" w:eastAsia="Simplified Arabic" w:hAnsi="Simplified Arabic" w:cs="Simplified Arabic"/>
          <w:sz w:val="32"/>
          <w:szCs w:val="32"/>
          <w:lang w:val="en-US"/>
        </w:rPr>
        <w:t>.</w:t>
      </w:r>
    </w:p>
    <w:p w:rsidR="00E53EC6" w:rsidRPr="00B22DCF" w:rsidRDefault="001A1C12" w:rsidP="00B22DCF">
      <w:pPr>
        <w:bidi/>
        <w:spacing w:after="0"/>
        <w:jc w:val="both"/>
        <w:rPr>
          <w:rFonts w:ascii="Simplified Arabic" w:eastAsia="Simplified Arabic" w:hAnsi="Simplified Arabic" w:cs="Simplified Arabic"/>
          <w:sz w:val="32"/>
          <w:szCs w:val="32"/>
          <w:rtl/>
          <w:lang w:val="en-US"/>
        </w:rPr>
      </w:pPr>
      <w:r>
        <w:rPr>
          <w:rFonts w:ascii="Simplified Arabic" w:eastAsia="Simplified Arabic" w:hAnsi="Simplified Arabic" w:cs="Simplified Arabic" w:hint="cs"/>
          <w:sz w:val="32"/>
          <w:szCs w:val="32"/>
          <w:rtl/>
          <w:lang w:val="en-US"/>
        </w:rPr>
        <w:t xml:space="preserve">   3</w:t>
      </w:r>
      <w:r w:rsidR="00B22DCF">
        <w:rPr>
          <w:rFonts w:ascii="Simplified Arabic" w:eastAsia="Simplified Arabic" w:hAnsi="Simplified Arabic" w:cs="Simplified Arabic" w:hint="cs"/>
          <w:sz w:val="32"/>
          <w:szCs w:val="32"/>
          <w:rtl/>
          <w:lang w:val="en-US"/>
        </w:rPr>
        <w:t>_</w:t>
      </w:r>
      <w:r w:rsidR="00E53EC6" w:rsidRPr="00B22DCF">
        <w:rPr>
          <w:rFonts w:ascii="Simplified Arabic" w:eastAsia="Simplified Arabic" w:hAnsi="Simplified Arabic" w:cs="Simplified Arabic"/>
          <w:sz w:val="32"/>
          <w:szCs w:val="32"/>
          <w:rtl/>
          <w:lang w:val="en-US"/>
        </w:rPr>
        <w:t>هيهيئةجماعيةمتساويةالأعضاءتجمعبالتساويبينممثلينعنالإدارةومنتخبينعنالموظفين،لدراسةالمسائلالمتعلقةبهذاالأخيرولاتخاذالقراراتبصفةجماعية،حسبالمادة</w:t>
      </w:r>
      <w:r w:rsidR="00E53EC6" w:rsidRPr="00B22DCF">
        <w:rPr>
          <w:rFonts w:ascii="Simplified Arabic" w:eastAsia="Simplified Arabic" w:hAnsi="Simplified Arabic" w:cs="Simplified Arabic"/>
          <w:sz w:val="32"/>
          <w:szCs w:val="32"/>
          <w:lang w:val="en-US"/>
        </w:rPr>
        <w:t xml:space="preserve">   63 </w:t>
      </w:r>
      <w:r w:rsidR="00E53EC6" w:rsidRPr="00B22DCF">
        <w:rPr>
          <w:rFonts w:ascii="Simplified Arabic" w:eastAsia="Simplified Arabic" w:hAnsi="Simplified Arabic" w:cs="Simplified Arabic"/>
          <w:sz w:val="32"/>
          <w:szCs w:val="32"/>
          <w:rtl/>
          <w:lang w:val="en-US"/>
        </w:rPr>
        <w:t>فقرة</w:t>
      </w:r>
      <w:r w:rsidR="00E53EC6" w:rsidRPr="00B22DCF">
        <w:rPr>
          <w:rFonts w:ascii="Simplified Arabic" w:eastAsia="Simplified Arabic" w:hAnsi="Simplified Arabic" w:cs="Simplified Arabic"/>
          <w:sz w:val="32"/>
          <w:szCs w:val="32"/>
          <w:lang w:val="en-US"/>
        </w:rPr>
        <w:t xml:space="preserve"> 02 </w:t>
      </w:r>
      <w:r w:rsidR="00E53EC6" w:rsidRPr="00B22DCF">
        <w:rPr>
          <w:rFonts w:ascii="Simplified Arabic" w:eastAsia="Simplified Arabic" w:hAnsi="Simplified Arabic" w:cs="Simplified Arabic"/>
          <w:sz w:val="32"/>
          <w:szCs w:val="32"/>
          <w:rtl/>
          <w:lang w:val="en-US"/>
        </w:rPr>
        <w:t>منالأمر</w:t>
      </w:r>
      <w:r w:rsidR="00E53EC6" w:rsidRPr="00B22DCF">
        <w:rPr>
          <w:rFonts w:ascii="Simplified Arabic" w:eastAsia="Simplified Arabic" w:hAnsi="Simplified Arabic" w:cs="Simplified Arabic"/>
          <w:sz w:val="32"/>
          <w:szCs w:val="32"/>
          <w:lang w:val="en-US"/>
        </w:rPr>
        <w:t xml:space="preserve"> 03/06</w:t>
      </w:r>
      <w:r w:rsidR="00E53EC6" w:rsidRPr="00B22DCF">
        <w:rPr>
          <w:rFonts w:ascii="Simplified Arabic" w:eastAsia="Simplified Arabic" w:hAnsi="Simplified Arabic" w:cs="Simplified Arabic" w:hint="cs"/>
          <w:sz w:val="32"/>
          <w:szCs w:val="32"/>
          <w:rtl/>
          <w:lang w:val="en-US"/>
        </w:rPr>
        <w:t>.</w:t>
      </w:r>
    </w:p>
    <w:p w:rsidR="00E53EC6" w:rsidRPr="00B22DCF" w:rsidRDefault="001A1C12" w:rsidP="001A1C12">
      <w:pPr>
        <w:bidi/>
        <w:spacing w:after="0"/>
        <w:jc w:val="both"/>
        <w:rPr>
          <w:rFonts w:ascii="Simplified Arabic" w:eastAsia="Simplified Arabic" w:hAnsi="Simplified Arabic" w:cs="Simplified Arabic"/>
          <w:sz w:val="32"/>
          <w:szCs w:val="32"/>
          <w:rtl/>
          <w:lang w:val="en-US"/>
        </w:rPr>
      </w:pPr>
      <w:r>
        <w:rPr>
          <w:rFonts w:ascii="Simplified Arabic" w:eastAsia="Simplified Arabic" w:hAnsi="Simplified Arabic" w:cs="Simplified Arabic" w:hint="cs"/>
          <w:sz w:val="32"/>
          <w:szCs w:val="32"/>
          <w:rtl/>
          <w:lang w:val="en-US"/>
        </w:rPr>
        <w:t xml:space="preserve">    4 </w:t>
      </w:r>
      <w:r w:rsidR="00B22DCF">
        <w:rPr>
          <w:rFonts w:ascii="Simplified Arabic" w:eastAsia="Simplified Arabic" w:hAnsi="Simplified Arabic" w:cs="Simplified Arabic" w:hint="cs"/>
          <w:sz w:val="32"/>
          <w:szCs w:val="32"/>
          <w:rtl/>
          <w:lang w:val="en-US"/>
        </w:rPr>
        <w:t>_</w:t>
      </w:r>
      <w:r w:rsidR="00E53EC6" w:rsidRPr="00B22DCF">
        <w:rPr>
          <w:rFonts w:ascii="Simplified Arabic" w:eastAsia="Simplified Arabic" w:hAnsi="Simplified Arabic" w:cs="Simplified Arabic"/>
          <w:sz w:val="32"/>
          <w:szCs w:val="32"/>
          <w:rtl/>
          <w:lang w:val="en-US"/>
        </w:rPr>
        <w:t>هيهيئةتقومعلىمبدأالانتخابفياختيارممثليالموظفين،حسبالمادة</w:t>
      </w:r>
      <w:r w:rsidR="00E53EC6" w:rsidRPr="00B22DCF">
        <w:rPr>
          <w:rFonts w:ascii="Simplified Arabic" w:eastAsia="Simplified Arabic" w:hAnsi="Simplified Arabic" w:cs="Simplified Arabic"/>
          <w:sz w:val="32"/>
          <w:szCs w:val="32"/>
          <w:lang w:val="en-US"/>
        </w:rPr>
        <w:t xml:space="preserve"> 68 </w:t>
      </w:r>
      <w:r w:rsidR="00E53EC6" w:rsidRPr="00B22DCF">
        <w:rPr>
          <w:rFonts w:ascii="Simplified Arabic" w:eastAsia="Simplified Arabic" w:hAnsi="Simplified Arabic" w:cs="Simplified Arabic"/>
          <w:sz w:val="32"/>
          <w:szCs w:val="32"/>
          <w:rtl/>
          <w:lang w:val="en-US"/>
        </w:rPr>
        <w:t>منالأمر</w:t>
      </w:r>
      <w:r w:rsidR="00E53EC6" w:rsidRPr="00B22DCF">
        <w:rPr>
          <w:rFonts w:ascii="Simplified Arabic" w:eastAsia="Simplified Arabic" w:hAnsi="Simplified Arabic" w:cs="Simplified Arabic"/>
          <w:sz w:val="32"/>
          <w:szCs w:val="32"/>
          <w:lang w:val="en-US"/>
        </w:rPr>
        <w:t xml:space="preserve"> 03/06</w:t>
      </w:r>
      <w:r w:rsidR="00E53EC6" w:rsidRPr="00B22DCF">
        <w:rPr>
          <w:rFonts w:ascii="Simplified Arabic" w:eastAsia="Simplified Arabic" w:hAnsi="Simplified Arabic" w:cs="Simplified Arabic"/>
          <w:sz w:val="32"/>
          <w:szCs w:val="32"/>
          <w:rtl/>
          <w:lang w:val="en-US"/>
        </w:rPr>
        <w:t>،وهذامنأجلتحقيقمبدأالمساواةومبدأديمقراطيةالإدارةومبدأحيادالإدارةفيعلاقتهامعالموظفينالعموميين</w:t>
      </w:r>
      <w:r w:rsidR="00E53EC6" w:rsidRPr="00093668">
        <w:rPr>
          <w:vertAlign w:val="superscript"/>
          <w:lang w:val="en-US"/>
        </w:rPr>
        <w:footnoteReference w:id="11"/>
      </w:r>
      <w:r w:rsidR="00E53EC6" w:rsidRPr="00B22DCF">
        <w:rPr>
          <w:rFonts w:ascii="Simplified Arabic" w:eastAsia="Simplified Arabic" w:hAnsi="Simplified Arabic" w:cs="Simplified Arabic"/>
          <w:sz w:val="32"/>
          <w:szCs w:val="32"/>
          <w:lang w:val="en-US"/>
        </w:rPr>
        <w:t>.</w:t>
      </w:r>
      <w:r w:rsidR="00E53EC6" w:rsidRPr="00B22DCF">
        <w:rPr>
          <w:rFonts w:ascii="Simplified Arabic" w:eastAsia="Arial" w:hAnsi="Simplified Arabic" w:cs="Simplified Arabic"/>
          <w:b/>
          <w:bCs/>
          <w:sz w:val="36"/>
          <w:szCs w:val="36"/>
          <w:rtl/>
          <w:lang w:val="en-US"/>
        </w:rPr>
        <w:tab/>
      </w:r>
    </w:p>
    <w:p w:rsidR="00E53EC6" w:rsidRPr="00093668" w:rsidRDefault="00E53EC6" w:rsidP="00E66DB0">
      <w:pPr>
        <w:bidi/>
        <w:spacing w:after="160"/>
        <w:jc w:val="center"/>
        <w:rPr>
          <w:rFonts w:ascii="Simplified Arabic" w:eastAsia="Arial" w:hAnsi="Simplified Arabic" w:cs="Simplified Arabic"/>
          <w:b/>
          <w:sz w:val="36"/>
          <w:szCs w:val="36"/>
          <w:rtl/>
          <w:lang w:val="en-US"/>
        </w:rPr>
      </w:pPr>
      <w:r w:rsidRPr="00093668">
        <w:rPr>
          <w:rFonts w:ascii="Simplified Arabic" w:eastAsia="Arial" w:hAnsi="Simplified Arabic" w:cs="Simplified Arabic"/>
          <w:b/>
          <w:bCs/>
          <w:sz w:val="36"/>
          <w:szCs w:val="36"/>
          <w:rtl/>
          <w:lang w:val="en-US"/>
        </w:rPr>
        <w:t>الفرعال</w:t>
      </w:r>
      <w:r w:rsidRPr="00093668">
        <w:rPr>
          <w:rFonts w:ascii="Simplified Arabic" w:eastAsia="Arial" w:hAnsi="Simplified Arabic" w:cs="Simplified Arabic" w:hint="cs"/>
          <w:b/>
          <w:bCs/>
          <w:sz w:val="36"/>
          <w:szCs w:val="36"/>
          <w:rtl/>
          <w:lang w:val="en-US"/>
        </w:rPr>
        <w:t xml:space="preserve">ثاني : مراحل </w:t>
      </w:r>
      <w:r w:rsidRPr="00093668">
        <w:rPr>
          <w:rFonts w:ascii="Simplified Arabic" w:eastAsia="Arial" w:hAnsi="Simplified Arabic" w:cs="Simplified Arabic"/>
          <w:b/>
          <w:bCs/>
          <w:sz w:val="36"/>
          <w:szCs w:val="36"/>
          <w:rtl/>
          <w:lang w:val="en-US"/>
        </w:rPr>
        <w:t>نشأةاللجانالإداريةالمتساويةالأعضاء</w:t>
      </w:r>
      <w:r w:rsidRPr="00093668">
        <w:rPr>
          <w:rFonts w:ascii="Simplified Arabic" w:eastAsia="Arial" w:hAnsi="Simplified Arabic" w:cs="Simplified Arabic" w:hint="cs"/>
          <w:b/>
          <w:sz w:val="36"/>
          <w:szCs w:val="36"/>
          <w:rtl/>
          <w:lang w:val="en-US"/>
        </w:rPr>
        <w:t>.</w:t>
      </w:r>
    </w:p>
    <w:p w:rsidR="00E53EC6" w:rsidRPr="00093668" w:rsidRDefault="00E53EC6" w:rsidP="005F6EB3">
      <w:pPr>
        <w:bidi/>
        <w:spacing w:after="160"/>
        <w:ind w:firstLine="282"/>
        <w:jc w:val="both"/>
        <w:rPr>
          <w:rFonts w:ascii="Simplified Arabic" w:eastAsia="Arial" w:hAnsi="Simplified Arabic" w:cs="Simplified Arabic"/>
          <w:sz w:val="32"/>
          <w:szCs w:val="32"/>
          <w:rtl/>
        </w:rPr>
      </w:pPr>
      <w:r w:rsidRPr="00093668">
        <w:rPr>
          <w:rFonts w:ascii="Simplified Arabic" w:eastAsia="Arial" w:hAnsi="Simplified Arabic" w:cs="Simplified Arabic" w:hint="cs"/>
          <w:sz w:val="32"/>
          <w:szCs w:val="32"/>
          <w:rtl/>
          <w:lang w:val="en-US"/>
        </w:rPr>
        <w:t xml:space="preserve"> مرت اللجان الادارية المتساوية الاعضاء بمرحلتين أساسيتين،</w:t>
      </w:r>
      <w:r w:rsidRPr="00093668">
        <w:rPr>
          <w:rFonts w:ascii="Simplified Arabic" w:eastAsia="Arial" w:hAnsi="Simplified Arabic" w:cs="Simplified Arabic" w:hint="cs"/>
          <w:sz w:val="32"/>
          <w:szCs w:val="32"/>
          <w:rtl/>
        </w:rPr>
        <w:t xml:space="preserve"> المرحلة الاستعمارية اولا ، ومرحلة بعد الاستقلال ثانيا</w:t>
      </w:r>
    </w:p>
    <w:p w:rsidR="00E53EC6" w:rsidRPr="00093668" w:rsidRDefault="00E53EC6" w:rsidP="00E53EC6">
      <w:pPr>
        <w:bidi/>
        <w:spacing w:after="160"/>
        <w:rPr>
          <w:rFonts w:ascii="Simplified Arabic" w:eastAsia="Arial" w:hAnsi="Simplified Arabic" w:cs="Simplified Arabic"/>
          <w:sz w:val="32"/>
          <w:szCs w:val="32"/>
          <w:rtl/>
          <w:lang w:val="en-US"/>
        </w:rPr>
      </w:pPr>
      <w:r w:rsidRPr="00093668">
        <w:rPr>
          <w:rFonts w:ascii="Simplified Arabic" w:eastAsia="Arial" w:hAnsi="Simplified Arabic" w:cs="Simplified Arabic"/>
          <w:b/>
          <w:bCs/>
          <w:sz w:val="32"/>
          <w:szCs w:val="32"/>
          <w:rtl/>
          <w:lang w:val="en-US"/>
        </w:rPr>
        <w:t>أولا : فيالمرحلةالاستعمارية</w:t>
      </w:r>
    </w:p>
    <w:p w:rsidR="00E53EC6" w:rsidRPr="00093668" w:rsidRDefault="00E53EC6" w:rsidP="00C822C5">
      <w:pPr>
        <w:bidi/>
        <w:spacing w:after="160"/>
        <w:ind w:firstLine="565"/>
        <w:jc w:val="both"/>
        <w:rPr>
          <w:rFonts w:ascii="Simplified Arabic" w:eastAsia="Arial" w:hAnsi="Simplified Arabic" w:cs="Simplified Arabic"/>
          <w:b/>
          <w:bCs/>
          <w:sz w:val="32"/>
          <w:szCs w:val="32"/>
          <w:rtl/>
          <w:lang w:val="en-US"/>
        </w:rPr>
      </w:pPr>
      <w:r w:rsidRPr="00093668">
        <w:rPr>
          <w:rFonts w:ascii="Simplified Arabic" w:eastAsia="Arial" w:hAnsi="Simplified Arabic" w:cs="Simplified Arabic"/>
          <w:sz w:val="32"/>
          <w:szCs w:val="32"/>
          <w:rtl/>
          <w:lang w:val="en-US"/>
        </w:rPr>
        <w:t>تبنتالجزائرغداةالاستقلالنظامالوظيفةالعموميةالذيأفرزتهالأحكامالقانونيةالساريةالمفعولفيالحقبةالاستعماريةوفقالمرسوم</w:t>
      </w:r>
      <w:r w:rsidRPr="00093668">
        <w:rPr>
          <w:rFonts w:ascii="Simplified Arabic" w:eastAsia="Arial" w:hAnsi="Simplified Arabic" w:cs="Simplified Arabic"/>
          <w:b/>
          <w:bCs/>
          <w:sz w:val="32"/>
          <w:szCs w:val="32"/>
          <w:lang w:val="en-US"/>
        </w:rPr>
        <w:t>157-62</w:t>
      </w:r>
      <w:r w:rsidRPr="00093668">
        <w:rPr>
          <w:rFonts w:ascii="Simplified Arabic" w:eastAsia="Arial" w:hAnsi="Simplified Arabic" w:cs="Simplified Arabic"/>
          <w:sz w:val="32"/>
          <w:szCs w:val="32"/>
          <w:rtl/>
          <w:lang w:val="en-US"/>
        </w:rPr>
        <w:t xml:space="preserve">المؤرخفي </w:t>
      </w:r>
      <w:r w:rsidRPr="00093668">
        <w:rPr>
          <w:rFonts w:ascii="Simplified Arabic" w:eastAsia="Arial" w:hAnsi="Simplified Arabic" w:cs="Simplified Arabic"/>
          <w:b/>
          <w:bCs/>
          <w:sz w:val="32"/>
          <w:szCs w:val="32"/>
          <w:rtl/>
          <w:lang w:val="en-US"/>
        </w:rPr>
        <w:t>31-12-1962</w:t>
      </w:r>
      <w:r w:rsidRPr="00093668">
        <w:rPr>
          <w:rFonts w:ascii="Simplified Arabic" w:eastAsia="Arial" w:hAnsi="Simplified Arabic" w:cs="Simplified Arabic"/>
          <w:sz w:val="32"/>
          <w:szCs w:val="32"/>
          <w:rtl/>
          <w:lang w:val="en-US"/>
        </w:rPr>
        <w:t>،الراميإلىتمديدالعملبالتشريعالفرنسيإلاماتعارضمنهمعالسيادةالوطنية ،وقدبررهذاالقانونببيانأسبابمقتضبمنجهةفيظلالدولةالمستقلةينبغيإصدارتشريعاتتتلاءموطموحاتالشعب،منجهةأخرىلايمكنتركالدولةدونمنظومةقانونية ،وهونظامالقائمعلىفكرةالبنيةالمغلقةفيالوظيفةالعموميةوالسلكالوظيفيوكانمننتائجتبنيهذهالتركةغداةالاستقلال</w:t>
      </w:r>
      <w:r w:rsidRPr="00093668">
        <w:rPr>
          <w:rFonts w:ascii="Simplified Arabic" w:eastAsia="Arial" w:hAnsi="Simplified Arabic" w:cs="Simplified Arabic" w:hint="cs"/>
          <w:sz w:val="32"/>
          <w:szCs w:val="32"/>
          <w:rtl/>
          <w:lang w:val="en-US"/>
        </w:rPr>
        <w:t>ا</w:t>
      </w:r>
      <w:r w:rsidRPr="00093668">
        <w:rPr>
          <w:rFonts w:ascii="Simplified Arabic" w:eastAsia="Arial" w:hAnsi="Simplified Arabic" w:cs="Simplified Arabic"/>
          <w:sz w:val="32"/>
          <w:szCs w:val="32"/>
          <w:rtl/>
          <w:lang w:val="en-US"/>
        </w:rPr>
        <w:t>عتمادالسلطاتالعموميةعلىنظامالمركزيةالمبرربمقتضياتالظرفميلادوتأكيددولةوطنيةتعانيمننقصفادحفيالإطارات،وإدارةخاضعةلسلطةسياسيةعاجزةعلىتأكيدصفتهالتحسينصورتها،كماظلتالوظيفةالعموميةالجزائريةمتأثرةبأحكامالأمرالفرنسي</w:t>
      </w:r>
      <w:r w:rsidR="00C822C5">
        <w:rPr>
          <w:rFonts w:ascii="Simplified Arabic" w:eastAsia="Arial" w:hAnsi="Simplified Arabic" w:cs="Simplified Arabic" w:hint="cs"/>
          <w:sz w:val="32"/>
          <w:szCs w:val="32"/>
          <w:rtl/>
          <w:lang w:val="en-US"/>
        </w:rPr>
        <w:t>لعام</w:t>
      </w:r>
      <w:r w:rsidRPr="00093668">
        <w:rPr>
          <w:rFonts w:ascii="Simplified Arabic" w:eastAsia="Arial" w:hAnsi="Simplified Arabic" w:cs="Simplified Arabic"/>
          <w:sz w:val="32"/>
          <w:szCs w:val="32"/>
          <w:lang w:val="en-US"/>
        </w:rPr>
        <w:t xml:space="preserve"> 1956 </w:t>
      </w:r>
      <w:r w:rsidR="00320D41">
        <w:rPr>
          <w:rFonts w:ascii="Simplified Arabic" w:eastAsia="Arial" w:hAnsi="Simplified Arabic" w:cs="Simplified Arabic" w:hint="cs"/>
          <w:sz w:val="32"/>
          <w:szCs w:val="32"/>
          <w:rtl/>
          <w:lang w:val="en-US"/>
        </w:rPr>
        <w:t>المستقاة</w:t>
      </w:r>
      <w:r w:rsidRPr="00093668">
        <w:rPr>
          <w:rFonts w:ascii="Simplified Arabic" w:eastAsia="Arial" w:hAnsi="Simplified Arabic" w:cs="Simplified Arabic"/>
          <w:sz w:val="32"/>
          <w:szCs w:val="32"/>
          <w:rtl/>
          <w:lang w:val="en-US"/>
        </w:rPr>
        <w:t>أحكامهمنقانون</w:t>
      </w:r>
      <w:r w:rsidRPr="00093668">
        <w:rPr>
          <w:rFonts w:ascii="Simplified Arabic" w:eastAsia="Arial" w:hAnsi="Simplified Arabic" w:cs="Simplified Arabic"/>
          <w:sz w:val="32"/>
          <w:szCs w:val="32"/>
          <w:lang w:val="en-US"/>
        </w:rPr>
        <w:t xml:space="preserve"> 1946 </w:t>
      </w:r>
      <w:r w:rsidRPr="00093668">
        <w:rPr>
          <w:rFonts w:ascii="Simplified Arabic" w:eastAsia="Arial" w:hAnsi="Simplified Arabic" w:cs="Simplified Arabic"/>
          <w:sz w:val="32"/>
          <w:szCs w:val="32"/>
          <w:rtl/>
          <w:lang w:val="en-US"/>
        </w:rPr>
        <w:t>،وهيالنصوصالتيصدربشأنهافيعام</w:t>
      </w:r>
      <w:r w:rsidRPr="00093668">
        <w:rPr>
          <w:rFonts w:ascii="Simplified Arabic" w:eastAsia="Arial" w:hAnsi="Simplified Arabic" w:cs="Simplified Arabic"/>
          <w:sz w:val="32"/>
          <w:szCs w:val="32"/>
          <w:lang w:val="en-US"/>
        </w:rPr>
        <w:t xml:space="preserve"> 1962 </w:t>
      </w:r>
      <w:r w:rsidRPr="00093668">
        <w:rPr>
          <w:rFonts w:ascii="Simplified Arabic" w:eastAsia="Arial" w:hAnsi="Simplified Arabic" w:cs="Simplified Arabic"/>
          <w:sz w:val="32"/>
          <w:szCs w:val="32"/>
          <w:rtl/>
          <w:lang w:val="en-US"/>
        </w:rPr>
        <w:t>قانونيؤكدعلىاستمرارالعملبالقوانينالفرنسية،إلاماكانيتعارضمعالسيادةالوطنية</w:t>
      </w:r>
      <w:r w:rsidRPr="00093668">
        <w:rPr>
          <w:rFonts w:ascii="Simplified Arabic" w:eastAsia="Arial" w:hAnsi="Simplified Arabic" w:cs="Simplified Arabic"/>
          <w:sz w:val="32"/>
          <w:szCs w:val="32"/>
          <w:lang w:val="en-US"/>
        </w:rPr>
        <w:t xml:space="preserve">. </w:t>
      </w:r>
      <w:r w:rsidRPr="00093668">
        <w:rPr>
          <w:rFonts w:ascii="Simplified Arabic" w:eastAsia="Arial" w:hAnsi="Simplified Arabic" w:cs="Simplified Arabic"/>
          <w:color w:val="000000" w:themeColor="text1"/>
          <w:sz w:val="32"/>
          <w:szCs w:val="32"/>
          <w:vertAlign w:val="superscript"/>
          <w:rtl/>
          <w:lang w:val="en-US"/>
        </w:rPr>
        <w:footnoteReference w:id="12"/>
      </w:r>
    </w:p>
    <w:p w:rsidR="00E53EC6" w:rsidRPr="00093668" w:rsidRDefault="00E53EC6" w:rsidP="00E53EC6">
      <w:pPr>
        <w:bidi/>
        <w:spacing w:after="160"/>
        <w:rPr>
          <w:rFonts w:ascii="Simplified Arabic" w:eastAsia="Arial" w:hAnsi="Simplified Arabic" w:cs="Simplified Arabic"/>
          <w:b/>
          <w:bCs/>
          <w:sz w:val="32"/>
          <w:szCs w:val="32"/>
          <w:rtl/>
          <w:lang w:val="en-US"/>
        </w:rPr>
      </w:pPr>
      <w:r w:rsidRPr="00093668">
        <w:rPr>
          <w:rFonts w:ascii="Simplified Arabic" w:eastAsia="Arial" w:hAnsi="Simplified Arabic" w:cs="Simplified Arabic"/>
          <w:b/>
          <w:bCs/>
          <w:sz w:val="32"/>
          <w:szCs w:val="32"/>
          <w:rtl/>
          <w:lang w:val="en-US"/>
        </w:rPr>
        <w:t>ثانيا : بعدالاستقلال</w:t>
      </w:r>
    </w:p>
    <w:p w:rsidR="00E53EC6" w:rsidRPr="00093668" w:rsidRDefault="00E53EC6" w:rsidP="00C822C5">
      <w:pPr>
        <w:bidi/>
        <w:spacing w:after="160"/>
        <w:ind w:firstLine="565"/>
        <w:rPr>
          <w:rFonts w:ascii="Simplified Arabic" w:eastAsia="Arial" w:hAnsi="Simplified Arabic" w:cs="Simplified Arabic"/>
          <w:sz w:val="32"/>
          <w:szCs w:val="32"/>
          <w:rtl/>
          <w:lang w:val="en-US"/>
        </w:rPr>
      </w:pPr>
      <w:r w:rsidRPr="00093668">
        <w:rPr>
          <w:rFonts w:ascii="Simplified Arabic" w:eastAsia="Arial" w:hAnsi="Simplified Arabic" w:cs="Simplified Arabic"/>
          <w:sz w:val="32"/>
          <w:szCs w:val="32"/>
          <w:rtl/>
          <w:lang w:val="en-US"/>
        </w:rPr>
        <w:t>عرفتاللجانالإداريةالعديدمنالنصوصالتشريعيةالتنظيمية</w:t>
      </w:r>
      <w:r w:rsidR="00C822C5">
        <w:rPr>
          <w:rFonts w:ascii="Simplified Arabic" w:eastAsia="Arial" w:hAnsi="Simplified Arabic" w:cs="Simplified Arabic" w:hint="cs"/>
          <w:sz w:val="32"/>
          <w:szCs w:val="32"/>
          <w:rtl/>
          <w:lang w:val="en-US"/>
        </w:rPr>
        <w:t>المؤطرة</w:t>
      </w:r>
      <w:r w:rsidRPr="00093668">
        <w:rPr>
          <w:rFonts w:ascii="Simplified Arabic" w:eastAsia="Arial" w:hAnsi="Simplified Arabic" w:cs="Simplified Arabic"/>
          <w:sz w:val="32"/>
          <w:szCs w:val="32"/>
          <w:rtl/>
          <w:lang w:val="en-US"/>
        </w:rPr>
        <w:t>له</w:t>
      </w:r>
      <w:r w:rsidRPr="00093668">
        <w:rPr>
          <w:rFonts w:ascii="Simplified Arabic" w:eastAsia="Arial" w:hAnsi="Simplified Arabic" w:cs="Simplified Arabic" w:hint="cs"/>
          <w:sz w:val="32"/>
          <w:szCs w:val="32"/>
          <w:rtl/>
          <w:lang w:val="en-US"/>
        </w:rPr>
        <w:t xml:space="preserve">ا، ذلك كان خلال الفترة من 1966سنة إصدار أول قانون للوظيفة العامة بالجزائر وصولا الى الامر 06/03 القانون الحالي للوظيفة العمومية . </w:t>
      </w:r>
    </w:p>
    <w:p w:rsidR="00E53EC6" w:rsidRPr="00093668" w:rsidRDefault="00EA59C8" w:rsidP="00E53EC6">
      <w:pPr>
        <w:bidi/>
        <w:spacing w:after="160"/>
        <w:rPr>
          <w:rFonts w:ascii="Simplified Arabic" w:eastAsia="Arial" w:hAnsi="Simplified Arabic" w:cs="Simplified Arabic"/>
          <w:b/>
          <w:bCs/>
          <w:sz w:val="32"/>
          <w:szCs w:val="32"/>
          <w:lang w:val="en-US"/>
        </w:rPr>
      </w:pPr>
      <w:r>
        <w:rPr>
          <w:rFonts w:ascii="Simplified Arabic" w:eastAsia="Arial" w:hAnsi="Simplified Arabic" w:cs="Simplified Arabic" w:hint="cs"/>
          <w:b/>
          <w:bCs/>
          <w:sz w:val="32"/>
          <w:szCs w:val="32"/>
          <w:rtl/>
        </w:rPr>
        <w:t>1</w:t>
      </w:r>
      <w:r w:rsidR="00E53EC6">
        <w:rPr>
          <w:rFonts w:ascii="Simplified Arabic" w:eastAsia="Arial" w:hAnsi="Simplified Arabic" w:cs="Simplified Arabic" w:hint="cs"/>
          <w:b/>
          <w:bCs/>
          <w:sz w:val="32"/>
          <w:szCs w:val="32"/>
          <w:rtl/>
        </w:rPr>
        <w:t xml:space="preserve"> _ </w:t>
      </w:r>
      <w:r w:rsidR="00E53EC6" w:rsidRPr="00093668">
        <w:rPr>
          <w:rFonts w:ascii="Simplified Arabic" w:eastAsia="Arial" w:hAnsi="Simplified Arabic" w:cs="Simplified Arabic"/>
          <w:b/>
          <w:bCs/>
          <w:sz w:val="32"/>
          <w:szCs w:val="32"/>
          <w:rtl/>
          <w:lang w:val="en-US"/>
        </w:rPr>
        <w:t>فيظلالأمر66-133</w:t>
      </w:r>
      <w:r w:rsidR="00E53EC6" w:rsidRPr="005D2124">
        <w:rPr>
          <w:rFonts w:ascii="Simplified Arabic" w:eastAsia="Arial" w:hAnsi="Simplified Arabic" w:cs="Simplified Arabic"/>
          <w:b/>
          <w:bCs/>
          <w:sz w:val="32"/>
          <w:szCs w:val="32"/>
          <w:rtl/>
          <w:lang w:val="en-US"/>
        </w:rPr>
        <w:t>المتضمن</w:t>
      </w:r>
      <w:r w:rsidR="00E53EC6" w:rsidRPr="005D2124">
        <w:rPr>
          <w:rFonts w:ascii="Simplified Arabic" w:eastAsia="Arial" w:hAnsi="Simplified Arabic" w:cs="Simplified Arabic" w:hint="cs"/>
          <w:b/>
          <w:bCs/>
          <w:sz w:val="32"/>
          <w:szCs w:val="32"/>
          <w:rtl/>
          <w:lang w:val="en-US"/>
        </w:rPr>
        <w:t>ال</w:t>
      </w:r>
      <w:r w:rsidR="00E53EC6" w:rsidRPr="005D2124">
        <w:rPr>
          <w:rFonts w:ascii="Simplified Arabic" w:eastAsia="Arial" w:hAnsi="Simplified Arabic" w:cs="Simplified Arabic"/>
          <w:b/>
          <w:bCs/>
          <w:sz w:val="32"/>
          <w:szCs w:val="32"/>
          <w:rtl/>
          <w:lang w:val="en-US"/>
        </w:rPr>
        <w:t>قانو</w:t>
      </w:r>
      <w:r w:rsidR="00E53EC6" w:rsidRPr="005D2124">
        <w:rPr>
          <w:rFonts w:ascii="Simplified Arabic" w:eastAsia="Arial" w:hAnsi="Simplified Arabic" w:cs="Simplified Arabic" w:hint="cs"/>
          <w:b/>
          <w:bCs/>
          <w:sz w:val="32"/>
          <w:szCs w:val="32"/>
          <w:rtl/>
          <w:lang w:val="en-US"/>
        </w:rPr>
        <w:t>نالأساسي العام ل</w:t>
      </w:r>
      <w:r w:rsidR="00E53EC6" w:rsidRPr="005D2124">
        <w:rPr>
          <w:rFonts w:ascii="Simplified Arabic" w:eastAsia="Arial" w:hAnsi="Simplified Arabic" w:cs="Simplified Arabic"/>
          <w:b/>
          <w:bCs/>
          <w:sz w:val="32"/>
          <w:szCs w:val="32"/>
          <w:rtl/>
          <w:lang w:val="en-US"/>
        </w:rPr>
        <w:t>لوظيفةالعمومية</w:t>
      </w:r>
      <w:r w:rsidR="00E53EC6">
        <w:rPr>
          <w:rFonts w:ascii="Simplified Arabic" w:eastAsia="Arial" w:hAnsi="Simplified Arabic" w:cs="Simplified Arabic" w:hint="cs"/>
          <w:b/>
          <w:bCs/>
          <w:sz w:val="32"/>
          <w:szCs w:val="32"/>
          <w:rtl/>
          <w:lang w:val="en-US"/>
        </w:rPr>
        <w:t>.</w:t>
      </w:r>
    </w:p>
    <w:p w:rsidR="00E53EC6" w:rsidRPr="00093668" w:rsidRDefault="00E53EC6" w:rsidP="000406DE">
      <w:pPr>
        <w:bidi/>
        <w:spacing w:after="0"/>
        <w:ind w:firstLine="565"/>
        <w:jc w:val="both"/>
        <w:rPr>
          <w:rFonts w:ascii="Simplified Arabic" w:hAnsi="Simplified Arabic" w:cs="Simplified Arabic"/>
          <w:b/>
          <w:bCs/>
          <w:sz w:val="32"/>
          <w:szCs w:val="32"/>
          <w:rtl/>
        </w:rPr>
      </w:pPr>
      <w:r w:rsidRPr="00093668">
        <w:rPr>
          <w:rFonts w:ascii="Simplified Arabic" w:eastAsia="Arial" w:hAnsi="Simplified Arabic" w:cs="Simplified Arabic"/>
          <w:sz w:val="32"/>
          <w:szCs w:val="32"/>
          <w:rtl/>
          <w:lang w:val="en-US"/>
        </w:rPr>
        <w:t>بدأالتفكيرلأولتنظيمجديدللوظيفةالعموميةمعفجرالاستقلالبتشكيلاللجنةالوزاريةالمتكونةمنوزارةداخليةلإعدادمشروعقانونأساسيللوظيفةالعموميةالذيتمإصدارهفي</w:t>
      </w:r>
      <w:r w:rsidRPr="00093668">
        <w:rPr>
          <w:rFonts w:ascii="Simplified Arabic" w:eastAsia="Arial" w:hAnsi="Simplified Arabic" w:cs="Simplified Arabic"/>
          <w:sz w:val="32"/>
          <w:szCs w:val="32"/>
          <w:lang w:val="en-US"/>
        </w:rPr>
        <w:t xml:space="preserve"> 2</w:t>
      </w:r>
      <w:r w:rsidRPr="00093668">
        <w:rPr>
          <w:rFonts w:ascii="Simplified Arabic" w:eastAsia="Arial" w:hAnsi="Simplified Arabic" w:cs="Simplified Arabic"/>
          <w:sz w:val="32"/>
          <w:szCs w:val="32"/>
          <w:rtl/>
          <w:lang w:val="en-US"/>
        </w:rPr>
        <w:t>جوان</w:t>
      </w:r>
      <w:r w:rsidRPr="00093668">
        <w:rPr>
          <w:rFonts w:ascii="Simplified Arabic" w:eastAsia="Arial" w:hAnsi="Simplified Arabic" w:cs="Simplified Arabic"/>
          <w:sz w:val="32"/>
          <w:szCs w:val="32"/>
          <w:vertAlign w:val="superscript"/>
          <w:lang w:val="en-US"/>
        </w:rPr>
        <w:footnoteReference w:id="13"/>
      </w:r>
      <w:r w:rsidR="000406DE" w:rsidRPr="00093668">
        <w:rPr>
          <w:rFonts w:ascii="Simplified Arabic" w:eastAsia="Arial" w:hAnsi="Simplified Arabic" w:cs="Simplified Arabic"/>
          <w:sz w:val="32"/>
          <w:szCs w:val="32"/>
          <w:lang w:val="en-US"/>
        </w:rPr>
        <w:t>1966</w:t>
      </w:r>
      <w:r w:rsidRPr="00093668">
        <w:rPr>
          <w:rFonts w:ascii="Simplified Arabic" w:eastAsia="Arial" w:hAnsi="Simplified Arabic" w:cs="Simplified Arabic"/>
          <w:sz w:val="32"/>
          <w:szCs w:val="32"/>
          <w:rtl/>
          <w:lang w:val="en-US"/>
        </w:rPr>
        <w:t>،وتم</w:t>
      </w:r>
      <w:r>
        <w:rPr>
          <w:rFonts w:ascii="Simplified Arabic" w:eastAsia="Arial" w:hAnsi="Simplified Arabic" w:cs="Simplified Arabic" w:hint="cs"/>
          <w:sz w:val="32"/>
          <w:szCs w:val="32"/>
          <w:rtl/>
          <w:lang w:val="en-US"/>
        </w:rPr>
        <w:t>ا</w:t>
      </w:r>
      <w:r w:rsidRPr="00093668">
        <w:rPr>
          <w:rFonts w:ascii="Simplified Arabic" w:eastAsia="Arial" w:hAnsi="Simplified Arabic" w:cs="Simplified Arabic"/>
          <w:sz w:val="32"/>
          <w:szCs w:val="32"/>
          <w:rtl/>
          <w:lang w:val="en-US"/>
        </w:rPr>
        <w:t>ستحداثاللجانالمتساويةالأعضاءكإطار لمشاركةالموظفينفيتسييرمسارهمالمهنيوإدارةشؤونهملأولمرةفيالتشريعالوظيفيالجزائريبموجبالمادة</w:t>
      </w:r>
      <w:r w:rsidRPr="00093668">
        <w:rPr>
          <w:rFonts w:ascii="Simplified Arabic" w:eastAsia="Arial" w:hAnsi="Simplified Arabic" w:cs="Simplified Arabic"/>
          <w:b/>
          <w:bCs/>
          <w:sz w:val="32"/>
          <w:szCs w:val="32"/>
          <w:lang w:val="en-US"/>
        </w:rPr>
        <w:t>13</w:t>
      </w:r>
      <w:r w:rsidRPr="00093668">
        <w:rPr>
          <w:rFonts w:ascii="Simplified Arabic" w:eastAsia="Arial" w:hAnsi="Simplified Arabic" w:cs="Simplified Arabic"/>
          <w:sz w:val="32"/>
          <w:szCs w:val="32"/>
          <w:rtl/>
          <w:lang w:val="en-US"/>
        </w:rPr>
        <w:t>منالأمررق</w:t>
      </w:r>
      <w:r w:rsidR="00E66DB0">
        <w:rPr>
          <w:rFonts w:ascii="Simplified Arabic" w:eastAsia="Arial" w:hAnsi="Simplified Arabic" w:cs="Simplified Arabic" w:hint="cs"/>
          <w:sz w:val="32"/>
          <w:szCs w:val="32"/>
          <w:rtl/>
          <w:lang w:val="en-US"/>
        </w:rPr>
        <w:t>م</w:t>
      </w:r>
      <w:r w:rsidRPr="00093668">
        <w:rPr>
          <w:rFonts w:ascii="Simplified Arabic" w:eastAsia="Arial" w:hAnsi="Simplified Arabic" w:cs="Simplified Arabic"/>
          <w:b/>
          <w:bCs/>
          <w:sz w:val="32"/>
          <w:szCs w:val="32"/>
          <w:lang w:val="en-US"/>
        </w:rPr>
        <w:t>133-66</w:t>
      </w:r>
      <w:r w:rsidRPr="00093668">
        <w:rPr>
          <w:rFonts w:ascii="Simplified Arabic" w:eastAsia="Arial" w:hAnsi="Simplified Arabic" w:cs="Simplified Arabic"/>
          <w:sz w:val="32"/>
          <w:szCs w:val="32"/>
          <w:rtl/>
          <w:lang w:val="en-US"/>
        </w:rPr>
        <w:t>المتضمن</w:t>
      </w:r>
      <w:r w:rsidRPr="00093668">
        <w:rPr>
          <w:rFonts w:ascii="Simplified Arabic" w:eastAsia="Arial" w:hAnsi="Simplified Arabic" w:cs="Simplified Arabic" w:hint="cs"/>
          <w:sz w:val="32"/>
          <w:szCs w:val="32"/>
          <w:rtl/>
          <w:lang w:val="en-US"/>
        </w:rPr>
        <w:t>ال</w:t>
      </w:r>
      <w:r w:rsidRPr="00093668">
        <w:rPr>
          <w:rFonts w:ascii="Simplified Arabic" w:eastAsia="Arial" w:hAnsi="Simplified Arabic" w:cs="Simplified Arabic"/>
          <w:sz w:val="32"/>
          <w:szCs w:val="32"/>
          <w:rtl/>
          <w:lang w:val="en-US"/>
        </w:rPr>
        <w:t>قانو</w:t>
      </w:r>
      <w:r w:rsidRPr="00093668">
        <w:rPr>
          <w:rFonts w:ascii="Simplified Arabic" w:eastAsia="Arial" w:hAnsi="Simplified Arabic" w:cs="Simplified Arabic" w:hint="cs"/>
          <w:sz w:val="32"/>
          <w:szCs w:val="32"/>
          <w:rtl/>
          <w:lang w:val="en-US"/>
        </w:rPr>
        <w:t>نالأساسي العام ل</w:t>
      </w:r>
      <w:r w:rsidRPr="00093668">
        <w:rPr>
          <w:rFonts w:ascii="Simplified Arabic" w:eastAsia="Arial" w:hAnsi="Simplified Arabic" w:cs="Simplified Arabic"/>
          <w:sz w:val="32"/>
          <w:szCs w:val="32"/>
          <w:rtl/>
          <w:lang w:val="en-US"/>
        </w:rPr>
        <w:t>لوظيفةالعمومية</w:t>
      </w:r>
      <w:r w:rsidRPr="00093668">
        <w:rPr>
          <w:rFonts w:ascii="Simplified Arabic" w:eastAsia="Arial" w:hAnsi="Simplified Arabic" w:cs="Simplified Arabic"/>
          <w:sz w:val="32"/>
          <w:szCs w:val="32"/>
          <w:vertAlign w:val="superscript"/>
          <w:lang w:val="en-US"/>
        </w:rPr>
        <w:footnoteReference w:id="14"/>
      </w:r>
      <w:r w:rsidRPr="00093668">
        <w:rPr>
          <w:rFonts w:ascii="Simplified Arabic" w:eastAsia="Arial" w:hAnsi="Simplified Arabic" w:cs="Simplified Arabic" w:hint="cs"/>
          <w:sz w:val="32"/>
          <w:szCs w:val="32"/>
          <w:rtl/>
          <w:lang w:val="en-US"/>
        </w:rPr>
        <w:t xml:space="preserve">،حيث </w:t>
      </w:r>
      <w:r w:rsidRPr="00093668">
        <w:rPr>
          <w:rFonts w:ascii="Simplified Arabic" w:eastAsia="Arial" w:hAnsi="Simplified Arabic" w:cs="Simplified Arabic"/>
          <w:sz w:val="32"/>
          <w:szCs w:val="32"/>
          <w:rtl/>
          <w:lang w:val="en-US"/>
        </w:rPr>
        <w:t>نصتعلى</w:t>
      </w:r>
      <w:r w:rsidRPr="00093668">
        <w:rPr>
          <w:rFonts w:ascii="Simplified Arabic" w:eastAsia="Arial" w:hAnsi="Simplified Arabic" w:cs="Simplified Arabic"/>
          <w:sz w:val="32"/>
          <w:szCs w:val="32"/>
          <w:lang w:val="en-US"/>
        </w:rPr>
        <w:t xml:space="preserve"> " </w:t>
      </w:r>
      <w:r w:rsidRPr="00093668">
        <w:rPr>
          <w:rFonts w:ascii="Simplified Arabic" w:hAnsi="Simplified Arabic" w:cs="Simplified Arabic" w:hint="cs"/>
          <w:b/>
          <w:bCs/>
          <w:sz w:val="32"/>
          <w:szCs w:val="32"/>
          <w:rtl/>
        </w:rPr>
        <w:t>تحدث بالإدارات والمصالح والجماعات المحلية والمؤسسات والهيئات العمومية المشار إليها في المادة الأولى أعلاه، لجنة أو عدة لجان متساوية الأعضاء يمكن استشارتها في المسائل الفردية التي تعني الموظفين،..</w:t>
      </w:r>
    </w:p>
    <w:p w:rsidR="00E53EC6" w:rsidRPr="00093668" w:rsidRDefault="00E53EC6" w:rsidP="00E53EC6">
      <w:pPr>
        <w:bidi/>
        <w:spacing w:after="0"/>
        <w:ind w:firstLine="565"/>
        <w:jc w:val="both"/>
        <w:rPr>
          <w:rFonts w:ascii="Simplified Arabic" w:hAnsi="Simplified Arabic" w:cs="Simplified Arabic"/>
          <w:b/>
          <w:bCs/>
          <w:sz w:val="32"/>
          <w:szCs w:val="32"/>
          <w:rtl/>
        </w:rPr>
      </w:pPr>
      <w:r w:rsidRPr="00093668">
        <w:rPr>
          <w:rFonts w:ascii="Simplified Arabic" w:hAnsi="Simplified Arabic" w:cs="Simplified Arabic" w:hint="cs"/>
          <w:b/>
          <w:bCs/>
          <w:sz w:val="32"/>
          <w:szCs w:val="32"/>
          <w:rtl/>
        </w:rPr>
        <w:t>وتشتمل هذه اللجان بالتساوي على ممثلي الموظفين وممثلي الادارة.</w:t>
      </w:r>
    </w:p>
    <w:p w:rsidR="00E53EC6" w:rsidRPr="00093668" w:rsidRDefault="00E53EC6" w:rsidP="00E53EC6">
      <w:pPr>
        <w:bidi/>
        <w:spacing w:after="160"/>
        <w:jc w:val="both"/>
        <w:rPr>
          <w:rFonts w:ascii="Simplified Arabic" w:eastAsia="Arial" w:hAnsi="Simplified Arabic" w:cs="Simplified Arabic"/>
          <w:sz w:val="32"/>
          <w:szCs w:val="32"/>
          <w:rtl/>
          <w:lang w:val="en-US"/>
        </w:rPr>
      </w:pPr>
      <w:r w:rsidRPr="00093668">
        <w:rPr>
          <w:rFonts w:ascii="Simplified Arabic" w:hAnsi="Simplified Arabic" w:cs="Simplified Arabic" w:hint="cs"/>
          <w:b/>
          <w:bCs/>
          <w:sz w:val="32"/>
          <w:szCs w:val="32"/>
          <w:rtl/>
        </w:rPr>
        <w:t>يحدد اختصاص وتشكيل وتنظيم وسير اللجان المتساوي الأعضاء واللجان التقنية المتساوية الأعضاء بموجب مراسيم"</w:t>
      </w:r>
    </w:p>
    <w:p w:rsidR="00E53EC6" w:rsidRPr="00093668" w:rsidRDefault="00EA59C8" w:rsidP="00E53EC6">
      <w:pPr>
        <w:bidi/>
        <w:spacing w:after="160"/>
        <w:jc w:val="both"/>
        <w:rPr>
          <w:rFonts w:ascii="Simplified Arabic" w:eastAsia="Arial" w:hAnsi="Simplified Arabic" w:cs="Simplified Arabic"/>
          <w:b/>
          <w:bCs/>
          <w:sz w:val="32"/>
          <w:szCs w:val="32"/>
          <w:rtl/>
          <w:lang w:val="en-US"/>
        </w:rPr>
      </w:pPr>
      <w:r>
        <w:rPr>
          <w:rFonts w:ascii="Simplified Arabic" w:eastAsia="Arial" w:hAnsi="Simplified Arabic" w:cs="Simplified Arabic" w:hint="cs"/>
          <w:b/>
          <w:bCs/>
          <w:sz w:val="32"/>
          <w:szCs w:val="32"/>
          <w:rtl/>
          <w:lang w:val="en-US"/>
        </w:rPr>
        <w:t>2</w:t>
      </w:r>
      <w:r w:rsidR="00E53EC6">
        <w:rPr>
          <w:rFonts w:ascii="Simplified Arabic" w:eastAsia="Arial" w:hAnsi="Simplified Arabic" w:cs="Simplified Arabic" w:hint="cs"/>
          <w:b/>
          <w:bCs/>
          <w:sz w:val="32"/>
          <w:szCs w:val="32"/>
          <w:rtl/>
          <w:lang w:val="en-US"/>
        </w:rPr>
        <w:t xml:space="preserve"> _</w:t>
      </w:r>
      <w:r w:rsidR="00E53EC6" w:rsidRPr="00093668">
        <w:rPr>
          <w:rFonts w:ascii="Simplified Arabic" w:eastAsia="Arial" w:hAnsi="Simplified Arabic" w:cs="Simplified Arabic"/>
          <w:b/>
          <w:bCs/>
          <w:sz w:val="32"/>
          <w:szCs w:val="32"/>
          <w:rtl/>
          <w:lang w:val="en-US"/>
        </w:rPr>
        <w:t>فيظلالمرسوم</w:t>
      </w:r>
      <w:r w:rsidR="00E53EC6" w:rsidRPr="00093668">
        <w:rPr>
          <w:rFonts w:ascii="Simplified Arabic" w:eastAsia="Arial" w:hAnsi="Simplified Arabic" w:cs="Simplified Arabic"/>
          <w:b/>
          <w:bCs/>
          <w:sz w:val="32"/>
          <w:szCs w:val="32"/>
          <w:lang w:val="en-US"/>
        </w:rPr>
        <w:t xml:space="preserve"> 143-66 </w:t>
      </w:r>
      <w:r w:rsidR="00E53EC6" w:rsidRPr="00093668">
        <w:rPr>
          <w:rFonts w:ascii="Simplified Arabic" w:eastAsia="Arial" w:hAnsi="Simplified Arabic" w:cs="Simplified Arabic"/>
          <w:b/>
          <w:bCs/>
          <w:sz w:val="32"/>
          <w:szCs w:val="32"/>
          <w:rtl/>
          <w:lang w:val="en-US"/>
        </w:rPr>
        <w:t>المتضمناختصاصاللجانالمتساويةالأعضاءوتنظيمهاوسيرها</w:t>
      </w:r>
      <w:r w:rsidR="00E53EC6" w:rsidRPr="00093668">
        <w:rPr>
          <w:rFonts w:ascii="Simplified Arabic" w:eastAsia="Arial" w:hAnsi="Simplified Arabic" w:cs="Simplified Arabic"/>
          <w:b/>
          <w:bCs/>
          <w:sz w:val="32"/>
          <w:szCs w:val="32"/>
          <w:lang w:val="en-US"/>
        </w:rPr>
        <w:t>.</w:t>
      </w:r>
    </w:p>
    <w:p w:rsidR="00E53EC6" w:rsidRPr="00093668" w:rsidRDefault="00E53EC6" w:rsidP="00E53EC6">
      <w:pPr>
        <w:bidi/>
        <w:spacing w:after="160"/>
        <w:ind w:firstLine="423"/>
        <w:jc w:val="both"/>
        <w:rPr>
          <w:rFonts w:ascii="Simplified Arabic" w:eastAsia="Arial" w:hAnsi="Simplified Arabic" w:cs="Simplified Arabic"/>
          <w:sz w:val="32"/>
          <w:szCs w:val="32"/>
          <w:rtl/>
          <w:lang w:val="en-US"/>
        </w:rPr>
      </w:pPr>
      <w:r w:rsidRPr="00093668">
        <w:rPr>
          <w:rFonts w:ascii="Simplified Arabic" w:eastAsia="Arial" w:hAnsi="Simplified Arabic" w:cs="Simplified Arabic"/>
          <w:sz w:val="32"/>
          <w:szCs w:val="32"/>
          <w:rtl/>
          <w:lang w:val="en-US"/>
        </w:rPr>
        <w:t>تمتنظيماللجانالمتساويةالأعضاءبموجبنصخاصتطبيقيبصورةمستقلةعنقانونالوظيفةالعامةلأولمرةبموجبالمرسوم</w:t>
      </w:r>
      <w:r w:rsidRPr="00093668">
        <w:rPr>
          <w:rFonts w:ascii="Simplified Arabic" w:eastAsia="Arial" w:hAnsi="Simplified Arabic" w:cs="Simplified Arabic"/>
          <w:sz w:val="32"/>
          <w:szCs w:val="32"/>
          <w:lang w:val="en-US"/>
        </w:rPr>
        <w:t xml:space="preserve"> 143-66 </w:t>
      </w:r>
      <w:r w:rsidRPr="00093668">
        <w:rPr>
          <w:rFonts w:ascii="Simplified Arabic" w:eastAsia="Arial" w:hAnsi="Simplified Arabic" w:cs="Simplified Arabic"/>
          <w:sz w:val="32"/>
          <w:szCs w:val="32"/>
          <w:rtl/>
          <w:lang w:val="en-US"/>
        </w:rPr>
        <w:t xml:space="preserve">الذيجاءتطبيقاللأمر رقم66-133المتضمنقانونالوظيفةالعمومية </w:t>
      </w:r>
      <w:r w:rsidRPr="00093668">
        <w:rPr>
          <w:rFonts w:ascii="Simplified Arabic" w:eastAsia="Arial" w:hAnsi="Simplified Arabic" w:cs="Simplified Arabic"/>
          <w:sz w:val="32"/>
          <w:szCs w:val="32"/>
          <w:vertAlign w:val="superscript"/>
          <w:rtl/>
          <w:lang w:val="en-US"/>
        </w:rPr>
        <w:footnoteReference w:id="15"/>
      </w:r>
      <w:r w:rsidRPr="00093668">
        <w:rPr>
          <w:rFonts w:ascii="Simplified Arabic" w:eastAsia="Arial" w:hAnsi="Simplified Arabic" w:cs="Simplified Arabic"/>
          <w:sz w:val="32"/>
          <w:szCs w:val="32"/>
          <w:rtl/>
          <w:lang w:val="en-US"/>
        </w:rPr>
        <w:t>،حيثنصتالمادةالأولىمنهعلىأنتؤسسلجانمتساويةالأعضاءفيالإداراتوالمصالحالمحليةوالمؤسساتوالهيئاتالعموميةالتيتستخدمالموظفينالمشارإليهمفيالمادةالأولىمنالأمر</w:t>
      </w:r>
      <w:r w:rsidRPr="00093668">
        <w:rPr>
          <w:rFonts w:ascii="Simplified Arabic" w:eastAsia="Arial" w:hAnsi="Simplified Arabic" w:cs="Simplified Arabic"/>
          <w:b/>
          <w:bCs/>
          <w:sz w:val="32"/>
          <w:szCs w:val="32"/>
          <w:lang w:val="en-US"/>
        </w:rPr>
        <w:t>133-66</w:t>
      </w:r>
      <w:r w:rsidRPr="00093668">
        <w:rPr>
          <w:rFonts w:ascii="Simplified Arabic" w:eastAsia="Arial" w:hAnsi="Simplified Arabic" w:cs="Simplified Arabic"/>
          <w:sz w:val="32"/>
          <w:szCs w:val="32"/>
          <w:rtl/>
          <w:lang w:val="en-US"/>
        </w:rPr>
        <w:t xml:space="preserve">أعلاه،وذلكبموجبقرارمشتركبينالوزيرالمكلفبالوظيفةالعامةوالوزيرالمعني،وتضمعددامتساويامنممثليالإدارةوالممثلينالمنتخبينمنالموظفين </w:t>
      </w:r>
      <w:r w:rsidRPr="00093668">
        <w:rPr>
          <w:rFonts w:ascii="Simplified Arabic" w:eastAsia="Arial" w:hAnsi="Simplified Arabic" w:cs="Simplified Arabic"/>
          <w:sz w:val="32"/>
          <w:szCs w:val="32"/>
          <w:vertAlign w:val="superscript"/>
          <w:rtl/>
          <w:lang w:val="en-US"/>
        </w:rPr>
        <w:footnoteReference w:id="16"/>
      </w:r>
      <w:r w:rsidRPr="00093668">
        <w:rPr>
          <w:rFonts w:ascii="Simplified Arabic" w:eastAsia="Arial" w:hAnsi="Simplified Arabic" w:cs="Simplified Arabic"/>
          <w:sz w:val="32"/>
          <w:szCs w:val="32"/>
          <w:rtl/>
          <w:lang w:val="en-US"/>
        </w:rPr>
        <w:t>،وحددالمرسوم</w:t>
      </w:r>
      <w:r w:rsidRPr="00093668">
        <w:rPr>
          <w:rFonts w:ascii="Simplified Arabic" w:eastAsia="Arial" w:hAnsi="Simplified Arabic" w:cs="Simplified Arabic"/>
          <w:b/>
          <w:bCs/>
          <w:sz w:val="32"/>
          <w:szCs w:val="32"/>
          <w:lang w:val="en-US"/>
        </w:rPr>
        <w:t>55-69</w:t>
      </w:r>
      <w:r w:rsidRPr="00093668">
        <w:rPr>
          <w:rFonts w:ascii="Simplified Arabic" w:eastAsia="Arial" w:hAnsi="Simplified Arabic" w:cs="Simplified Arabic"/>
          <w:sz w:val="32"/>
          <w:szCs w:val="32"/>
          <w:rtl/>
          <w:lang w:val="en-US"/>
        </w:rPr>
        <w:t>كيفياتتعيينممثليالموظفين</w:t>
      </w:r>
      <w:r w:rsidRPr="00093668">
        <w:rPr>
          <w:rFonts w:ascii="Simplified Arabic" w:eastAsia="Arial" w:hAnsi="Simplified Arabic" w:cs="Simplified Arabic"/>
          <w:sz w:val="32"/>
          <w:szCs w:val="32"/>
          <w:vertAlign w:val="superscript"/>
          <w:lang w:val="en-US"/>
        </w:rPr>
        <w:footnoteReference w:id="17"/>
      </w:r>
      <w:r w:rsidRPr="00093668">
        <w:rPr>
          <w:rFonts w:ascii="Simplified Arabic" w:eastAsia="Arial" w:hAnsi="Simplified Arabic" w:cs="Simplified Arabic"/>
          <w:sz w:val="32"/>
          <w:szCs w:val="32"/>
          <w:lang w:val="en-US"/>
        </w:rPr>
        <w:t xml:space="preserve">. </w:t>
      </w:r>
    </w:p>
    <w:p w:rsidR="00E53EC6" w:rsidRPr="00093668" w:rsidRDefault="00EA59C8" w:rsidP="00E53EC6">
      <w:pPr>
        <w:bidi/>
        <w:spacing w:after="160"/>
        <w:rPr>
          <w:rFonts w:ascii="Simplified Arabic" w:eastAsia="Arial" w:hAnsi="Simplified Arabic" w:cs="Simplified Arabic"/>
          <w:sz w:val="32"/>
          <w:szCs w:val="32"/>
          <w:rtl/>
          <w:lang w:val="en-US"/>
        </w:rPr>
      </w:pPr>
      <w:r>
        <w:rPr>
          <w:rFonts w:ascii="Simplified Arabic" w:eastAsia="Arial" w:hAnsi="Simplified Arabic" w:cs="Simplified Arabic" w:hint="cs"/>
          <w:b/>
          <w:bCs/>
          <w:sz w:val="32"/>
          <w:szCs w:val="32"/>
          <w:rtl/>
          <w:lang w:val="en-US"/>
        </w:rPr>
        <w:t>3</w:t>
      </w:r>
      <w:r w:rsidR="00E53EC6">
        <w:rPr>
          <w:rFonts w:ascii="Simplified Arabic" w:eastAsia="Arial" w:hAnsi="Simplified Arabic" w:cs="Simplified Arabic" w:hint="cs"/>
          <w:b/>
          <w:bCs/>
          <w:sz w:val="32"/>
          <w:szCs w:val="32"/>
          <w:rtl/>
          <w:lang w:val="en-US"/>
        </w:rPr>
        <w:t xml:space="preserve"> _</w:t>
      </w:r>
      <w:r w:rsidR="00E53EC6" w:rsidRPr="00093668">
        <w:rPr>
          <w:rFonts w:ascii="Simplified Arabic" w:eastAsia="Arial" w:hAnsi="Simplified Arabic" w:cs="Simplified Arabic"/>
          <w:b/>
          <w:bCs/>
          <w:sz w:val="32"/>
          <w:szCs w:val="32"/>
          <w:rtl/>
          <w:lang w:val="en-US"/>
        </w:rPr>
        <w:t>فيظلالمرسوم</w:t>
      </w:r>
      <w:r w:rsidR="00E53EC6" w:rsidRPr="00093668">
        <w:rPr>
          <w:rFonts w:ascii="Simplified Arabic" w:eastAsia="Arial" w:hAnsi="Simplified Arabic" w:cs="Simplified Arabic"/>
          <w:b/>
          <w:bCs/>
          <w:sz w:val="32"/>
          <w:szCs w:val="32"/>
          <w:lang w:val="en-US"/>
        </w:rPr>
        <w:t xml:space="preserve"> 10-84 </w:t>
      </w:r>
      <w:r w:rsidR="00E53EC6" w:rsidRPr="00093668">
        <w:rPr>
          <w:rFonts w:ascii="Simplified Arabic" w:eastAsia="Arial" w:hAnsi="Simplified Arabic" w:cs="Simplified Arabic"/>
          <w:b/>
          <w:bCs/>
          <w:sz w:val="32"/>
          <w:szCs w:val="32"/>
          <w:rtl/>
          <w:lang w:val="en-US"/>
        </w:rPr>
        <w:t>المحددلاختصاصاللجانالمتساويةالأعضاءوتشكيلتهاوتنظيمهاوعملها</w:t>
      </w:r>
    </w:p>
    <w:p w:rsidR="00E53EC6" w:rsidRPr="00093668" w:rsidRDefault="00E53EC6" w:rsidP="00E53EC6">
      <w:pPr>
        <w:bidi/>
        <w:spacing w:after="160"/>
        <w:ind w:firstLine="565"/>
        <w:jc w:val="both"/>
        <w:rPr>
          <w:rFonts w:ascii="Simplified Arabic" w:eastAsia="Arial" w:hAnsi="Simplified Arabic" w:cs="Simplified Arabic"/>
          <w:sz w:val="32"/>
          <w:szCs w:val="32"/>
          <w:rtl/>
          <w:lang w:val="en-US"/>
        </w:rPr>
      </w:pPr>
      <w:r w:rsidRPr="00093668">
        <w:rPr>
          <w:rFonts w:ascii="Simplified Arabic" w:eastAsia="Arial" w:hAnsi="Simplified Arabic" w:cs="Simplified Arabic"/>
          <w:sz w:val="32"/>
          <w:szCs w:val="32"/>
          <w:rtl/>
          <w:lang w:val="en-US"/>
        </w:rPr>
        <w:t>جاءالمرسوم84-10المحددلاختصاصاللجانالمتساويةالأعضاءوتشكيلتهاوتنظيمهاوعملها،ليسدالنقائصالتيشهدهاالمرسومالتنفيذي</w:t>
      </w:r>
      <w:r w:rsidRPr="00093668">
        <w:rPr>
          <w:rFonts w:ascii="Simplified Arabic" w:eastAsia="Arial" w:hAnsi="Simplified Arabic" w:cs="Simplified Arabic"/>
          <w:sz w:val="32"/>
          <w:szCs w:val="32"/>
          <w:lang w:val="en-US"/>
        </w:rPr>
        <w:t xml:space="preserve"> 143-66 </w:t>
      </w:r>
      <w:r w:rsidRPr="00093668">
        <w:rPr>
          <w:rFonts w:ascii="Simplified Arabic" w:eastAsia="Arial" w:hAnsi="Simplified Arabic" w:cs="Simplified Arabic"/>
          <w:sz w:val="32"/>
          <w:szCs w:val="32"/>
          <w:rtl/>
          <w:lang w:val="en-US"/>
        </w:rPr>
        <w:t>السالفالذكرالمتضمناختصاصاللجانالمتساويةالأعضاءوتأليفهاوتنظيمهاوسيرهاولو كانمتأخرا،حيثأنهبموجبتتكونلجانالمتساويةالأعضاءفيالإداراتالمركزيةوالولاياتوالجماعاتالمحليةوالمؤسساتالعموميةالتييخضعموظفيهالأحكامالأمررقم</w:t>
      </w:r>
      <w:r w:rsidRPr="00093668">
        <w:rPr>
          <w:rFonts w:ascii="Simplified Arabic" w:eastAsia="Arial" w:hAnsi="Simplified Arabic" w:cs="Simplified Arabic"/>
          <w:sz w:val="32"/>
          <w:szCs w:val="32"/>
          <w:lang w:val="en-US"/>
        </w:rPr>
        <w:t xml:space="preserve"> 133-66 </w:t>
      </w:r>
      <w:r w:rsidRPr="00093668">
        <w:rPr>
          <w:rFonts w:ascii="Simplified Arabic" w:eastAsia="Arial" w:hAnsi="Simplified Arabic" w:cs="Simplified Arabic"/>
          <w:sz w:val="32"/>
          <w:szCs w:val="32"/>
          <w:rtl/>
          <w:lang w:val="en-US"/>
        </w:rPr>
        <w:t>المتضمنقانونالوظيفةالعامة</w:t>
      </w:r>
      <w:r w:rsidRPr="00093668">
        <w:rPr>
          <w:rFonts w:ascii="Simplified Arabic" w:eastAsia="Arial" w:hAnsi="Simplified Arabic" w:cs="Simplified Arabic"/>
          <w:sz w:val="32"/>
          <w:szCs w:val="32"/>
          <w:lang w:val="en-US"/>
        </w:rPr>
        <w:t xml:space="preserve"> .</w:t>
      </w:r>
      <w:r w:rsidRPr="00093668">
        <w:rPr>
          <w:rFonts w:ascii="Simplified Arabic" w:eastAsia="Arial" w:hAnsi="Simplified Arabic" w:cs="Simplified Arabic"/>
          <w:sz w:val="32"/>
          <w:szCs w:val="32"/>
          <w:rtl/>
          <w:lang w:val="en-US"/>
        </w:rPr>
        <w:t>ويمكنأنتكونهذهاللجانحسبكلسلكأومجموعةمن</w:t>
      </w:r>
      <w:r w:rsidR="00C822C5">
        <w:rPr>
          <w:rFonts w:ascii="Simplified Arabic" w:eastAsia="Arial" w:hAnsi="Simplified Arabic" w:cs="Simplified Arabic"/>
          <w:sz w:val="32"/>
          <w:szCs w:val="32"/>
          <w:rtl/>
          <w:lang w:val="en-US"/>
        </w:rPr>
        <w:t>الأسلاك</w:t>
      </w:r>
      <w:r w:rsidR="00C822C5">
        <w:rPr>
          <w:rFonts w:ascii="Simplified Arabic" w:eastAsia="Arial" w:hAnsi="Simplified Arabic" w:cs="Simplified Arabic" w:hint="cs"/>
          <w:sz w:val="32"/>
          <w:szCs w:val="32"/>
          <w:rtl/>
          <w:lang w:val="en-US"/>
        </w:rPr>
        <w:t>،</w:t>
      </w:r>
      <w:r w:rsidRPr="00093668">
        <w:rPr>
          <w:rFonts w:ascii="Simplified Arabic" w:eastAsia="Arial" w:hAnsi="Simplified Arabic" w:cs="Simplified Arabic"/>
          <w:sz w:val="32"/>
          <w:szCs w:val="32"/>
          <w:rtl/>
          <w:lang w:val="en-US"/>
        </w:rPr>
        <w:t>وتوضعكللجنةلدىالسلطةالمكلفةبتسييرالمستخدمينالمعنيين</w:t>
      </w:r>
      <w:r w:rsidRPr="00093668">
        <w:rPr>
          <w:rFonts w:ascii="Simplified Arabic" w:eastAsia="Arial" w:hAnsi="Simplified Arabic" w:cs="Simplified Arabic" w:hint="cs"/>
          <w:sz w:val="32"/>
          <w:szCs w:val="32"/>
          <w:rtl/>
          <w:lang w:val="en-US"/>
        </w:rPr>
        <w:t>،</w:t>
      </w:r>
      <w:r w:rsidRPr="00093668">
        <w:rPr>
          <w:rFonts w:ascii="Simplified Arabic" w:eastAsia="Arial" w:hAnsi="Simplified Arabic" w:cs="Simplified Arabic"/>
          <w:sz w:val="32"/>
          <w:szCs w:val="32"/>
          <w:rtl/>
          <w:lang w:val="en-US"/>
        </w:rPr>
        <w:t>لاسيماالمكلفةبجمعالملفاتالفرديةمركزياومسكها</w:t>
      </w:r>
      <w:r w:rsidRPr="00093668">
        <w:rPr>
          <w:rFonts w:ascii="Simplified Arabic" w:eastAsia="Arial" w:hAnsi="Simplified Arabic" w:cs="Simplified Arabic"/>
          <w:sz w:val="32"/>
          <w:szCs w:val="32"/>
          <w:lang w:val="en-US"/>
        </w:rPr>
        <w:t xml:space="preserve">. </w:t>
      </w:r>
      <w:r w:rsidRPr="00093668">
        <w:rPr>
          <w:rFonts w:ascii="Simplified Arabic" w:eastAsia="Arial" w:hAnsi="Simplified Arabic" w:cs="Simplified Arabic"/>
          <w:sz w:val="32"/>
          <w:szCs w:val="32"/>
          <w:rtl/>
          <w:lang w:val="en-US"/>
        </w:rPr>
        <w:t>إماعنتعيينممثليالموظفينفياللجانالمتساويةالأعضاءفقدتمتحديدهابموجبالمرسومرقم84-11المحددلكيفياتتعيينممثليالموظفينفياللجان</w:t>
      </w:r>
      <w:r w:rsidRPr="00093668">
        <w:rPr>
          <w:rFonts w:ascii="Simplified Arabic" w:eastAsia="Arial" w:hAnsi="Simplified Arabic" w:cs="Simplified Arabic" w:hint="cs"/>
          <w:sz w:val="32"/>
          <w:szCs w:val="32"/>
          <w:rtl/>
        </w:rPr>
        <w:t xml:space="preserve"> المتساوية</w:t>
      </w:r>
      <w:r w:rsidRPr="00093668">
        <w:rPr>
          <w:rFonts w:ascii="Simplified Arabic" w:eastAsia="Arial" w:hAnsi="Simplified Arabic" w:cs="Simplified Arabic"/>
          <w:sz w:val="32"/>
          <w:szCs w:val="32"/>
          <w:rtl/>
          <w:lang w:val="en-US"/>
        </w:rPr>
        <w:t>الأعضاء</w:t>
      </w:r>
      <w:r w:rsidRPr="00093668">
        <w:rPr>
          <w:rFonts w:ascii="Simplified Arabic" w:eastAsia="Arial" w:hAnsi="Simplified Arabic" w:cs="Simplified Arabic"/>
          <w:sz w:val="32"/>
          <w:szCs w:val="32"/>
          <w:lang w:val="en-US"/>
        </w:rPr>
        <w:t xml:space="preserve">. </w:t>
      </w:r>
      <w:r w:rsidRPr="00093668">
        <w:rPr>
          <w:rFonts w:ascii="Simplified Arabic" w:eastAsia="Arial" w:hAnsi="Simplified Arabic" w:cs="Simplified Arabic"/>
          <w:sz w:val="32"/>
          <w:szCs w:val="32"/>
          <w:vertAlign w:val="superscript"/>
          <w:rtl/>
          <w:lang w:val="en-US"/>
        </w:rPr>
        <w:footnoteReference w:id="18"/>
      </w:r>
    </w:p>
    <w:p w:rsidR="00E53EC6" w:rsidRPr="00093668" w:rsidRDefault="00EA59C8" w:rsidP="00E53EC6">
      <w:pPr>
        <w:bidi/>
        <w:spacing w:after="160"/>
        <w:jc w:val="both"/>
        <w:rPr>
          <w:rFonts w:ascii="Simplified Arabic" w:eastAsia="Arial" w:hAnsi="Simplified Arabic" w:cs="Simplified Arabic"/>
          <w:b/>
          <w:bCs/>
          <w:sz w:val="32"/>
          <w:szCs w:val="32"/>
          <w:rtl/>
          <w:lang w:val="en-US"/>
        </w:rPr>
      </w:pPr>
      <w:r>
        <w:rPr>
          <w:rFonts w:ascii="Simplified Arabic" w:eastAsia="Arial" w:hAnsi="Simplified Arabic" w:cs="Simplified Arabic" w:hint="cs"/>
          <w:b/>
          <w:bCs/>
          <w:sz w:val="32"/>
          <w:szCs w:val="32"/>
          <w:rtl/>
          <w:lang w:val="en-US"/>
        </w:rPr>
        <w:t>4</w:t>
      </w:r>
      <w:r w:rsidR="00E53EC6">
        <w:rPr>
          <w:rFonts w:ascii="Simplified Arabic" w:eastAsia="Arial" w:hAnsi="Simplified Arabic" w:cs="Simplified Arabic" w:hint="cs"/>
          <w:b/>
          <w:bCs/>
          <w:sz w:val="32"/>
          <w:szCs w:val="32"/>
          <w:rtl/>
          <w:lang w:val="en-US"/>
        </w:rPr>
        <w:t xml:space="preserve"> _ </w:t>
      </w:r>
      <w:r w:rsidR="00E53EC6" w:rsidRPr="00093668">
        <w:rPr>
          <w:rFonts w:ascii="Simplified Arabic" w:eastAsia="Arial" w:hAnsi="Simplified Arabic" w:cs="Simplified Arabic"/>
          <w:b/>
          <w:bCs/>
          <w:sz w:val="32"/>
          <w:szCs w:val="32"/>
          <w:rtl/>
          <w:lang w:val="en-US"/>
        </w:rPr>
        <w:t>فيظلالمرسوم</w:t>
      </w:r>
      <w:r w:rsidR="00E53EC6" w:rsidRPr="00093668">
        <w:rPr>
          <w:rFonts w:ascii="Simplified Arabic" w:eastAsia="Arial" w:hAnsi="Simplified Arabic" w:cs="Simplified Arabic"/>
          <w:b/>
          <w:bCs/>
          <w:sz w:val="32"/>
          <w:szCs w:val="32"/>
          <w:lang w:val="en-US"/>
        </w:rPr>
        <w:t xml:space="preserve"> 59-85 </w:t>
      </w:r>
      <w:r w:rsidR="00E53EC6" w:rsidRPr="00093668">
        <w:rPr>
          <w:rFonts w:ascii="Simplified Arabic" w:eastAsia="Arial" w:hAnsi="Simplified Arabic" w:cs="Simplified Arabic"/>
          <w:b/>
          <w:bCs/>
          <w:sz w:val="32"/>
          <w:szCs w:val="32"/>
          <w:rtl/>
          <w:lang w:val="en-US"/>
        </w:rPr>
        <w:t>المتضمنالقانون النموذجيلعمالالمؤسساتوالإداراتالعمومية</w:t>
      </w:r>
    </w:p>
    <w:p w:rsidR="00E53EC6" w:rsidRPr="00093668" w:rsidRDefault="00E53EC6" w:rsidP="00E53EC6">
      <w:pPr>
        <w:bidi/>
        <w:spacing w:after="160"/>
        <w:jc w:val="both"/>
        <w:rPr>
          <w:rFonts w:ascii="Simplified Arabic" w:eastAsia="Arial" w:hAnsi="Simplified Arabic" w:cs="Simplified Arabic"/>
          <w:b/>
          <w:bCs/>
          <w:sz w:val="32"/>
          <w:szCs w:val="32"/>
          <w:rtl/>
          <w:lang w:val="en-US"/>
        </w:rPr>
      </w:pPr>
      <w:r w:rsidRPr="00093668">
        <w:rPr>
          <w:rFonts w:ascii="Simplified Arabic" w:eastAsia="Arial" w:hAnsi="Simplified Arabic" w:cs="Simplified Arabic"/>
          <w:sz w:val="32"/>
          <w:szCs w:val="32"/>
          <w:rtl/>
          <w:lang w:val="en-US"/>
        </w:rPr>
        <w:t>لقدتأخرصدورالنصالقانونيالمطبقعلىالوظيفةالعموميةلمايقارب</w:t>
      </w:r>
      <w:r w:rsidRPr="00093668">
        <w:rPr>
          <w:rFonts w:ascii="Simplified Arabic" w:eastAsia="Arial" w:hAnsi="Simplified Arabic" w:cs="Simplified Arabic"/>
          <w:sz w:val="32"/>
          <w:szCs w:val="32"/>
          <w:lang w:val="en-US"/>
        </w:rPr>
        <w:t xml:space="preserve"> 07 </w:t>
      </w:r>
      <w:r w:rsidRPr="00093668">
        <w:rPr>
          <w:rFonts w:ascii="Simplified Arabic" w:eastAsia="Arial" w:hAnsi="Simplified Arabic" w:cs="Simplified Arabic"/>
          <w:sz w:val="32"/>
          <w:szCs w:val="32"/>
          <w:rtl/>
          <w:lang w:val="en-US"/>
        </w:rPr>
        <w:t>سنوات،بعدصدورالقانونالأساسيللعامل</w:t>
      </w:r>
      <w:r w:rsidRPr="00093668">
        <w:rPr>
          <w:rFonts w:ascii="Simplified Arabic" w:eastAsia="Arial" w:hAnsi="Simplified Arabic" w:cs="Simplified Arabic" w:hint="cs"/>
          <w:sz w:val="32"/>
          <w:szCs w:val="32"/>
          <w:rtl/>
          <w:lang w:val="en-US"/>
        </w:rPr>
        <w:t>،</w:t>
      </w:r>
      <w:r w:rsidRPr="00093668">
        <w:rPr>
          <w:rFonts w:ascii="Simplified Arabic" w:eastAsia="Arial" w:hAnsi="Simplified Arabic" w:cs="Simplified Arabic"/>
          <w:sz w:val="32"/>
          <w:szCs w:val="32"/>
          <w:rtl/>
          <w:lang w:val="en-US"/>
        </w:rPr>
        <w:t>وذلكبموجبالمرسوم85-59المؤرخفي</w:t>
      </w:r>
      <w:r w:rsidRPr="00093668">
        <w:rPr>
          <w:rFonts w:ascii="Simplified Arabic" w:eastAsia="Arial" w:hAnsi="Simplified Arabic" w:cs="Simplified Arabic"/>
          <w:sz w:val="32"/>
          <w:szCs w:val="32"/>
          <w:lang w:val="en-US"/>
        </w:rPr>
        <w:t xml:space="preserve"> 23 </w:t>
      </w:r>
      <w:r w:rsidRPr="00093668">
        <w:rPr>
          <w:rFonts w:ascii="Simplified Arabic" w:eastAsia="Arial" w:hAnsi="Simplified Arabic" w:cs="Simplified Arabic"/>
          <w:sz w:val="32"/>
          <w:szCs w:val="32"/>
          <w:rtl/>
          <w:lang w:val="en-US"/>
        </w:rPr>
        <w:t>مارس1985،الذيشملمجالتطبيقهالمصالحالتابعةللدولةوالجماعاتالمحليةوالمؤسساتالعموميةذاتالطابعالإداريالتابعةلها،ومصالحالمجلسالشعبيالوطنيوالمجلسإلا علىللمحاسبة</w:t>
      </w:r>
      <w:r w:rsidRPr="00093668">
        <w:rPr>
          <w:rFonts w:ascii="Simplified Arabic" w:eastAsia="Arial" w:hAnsi="Simplified Arabic" w:cs="Simplified Arabic" w:hint="cs"/>
          <w:sz w:val="32"/>
          <w:szCs w:val="32"/>
          <w:rtl/>
          <w:lang w:val="en-US"/>
        </w:rPr>
        <w:t>،</w:t>
      </w:r>
      <w:r w:rsidRPr="00093668">
        <w:rPr>
          <w:rFonts w:ascii="Simplified Arabic" w:eastAsia="Arial" w:hAnsi="Simplified Arabic" w:cs="Simplified Arabic"/>
          <w:sz w:val="32"/>
          <w:szCs w:val="32"/>
          <w:rtl/>
          <w:lang w:val="en-US"/>
        </w:rPr>
        <w:t>وكلالهيئاتالعموميةالتيتخضعلقواعدالمحاسبةالعموميةكماتماستحداثلجانللموظفينفيالمؤسساتوالإداراتالعموميةومايتبعهامنالمؤسساتوالهيئاتالعموميةالأخرىحيثتنظرلجانالموظفينفيجميعالقضاياذاتالطابعالفرديالتيتهمالموظفين،وتتكونهذهاللجانمنعددمتساويبينممثليالمؤسسةأوالإدارةالمعنيةوممثلين ينتخبهمالموظفين</w:t>
      </w:r>
      <w:r w:rsidRPr="00093668">
        <w:rPr>
          <w:rFonts w:ascii="Simplified Arabic" w:eastAsia="Arial" w:hAnsi="Simplified Arabic" w:cs="Simplified Arabic"/>
          <w:sz w:val="32"/>
          <w:szCs w:val="32"/>
          <w:lang w:val="en-US"/>
        </w:rPr>
        <w:t>.</w:t>
      </w:r>
      <w:r w:rsidRPr="00093668">
        <w:rPr>
          <w:rFonts w:ascii="Simplified Arabic" w:eastAsia="Arial" w:hAnsi="Simplified Arabic" w:cs="Simplified Arabic"/>
          <w:sz w:val="32"/>
          <w:szCs w:val="32"/>
          <w:vertAlign w:val="superscript"/>
          <w:lang w:val="en-US"/>
        </w:rPr>
        <w:footnoteReference w:id="19"/>
      </w:r>
    </w:p>
    <w:p w:rsidR="00E53EC6" w:rsidRPr="00093668" w:rsidRDefault="000979C5" w:rsidP="00E53EC6">
      <w:pPr>
        <w:bidi/>
        <w:spacing w:after="160"/>
        <w:rPr>
          <w:rFonts w:ascii="Simplified Arabic" w:eastAsia="Arial" w:hAnsi="Simplified Arabic" w:cs="Simplified Arabic"/>
          <w:b/>
          <w:bCs/>
          <w:sz w:val="32"/>
          <w:szCs w:val="32"/>
          <w:rtl/>
          <w:lang w:val="en-US"/>
        </w:rPr>
      </w:pPr>
      <w:r>
        <w:rPr>
          <w:rFonts w:ascii="Simplified Arabic" w:eastAsia="Arial" w:hAnsi="Simplified Arabic" w:cs="Simplified Arabic" w:hint="cs"/>
          <w:b/>
          <w:bCs/>
          <w:sz w:val="32"/>
          <w:szCs w:val="32"/>
          <w:rtl/>
          <w:lang w:val="en-US"/>
        </w:rPr>
        <w:t>5</w:t>
      </w:r>
      <w:r w:rsidR="00E53EC6">
        <w:rPr>
          <w:rFonts w:ascii="Simplified Arabic" w:eastAsia="Arial" w:hAnsi="Simplified Arabic" w:cs="Simplified Arabic" w:hint="cs"/>
          <w:b/>
          <w:bCs/>
          <w:sz w:val="32"/>
          <w:szCs w:val="32"/>
          <w:rtl/>
          <w:lang w:val="en-US"/>
        </w:rPr>
        <w:t xml:space="preserve"> _ </w:t>
      </w:r>
      <w:r w:rsidR="00E53EC6" w:rsidRPr="00093668">
        <w:rPr>
          <w:rFonts w:ascii="Simplified Arabic" w:eastAsia="Arial" w:hAnsi="Simplified Arabic" w:cs="Simplified Arabic"/>
          <w:b/>
          <w:bCs/>
          <w:sz w:val="32"/>
          <w:szCs w:val="32"/>
          <w:rtl/>
          <w:lang w:val="en-US"/>
        </w:rPr>
        <w:t>فيظلالأمررقم06-03المتضمنالقانونالأساسيالعامللوظيفةالعمومية</w:t>
      </w:r>
    </w:p>
    <w:p w:rsidR="00E53EC6" w:rsidRPr="00093668" w:rsidRDefault="00E53EC6" w:rsidP="00E53EC6">
      <w:pPr>
        <w:bidi/>
        <w:spacing w:after="160"/>
        <w:ind w:firstLine="565"/>
        <w:jc w:val="both"/>
        <w:rPr>
          <w:rFonts w:ascii="Simplified Arabic" w:eastAsia="Arial" w:hAnsi="Simplified Arabic" w:cs="Simplified Arabic"/>
          <w:b/>
          <w:bCs/>
          <w:sz w:val="32"/>
          <w:szCs w:val="32"/>
          <w:rtl/>
          <w:lang w:val="en-US"/>
        </w:rPr>
      </w:pPr>
      <w:r w:rsidRPr="00093668">
        <w:rPr>
          <w:rFonts w:ascii="Simplified Arabic" w:eastAsia="Arial" w:hAnsi="Simplified Arabic" w:cs="Simplified Arabic"/>
          <w:sz w:val="32"/>
          <w:szCs w:val="32"/>
          <w:rtl/>
          <w:lang w:val="en-US"/>
        </w:rPr>
        <w:t>بصدورالأمر06-03</w:t>
      </w:r>
      <w:r w:rsidRPr="00093668">
        <w:rPr>
          <w:rFonts w:ascii="Simplified Arabic" w:eastAsia="Arial" w:hAnsi="Simplified Arabic" w:cs="Simplified Arabic"/>
          <w:sz w:val="32"/>
          <w:szCs w:val="32"/>
          <w:vertAlign w:val="superscript"/>
          <w:lang w:val="en-US"/>
        </w:rPr>
        <w:footnoteReference w:id="20"/>
      </w:r>
      <w:r w:rsidRPr="00093668">
        <w:rPr>
          <w:rFonts w:ascii="Simplified Arabic" w:eastAsia="Arial" w:hAnsi="Simplified Arabic" w:cs="Simplified Arabic"/>
          <w:sz w:val="32"/>
          <w:szCs w:val="32"/>
          <w:rtl/>
          <w:lang w:val="en-US"/>
        </w:rPr>
        <w:t>الذي</w:t>
      </w:r>
      <w:r w:rsidRPr="00093668">
        <w:rPr>
          <w:rFonts w:ascii="Simplified Arabic" w:eastAsia="Arial" w:hAnsi="Simplified Arabic" w:cs="Simplified Arabic" w:hint="cs"/>
          <w:sz w:val="32"/>
          <w:szCs w:val="32"/>
          <w:rtl/>
          <w:lang w:val="en-US"/>
        </w:rPr>
        <w:t>أ</w:t>
      </w:r>
      <w:r w:rsidRPr="00093668">
        <w:rPr>
          <w:rFonts w:ascii="Simplified Arabic" w:eastAsia="Arial" w:hAnsi="Simplified Arabic" w:cs="Simplified Arabic"/>
          <w:sz w:val="32"/>
          <w:szCs w:val="32"/>
          <w:rtl/>
          <w:lang w:val="en-US"/>
        </w:rPr>
        <w:t>عتبربمثابةانتفاضةفيمجالتقنينالجوانبالمختلفةللوظيفةالعامة،تمإعادةتنظيماللجانالمتساويةالأعضاءبموجبالمواد</w:t>
      </w:r>
      <w:r w:rsidRPr="00093668">
        <w:rPr>
          <w:rFonts w:ascii="Simplified Arabic" w:eastAsia="Arial" w:hAnsi="Simplified Arabic" w:cs="Simplified Arabic"/>
          <w:sz w:val="32"/>
          <w:szCs w:val="32"/>
          <w:lang w:val="en-US"/>
        </w:rPr>
        <w:t xml:space="preserve"> 63 </w:t>
      </w:r>
      <w:r w:rsidRPr="00093668">
        <w:rPr>
          <w:rFonts w:ascii="Simplified Arabic" w:eastAsia="Arial" w:hAnsi="Simplified Arabic" w:cs="Simplified Arabic"/>
          <w:sz w:val="32"/>
          <w:szCs w:val="32"/>
          <w:rtl/>
          <w:lang w:val="en-US"/>
        </w:rPr>
        <w:t>و</w:t>
      </w:r>
      <w:r w:rsidRPr="00093668">
        <w:rPr>
          <w:rFonts w:ascii="Simplified Arabic" w:eastAsia="Arial" w:hAnsi="Simplified Arabic" w:cs="Simplified Arabic"/>
          <w:sz w:val="32"/>
          <w:szCs w:val="32"/>
          <w:lang w:val="en-US"/>
        </w:rPr>
        <w:t xml:space="preserve"> 64 </w:t>
      </w:r>
      <w:r w:rsidRPr="00093668">
        <w:rPr>
          <w:rFonts w:ascii="Simplified Arabic" w:eastAsia="Arial" w:hAnsi="Simplified Arabic" w:cs="Simplified Arabic"/>
          <w:sz w:val="32"/>
          <w:szCs w:val="32"/>
          <w:rtl/>
          <w:lang w:val="en-US"/>
        </w:rPr>
        <w:t>حيثنصتالمادة</w:t>
      </w:r>
      <w:r w:rsidRPr="00093668">
        <w:rPr>
          <w:rFonts w:ascii="Simplified Arabic" w:eastAsia="Arial" w:hAnsi="Simplified Arabic" w:cs="Simplified Arabic"/>
          <w:sz w:val="32"/>
          <w:szCs w:val="32"/>
          <w:lang w:val="en-US"/>
        </w:rPr>
        <w:t xml:space="preserve">  63 </w:t>
      </w:r>
      <w:r w:rsidRPr="00093668">
        <w:rPr>
          <w:rFonts w:ascii="Simplified Arabic" w:eastAsia="Arial" w:hAnsi="Simplified Arabic" w:cs="Simplified Arabic"/>
          <w:sz w:val="32"/>
          <w:szCs w:val="32"/>
          <w:rtl/>
          <w:lang w:val="en-US"/>
        </w:rPr>
        <w:t>منالأمر06-03 علىانه</w:t>
      </w:r>
      <w:r w:rsidRPr="00093668">
        <w:rPr>
          <w:rFonts w:ascii="Simplified Arabic" w:eastAsia="Arial" w:hAnsi="Simplified Arabic" w:cs="Simplified Arabic"/>
          <w:b/>
          <w:bCs/>
          <w:sz w:val="32"/>
          <w:szCs w:val="32"/>
          <w:lang w:val="en-US"/>
        </w:rPr>
        <w:t xml:space="preserve"> :</w:t>
      </w:r>
      <w:r w:rsidRPr="00093668">
        <w:rPr>
          <w:rFonts w:ascii="Simplified Arabic" w:eastAsia="Arial" w:hAnsi="Simplified Arabic" w:cs="Simplified Arabic"/>
          <w:b/>
          <w:bCs/>
          <w:sz w:val="32"/>
          <w:szCs w:val="32"/>
          <w:rtl/>
          <w:lang w:val="en-US"/>
        </w:rPr>
        <w:t>تنشأاللجانالإداريةالمتساويةالأعضاء،حسبالحالة،لكلرتبةأومجموعةراتبأومجموعةأسلاكتتساوىمستويات</w:t>
      </w:r>
      <w:r w:rsidRPr="00093668">
        <w:rPr>
          <w:rFonts w:ascii="Simplified Arabic" w:eastAsia="Arial" w:hAnsi="Simplified Arabic" w:cs="Simplified Arabic" w:hint="cs"/>
          <w:b/>
          <w:bCs/>
          <w:sz w:val="32"/>
          <w:szCs w:val="32"/>
          <w:rtl/>
          <w:lang w:val="en-US"/>
        </w:rPr>
        <w:t>تأهليها</w:t>
      </w:r>
      <w:r w:rsidRPr="00093668">
        <w:rPr>
          <w:rFonts w:ascii="Simplified Arabic" w:eastAsia="Arial" w:hAnsi="Simplified Arabic" w:cs="Simplified Arabic"/>
          <w:b/>
          <w:bCs/>
          <w:sz w:val="32"/>
          <w:szCs w:val="32"/>
          <w:rtl/>
          <w:lang w:val="en-US"/>
        </w:rPr>
        <w:t>لدىالمؤسساتوالإداراتالعمومية</w:t>
      </w:r>
      <w:r w:rsidRPr="00093668">
        <w:rPr>
          <w:rFonts w:ascii="Simplified Arabic" w:eastAsia="Arial" w:hAnsi="Simplified Arabic" w:cs="Simplified Arabic"/>
          <w:b/>
          <w:bCs/>
          <w:sz w:val="32"/>
          <w:szCs w:val="32"/>
          <w:lang w:val="en-US"/>
        </w:rPr>
        <w:t xml:space="preserve">. </w:t>
      </w:r>
    </w:p>
    <w:p w:rsidR="00E53EC6" w:rsidRPr="00093668" w:rsidRDefault="00E53EC6" w:rsidP="00E53EC6">
      <w:pPr>
        <w:bidi/>
        <w:spacing w:after="160"/>
        <w:jc w:val="both"/>
        <w:rPr>
          <w:rFonts w:ascii="Simplified Arabic" w:eastAsia="Arial" w:hAnsi="Simplified Arabic" w:cs="Simplified Arabic"/>
          <w:b/>
          <w:bCs/>
          <w:sz w:val="32"/>
          <w:szCs w:val="32"/>
          <w:rtl/>
          <w:lang w:val="en-US"/>
        </w:rPr>
      </w:pPr>
      <w:r w:rsidRPr="00093668">
        <w:rPr>
          <w:rFonts w:ascii="Simplified Arabic" w:eastAsia="Arial" w:hAnsi="Simplified Arabic" w:cs="Simplified Arabic" w:hint="cs"/>
          <w:b/>
          <w:bCs/>
          <w:sz w:val="32"/>
          <w:szCs w:val="32"/>
          <w:rtl/>
        </w:rPr>
        <w:t>و</w:t>
      </w:r>
      <w:r w:rsidRPr="00093668">
        <w:rPr>
          <w:rFonts w:ascii="Simplified Arabic" w:eastAsia="Arial" w:hAnsi="Simplified Arabic" w:cs="Simplified Arabic"/>
          <w:b/>
          <w:bCs/>
          <w:sz w:val="32"/>
          <w:szCs w:val="32"/>
          <w:rtl/>
          <w:lang w:val="en-US"/>
        </w:rPr>
        <w:t>تتضمنهذهاللجان</w:t>
      </w:r>
      <w:r w:rsidRPr="00093668">
        <w:rPr>
          <w:rFonts w:ascii="Simplified Arabic" w:eastAsia="Arial" w:hAnsi="Simplified Arabic" w:cs="Simplified Arabic" w:hint="cs"/>
          <w:b/>
          <w:bCs/>
          <w:sz w:val="32"/>
          <w:szCs w:val="32"/>
          <w:rtl/>
        </w:rPr>
        <w:t>،</w:t>
      </w:r>
      <w:r w:rsidRPr="00093668">
        <w:rPr>
          <w:rFonts w:ascii="Simplified Arabic" w:eastAsia="Arial" w:hAnsi="Simplified Arabic" w:cs="Simplified Arabic"/>
          <w:b/>
          <w:bCs/>
          <w:sz w:val="32"/>
          <w:szCs w:val="32"/>
          <w:rtl/>
          <w:lang w:val="en-US"/>
        </w:rPr>
        <w:t>بالتساوي</w:t>
      </w:r>
      <w:r w:rsidRPr="00093668">
        <w:rPr>
          <w:rFonts w:ascii="Simplified Arabic" w:eastAsia="Arial" w:hAnsi="Simplified Arabic" w:cs="Simplified Arabic" w:hint="cs"/>
          <w:b/>
          <w:bCs/>
          <w:sz w:val="32"/>
          <w:szCs w:val="32"/>
          <w:rtl/>
          <w:lang w:val="en-US"/>
        </w:rPr>
        <w:t>،</w:t>
      </w:r>
      <w:r w:rsidRPr="00093668">
        <w:rPr>
          <w:rFonts w:ascii="Simplified Arabic" w:eastAsia="Arial" w:hAnsi="Simplified Arabic" w:cs="Simplified Arabic"/>
          <w:b/>
          <w:bCs/>
          <w:sz w:val="32"/>
          <w:szCs w:val="32"/>
          <w:rtl/>
          <w:lang w:val="en-US"/>
        </w:rPr>
        <w:t>ممثلينعنالإدارةوممثلينمنتخبينعنالموظفين .</w:t>
      </w:r>
    </w:p>
    <w:p w:rsidR="00E53EC6" w:rsidRPr="00093668" w:rsidRDefault="000979C5" w:rsidP="00E53EC6">
      <w:pPr>
        <w:bidi/>
        <w:spacing w:after="160"/>
        <w:rPr>
          <w:rFonts w:ascii="Simplified Arabic" w:eastAsia="Arial" w:hAnsi="Simplified Arabic" w:cs="Simplified Arabic"/>
          <w:sz w:val="32"/>
          <w:szCs w:val="32"/>
          <w:rtl/>
          <w:lang w:val="en-US"/>
        </w:rPr>
      </w:pPr>
      <w:r>
        <w:rPr>
          <w:rFonts w:ascii="Simplified Arabic" w:eastAsia="Arial" w:hAnsi="Simplified Arabic" w:cs="Simplified Arabic" w:hint="cs"/>
          <w:b/>
          <w:bCs/>
          <w:sz w:val="32"/>
          <w:szCs w:val="32"/>
          <w:rtl/>
          <w:lang w:val="en-US"/>
        </w:rPr>
        <w:t>6</w:t>
      </w:r>
      <w:r w:rsidR="00E53EC6">
        <w:rPr>
          <w:rFonts w:ascii="Simplified Arabic" w:eastAsia="Arial" w:hAnsi="Simplified Arabic" w:cs="Simplified Arabic" w:hint="cs"/>
          <w:b/>
          <w:bCs/>
          <w:sz w:val="32"/>
          <w:szCs w:val="32"/>
          <w:rtl/>
          <w:lang w:val="en-US"/>
        </w:rPr>
        <w:t xml:space="preserve"> _ </w:t>
      </w:r>
      <w:r w:rsidR="00E53EC6" w:rsidRPr="00093668">
        <w:rPr>
          <w:rFonts w:ascii="Simplified Arabic" w:eastAsia="Arial" w:hAnsi="Simplified Arabic" w:cs="Simplified Arabic"/>
          <w:b/>
          <w:bCs/>
          <w:sz w:val="32"/>
          <w:szCs w:val="32"/>
          <w:rtl/>
          <w:lang w:val="en-US"/>
        </w:rPr>
        <w:t>فيظلالمرسومالتنفيذي</w:t>
      </w:r>
      <w:r w:rsidR="00E53EC6" w:rsidRPr="00093668">
        <w:rPr>
          <w:rFonts w:ascii="Simplified Arabic" w:eastAsia="Arial" w:hAnsi="Simplified Arabic" w:cs="Simplified Arabic"/>
          <w:b/>
          <w:bCs/>
          <w:sz w:val="32"/>
          <w:szCs w:val="32"/>
          <w:lang w:val="en-US"/>
        </w:rPr>
        <w:t xml:space="preserve"> 199-20 </w:t>
      </w:r>
      <w:r w:rsidR="00E53EC6" w:rsidRPr="00093668">
        <w:rPr>
          <w:rFonts w:ascii="Simplified Arabic" w:eastAsia="Arial" w:hAnsi="Simplified Arabic" w:cs="Simplified Arabic"/>
          <w:b/>
          <w:bCs/>
          <w:sz w:val="32"/>
          <w:szCs w:val="32"/>
          <w:rtl/>
          <w:lang w:val="en-US"/>
        </w:rPr>
        <w:t>المتعلقباللجانالإداريةالمتساويةالأعضاءولجانالطعنواللجانالتقنيةفيالمؤسساتوالإداراتالعمومية</w:t>
      </w:r>
    </w:p>
    <w:p w:rsidR="004D6EEC" w:rsidRPr="00093668" w:rsidRDefault="00E53EC6" w:rsidP="00211634">
      <w:pPr>
        <w:bidi/>
        <w:spacing w:after="160"/>
        <w:jc w:val="both"/>
        <w:rPr>
          <w:rFonts w:ascii="Simplified Arabic" w:eastAsia="Arial" w:hAnsi="Simplified Arabic" w:cs="Simplified Arabic"/>
          <w:sz w:val="32"/>
          <w:szCs w:val="32"/>
          <w:vertAlign w:val="superscript"/>
          <w:rtl/>
          <w:lang w:val="en-US"/>
        </w:rPr>
      </w:pPr>
      <w:r w:rsidRPr="00093668">
        <w:rPr>
          <w:rFonts w:ascii="Simplified Arabic" w:eastAsia="Arial" w:hAnsi="Simplified Arabic" w:cs="Simplified Arabic"/>
          <w:sz w:val="32"/>
          <w:szCs w:val="32"/>
          <w:rtl/>
          <w:lang w:val="en-US"/>
        </w:rPr>
        <w:t xml:space="preserve">    استمرالعملبالمرسومين84-10و84-11المذكورينسابقابالرغممنصدورالأمر06-03 الذيمسبالتعديلالبعضمنصلاحياتاللجانالإداريةالمتساويةالأعضاء ،بوقتطويلقرب</w:t>
      </w:r>
      <w:r w:rsidRPr="00093668">
        <w:rPr>
          <w:rFonts w:ascii="Simplified Arabic" w:eastAsia="Arial" w:hAnsi="Simplified Arabic" w:cs="Simplified Arabic"/>
          <w:sz w:val="32"/>
          <w:szCs w:val="32"/>
          <w:lang w:val="en-US"/>
        </w:rPr>
        <w:t xml:space="preserve"> 14 </w:t>
      </w:r>
      <w:r w:rsidRPr="00093668">
        <w:rPr>
          <w:rFonts w:ascii="Simplified Arabic" w:eastAsia="Arial" w:hAnsi="Simplified Arabic" w:cs="Simplified Arabic"/>
          <w:sz w:val="32"/>
          <w:szCs w:val="32"/>
          <w:rtl/>
          <w:lang w:val="en-US"/>
        </w:rPr>
        <w:t>سنةإلىغاية</w:t>
      </w:r>
      <w:r w:rsidRPr="00093668">
        <w:rPr>
          <w:rFonts w:ascii="Simplified Arabic" w:eastAsia="Arial" w:hAnsi="Simplified Arabic" w:cs="Simplified Arabic"/>
          <w:sz w:val="32"/>
          <w:szCs w:val="32"/>
          <w:lang w:val="en-US"/>
        </w:rPr>
        <w:t xml:space="preserve"> 2020 </w:t>
      </w:r>
      <w:r w:rsidRPr="00093668">
        <w:rPr>
          <w:rFonts w:ascii="Simplified Arabic" w:eastAsia="Arial" w:hAnsi="Simplified Arabic" w:cs="Simplified Arabic"/>
          <w:sz w:val="32"/>
          <w:szCs w:val="32"/>
          <w:rtl/>
          <w:lang w:val="en-US"/>
        </w:rPr>
        <w:t>أينصدرالنصالتطبيقيالجديدبموجبالمرسومالتنفيذي20-199المتعلقباللجانالإداريةالمتساويةالأعضاءولجانالطعنواللجانالتقنيةفيالمؤسساتوالإداراتالعمومية</w:t>
      </w:r>
      <w:r w:rsidRPr="00093668">
        <w:rPr>
          <w:rFonts w:ascii="Simplified Arabic" w:eastAsia="Arial" w:hAnsi="Simplified Arabic" w:cs="Simplified Arabic"/>
          <w:sz w:val="32"/>
          <w:szCs w:val="32"/>
          <w:lang w:val="en-US"/>
        </w:rPr>
        <w:t xml:space="preserve">. </w:t>
      </w:r>
      <w:r w:rsidRPr="00093668">
        <w:rPr>
          <w:rFonts w:ascii="Simplified Arabic" w:eastAsia="Arial" w:hAnsi="Simplified Arabic" w:cs="Simplified Arabic"/>
          <w:sz w:val="32"/>
          <w:szCs w:val="32"/>
          <w:vertAlign w:val="superscript"/>
          <w:lang w:val="en-US"/>
        </w:rPr>
        <w:footnoteReference w:id="21"/>
      </w:r>
    </w:p>
    <w:p w:rsidR="00E53EC6" w:rsidRPr="00093668" w:rsidRDefault="00E53EC6" w:rsidP="00E66DB0">
      <w:pPr>
        <w:bidi/>
        <w:spacing w:after="160"/>
        <w:jc w:val="center"/>
        <w:rPr>
          <w:rFonts w:ascii="Simplified Arabic" w:eastAsia="Arial" w:hAnsi="Simplified Arabic" w:cs="Simplified Arabic"/>
          <w:b/>
          <w:sz w:val="36"/>
          <w:szCs w:val="36"/>
          <w:lang w:val="en-US"/>
        </w:rPr>
      </w:pPr>
      <w:r w:rsidRPr="00093668">
        <w:rPr>
          <w:rFonts w:ascii="Simplified Arabic" w:eastAsia="Arial" w:hAnsi="Simplified Arabic" w:cs="Simplified Arabic"/>
          <w:b/>
          <w:bCs/>
          <w:sz w:val="36"/>
          <w:szCs w:val="36"/>
          <w:rtl/>
          <w:lang w:val="en-US"/>
        </w:rPr>
        <w:t>المطلبالثاني</w:t>
      </w:r>
      <w:r w:rsidRPr="00093668">
        <w:rPr>
          <w:rFonts w:ascii="Simplified Arabic" w:eastAsia="Arial" w:hAnsi="Simplified Arabic" w:cs="Simplified Arabic"/>
          <w:b/>
          <w:sz w:val="36"/>
          <w:szCs w:val="36"/>
          <w:lang w:val="en-US"/>
        </w:rPr>
        <w:t xml:space="preserve">:  </w:t>
      </w:r>
      <w:r w:rsidRPr="00093668">
        <w:rPr>
          <w:rFonts w:ascii="Simplified Arabic" w:eastAsia="Arial" w:hAnsi="Simplified Arabic" w:cs="Simplified Arabic"/>
          <w:b/>
          <w:bCs/>
          <w:sz w:val="36"/>
          <w:szCs w:val="36"/>
          <w:rtl/>
          <w:lang w:val="en-US"/>
        </w:rPr>
        <w:t>الأساسالقانونيللجانالإداريةالمتساويةالأعضاء</w:t>
      </w:r>
      <w:r w:rsidR="003508D5">
        <w:rPr>
          <w:rFonts w:ascii="Simplified Arabic" w:eastAsia="Arial" w:hAnsi="Simplified Arabic" w:cs="Simplified Arabic" w:hint="cs"/>
          <w:b/>
          <w:sz w:val="36"/>
          <w:szCs w:val="36"/>
          <w:rtl/>
          <w:lang w:val="en-US"/>
        </w:rPr>
        <w:t>.</w:t>
      </w:r>
    </w:p>
    <w:p w:rsidR="00E53EC6" w:rsidRPr="00093668" w:rsidRDefault="00E53EC6" w:rsidP="005F6EB3">
      <w:pPr>
        <w:bidi/>
        <w:spacing w:after="160"/>
        <w:ind w:firstLine="565"/>
        <w:jc w:val="both"/>
        <w:rPr>
          <w:rFonts w:ascii="Simplified Arabic" w:eastAsia="Arial" w:hAnsi="Simplified Arabic" w:cs="Simplified Arabic"/>
          <w:b/>
          <w:sz w:val="32"/>
          <w:szCs w:val="32"/>
          <w:rtl/>
          <w:lang w:val="en-US"/>
        </w:rPr>
      </w:pPr>
      <w:r w:rsidRPr="00093668">
        <w:rPr>
          <w:rFonts w:ascii="Simplified Arabic" w:eastAsia="Arial" w:hAnsi="Simplified Arabic" w:cs="Simplified Arabic"/>
          <w:b/>
          <w:sz w:val="32"/>
          <w:szCs w:val="32"/>
          <w:rtl/>
          <w:lang w:val="en-US"/>
        </w:rPr>
        <w:t>عملت الجزائر بقانون الوظيفة العمومية الفرنسية وفي 1966 تخلت عنه وكان ذلك جزاء صدور القانون الأساسي العام للوظيف</w:t>
      </w:r>
      <w:r w:rsidR="005F6EB3">
        <w:rPr>
          <w:rFonts w:ascii="Simplified Arabic" w:eastAsia="Arial" w:hAnsi="Simplified Arabic" w:cs="Simplified Arabic"/>
          <w:b/>
          <w:sz w:val="32"/>
          <w:szCs w:val="32"/>
          <w:rtl/>
          <w:lang w:val="en-US"/>
        </w:rPr>
        <w:t>ة العمومية ، بموجب الأمر6</w:t>
      </w:r>
      <w:r w:rsidR="005F6EB3">
        <w:rPr>
          <w:rFonts w:ascii="Simplified Arabic" w:eastAsia="Arial" w:hAnsi="Simplified Arabic" w:cs="Simplified Arabic" w:hint="cs"/>
          <w:b/>
          <w:sz w:val="32"/>
          <w:szCs w:val="32"/>
          <w:rtl/>
          <w:lang w:val="en-US"/>
        </w:rPr>
        <w:t>6</w:t>
      </w:r>
      <w:r w:rsidRPr="00093668">
        <w:rPr>
          <w:rFonts w:ascii="Simplified Arabic" w:eastAsia="Arial" w:hAnsi="Simplified Arabic" w:cs="Simplified Arabic"/>
          <w:b/>
          <w:sz w:val="32"/>
          <w:szCs w:val="32"/>
          <w:rtl/>
          <w:lang w:val="en-US"/>
        </w:rPr>
        <w:t xml:space="preserve">-133 </w:t>
      </w:r>
      <w:r w:rsidRPr="00093668">
        <w:rPr>
          <w:rFonts w:ascii="Simplified Arabic" w:eastAsia="Arial" w:hAnsi="Simplified Arabic" w:cs="Simplified Arabic"/>
          <w:b/>
          <w:sz w:val="32"/>
          <w:szCs w:val="32"/>
          <w:vertAlign w:val="superscript"/>
          <w:rtl/>
          <w:lang w:val="en-US"/>
        </w:rPr>
        <w:t>1</w:t>
      </w:r>
      <w:r w:rsidRPr="00093668">
        <w:rPr>
          <w:rFonts w:ascii="Simplified Arabic" w:eastAsia="Arial" w:hAnsi="Simplified Arabic" w:cs="Simplified Arabic"/>
          <w:b/>
          <w:sz w:val="32"/>
          <w:szCs w:val="32"/>
          <w:rtl/>
          <w:lang w:val="en-US"/>
        </w:rPr>
        <w:t xml:space="preserve"> ، أين تم تكريس وإنشاء اللجان الإدارية المتساوية الأعضاء في مادته 13 إلى غاية صدور الأمر 06-03 القانون الحالي للوظيفة .</w:t>
      </w:r>
    </w:p>
    <w:p w:rsidR="00E53EC6" w:rsidRPr="00093668" w:rsidRDefault="00E53EC6" w:rsidP="00E66DB0">
      <w:pPr>
        <w:bidi/>
        <w:spacing w:after="160"/>
        <w:jc w:val="center"/>
        <w:rPr>
          <w:rFonts w:ascii="Simplified Arabic" w:eastAsia="Arial" w:hAnsi="Simplified Arabic" w:cs="Simplified Arabic"/>
          <w:b/>
          <w:sz w:val="36"/>
          <w:szCs w:val="36"/>
          <w:rtl/>
          <w:lang w:val="en-US"/>
        </w:rPr>
      </w:pPr>
      <w:r w:rsidRPr="00093668">
        <w:rPr>
          <w:rFonts w:ascii="Simplified Arabic" w:eastAsia="Arial" w:hAnsi="Simplified Arabic" w:cs="Simplified Arabic"/>
          <w:b/>
          <w:bCs/>
          <w:sz w:val="36"/>
          <w:szCs w:val="36"/>
          <w:rtl/>
          <w:lang w:val="en-US"/>
        </w:rPr>
        <w:t>الفرعالأول</w:t>
      </w:r>
      <w:r w:rsidRPr="00093668">
        <w:rPr>
          <w:rFonts w:ascii="Simplified Arabic" w:eastAsia="Arial" w:hAnsi="Simplified Arabic" w:cs="Simplified Arabic"/>
          <w:b/>
          <w:sz w:val="36"/>
          <w:szCs w:val="36"/>
          <w:lang w:val="en-US"/>
        </w:rPr>
        <w:t xml:space="preserve">: </w:t>
      </w:r>
      <w:r w:rsidRPr="00093668">
        <w:rPr>
          <w:rFonts w:ascii="Simplified Arabic" w:eastAsia="Arial" w:hAnsi="Simplified Arabic" w:cs="Simplified Arabic"/>
          <w:b/>
          <w:bCs/>
          <w:sz w:val="36"/>
          <w:szCs w:val="36"/>
          <w:rtl/>
          <w:lang w:val="en-US"/>
        </w:rPr>
        <w:t xml:space="preserve"> قبل</w:t>
      </w:r>
      <w:r w:rsidRPr="00093668">
        <w:rPr>
          <w:rFonts w:ascii="Simplified Arabic" w:eastAsia="Arial" w:hAnsi="Simplified Arabic" w:cs="Simplified Arabic"/>
          <w:bCs/>
          <w:sz w:val="36"/>
          <w:szCs w:val="36"/>
          <w:rtl/>
          <w:lang w:val="en-US"/>
        </w:rPr>
        <w:t>صدور الامر رقم</w:t>
      </w:r>
      <w:r w:rsidRPr="0003056B">
        <w:rPr>
          <w:rFonts w:ascii="Constantia" w:eastAsia="Arial" w:hAnsi="Constantia" w:cs="Times New Roman"/>
          <w:b/>
          <w:sz w:val="36"/>
          <w:szCs w:val="36"/>
          <w:lang w:val="en-US"/>
        </w:rPr>
        <w:t>03_06</w:t>
      </w:r>
    </w:p>
    <w:p w:rsidR="00E53EC6" w:rsidRPr="00093668" w:rsidRDefault="000979C5" w:rsidP="00E53EC6">
      <w:pPr>
        <w:bidi/>
        <w:spacing w:after="160"/>
        <w:rPr>
          <w:rFonts w:ascii="Simplified Arabic" w:eastAsia="Arial" w:hAnsi="Simplified Arabic" w:cs="Simplified Arabic"/>
          <w:bCs/>
          <w:sz w:val="32"/>
          <w:szCs w:val="32"/>
          <w:rtl/>
          <w:lang w:val="en-US"/>
        </w:rPr>
      </w:pPr>
      <w:r>
        <w:rPr>
          <w:rFonts w:ascii="Simplified Arabic" w:eastAsia="Arial" w:hAnsi="Simplified Arabic" w:cs="Simplified Arabic"/>
          <w:bCs/>
          <w:sz w:val="32"/>
          <w:szCs w:val="32"/>
          <w:rtl/>
          <w:lang w:val="en-US"/>
        </w:rPr>
        <w:t>أولا : في  ظل  الأمر</w:t>
      </w:r>
      <w:r w:rsidR="00E53EC6" w:rsidRPr="00093668">
        <w:rPr>
          <w:rFonts w:ascii="Simplified Arabic" w:eastAsia="Arial" w:hAnsi="Simplified Arabic" w:cs="Simplified Arabic"/>
          <w:bCs/>
          <w:sz w:val="32"/>
          <w:szCs w:val="32"/>
          <w:rtl/>
          <w:lang w:val="en-US"/>
        </w:rPr>
        <w:t xml:space="preserve"> 66-133</w:t>
      </w:r>
      <w:r w:rsidR="00E53EC6" w:rsidRPr="005D2124">
        <w:rPr>
          <w:rFonts w:ascii="Simplified Arabic" w:eastAsia="Arial" w:hAnsi="Simplified Arabic" w:cs="Simplified Arabic"/>
          <w:b/>
          <w:bCs/>
          <w:sz w:val="32"/>
          <w:szCs w:val="32"/>
          <w:rtl/>
          <w:lang w:val="en-US"/>
        </w:rPr>
        <w:t xml:space="preserve"> المتضمن</w:t>
      </w:r>
      <w:r w:rsidR="00E53EC6" w:rsidRPr="005D2124">
        <w:rPr>
          <w:rFonts w:ascii="Simplified Arabic" w:eastAsia="Arial" w:hAnsi="Simplified Arabic" w:cs="Simplified Arabic" w:hint="cs"/>
          <w:b/>
          <w:bCs/>
          <w:sz w:val="32"/>
          <w:szCs w:val="32"/>
          <w:rtl/>
          <w:lang w:val="en-US"/>
        </w:rPr>
        <w:t>ال</w:t>
      </w:r>
      <w:r w:rsidR="00E53EC6" w:rsidRPr="005D2124">
        <w:rPr>
          <w:rFonts w:ascii="Simplified Arabic" w:eastAsia="Arial" w:hAnsi="Simplified Arabic" w:cs="Simplified Arabic"/>
          <w:b/>
          <w:bCs/>
          <w:sz w:val="32"/>
          <w:szCs w:val="32"/>
          <w:rtl/>
          <w:lang w:val="en-US"/>
        </w:rPr>
        <w:t>قانو</w:t>
      </w:r>
      <w:r w:rsidR="00E53EC6" w:rsidRPr="005D2124">
        <w:rPr>
          <w:rFonts w:ascii="Simplified Arabic" w:eastAsia="Arial" w:hAnsi="Simplified Arabic" w:cs="Simplified Arabic" w:hint="cs"/>
          <w:b/>
          <w:bCs/>
          <w:sz w:val="32"/>
          <w:szCs w:val="32"/>
          <w:rtl/>
          <w:lang w:val="en-US"/>
        </w:rPr>
        <w:t>نالأساسي العام ل</w:t>
      </w:r>
      <w:r w:rsidR="00E53EC6" w:rsidRPr="005D2124">
        <w:rPr>
          <w:rFonts w:ascii="Simplified Arabic" w:eastAsia="Arial" w:hAnsi="Simplified Arabic" w:cs="Simplified Arabic"/>
          <w:b/>
          <w:bCs/>
          <w:sz w:val="32"/>
          <w:szCs w:val="32"/>
          <w:rtl/>
          <w:lang w:val="en-US"/>
        </w:rPr>
        <w:t>لوظيفةالعمومية</w:t>
      </w:r>
      <w:r w:rsidR="00E53EC6">
        <w:rPr>
          <w:rFonts w:ascii="Simplified Arabic" w:eastAsia="Arial" w:hAnsi="Simplified Arabic" w:cs="Simplified Arabic" w:hint="cs"/>
          <w:bCs/>
          <w:sz w:val="32"/>
          <w:szCs w:val="32"/>
          <w:rtl/>
          <w:lang w:val="en-US"/>
        </w:rPr>
        <w:t>.</w:t>
      </w:r>
    </w:p>
    <w:p w:rsidR="00E53EC6" w:rsidRPr="00093668" w:rsidRDefault="00E53EC6" w:rsidP="00E53EC6">
      <w:pPr>
        <w:bidi/>
        <w:spacing w:after="160"/>
        <w:ind w:firstLine="565"/>
        <w:jc w:val="both"/>
        <w:rPr>
          <w:rFonts w:ascii="Simplified Arabic" w:eastAsia="Arial" w:hAnsi="Simplified Arabic" w:cs="Simplified Arabic"/>
          <w:b/>
          <w:sz w:val="32"/>
          <w:szCs w:val="32"/>
          <w:rtl/>
          <w:lang w:val="en-US"/>
        </w:rPr>
      </w:pPr>
      <w:r w:rsidRPr="00093668">
        <w:rPr>
          <w:rFonts w:ascii="Simplified Arabic" w:eastAsia="Arial" w:hAnsi="Simplified Arabic" w:cs="Simplified Arabic" w:hint="cs"/>
          <w:b/>
          <w:sz w:val="32"/>
          <w:szCs w:val="32"/>
          <w:rtl/>
          <w:lang w:val="en-US"/>
        </w:rPr>
        <w:t>أ</w:t>
      </w:r>
      <w:r w:rsidRPr="00093668">
        <w:rPr>
          <w:rFonts w:ascii="Simplified Arabic" w:eastAsia="Arial" w:hAnsi="Simplified Arabic" w:cs="Simplified Arabic"/>
          <w:b/>
          <w:sz w:val="32"/>
          <w:szCs w:val="32"/>
          <w:rtl/>
          <w:lang w:val="en-US"/>
        </w:rPr>
        <w:t>نشأ المشرع اللجان الإدارية المتساوية الأعضاء بموجب الأمر رقم 66- 133 المؤرخ في 02 جوان1966</w:t>
      </w:r>
      <w:r w:rsidRPr="00093668">
        <w:rPr>
          <w:rFonts w:ascii="Simplified Arabic" w:eastAsia="Arial" w:hAnsi="Simplified Arabic" w:cs="Simplified Arabic" w:hint="cs"/>
          <w:b/>
          <w:sz w:val="32"/>
          <w:szCs w:val="32"/>
          <w:rtl/>
          <w:lang w:val="en-US"/>
        </w:rPr>
        <w:t>،</w:t>
      </w:r>
      <w:r w:rsidRPr="00093668">
        <w:rPr>
          <w:rFonts w:ascii="Simplified Arabic" w:eastAsia="Arial" w:hAnsi="Simplified Arabic" w:cs="Simplified Arabic"/>
          <w:b/>
          <w:sz w:val="32"/>
          <w:szCs w:val="32"/>
          <w:rtl/>
          <w:lang w:val="en-US"/>
        </w:rPr>
        <w:t xml:space="preserve"> تحت عنوان الهيئات الاستشارية</w:t>
      </w:r>
      <w:r w:rsidRPr="00093668">
        <w:rPr>
          <w:rFonts w:ascii="Simplified Arabic" w:eastAsia="Arial" w:hAnsi="Simplified Arabic" w:cs="Simplified Arabic" w:hint="cs"/>
          <w:b/>
          <w:sz w:val="32"/>
          <w:szCs w:val="32"/>
          <w:rtl/>
          <w:lang w:val="en-US"/>
        </w:rPr>
        <w:t>،</w:t>
      </w:r>
      <w:r w:rsidRPr="00093668">
        <w:rPr>
          <w:rFonts w:ascii="Simplified Arabic" w:eastAsia="Arial" w:hAnsi="Simplified Arabic" w:cs="Simplified Arabic"/>
          <w:b/>
          <w:sz w:val="32"/>
          <w:szCs w:val="32"/>
          <w:rtl/>
          <w:lang w:val="en-US"/>
        </w:rPr>
        <w:t xml:space="preserve"> حيث نص على أن يمثل الموظفون بالتساوي مع الإدارة في اللجان المتساوية الأعضاء المكلفة بالتدخل بصفة </w:t>
      </w:r>
      <w:r>
        <w:rPr>
          <w:rFonts w:ascii="Simplified Arabic" w:eastAsia="Arial" w:hAnsi="Simplified Arabic" w:cs="Simplified Arabic" w:hint="cs"/>
          <w:b/>
          <w:sz w:val="32"/>
          <w:szCs w:val="32"/>
          <w:rtl/>
          <w:lang w:val="en-US"/>
        </w:rPr>
        <w:t>ا</w:t>
      </w:r>
      <w:r w:rsidRPr="00093668">
        <w:rPr>
          <w:rFonts w:ascii="Simplified Arabic" w:eastAsia="Arial" w:hAnsi="Simplified Arabic" w:cs="Simplified Arabic"/>
          <w:b/>
          <w:sz w:val="32"/>
          <w:szCs w:val="32"/>
          <w:rtl/>
          <w:lang w:val="en-US"/>
        </w:rPr>
        <w:t xml:space="preserve">ستشارية في التدابير المتعلقة بتعيين الموظفين وتنقيطهم وترقيتهم وتخصيصهم ونظامهم التأديبي. </w:t>
      </w:r>
    </w:p>
    <w:p w:rsidR="00E53EC6" w:rsidRPr="00093668" w:rsidRDefault="00E53EC6" w:rsidP="00E53EC6">
      <w:pPr>
        <w:bidi/>
        <w:spacing w:after="160"/>
        <w:ind w:firstLine="565"/>
        <w:jc w:val="both"/>
        <w:rPr>
          <w:rFonts w:ascii="Simplified Arabic" w:eastAsia="Arial" w:hAnsi="Simplified Arabic" w:cs="Simplified Arabic"/>
          <w:b/>
          <w:color w:val="FF0000"/>
          <w:sz w:val="32"/>
          <w:szCs w:val="32"/>
          <w:rtl/>
          <w:lang w:val="en-US"/>
        </w:rPr>
      </w:pPr>
      <w:r w:rsidRPr="00093668">
        <w:rPr>
          <w:rFonts w:ascii="Simplified Arabic" w:eastAsia="Arial" w:hAnsi="Simplified Arabic" w:cs="Simplified Arabic"/>
          <w:b/>
          <w:sz w:val="32"/>
          <w:szCs w:val="32"/>
          <w:rtl/>
          <w:lang w:val="en-US"/>
        </w:rPr>
        <w:t>كما نصت المادة 13 من الأمر 66-133 من الفصل الثاني</w:t>
      </w:r>
      <w:r w:rsidRPr="00093668">
        <w:rPr>
          <w:rFonts w:ascii="Simplified Arabic" w:eastAsia="Arial" w:hAnsi="Simplified Arabic" w:cs="Simplified Arabic" w:hint="cs"/>
          <w:b/>
          <w:sz w:val="32"/>
          <w:szCs w:val="32"/>
          <w:rtl/>
          <w:lang w:val="en-US"/>
        </w:rPr>
        <w:t xml:space="preserve"> على أن </w:t>
      </w:r>
      <w:r w:rsidRPr="00093668">
        <w:rPr>
          <w:rFonts w:ascii="Simplified Arabic" w:eastAsia="Arial" w:hAnsi="Simplified Arabic" w:cs="Simplified Arabic"/>
          <w:b/>
          <w:sz w:val="32"/>
          <w:szCs w:val="32"/>
          <w:rtl/>
          <w:lang w:val="en-US"/>
        </w:rPr>
        <w:t xml:space="preserve"> تحدث بالإدارات والمصالح والجماعات المحلية والمؤسسات والهيئات العموميةلجنة أو عدة لجان يمكن استشارتها في المسائل الفردية التي تعني </w:t>
      </w:r>
      <w:r w:rsidRPr="00093668">
        <w:rPr>
          <w:rFonts w:ascii="Simplified Arabic" w:eastAsia="Arial" w:hAnsi="Simplified Arabic" w:cs="Simplified Arabic" w:hint="cs"/>
          <w:b/>
          <w:sz w:val="32"/>
          <w:szCs w:val="32"/>
          <w:rtl/>
          <w:lang w:val="en-US"/>
        </w:rPr>
        <w:t>ب</w:t>
      </w:r>
      <w:r w:rsidRPr="00093668">
        <w:rPr>
          <w:rFonts w:ascii="Simplified Arabic" w:eastAsia="Arial" w:hAnsi="Simplified Arabic" w:cs="Simplified Arabic"/>
          <w:b/>
          <w:sz w:val="32"/>
          <w:szCs w:val="32"/>
          <w:rtl/>
          <w:lang w:val="en-US"/>
        </w:rPr>
        <w:t xml:space="preserve">الموظفين </w:t>
      </w:r>
      <w:r w:rsidRPr="00093668">
        <w:rPr>
          <w:rFonts w:ascii="Simplified Arabic" w:eastAsia="Arial" w:hAnsi="Simplified Arabic" w:cs="Simplified Arabic" w:hint="cs"/>
          <w:b/>
          <w:sz w:val="32"/>
          <w:szCs w:val="32"/>
          <w:rtl/>
          <w:lang w:val="en-US"/>
        </w:rPr>
        <w:t>.</w:t>
      </w:r>
      <w:r w:rsidRPr="00093668">
        <w:rPr>
          <w:rFonts w:ascii="Simplified Arabic" w:eastAsia="Arial" w:hAnsi="Simplified Arabic" w:cs="Simplified Arabic"/>
          <w:b/>
          <w:sz w:val="32"/>
          <w:szCs w:val="32"/>
          <w:vertAlign w:val="superscript"/>
          <w:rtl/>
          <w:lang w:val="en-US"/>
        </w:rPr>
        <w:footnoteReference w:id="22"/>
      </w:r>
    </w:p>
    <w:p w:rsidR="00E53EC6" w:rsidRPr="00093668" w:rsidRDefault="00E53EC6" w:rsidP="00E53EC6">
      <w:pPr>
        <w:bidi/>
        <w:spacing w:after="160"/>
        <w:ind w:firstLine="565"/>
        <w:jc w:val="both"/>
        <w:rPr>
          <w:rFonts w:ascii="Simplified Arabic" w:eastAsia="Arial" w:hAnsi="Simplified Arabic" w:cs="Simplified Arabic"/>
          <w:b/>
          <w:sz w:val="32"/>
          <w:szCs w:val="32"/>
          <w:rtl/>
          <w:lang w:val="en-US"/>
        </w:rPr>
      </w:pPr>
      <w:r w:rsidRPr="00093668">
        <w:rPr>
          <w:rFonts w:ascii="Simplified Arabic" w:eastAsia="Arial" w:hAnsi="Simplified Arabic" w:cs="Simplified Arabic" w:hint="cs"/>
          <w:b/>
          <w:sz w:val="32"/>
          <w:szCs w:val="32"/>
          <w:rtl/>
          <w:lang w:val="en-US"/>
        </w:rPr>
        <w:t>كما صدر في نفس التاريخ  المرسوم رقم 66-143 المتضمن كيفية تحديد اختصاص اللجان المتساوية الاعضاء وتأليفها وتنظيمها وسيرها</w:t>
      </w:r>
      <w:r w:rsidRPr="00093668">
        <w:rPr>
          <w:rFonts w:ascii="Simplified Arabic" w:eastAsia="Arial" w:hAnsi="Simplified Arabic" w:cs="Simplified Arabic"/>
          <w:b/>
          <w:sz w:val="32"/>
          <w:szCs w:val="32"/>
          <w:vertAlign w:val="superscript"/>
          <w:rtl/>
          <w:lang w:val="en-US"/>
        </w:rPr>
        <w:footnoteReference w:id="23"/>
      </w:r>
      <w:r w:rsidRPr="00093668">
        <w:rPr>
          <w:rFonts w:ascii="Simplified Arabic" w:eastAsia="Arial" w:hAnsi="Simplified Arabic" w:cs="Simplified Arabic" w:hint="cs"/>
          <w:b/>
          <w:sz w:val="32"/>
          <w:szCs w:val="32"/>
          <w:rtl/>
          <w:lang w:val="en-US"/>
        </w:rPr>
        <w:t xml:space="preserve">، كما ان النص التنظيمي لهذا القانون 66-143 لم يكن كافيا ولا شاملا </w:t>
      </w:r>
      <w:r w:rsidRPr="00093668">
        <w:rPr>
          <w:rFonts w:ascii="Simplified Arabic" w:eastAsia="Arial" w:hAnsi="Simplified Arabic" w:cs="Simplified Arabic"/>
          <w:b/>
          <w:sz w:val="32"/>
          <w:szCs w:val="32"/>
          <w:vertAlign w:val="superscript"/>
          <w:rtl/>
          <w:lang w:val="en-US"/>
        </w:rPr>
        <w:footnoteReference w:id="24"/>
      </w:r>
      <w:r w:rsidRPr="00093668">
        <w:rPr>
          <w:rFonts w:ascii="Simplified Arabic" w:eastAsia="Arial" w:hAnsi="Simplified Arabic" w:cs="Simplified Arabic" w:hint="cs"/>
          <w:b/>
          <w:sz w:val="32"/>
          <w:szCs w:val="32"/>
          <w:rtl/>
          <w:lang w:val="en-US"/>
        </w:rPr>
        <w:t xml:space="preserve">،غير ان التطور الحاصل في </w:t>
      </w:r>
      <w:r>
        <w:rPr>
          <w:rFonts w:ascii="Simplified Arabic" w:eastAsia="Arial" w:hAnsi="Simplified Arabic" w:cs="Simplified Arabic" w:hint="cs"/>
          <w:b/>
          <w:sz w:val="32"/>
          <w:szCs w:val="32"/>
          <w:rtl/>
          <w:lang w:val="en-US"/>
        </w:rPr>
        <w:t>مجال الوظيفة العمومية، أدى إلى ا</w:t>
      </w:r>
      <w:r w:rsidRPr="00093668">
        <w:rPr>
          <w:rFonts w:ascii="Simplified Arabic" w:eastAsia="Arial" w:hAnsi="Simplified Arabic" w:cs="Simplified Arabic" w:hint="cs"/>
          <w:b/>
          <w:sz w:val="32"/>
          <w:szCs w:val="32"/>
          <w:rtl/>
          <w:lang w:val="en-US"/>
        </w:rPr>
        <w:t xml:space="preserve">ستحداث نصوص تشريعية وتنظيمية جديد خاصة بالوظيفة العامة واللجان الادارية المتساوية الأعضاء. </w:t>
      </w:r>
    </w:p>
    <w:p w:rsidR="00E53EC6" w:rsidRPr="00093668" w:rsidRDefault="008E06F7" w:rsidP="00E53EC6">
      <w:pPr>
        <w:bidi/>
        <w:spacing w:after="0"/>
        <w:ind w:firstLine="565"/>
        <w:jc w:val="both"/>
        <w:rPr>
          <w:rFonts w:ascii="Simplified Arabic" w:eastAsia="Times New Roman" w:hAnsi="Simplified Arabic" w:cs="Simplified Arabic"/>
          <w:sz w:val="32"/>
          <w:szCs w:val="32"/>
          <w:rtl/>
          <w:lang w:val="en-US"/>
        </w:rPr>
      </w:pPr>
      <w:r>
        <w:rPr>
          <w:rFonts w:ascii="Simplified Arabic" w:eastAsia="Times New Roman" w:hAnsi="Simplified Arabic" w:cs="Simplified Arabic" w:hint="cs"/>
          <w:sz w:val="32"/>
          <w:szCs w:val="32"/>
          <w:rtl/>
          <w:lang w:val="en-US"/>
        </w:rPr>
        <w:t>بالنسبة ل</w:t>
      </w:r>
      <w:r w:rsidR="00E53EC6" w:rsidRPr="00093668">
        <w:rPr>
          <w:rFonts w:ascii="Simplified Arabic" w:eastAsia="Times New Roman" w:hAnsi="Simplified Arabic" w:cs="Simplified Arabic"/>
          <w:sz w:val="32"/>
          <w:szCs w:val="32"/>
          <w:rtl/>
          <w:lang w:val="en-US"/>
        </w:rPr>
        <w:t>لمرسوم 84/10 المحدد لاختصاص وتشكيلة وعمل اللجان المتساوية الأعضاء فقد حدد مدة العضوية فيها بـ 03 سنوات، وأحال تحديد عدد أعضاء اللجان المتساوية الأعضاء لقرار يصدر عن كاتب الدولة للوظيفة العمومية والإصلاح الإدار</w:t>
      </w:r>
      <w:r w:rsidR="00E53EC6">
        <w:rPr>
          <w:rFonts w:ascii="Simplified Arabic" w:eastAsia="Times New Roman" w:hAnsi="Simplified Arabic" w:cs="Simplified Arabic"/>
          <w:sz w:val="32"/>
          <w:szCs w:val="32"/>
          <w:rtl/>
          <w:lang w:val="en-US"/>
        </w:rPr>
        <w:t xml:space="preserve">ي، كما حدد بموجب المواد 09 و10 </w:t>
      </w:r>
      <w:r w:rsidR="00E53EC6">
        <w:rPr>
          <w:rFonts w:ascii="Simplified Arabic" w:eastAsia="Times New Roman" w:hAnsi="Simplified Arabic" w:cs="Simplified Arabic" w:hint="cs"/>
          <w:sz w:val="32"/>
          <w:szCs w:val="32"/>
          <w:rtl/>
          <w:lang w:val="en-US"/>
        </w:rPr>
        <w:t>ا</w:t>
      </w:r>
      <w:r w:rsidR="00E53EC6" w:rsidRPr="00093668">
        <w:rPr>
          <w:rFonts w:ascii="Simplified Arabic" w:eastAsia="Times New Roman" w:hAnsi="Simplified Arabic" w:cs="Simplified Arabic"/>
          <w:sz w:val="32"/>
          <w:szCs w:val="32"/>
          <w:rtl/>
          <w:lang w:val="en-US"/>
        </w:rPr>
        <w:t>ختصاص الاستشاري والإلزامي للجان المتساوية الأعضاء، إضافة إلى إمكانية الاجتماع مرتين على الأقل كل سنة، مع تحديد الحالة التي لا يكون فيها صوت الرئيس مرجحا.</w:t>
      </w:r>
      <w:r w:rsidR="00E53EC6" w:rsidRPr="00093668">
        <w:rPr>
          <w:rFonts w:ascii="Simplified Arabic" w:eastAsia="Times New Roman" w:hAnsi="Simplified Arabic" w:cs="Simplified Arabic"/>
          <w:sz w:val="32"/>
          <w:szCs w:val="32"/>
          <w:vertAlign w:val="superscript"/>
          <w:rtl/>
          <w:lang w:val="en-US"/>
        </w:rPr>
        <w:footnoteReference w:id="25"/>
      </w:r>
    </w:p>
    <w:p w:rsidR="00E53EC6" w:rsidRPr="00093668" w:rsidRDefault="00E53EC6" w:rsidP="00E53EC6">
      <w:pPr>
        <w:bidi/>
        <w:spacing w:after="0"/>
        <w:ind w:firstLine="565"/>
        <w:jc w:val="both"/>
        <w:rPr>
          <w:rFonts w:ascii="Simplified Arabic" w:eastAsia="Times New Roman" w:hAnsi="Simplified Arabic" w:cs="Simplified Arabic"/>
          <w:sz w:val="32"/>
          <w:szCs w:val="32"/>
          <w:rtl/>
          <w:lang w:val="en-US"/>
        </w:rPr>
      </w:pPr>
      <w:r w:rsidRPr="00093668">
        <w:rPr>
          <w:rFonts w:ascii="Simplified Arabic" w:eastAsia="Times New Roman" w:hAnsi="Simplified Arabic" w:cs="Simplified Arabic"/>
          <w:sz w:val="32"/>
          <w:szCs w:val="32"/>
          <w:rtl/>
          <w:lang w:val="en-US"/>
        </w:rPr>
        <w:t>وبالنسبة للمرسوم رقم 84/11 المؤرخ في 14/01/1984 الذي يحدد كيفيات تعيين ممثلين عن الموظفين في اللجان المتساوية الأعضاء فقد حدد الناخبين بعنوان اللجان المتساوية الأعضاء، ونص على ضبطها وتعليقها قبل 20 يوما على الأقل من تاريخ الاقتراع، وحدد الشروط ال</w:t>
      </w:r>
      <w:r w:rsidRPr="00093668">
        <w:rPr>
          <w:rFonts w:ascii="Simplified Arabic" w:eastAsia="Times New Roman" w:hAnsi="Simplified Arabic" w:cs="Simplified Arabic" w:hint="cs"/>
          <w:sz w:val="32"/>
          <w:szCs w:val="32"/>
          <w:rtl/>
          <w:lang w:val="en-US"/>
        </w:rPr>
        <w:t>عامة للترشح لعضوية اللجان ووجوب إيداع قوائم المترشحين للدراسة وإبداء الرأي 05 أسابيع قبل تاريخ الاقتراع على الأمانة العامة للجنة المركزية أو المحافظة حسب الحالة.</w:t>
      </w:r>
      <w:r w:rsidRPr="00093668">
        <w:rPr>
          <w:rFonts w:ascii="Simplified Arabic" w:eastAsia="Times New Roman" w:hAnsi="Simplified Arabic" w:cs="Simplified Arabic"/>
          <w:sz w:val="32"/>
          <w:szCs w:val="32"/>
          <w:vertAlign w:val="superscript"/>
          <w:rtl/>
          <w:lang w:val="en-US"/>
        </w:rPr>
        <w:footnoteReference w:id="26"/>
      </w:r>
    </w:p>
    <w:p w:rsidR="00E53EC6" w:rsidRPr="005D2124" w:rsidRDefault="00E53EC6" w:rsidP="00E53EC6">
      <w:pPr>
        <w:bidi/>
        <w:spacing w:after="160"/>
        <w:jc w:val="both"/>
        <w:rPr>
          <w:rFonts w:ascii="Simplified Arabic" w:eastAsia="Arial" w:hAnsi="Simplified Arabic" w:cs="Simplified Arabic"/>
          <w:b/>
          <w:bCs/>
          <w:sz w:val="32"/>
          <w:szCs w:val="32"/>
          <w:rtl/>
          <w:lang w:val="en-US"/>
        </w:rPr>
      </w:pPr>
      <w:r w:rsidRPr="00093668">
        <w:rPr>
          <w:rFonts w:ascii="Simplified Arabic" w:eastAsia="Arial" w:hAnsi="Simplified Arabic" w:cs="Simplified Arabic"/>
          <w:bCs/>
          <w:sz w:val="32"/>
          <w:szCs w:val="32"/>
          <w:rtl/>
          <w:lang w:val="en-US"/>
        </w:rPr>
        <w:t>ثانيا : في ظل المرسوم 85-59</w:t>
      </w:r>
      <w:r w:rsidRPr="00093668">
        <w:rPr>
          <w:rFonts w:ascii="Simplified Arabic" w:eastAsia="Arial" w:hAnsi="Simplified Arabic" w:cs="Simplified Arabic"/>
          <w:b/>
          <w:bCs/>
          <w:sz w:val="32"/>
          <w:szCs w:val="32"/>
          <w:rtl/>
          <w:lang w:val="en-US"/>
        </w:rPr>
        <w:t>المتضمنالقانون النموذجيلعمالالمؤسساتوالإداراتالعمومية</w:t>
      </w:r>
      <w:r>
        <w:rPr>
          <w:rFonts w:ascii="Simplified Arabic" w:eastAsia="Arial" w:hAnsi="Simplified Arabic" w:cs="Simplified Arabic" w:hint="cs"/>
          <w:b/>
          <w:bCs/>
          <w:sz w:val="32"/>
          <w:szCs w:val="32"/>
          <w:rtl/>
          <w:lang w:val="en-US"/>
        </w:rPr>
        <w:t>.</w:t>
      </w:r>
    </w:p>
    <w:p w:rsidR="00E53EC6" w:rsidRPr="00093668" w:rsidRDefault="00E53EC6" w:rsidP="00E53EC6">
      <w:pPr>
        <w:bidi/>
        <w:spacing w:after="0"/>
        <w:ind w:firstLine="565"/>
        <w:jc w:val="both"/>
        <w:rPr>
          <w:rFonts w:ascii="Simplified Arabic" w:eastAsiaTheme="minorEastAsia" w:hAnsi="Simplified Arabic" w:cs="Simplified Arabic"/>
          <w:b/>
          <w:bCs/>
          <w:sz w:val="32"/>
          <w:szCs w:val="32"/>
          <w:rtl/>
        </w:rPr>
      </w:pPr>
      <w:r w:rsidRPr="00093668">
        <w:rPr>
          <w:rFonts w:ascii="Simplified Arabic" w:eastAsiaTheme="minorEastAsia" w:hAnsi="Simplified Arabic" w:cs="Simplified Arabic" w:hint="cs"/>
          <w:sz w:val="32"/>
          <w:szCs w:val="32"/>
          <w:rtl/>
        </w:rPr>
        <w:t xml:space="preserve">نصت المادة 11 من المرسوم 85/59 المؤرخ في 23/03/1985 المتضمن القانون الأساسي النموذجي لعمال المؤسسات والادارات العمومية على </w:t>
      </w:r>
      <w:r w:rsidRPr="00093668">
        <w:rPr>
          <w:rFonts w:ascii="Simplified Arabic" w:eastAsiaTheme="minorEastAsia" w:hAnsi="Simplified Arabic" w:cs="Simplified Arabic" w:hint="cs"/>
          <w:b/>
          <w:bCs/>
          <w:sz w:val="32"/>
          <w:szCs w:val="32"/>
          <w:rtl/>
        </w:rPr>
        <w:t>تحدث لجان للموظفين في المؤسسات والادارات العمومية وما يتبعها من المؤسسات والهيئات الأخرى.</w:t>
      </w:r>
    </w:p>
    <w:p w:rsidR="00E53EC6" w:rsidRPr="00093668" w:rsidRDefault="00E53EC6" w:rsidP="00E53EC6">
      <w:pPr>
        <w:bidi/>
        <w:spacing w:after="0"/>
        <w:ind w:firstLine="565"/>
        <w:jc w:val="both"/>
        <w:rPr>
          <w:rFonts w:ascii="Simplified Arabic" w:eastAsiaTheme="minorEastAsia" w:hAnsi="Simplified Arabic" w:cs="Simplified Arabic"/>
          <w:sz w:val="32"/>
          <w:szCs w:val="32"/>
          <w:rtl/>
        </w:rPr>
      </w:pPr>
      <w:r w:rsidRPr="00093668">
        <w:rPr>
          <w:rFonts w:ascii="Simplified Arabic" w:eastAsiaTheme="minorEastAsia" w:hAnsi="Simplified Arabic" w:cs="Simplified Arabic" w:hint="cs"/>
          <w:b/>
          <w:bCs/>
          <w:sz w:val="32"/>
          <w:szCs w:val="32"/>
          <w:rtl/>
        </w:rPr>
        <w:t xml:space="preserve">تنظر لجان الموظفين في جميع القضايا ذات الطابع الفردي التي تهم الموظفين، وتتكون هذه اللجان من عدد متساو بين ممثلي المؤسسة أو الادارة المعنية وممثلين ينتخبهم الموظفون. </w:t>
      </w:r>
      <w:r w:rsidRPr="00093668">
        <w:rPr>
          <w:rFonts w:ascii="Simplified Arabic" w:eastAsiaTheme="minorEastAsia" w:hAnsi="Simplified Arabic" w:cs="Simplified Arabic"/>
          <w:sz w:val="32"/>
          <w:szCs w:val="32"/>
          <w:vertAlign w:val="superscript"/>
          <w:rtl/>
        </w:rPr>
        <w:footnoteReference w:id="27"/>
      </w:r>
    </w:p>
    <w:p w:rsidR="00E53EC6" w:rsidRPr="00093668" w:rsidRDefault="00E53EC6" w:rsidP="00E53EC6">
      <w:pPr>
        <w:bidi/>
        <w:spacing w:after="0"/>
        <w:ind w:firstLine="565"/>
        <w:jc w:val="both"/>
        <w:rPr>
          <w:rFonts w:ascii="Simplified Arabic" w:eastAsiaTheme="minorEastAsia" w:hAnsi="Simplified Arabic" w:cs="Simplified Arabic"/>
          <w:sz w:val="32"/>
          <w:szCs w:val="32"/>
          <w:rtl/>
        </w:rPr>
      </w:pPr>
      <w:r w:rsidRPr="00093668">
        <w:rPr>
          <w:rFonts w:ascii="Simplified Arabic" w:eastAsiaTheme="minorEastAsia" w:hAnsi="Simplified Arabic" w:cs="Simplified Arabic" w:hint="cs"/>
          <w:sz w:val="32"/>
          <w:szCs w:val="32"/>
          <w:rtl/>
        </w:rPr>
        <w:t xml:space="preserve">في حين نصت المادة 14 من نفس المرسوم على أن </w:t>
      </w:r>
      <w:r w:rsidRPr="00093668">
        <w:rPr>
          <w:rFonts w:ascii="Simplified Arabic" w:eastAsiaTheme="minorEastAsia" w:hAnsi="Simplified Arabic" w:cs="Simplified Arabic" w:hint="cs"/>
          <w:b/>
          <w:bCs/>
          <w:sz w:val="32"/>
          <w:szCs w:val="32"/>
          <w:rtl/>
        </w:rPr>
        <w:t xml:space="preserve">تحدد بمرسوم اختصاصات لجان الموظفين ولجان الطعن المنصوص عليها في المواد 11 و12 و13 أعلاه، وتشكيلها وتنظيمها وعملها، مع مراعاة الأحكام التشريعية المتعلقة بممارسة الحق النقابي. </w:t>
      </w:r>
      <w:r w:rsidRPr="00093668">
        <w:rPr>
          <w:rFonts w:ascii="Simplified Arabic" w:eastAsiaTheme="minorEastAsia" w:hAnsi="Simplified Arabic" w:cs="Simplified Arabic"/>
          <w:sz w:val="32"/>
          <w:szCs w:val="32"/>
          <w:vertAlign w:val="superscript"/>
          <w:rtl/>
        </w:rPr>
        <w:footnoteReference w:id="28"/>
      </w:r>
    </w:p>
    <w:p w:rsidR="00E53EC6" w:rsidRPr="00093668" w:rsidRDefault="00E53EC6" w:rsidP="00E53EC6">
      <w:pPr>
        <w:bidi/>
        <w:spacing w:after="0"/>
        <w:ind w:firstLine="565"/>
        <w:jc w:val="both"/>
        <w:rPr>
          <w:rFonts w:ascii="Simplified Arabic" w:eastAsiaTheme="minorEastAsia" w:hAnsi="Simplified Arabic" w:cs="Simplified Arabic"/>
          <w:sz w:val="32"/>
          <w:szCs w:val="32"/>
          <w:rtl/>
        </w:rPr>
      </w:pPr>
      <w:r w:rsidRPr="00093668">
        <w:rPr>
          <w:rFonts w:ascii="Simplified Arabic" w:eastAsiaTheme="minorEastAsia" w:hAnsi="Simplified Arabic" w:cs="Simplified Arabic" w:hint="cs"/>
          <w:sz w:val="32"/>
          <w:szCs w:val="32"/>
          <w:rtl/>
        </w:rPr>
        <w:t>وخلال الفترة الممتدة من صدور المرسوم 85/59 إلى غاية 15/07/2006 تاريخ إصدار الأمر 06/03، لم يتم إصدار المرسوم المحدد لاختصاصات لجان الموظفين وتشكيلها وتنظيمها وعملها.</w:t>
      </w:r>
    </w:p>
    <w:p w:rsidR="00E53EC6" w:rsidRPr="00093668" w:rsidRDefault="00E53EC6" w:rsidP="00E53EC6">
      <w:pPr>
        <w:bidi/>
        <w:spacing w:after="0"/>
        <w:ind w:firstLine="565"/>
        <w:jc w:val="both"/>
        <w:rPr>
          <w:rFonts w:ascii="Simplified Arabic" w:eastAsiaTheme="minorEastAsia" w:hAnsi="Simplified Arabic" w:cs="Simplified Arabic"/>
          <w:sz w:val="32"/>
          <w:szCs w:val="32"/>
          <w:rtl/>
        </w:rPr>
      </w:pPr>
      <w:r w:rsidRPr="00093668">
        <w:rPr>
          <w:rFonts w:ascii="Simplified Arabic" w:eastAsiaTheme="minorEastAsia" w:hAnsi="Simplified Arabic" w:cs="Simplified Arabic" w:hint="cs"/>
          <w:sz w:val="32"/>
          <w:szCs w:val="32"/>
          <w:rtl/>
        </w:rPr>
        <w:t xml:space="preserve">تم تمديد العمل بالمرسومين 84/10 و 84/11 المذكورين سابقا تلقائيا، عملا بأحكام الفقرتين الأخيرتين من المادة 148 من المرسوم 85/59 والواردة في الباب العاشر تحت عنوان الأحكام الختامية، حيث نصتا على: </w:t>
      </w:r>
    </w:p>
    <w:p w:rsidR="00E53EC6" w:rsidRPr="00093668" w:rsidRDefault="00E53EC6" w:rsidP="00E53EC6">
      <w:pPr>
        <w:bidi/>
        <w:spacing w:after="0"/>
        <w:ind w:firstLine="565"/>
        <w:jc w:val="both"/>
        <w:rPr>
          <w:rFonts w:ascii="Simplified Arabic" w:eastAsiaTheme="minorEastAsia" w:hAnsi="Simplified Arabic" w:cs="Simplified Arabic"/>
          <w:b/>
          <w:bCs/>
          <w:sz w:val="32"/>
          <w:szCs w:val="32"/>
          <w:rtl/>
        </w:rPr>
      </w:pPr>
      <w:r w:rsidRPr="00093668">
        <w:rPr>
          <w:rFonts w:ascii="Simplified Arabic" w:eastAsiaTheme="minorEastAsia" w:hAnsi="Simplified Arabic" w:cs="Simplified Arabic" w:hint="cs"/>
          <w:b/>
          <w:bCs/>
          <w:sz w:val="32"/>
          <w:szCs w:val="32"/>
          <w:rtl/>
        </w:rPr>
        <w:t>كما تلغى جميع الأحكام التنظيمية الأخرى المخالفة لأحكام هذا المرسوم.</w:t>
      </w:r>
    </w:p>
    <w:p w:rsidR="00E53EC6" w:rsidRPr="00093668" w:rsidRDefault="00E53EC6" w:rsidP="005F6EB3">
      <w:pPr>
        <w:bidi/>
        <w:spacing w:after="0"/>
        <w:jc w:val="both"/>
        <w:rPr>
          <w:rFonts w:ascii="Simplified Arabic" w:eastAsiaTheme="minorEastAsia" w:hAnsi="Simplified Arabic" w:cs="Simplified Arabic"/>
          <w:b/>
          <w:bCs/>
          <w:sz w:val="32"/>
          <w:szCs w:val="32"/>
          <w:rtl/>
        </w:rPr>
      </w:pPr>
      <w:r w:rsidRPr="00093668">
        <w:rPr>
          <w:rFonts w:ascii="Simplified Arabic" w:eastAsiaTheme="minorEastAsia" w:hAnsi="Simplified Arabic" w:cs="Simplified Arabic" w:hint="cs"/>
          <w:b/>
          <w:bCs/>
          <w:sz w:val="32"/>
          <w:szCs w:val="32"/>
          <w:rtl/>
        </w:rPr>
        <w:t xml:space="preserve">غير أن أحكام الفقرة السابقة تطبق تدريجيا كلما نشرت في الجريدة الرسمية للجمهورية الجزائرية الديمقراطية الشعبية النصوص التطبيقية المترتبة على هذا </w:t>
      </w:r>
      <w:r w:rsidR="005F6EB3">
        <w:rPr>
          <w:rFonts w:ascii="Simplified Arabic" w:eastAsiaTheme="minorEastAsia" w:hAnsi="Simplified Arabic" w:cs="Simplified Arabic" w:hint="cs"/>
          <w:b/>
          <w:bCs/>
          <w:sz w:val="32"/>
          <w:szCs w:val="32"/>
          <w:rtl/>
        </w:rPr>
        <w:t>القانون الأساسي النموذجي، .. .</w:t>
      </w:r>
      <w:r w:rsidRPr="00093668">
        <w:rPr>
          <w:rFonts w:ascii="Simplified Arabic" w:eastAsiaTheme="minorEastAsia" w:hAnsi="Simplified Arabic" w:cs="Simplified Arabic"/>
          <w:b/>
          <w:bCs/>
          <w:sz w:val="32"/>
          <w:szCs w:val="32"/>
          <w:vertAlign w:val="superscript"/>
          <w:rtl/>
        </w:rPr>
        <w:footnoteReference w:id="29"/>
      </w:r>
    </w:p>
    <w:p w:rsidR="00E53EC6" w:rsidRPr="00093668" w:rsidRDefault="00E53EC6" w:rsidP="00E66DB0">
      <w:pPr>
        <w:bidi/>
        <w:spacing w:after="160"/>
        <w:jc w:val="center"/>
        <w:rPr>
          <w:rFonts w:ascii="Times New Roman" w:eastAsia="Arial" w:hAnsi="Times New Roman" w:cs="Times New Roman"/>
          <w:b/>
          <w:sz w:val="36"/>
          <w:szCs w:val="36"/>
          <w:rtl/>
          <w:lang w:val="en-US"/>
        </w:rPr>
      </w:pPr>
      <w:r w:rsidRPr="00093668">
        <w:rPr>
          <w:rFonts w:ascii="Simplified Arabic" w:eastAsia="Arial" w:hAnsi="Simplified Arabic" w:cs="Simplified Arabic"/>
          <w:b/>
          <w:bCs/>
          <w:sz w:val="36"/>
          <w:szCs w:val="36"/>
          <w:rtl/>
          <w:lang w:val="en-US"/>
        </w:rPr>
        <w:t>الفرعالثاني</w:t>
      </w:r>
      <w:r w:rsidRPr="00093668">
        <w:rPr>
          <w:rFonts w:ascii="Simplified Arabic" w:eastAsia="Arial" w:hAnsi="Simplified Arabic" w:cs="Simplified Arabic"/>
          <w:b/>
          <w:sz w:val="36"/>
          <w:szCs w:val="36"/>
          <w:lang w:val="en-US"/>
        </w:rPr>
        <w:t xml:space="preserve">: </w:t>
      </w:r>
      <w:r w:rsidRPr="00093668">
        <w:rPr>
          <w:rFonts w:ascii="Simplified Arabic" w:eastAsia="Arial" w:hAnsi="Simplified Arabic" w:cs="Simplified Arabic"/>
          <w:b/>
          <w:bCs/>
          <w:sz w:val="36"/>
          <w:szCs w:val="36"/>
          <w:rtl/>
          <w:lang w:val="en-US"/>
        </w:rPr>
        <w:t xml:space="preserve"> بعــد</w:t>
      </w:r>
      <w:r w:rsidRPr="00093668">
        <w:rPr>
          <w:rFonts w:ascii="Simplified Arabic" w:eastAsia="Arial" w:hAnsi="Simplified Arabic" w:cs="Simplified Arabic"/>
          <w:bCs/>
          <w:sz w:val="36"/>
          <w:szCs w:val="36"/>
          <w:rtl/>
          <w:lang w:val="en-US"/>
        </w:rPr>
        <w:t xml:space="preserve"> صدور الامر رقم</w:t>
      </w:r>
      <w:r w:rsidRPr="00093668">
        <w:rPr>
          <w:rFonts w:ascii="Constantia" w:eastAsia="Arial" w:hAnsi="Constantia" w:cs="Times New Roman"/>
          <w:b/>
          <w:sz w:val="36"/>
          <w:szCs w:val="36"/>
          <w:lang w:val="en-US"/>
        </w:rPr>
        <w:t>03_06</w:t>
      </w:r>
    </w:p>
    <w:p w:rsidR="00E53EC6" w:rsidRPr="00093668" w:rsidRDefault="00E53EC6" w:rsidP="000D6854">
      <w:pPr>
        <w:bidi/>
        <w:spacing w:after="160"/>
        <w:ind w:firstLine="565"/>
        <w:jc w:val="both"/>
        <w:rPr>
          <w:rFonts w:ascii="Simplified Arabic" w:eastAsia="Arial" w:hAnsi="Simplified Arabic" w:cs="Simplified Arabic"/>
          <w:b/>
          <w:sz w:val="32"/>
          <w:szCs w:val="32"/>
          <w:rtl/>
          <w:lang w:val="en-US"/>
        </w:rPr>
      </w:pPr>
      <w:r w:rsidRPr="00093668">
        <w:rPr>
          <w:rFonts w:ascii="Simplified Arabic" w:eastAsia="Arial" w:hAnsi="Simplified Arabic" w:cs="Simplified Arabic"/>
          <w:b/>
          <w:sz w:val="32"/>
          <w:szCs w:val="32"/>
          <w:rtl/>
          <w:lang w:val="en-US"/>
        </w:rPr>
        <w:t>صدرالأمر</w:t>
      </w:r>
      <w:r w:rsidRPr="00093668">
        <w:rPr>
          <w:rFonts w:ascii="Simplified Arabic" w:eastAsia="Arial" w:hAnsi="Simplified Arabic" w:cs="Simplified Arabic"/>
          <w:bCs/>
          <w:sz w:val="32"/>
          <w:szCs w:val="32"/>
          <w:rtl/>
          <w:lang w:val="en-US"/>
        </w:rPr>
        <w:t xml:space="preserve">06-03 </w:t>
      </w:r>
      <w:r w:rsidRPr="00093668">
        <w:rPr>
          <w:rFonts w:ascii="Simplified Arabic" w:eastAsia="Arial" w:hAnsi="Simplified Arabic" w:cs="Simplified Arabic"/>
          <w:b/>
          <w:sz w:val="32"/>
          <w:szCs w:val="32"/>
          <w:rtl/>
          <w:lang w:val="en-US"/>
        </w:rPr>
        <w:t xml:space="preserve">بتاريخ </w:t>
      </w:r>
      <w:r w:rsidRPr="00093668">
        <w:rPr>
          <w:rFonts w:ascii="Simplified Arabic" w:eastAsia="Arial" w:hAnsi="Simplified Arabic" w:cs="Simplified Arabic"/>
          <w:bCs/>
          <w:sz w:val="32"/>
          <w:szCs w:val="32"/>
          <w:rtl/>
          <w:lang w:val="en-US"/>
        </w:rPr>
        <w:t>15-07-2006</w:t>
      </w:r>
      <w:r w:rsidRPr="00093668">
        <w:rPr>
          <w:rFonts w:ascii="Simplified Arabic" w:eastAsia="Arial" w:hAnsi="Simplified Arabic" w:cs="Simplified Arabic"/>
          <w:b/>
          <w:sz w:val="32"/>
          <w:szCs w:val="32"/>
          <w:rtl/>
          <w:lang w:val="en-US"/>
        </w:rPr>
        <w:t xml:space="preserve"> المتضمن القانون الأساسي العام للوظيفة العمومية، حيث نظم اللجان </w:t>
      </w:r>
      <w:r w:rsidRPr="0003056B">
        <w:rPr>
          <w:rFonts w:ascii="Constantia" w:eastAsia="Arial" w:hAnsi="Constantia" w:cs="Times New Roman"/>
          <w:b/>
          <w:sz w:val="36"/>
          <w:szCs w:val="36"/>
          <w:rtl/>
          <w:lang w:val="en-US"/>
        </w:rPr>
        <w:t>الإدارية</w:t>
      </w:r>
      <w:r w:rsidRPr="00093668">
        <w:rPr>
          <w:rFonts w:ascii="Simplified Arabic" w:eastAsia="Arial" w:hAnsi="Simplified Arabic" w:cs="Simplified Arabic"/>
          <w:b/>
          <w:sz w:val="32"/>
          <w:szCs w:val="32"/>
          <w:rtl/>
          <w:lang w:val="en-US"/>
        </w:rPr>
        <w:t xml:space="preserve"> المتساوية الأعضاء في الفصل الثالث والذي جاء بعنوانهيئات المشاركة والطعن من الباب الثالث تحت عنوان الهيكل المركزي وهيئات الوظيفة العمومية حيث نصت المادة 62 من الأمر سالف الذكر على :</w:t>
      </w:r>
    </w:p>
    <w:p w:rsidR="00E53EC6" w:rsidRPr="00093668" w:rsidRDefault="00E53EC6" w:rsidP="000D6854">
      <w:pPr>
        <w:bidi/>
        <w:spacing w:after="0"/>
        <w:jc w:val="both"/>
        <w:rPr>
          <w:rFonts w:ascii="Simplified Arabic" w:eastAsia="Times New Roman" w:hAnsi="Simplified Arabic" w:cs="Simplified Arabic"/>
          <w:b/>
          <w:bCs/>
          <w:sz w:val="32"/>
          <w:szCs w:val="32"/>
          <w:lang w:val="en-US"/>
        </w:rPr>
      </w:pPr>
      <w:r w:rsidRPr="00093668">
        <w:rPr>
          <w:rFonts w:ascii="Simplified Arabic" w:eastAsia="Times New Roman" w:hAnsi="Simplified Arabic" w:cs="Simplified Arabic" w:hint="cs"/>
          <w:b/>
          <w:bCs/>
          <w:sz w:val="32"/>
          <w:szCs w:val="32"/>
          <w:rtl/>
          <w:lang w:val="en-US"/>
        </w:rPr>
        <w:t>تنشأ في إطار مشاركة الموظفين في تسيير حياتهم المهنية</w:t>
      </w:r>
      <w:r w:rsidRPr="00093668">
        <w:rPr>
          <w:rFonts w:ascii="Simplified Arabic" w:eastAsia="Times New Roman" w:hAnsi="Simplified Arabic" w:cs="Simplified Arabic"/>
          <w:b/>
          <w:bCs/>
          <w:sz w:val="32"/>
          <w:szCs w:val="32"/>
          <w:lang w:val="en-US"/>
        </w:rPr>
        <w:t xml:space="preserve"> :</w:t>
      </w:r>
    </w:p>
    <w:p w:rsidR="00E53EC6" w:rsidRPr="00093668" w:rsidRDefault="00E53EC6" w:rsidP="000D6854">
      <w:pPr>
        <w:numPr>
          <w:ilvl w:val="0"/>
          <w:numId w:val="4"/>
        </w:numPr>
        <w:bidi/>
        <w:spacing w:after="0"/>
        <w:contextualSpacing/>
        <w:jc w:val="both"/>
        <w:rPr>
          <w:rFonts w:ascii="Simplified Arabic" w:eastAsia="Times New Roman" w:hAnsi="Simplified Arabic" w:cs="Simplified Arabic"/>
          <w:b/>
          <w:bCs/>
          <w:sz w:val="32"/>
          <w:szCs w:val="32"/>
          <w:lang w:val="en-US"/>
        </w:rPr>
      </w:pPr>
      <w:r w:rsidRPr="00093668">
        <w:rPr>
          <w:rFonts w:ascii="Simplified Arabic" w:eastAsia="Times New Roman" w:hAnsi="Simplified Arabic" w:cs="Simplified Arabic" w:hint="cs"/>
          <w:b/>
          <w:bCs/>
          <w:sz w:val="32"/>
          <w:szCs w:val="32"/>
          <w:rtl/>
          <w:lang w:val="en-US"/>
        </w:rPr>
        <w:t>لجان إدارية متساوية الأعضاء.</w:t>
      </w:r>
    </w:p>
    <w:p w:rsidR="00E53EC6" w:rsidRPr="00093668" w:rsidRDefault="00E53EC6" w:rsidP="008548CD">
      <w:pPr>
        <w:numPr>
          <w:ilvl w:val="0"/>
          <w:numId w:val="4"/>
        </w:numPr>
        <w:bidi/>
        <w:spacing w:after="0"/>
        <w:contextualSpacing/>
        <w:jc w:val="both"/>
        <w:rPr>
          <w:rFonts w:ascii="Simplified Arabic" w:eastAsia="Times New Roman" w:hAnsi="Simplified Arabic" w:cs="Simplified Arabic"/>
          <w:b/>
          <w:bCs/>
          <w:sz w:val="32"/>
          <w:szCs w:val="32"/>
          <w:lang w:val="en-US"/>
        </w:rPr>
      </w:pPr>
      <w:r w:rsidRPr="00093668">
        <w:rPr>
          <w:rFonts w:ascii="Simplified Arabic" w:eastAsia="Times New Roman" w:hAnsi="Simplified Arabic" w:cs="Simplified Arabic" w:hint="cs"/>
          <w:b/>
          <w:bCs/>
          <w:sz w:val="32"/>
          <w:szCs w:val="32"/>
          <w:rtl/>
          <w:lang w:val="en-US"/>
        </w:rPr>
        <w:t>لجان طعن.</w:t>
      </w:r>
    </w:p>
    <w:p w:rsidR="00E53EC6" w:rsidRPr="00160900" w:rsidRDefault="00E53EC6" w:rsidP="008548CD">
      <w:pPr>
        <w:numPr>
          <w:ilvl w:val="0"/>
          <w:numId w:val="4"/>
        </w:numPr>
        <w:bidi/>
        <w:spacing w:after="0"/>
        <w:contextualSpacing/>
        <w:jc w:val="both"/>
        <w:rPr>
          <w:rFonts w:ascii="Simplified Arabic" w:eastAsia="Times New Roman" w:hAnsi="Simplified Arabic" w:cs="Simplified Arabic"/>
          <w:b/>
          <w:bCs/>
          <w:sz w:val="32"/>
          <w:szCs w:val="32"/>
          <w:rtl/>
          <w:lang w:val="en-US"/>
        </w:rPr>
      </w:pPr>
      <w:r w:rsidRPr="00093668">
        <w:rPr>
          <w:rFonts w:ascii="Simplified Arabic" w:eastAsia="Times New Roman" w:hAnsi="Simplified Arabic" w:cs="Simplified Arabic" w:hint="cs"/>
          <w:b/>
          <w:bCs/>
          <w:sz w:val="32"/>
          <w:szCs w:val="32"/>
          <w:rtl/>
          <w:lang w:val="en-US"/>
        </w:rPr>
        <w:t>لجان تقنية</w:t>
      </w:r>
      <w:r w:rsidRPr="00093668">
        <w:rPr>
          <w:rFonts w:ascii="Simplified Arabic" w:eastAsia="Times New Roman" w:hAnsi="Simplified Arabic" w:cs="Simplified Arabic"/>
          <w:b/>
          <w:bCs/>
          <w:sz w:val="32"/>
          <w:szCs w:val="32"/>
          <w:lang w:val="en-US"/>
        </w:rPr>
        <w:t>.</w:t>
      </w:r>
      <w:r w:rsidRPr="00093668">
        <w:rPr>
          <w:rFonts w:ascii="Simplified Arabic" w:eastAsia="Times New Roman" w:hAnsi="Simplified Arabic" w:cs="Simplified Arabic"/>
          <w:b/>
          <w:bCs/>
          <w:sz w:val="32"/>
          <w:szCs w:val="32"/>
          <w:vertAlign w:val="superscript"/>
          <w:lang w:val="en-US"/>
        </w:rPr>
        <w:footnoteReference w:id="30"/>
      </w:r>
    </w:p>
    <w:p w:rsidR="00E53EC6" w:rsidRPr="00093668" w:rsidRDefault="00E53EC6" w:rsidP="00E53EC6">
      <w:pPr>
        <w:bidi/>
        <w:spacing w:after="0"/>
        <w:ind w:firstLine="565"/>
        <w:jc w:val="both"/>
        <w:rPr>
          <w:rFonts w:ascii="Simplified Arabic" w:eastAsia="Times New Roman" w:hAnsi="Simplified Arabic" w:cs="Simplified Arabic"/>
          <w:b/>
          <w:bCs/>
          <w:sz w:val="32"/>
          <w:szCs w:val="32"/>
          <w:rtl/>
          <w:lang w:val="en-US"/>
        </w:rPr>
      </w:pPr>
      <w:r w:rsidRPr="00093668">
        <w:rPr>
          <w:rFonts w:ascii="Simplified Arabic" w:eastAsia="Times New Roman" w:hAnsi="Simplified Arabic" w:cs="Simplified Arabic" w:hint="cs"/>
          <w:sz w:val="32"/>
          <w:szCs w:val="32"/>
          <w:rtl/>
          <w:lang w:val="en-US"/>
        </w:rPr>
        <w:t>ووفق نص المادة 63 من نفس الأمر</w:t>
      </w:r>
      <w:r w:rsidRPr="00093668">
        <w:rPr>
          <w:rFonts w:ascii="Simplified Arabic" w:eastAsia="Times New Roman" w:hAnsi="Simplified Arabic" w:cs="Simplified Arabic" w:hint="cs"/>
          <w:b/>
          <w:bCs/>
          <w:sz w:val="32"/>
          <w:szCs w:val="32"/>
          <w:rtl/>
          <w:lang w:val="en-US"/>
        </w:rPr>
        <w:t xml:space="preserve">  تنشأ اللجان الإدارية المتساوية الأعضاء ،حسب الحالة، لكل رتبة أو مجموعة رتب، أو سلك أو مجموعة من الأسلاك تتساوى مستويات تأهيلها لدى المؤسسات والإدارات العمومية.</w:t>
      </w:r>
    </w:p>
    <w:p w:rsidR="000979C5" w:rsidRDefault="00E53EC6" w:rsidP="000979C5">
      <w:pPr>
        <w:bidi/>
        <w:spacing w:after="0"/>
        <w:jc w:val="both"/>
        <w:rPr>
          <w:rFonts w:ascii="Simplified Arabic" w:eastAsia="Times New Roman" w:hAnsi="Simplified Arabic" w:cs="Simplified Arabic"/>
          <w:b/>
          <w:bCs/>
          <w:sz w:val="32"/>
          <w:szCs w:val="32"/>
          <w:rtl/>
          <w:lang w:val="en-US"/>
        </w:rPr>
      </w:pPr>
      <w:r w:rsidRPr="00093668">
        <w:rPr>
          <w:rFonts w:ascii="Simplified Arabic" w:eastAsia="Times New Roman" w:hAnsi="Simplified Arabic" w:cs="Simplified Arabic" w:hint="cs"/>
          <w:b/>
          <w:bCs/>
          <w:sz w:val="32"/>
          <w:szCs w:val="32"/>
          <w:rtl/>
          <w:lang w:val="en-US"/>
        </w:rPr>
        <w:t xml:space="preserve">    وتتضمن هذه اللجان ، بالتساوي ممثلين عن الإدارة وممثلين منتخبين عن الموظفين .</w:t>
      </w:r>
    </w:p>
    <w:p w:rsidR="000979C5" w:rsidRDefault="00E53EC6" w:rsidP="000979C5">
      <w:pPr>
        <w:bidi/>
        <w:spacing w:after="0"/>
        <w:ind w:firstLine="565"/>
        <w:jc w:val="both"/>
        <w:rPr>
          <w:rFonts w:ascii="Simplified Arabic" w:eastAsia="Times New Roman" w:hAnsi="Simplified Arabic" w:cs="Simplified Arabic"/>
          <w:sz w:val="32"/>
          <w:szCs w:val="32"/>
          <w:rtl/>
          <w:lang w:val="en-US"/>
        </w:rPr>
      </w:pPr>
      <w:r w:rsidRPr="00093668">
        <w:rPr>
          <w:rFonts w:ascii="Simplified Arabic" w:eastAsia="Times New Roman" w:hAnsi="Simplified Arabic" w:cs="Simplified Arabic" w:hint="cs"/>
          <w:sz w:val="32"/>
          <w:szCs w:val="32"/>
          <w:rtl/>
          <w:lang w:val="en-US"/>
        </w:rPr>
        <w:t>وحسب المادة 64 من نفس الأمر نجد أن اللجان الإدارية المتساوية الأعضاء تستشار في المسائل الفردية التي تخص الحياة المهنية للموظفين وتجتمع زيادة على ذلك كلجنة ترسيم وكمجلس تأديبي.</w:t>
      </w:r>
    </w:p>
    <w:p w:rsidR="00E53EC6" w:rsidRPr="000979C5" w:rsidRDefault="009D11EB" w:rsidP="000979C5">
      <w:pPr>
        <w:bidi/>
        <w:spacing w:after="0"/>
        <w:ind w:firstLine="565"/>
        <w:jc w:val="both"/>
        <w:rPr>
          <w:rFonts w:ascii="Simplified Arabic" w:eastAsia="Times New Roman" w:hAnsi="Simplified Arabic" w:cs="Simplified Arabic"/>
          <w:b/>
          <w:bCs/>
          <w:sz w:val="32"/>
          <w:szCs w:val="32"/>
          <w:rtl/>
          <w:lang w:val="en-US"/>
        </w:rPr>
      </w:pPr>
      <w:r>
        <w:rPr>
          <w:rFonts w:ascii="Simplified Arabic" w:eastAsia="Times New Roman" w:hAnsi="Simplified Arabic" w:cs="Simplified Arabic" w:hint="cs"/>
          <w:sz w:val="32"/>
          <w:szCs w:val="32"/>
          <w:rtl/>
          <w:lang w:val="en-US"/>
        </w:rPr>
        <w:t xml:space="preserve"> وما تجدر إليه الإ</w:t>
      </w:r>
      <w:r w:rsidR="00E53EC6" w:rsidRPr="00093668">
        <w:rPr>
          <w:rFonts w:ascii="Simplified Arabic" w:eastAsia="Times New Roman" w:hAnsi="Simplified Arabic" w:cs="Simplified Arabic" w:hint="cs"/>
          <w:sz w:val="32"/>
          <w:szCs w:val="32"/>
          <w:rtl/>
          <w:lang w:val="en-US"/>
        </w:rPr>
        <w:t>شار</w:t>
      </w:r>
      <w:r>
        <w:rPr>
          <w:rFonts w:ascii="Simplified Arabic" w:eastAsia="Times New Roman" w:hAnsi="Simplified Arabic" w:cs="Simplified Arabic" w:hint="cs"/>
          <w:sz w:val="32"/>
          <w:szCs w:val="32"/>
          <w:rtl/>
          <w:lang w:val="en-US"/>
        </w:rPr>
        <w:t>ة</w:t>
      </w:r>
      <w:r w:rsidR="00E53EC6" w:rsidRPr="00093668">
        <w:rPr>
          <w:rFonts w:ascii="Simplified Arabic" w:eastAsia="Times New Roman" w:hAnsi="Simplified Arabic" w:cs="Simplified Arabic" w:hint="cs"/>
          <w:sz w:val="32"/>
          <w:szCs w:val="32"/>
          <w:rtl/>
          <w:lang w:val="en-US"/>
        </w:rPr>
        <w:t xml:space="preserve"> أن المادة 73 من الأمر 06-03 تركت تحديد اختصاص اللجان وتشكيلها وتنظيمها وسيرها ونظامها الداخلي النموذجي وكذا كيفيات سير الانتخابات، عن طريق التنظيم .</w:t>
      </w:r>
      <w:r w:rsidR="00E53EC6" w:rsidRPr="00093668">
        <w:rPr>
          <w:rFonts w:ascii="Simplified Arabic" w:eastAsia="Times New Roman" w:hAnsi="Simplified Arabic" w:cs="Simplified Arabic"/>
          <w:color w:val="000000" w:themeColor="text1"/>
          <w:sz w:val="32"/>
          <w:szCs w:val="32"/>
          <w:vertAlign w:val="superscript"/>
          <w:rtl/>
          <w:lang w:val="en-US"/>
        </w:rPr>
        <w:footnoteReference w:id="31"/>
      </w:r>
    </w:p>
    <w:p w:rsidR="00E53EC6" w:rsidRPr="00093668" w:rsidRDefault="00E53EC6" w:rsidP="00E53EC6">
      <w:pPr>
        <w:bidi/>
        <w:spacing w:after="0"/>
        <w:jc w:val="both"/>
        <w:rPr>
          <w:rFonts w:ascii="Simplified Arabic" w:eastAsia="Times New Roman" w:hAnsi="Simplified Arabic" w:cs="Simplified Arabic"/>
          <w:sz w:val="32"/>
          <w:szCs w:val="32"/>
          <w:rtl/>
          <w:lang w:val="en-US"/>
        </w:rPr>
      </w:pPr>
      <w:r w:rsidRPr="00093668">
        <w:rPr>
          <w:rFonts w:ascii="Simplified Arabic" w:eastAsia="Times New Roman" w:hAnsi="Simplified Arabic" w:cs="Simplified Arabic" w:hint="cs"/>
          <w:sz w:val="32"/>
          <w:szCs w:val="32"/>
          <w:rtl/>
          <w:lang w:val="en-US"/>
        </w:rPr>
        <w:t xml:space="preserve">      وهو ما تحقق بعد 36 سنة من صدور المرسومين 84-10 و 84-11 المتعلقين باللجان المتساوية الأعضاء ، صدر مرسوم جديد 20-199 المؤرخ في 25 يوليو2020 المتعلق باللجان الإدارية المتساوية الأعضاء ولجان الطعن واللجان التقنية في المؤسسات والإدارات العمومية.</w:t>
      </w:r>
      <w:r w:rsidRPr="00093668">
        <w:rPr>
          <w:rFonts w:ascii="Simplified Arabic" w:eastAsia="Times New Roman" w:hAnsi="Simplified Arabic" w:cs="Simplified Arabic"/>
          <w:sz w:val="32"/>
          <w:szCs w:val="32"/>
          <w:vertAlign w:val="superscript"/>
          <w:rtl/>
          <w:lang w:val="en-US"/>
        </w:rPr>
        <w:footnoteReference w:id="32"/>
      </w:r>
    </w:p>
    <w:p w:rsidR="00E53EC6" w:rsidRPr="00093668" w:rsidRDefault="00E53EC6" w:rsidP="00E53EC6">
      <w:pPr>
        <w:bidi/>
        <w:spacing w:after="0"/>
        <w:jc w:val="both"/>
        <w:rPr>
          <w:rFonts w:ascii="Simplified Arabic" w:eastAsia="Times New Roman" w:hAnsi="Simplified Arabic" w:cs="Simplified Arabic"/>
          <w:sz w:val="32"/>
          <w:szCs w:val="32"/>
          <w:rtl/>
          <w:lang w:val="en-US"/>
        </w:rPr>
      </w:pPr>
      <w:r w:rsidRPr="00093668">
        <w:rPr>
          <w:rFonts w:ascii="Simplified Arabic" w:eastAsia="Times New Roman" w:hAnsi="Simplified Arabic" w:cs="Simplified Arabic" w:hint="cs"/>
          <w:sz w:val="32"/>
          <w:szCs w:val="32"/>
          <w:rtl/>
          <w:lang w:val="en-US"/>
        </w:rPr>
        <w:t xml:space="preserve">     حيث تم تخصيص باب كامل وثلاثة فصول ضمن المرسوم التنفيذي رقم 20/199 للجان الإدارية المتساوية الأعضاء، تضمن الفصل الأول التنظيم والتشكيلة، والفصل الثاني تضمن الاختصاصات والسير، أما الفصل الثالث فقد خصص لتنظيم انتخابات ممثلي الموظفين، وهو ما سيتم تفصيله في المباحث والمطالب اللاحقة.</w:t>
      </w:r>
      <w:r w:rsidRPr="00093668">
        <w:rPr>
          <w:rFonts w:ascii="Simplified Arabic" w:eastAsia="Times New Roman" w:hAnsi="Simplified Arabic" w:cs="Simplified Arabic"/>
          <w:sz w:val="32"/>
          <w:szCs w:val="32"/>
          <w:vertAlign w:val="superscript"/>
          <w:rtl/>
          <w:lang w:val="en-US"/>
        </w:rPr>
        <w:footnoteReference w:id="33"/>
      </w:r>
    </w:p>
    <w:p w:rsidR="00E53EC6" w:rsidRPr="00093668" w:rsidRDefault="00E53EC6" w:rsidP="00E53EC6">
      <w:pPr>
        <w:bidi/>
        <w:spacing w:after="0"/>
        <w:ind w:firstLine="565"/>
        <w:jc w:val="both"/>
        <w:rPr>
          <w:rFonts w:ascii="Simplified Arabic" w:eastAsia="Times New Roman" w:hAnsi="Simplified Arabic" w:cs="Simplified Arabic"/>
          <w:sz w:val="32"/>
          <w:szCs w:val="32"/>
          <w:rtl/>
          <w:lang w:val="en-US"/>
        </w:rPr>
      </w:pPr>
      <w:r w:rsidRPr="00093668">
        <w:rPr>
          <w:rFonts w:ascii="Simplified Arabic" w:eastAsia="Times New Roman" w:hAnsi="Simplified Arabic" w:cs="Simplified Arabic" w:hint="cs"/>
          <w:sz w:val="32"/>
          <w:szCs w:val="32"/>
          <w:rtl/>
          <w:lang w:val="en-US"/>
        </w:rPr>
        <w:t xml:space="preserve">أما بالنسبة للفترة الممتدة من صدور الأمر 06/03 إلى غاية صدور المرسوم التنفيذي 20/199، فتم أيضا تمديد العمل بالمرسومين 84/10 و 84/11 المذكورين أعلاه تلقائيا، عملا بأحكام المادة 221 من الأمر06/03 والواردة في الباب الحادي عشر تحت عنوان أحكام ختامية ونهائية، حيث نصت على: </w:t>
      </w:r>
    </w:p>
    <w:p w:rsidR="00E53EC6" w:rsidRPr="00093668" w:rsidRDefault="00E53EC6" w:rsidP="009D11EB">
      <w:pPr>
        <w:bidi/>
        <w:spacing w:after="0"/>
        <w:ind w:firstLine="565"/>
        <w:jc w:val="both"/>
        <w:rPr>
          <w:rFonts w:ascii="Simplified Arabic" w:eastAsia="Times New Roman" w:hAnsi="Simplified Arabic" w:cs="Simplified Arabic"/>
          <w:b/>
          <w:bCs/>
          <w:sz w:val="32"/>
          <w:szCs w:val="32"/>
          <w:lang w:val="en-US"/>
        </w:rPr>
      </w:pPr>
      <w:r w:rsidRPr="00093668">
        <w:rPr>
          <w:rFonts w:ascii="Simplified Arabic" w:eastAsia="Times New Roman" w:hAnsi="Simplified Arabic" w:cs="Simplified Arabic" w:hint="cs"/>
          <w:b/>
          <w:bCs/>
          <w:sz w:val="32"/>
          <w:szCs w:val="32"/>
          <w:rtl/>
          <w:lang w:val="en-US"/>
        </w:rPr>
        <w:t>تبقى الأحكام القانونية الأساسية المعمول بها عند تاريخ نشر هذا الأمر في الجريدة الرسمية، لاسيما أحكام المرسوم رقم 85-59 المؤرخ في 23 مارس 1985 والمتضمن القانون الأساسي النموذجي لعمال المؤسسات والإدارات العمومية ومجموع النصوص المتخذة لتطبيقه، وكذا النصوص المتعلقة بالمرتبات والأنظمة التعويضية، سارية المفعول إلى غاية صدور النصوص التنظيمية المنصوص عليها في هذا الأمر.</w:t>
      </w:r>
      <w:r w:rsidRPr="00093668">
        <w:rPr>
          <w:rFonts w:ascii="Simplified Arabic" w:eastAsia="Times New Roman" w:hAnsi="Simplified Arabic" w:cs="Simplified Arabic"/>
          <w:b/>
          <w:bCs/>
          <w:sz w:val="32"/>
          <w:szCs w:val="32"/>
          <w:vertAlign w:val="superscript"/>
          <w:lang w:val="en-US"/>
        </w:rPr>
        <w:footnoteReference w:id="34"/>
      </w:r>
    </w:p>
    <w:p w:rsidR="00E53EC6" w:rsidRDefault="00E53EC6" w:rsidP="00E66DB0">
      <w:pPr>
        <w:bidi/>
        <w:spacing w:after="0"/>
        <w:jc w:val="center"/>
        <w:rPr>
          <w:rFonts w:ascii="Simplified Arabic" w:eastAsia="Simplified Arabic" w:hAnsi="Simplified Arabic" w:cs="Simplified Arabic"/>
          <w:b/>
          <w:sz w:val="36"/>
          <w:szCs w:val="36"/>
          <w:rtl/>
          <w:lang w:val="en-US"/>
        </w:rPr>
      </w:pPr>
      <w:r w:rsidRPr="00093668">
        <w:rPr>
          <w:rFonts w:ascii="Simplified Arabic" w:eastAsia="Simplified Arabic" w:hAnsi="Simplified Arabic" w:cs="Simplified Arabic"/>
          <w:b/>
          <w:bCs/>
          <w:sz w:val="36"/>
          <w:szCs w:val="36"/>
          <w:rtl/>
          <w:lang w:val="en-US"/>
        </w:rPr>
        <w:t>المبحثالثاني</w:t>
      </w:r>
      <w:r w:rsidRPr="00093668">
        <w:rPr>
          <w:rFonts w:ascii="Simplified Arabic" w:eastAsia="Simplified Arabic" w:hAnsi="Simplified Arabic" w:cs="Simplified Arabic"/>
          <w:b/>
          <w:sz w:val="36"/>
          <w:szCs w:val="36"/>
          <w:lang w:val="en-US"/>
        </w:rPr>
        <w:t xml:space="preserve">: </w:t>
      </w:r>
      <w:r w:rsidRPr="00093668">
        <w:rPr>
          <w:rFonts w:ascii="Simplified Arabic" w:hAnsi="Simplified Arabic" w:cs="Simplified Arabic" w:hint="cs"/>
          <w:b/>
          <w:bCs/>
          <w:sz w:val="36"/>
          <w:szCs w:val="36"/>
          <w:rtl/>
        </w:rPr>
        <w:t>آليات عمل</w:t>
      </w:r>
      <w:r w:rsidRPr="00093668">
        <w:rPr>
          <w:rFonts w:ascii="Simplified Arabic" w:eastAsia="Simplified Arabic" w:hAnsi="Simplified Arabic" w:cs="Simplified Arabic"/>
          <w:b/>
          <w:bCs/>
          <w:sz w:val="36"/>
          <w:szCs w:val="36"/>
          <w:rtl/>
          <w:lang w:val="en-US"/>
        </w:rPr>
        <w:t>اللجانالإداريةالمتساويةالأعضاء</w:t>
      </w:r>
    </w:p>
    <w:p w:rsidR="00211634" w:rsidRDefault="00211634" w:rsidP="002F67C3">
      <w:pPr>
        <w:bidi/>
        <w:spacing w:after="0"/>
        <w:ind w:firstLine="565"/>
        <w:jc w:val="both"/>
        <w:rPr>
          <w:rFonts w:ascii="Simplified Arabic" w:eastAsia="Simplified Arabic" w:hAnsi="Simplified Arabic" w:cs="Simplified Arabic"/>
          <w:b/>
          <w:sz w:val="32"/>
          <w:szCs w:val="32"/>
          <w:rtl/>
          <w:lang w:val="en-US"/>
        </w:rPr>
      </w:pPr>
      <w:r>
        <w:rPr>
          <w:rFonts w:ascii="Simplified Arabic" w:eastAsia="Simplified Arabic" w:hAnsi="Simplified Arabic" w:cs="Simplified Arabic" w:hint="cs"/>
          <w:b/>
          <w:sz w:val="32"/>
          <w:szCs w:val="32"/>
          <w:rtl/>
          <w:lang w:val="en-US"/>
        </w:rPr>
        <w:t xml:space="preserve">تهدف اللجان الادارية المتساوية الاعضاء الى تمثيل الموظفين العمومين في سلك </w:t>
      </w:r>
      <w:r w:rsidR="002F67C3">
        <w:rPr>
          <w:rFonts w:ascii="Simplified Arabic" w:eastAsia="Simplified Arabic" w:hAnsi="Simplified Arabic" w:cs="Simplified Arabic" w:hint="cs"/>
          <w:b/>
          <w:sz w:val="32"/>
          <w:szCs w:val="32"/>
          <w:rtl/>
          <w:lang w:val="en-US"/>
        </w:rPr>
        <w:t>ما وكذا مشاركة الادارة في تسيير المسار المهني للموظفين هذا من جهة ، وتمثل الادارة والدفاع عن  مصالحها من جهة اخرى .</w:t>
      </w:r>
    </w:p>
    <w:p w:rsidR="002F67C3" w:rsidRPr="00211634" w:rsidRDefault="002F67C3" w:rsidP="002F67C3">
      <w:pPr>
        <w:bidi/>
        <w:spacing w:after="0"/>
        <w:jc w:val="both"/>
        <w:rPr>
          <w:rFonts w:ascii="Simplified Arabic" w:eastAsia="Simplified Arabic" w:hAnsi="Simplified Arabic" w:cs="Simplified Arabic"/>
          <w:b/>
          <w:sz w:val="32"/>
          <w:szCs w:val="32"/>
          <w:lang w:val="en-US"/>
        </w:rPr>
      </w:pPr>
      <w:r>
        <w:rPr>
          <w:rFonts w:ascii="Simplified Arabic" w:eastAsia="Simplified Arabic" w:hAnsi="Simplified Arabic" w:cs="Simplified Arabic" w:hint="cs"/>
          <w:b/>
          <w:sz w:val="32"/>
          <w:szCs w:val="32"/>
          <w:rtl/>
          <w:lang w:val="en-US"/>
        </w:rPr>
        <w:t xml:space="preserve">ولتوضيح اكثر سنتناول هذا المبحث من خلال مطلبين </w:t>
      </w:r>
      <w:r w:rsidRPr="002F67C3">
        <w:rPr>
          <w:rFonts w:ascii="Simplified Arabic" w:eastAsia="Simplified Arabic" w:hAnsi="Simplified Arabic" w:cs="Simplified Arabic" w:hint="cs"/>
          <w:bCs/>
          <w:sz w:val="32"/>
          <w:szCs w:val="32"/>
          <w:rtl/>
          <w:lang w:val="en-US"/>
        </w:rPr>
        <w:t>الاول</w:t>
      </w:r>
      <w:r>
        <w:rPr>
          <w:rFonts w:ascii="Simplified Arabic" w:eastAsia="Simplified Arabic" w:hAnsi="Simplified Arabic" w:cs="Simplified Arabic" w:hint="cs"/>
          <w:b/>
          <w:sz w:val="32"/>
          <w:szCs w:val="32"/>
          <w:rtl/>
          <w:lang w:val="en-US"/>
        </w:rPr>
        <w:t xml:space="preserve"> تنظيم اللجان الادارية المتساوية الاعضاء وفي </w:t>
      </w:r>
      <w:r w:rsidRPr="002F67C3">
        <w:rPr>
          <w:rFonts w:ascii="Simplified Arabic" w:eastAsia="Simplified Arabic" w:hAnsi="Simplified Arabic" w:cs="Simplified Arabic" w:hint="cs"/>
          <w:bCs/>
          <w:sz w:val="32"/>
          <w:szCs w:val="32"/>
          <w:rtl/>
          <w:lang w:val="en-US"/>
        </w:rPr>
        <w:t xml:space="preserve">الثاني </w:t>
      </w:r>
      <w:r>
        <w:rPr>
          <w:rFonts w:ascii="Simplified Arabic" w:eastAsia="Simplified Arabic" w:hAnsi="Simplified Arabic" w:cs="Simplified Arabic" w:hint="cs"/>
          <w:b/>
          <w:sz w:val="32"/>
          <w:szCs w:val="32"/>
          <w:rtl/>
          <w:lang w:val="en-US"/>
        </w:rPr>
        <w:t>تشكيل اللجان الادارية المتساوية الاعضاء .</w:t>
      </w:r>
    </w:p>
    <w:p w:rsidR="00E53EC6" w:rsidRPr="00093668" w:rsidRDefault="00E53EC6" w:rsidP="00E66DB0">
      <w:pPr>
        <w:bidi/>
        <w:spacing w:after="0"/>
        <w:jc w:val="center"/>
        <w:rPr>
          <w:rFonts w:ascii="Simplified Arabic" w:eastAsia="Simplified Arabic" w:hAnsi="Simplified Arabic" w:cs="Simplified Arabic"/>
          <w:b/>
          <w:sz w:val="36"/>
          <w:szCs w:val="36"/>
          <w:rtl/>
          <w:lang w:val="en-US"/>
        </w:rPr>
      </w:pPr>
      <w:r w:rsidRPr="00093668">
        <w:rPr>
          <w:rFonts w:ascii="Simplified Arabic" w:eastAsia="Simplified Arabic" w:hAnsi="Simplified Arabic" w:cs="Simplified Arabic"/>
          <w:b/>
          <w:bCs/>
          <w:sz w:val="36"/>
          <w:szCs w:val="36"/>
          <w:rtl/>
          <w:lang w:val="en-US"/>
        </w:rPr>
        <w:t>المطلبالأول</w:t>
      </w:r>
      <w:r w:rsidRPr="00093668">
        <w:rPr>
          <w:rFonts w:ascii="Simplified Arabic" w:eastAsia="Simplified Arabic" w:hAnsi="Simplified Arabic" w:cs="Simplified Arabic"/>
          <w:b/>
          <w:sz w:val="36"/>
          <w:szCs w:val="36"/>
          <w:lang w:val="en-US"/>
        </w:rPr>
        <w:t xml:space="preserve">: </w:t>
      </w:r>
      <w:r w:rsidRPr="00093668">
        <w:rPr>
          <w:rFonts w:ascii="Simplified Arabic" w:eastAsia="Simplified Arabic" w:hAnsi="Simplified Arabic" w:cs="Simplified Arabic"/>
          <w:b/>
          <w:bCs/>
          <w:sz w:val="36"/>
          <w:szCs w:val="36"/>
          <w:rtl/>
          <w:lang w:val="en-US"/>
        </w:rPr>
        <w:t>تنظيماللجانالإداريةالمتساويةالأعضاء</w:t>
      </w:r>
    </w:p>
    <w:p w:rsidR="00E53EC6" w:rsidRPr="00093668" w:rsidRDefault="00E53EC6" w:rsidP="00E66DB0">
      <w:pPr>
        <w:bidi/>
        <w:spacing w:after="0"/>
        <w:jc w:val="center"/>
        <w:rPr>
          <w:rFonts w:ascii="Simplified Arabic" w:eastAsia="Simplified Arabic" w:hAnsi="Simplified Arabic" w:cs="Simplified Arabic"/>
          <w:b/>
          <w:sz w:val="36"/>
          <w:szCs w:val="36"/>
          <w:lang w:val="en-US"/>
        </w:rPr>
      </w:pPr>
      <w:r w:rsidRPr="00093668">
        <w:rPr>
          <w:rFonts w:ascii="Simplified Arabic" w:eastAsia="Simplified Arabic" w:hAnsi="Simplified Arabic" w:cs="Simplified Arabic"/>
          <w:b/>
          <w:bCs/>
          <w:sz w:val="36"/>
          <w:szCs w:val="36"/>
          <w:rtl/>
          <w:lang w:val="en-US"/>
        </w:rPr>
        <w:t>الفرعالأول</w:t>
      </w:r>
      <w:r w:rsidRPr="00093668">
        <w:rPr>
          <w:rFonts w:ascii="Simplified Arabic" w:eastAsia="Simplified Arabic" w:hAnsi="Simplified Arabic" w:cs="Simplified Arabic"/>
          <w:b/>
          <w:sz w:val="36"/>
          <w:szCs w:val="36"/>
          <w:lang w:val="en-US"/>
        </w:rPr>
        <w:t xml:space="preserve">: </w:t>
      </w:r>
      <w:r w:rsidRPr="00093668">
        <w:rPr>
          <w:rFonts w:ascii="Simplified Arabic" w:eastAsia="Simplified Arabic" w:hAnsi="Simplified Arabic" w:cs="Simplified Arabic"/>
          <w:b/>
          <w:bCs/>
          <w:sz w:val="36"/>
          <w:szCs w:val="36"/>
          <w:rtl/>
          <w:lang w:val="en-US"/>
        </w:rPr>
        <w:t>تكويناللجانالإداريةالمتساويةالأعضاء</w:t>
      </w:r>
      <w:r w:rsidR="003508D5">
        <w:rPr>
          <w:rFonts w:ascii="Simplified Arabic" w:eastAsia="Simplified Arabic" w:hAnsi="Simplified Arabic" w:cs="Simplified Arabic" w:hint="cs"/>
          <w:b/>
          <w:sz w:val="36"/>
          <w:szCs w:val="36"/>
          <w:rtl/>
          <w:lang w:val="en-US"/>
        </w:rPr>
        <w:t>.</w:t>
      </w:r>
    </w:p>
    <w:p w:rsidR="00E53EC6" w:rsidRPr="00093668" w:rsidRDefault="00E53EC6" w:rsidP="00E53EC6">
      <w:pPr>
        <w:bidi/>
        <w:spacing w:after="0"/>
        <w:jc w:val="both"/>
        <w:rPr>
          <w:rFonts w:ascii="Simplified Arabic" w:eastAsia="Simplified Arabic" w:hAnsi="Simplified Arabic" w:cs="Simplified Arabic"/>
          <w:b/>
          <w:sz w:val="32"/>
          <w:szCs w:val="32"/>
          <w:rtl/>
          <w:lang w:val="en-US"/>
        </w:rPr>
      </w:pPr>
      <w:r w:rsidRPr="00093668">
        <w:rPr>
          <w:rFonts w:ascii="Simplified Arabic" w:eastAsia="Simplified Arabic" w:hAnsi="Simplified Arabic" w:cs="Simplified Arabic"/>
          <w:b/>
          <w:bCs/>
          <w:sz w:val="32"/>
          <w:szCs w:val="32"/>
          <w:rtl/>
          <w:lang w:val="en-US"/>
        </w:rPr>
        <w:t>أولا</w:t>
      </w:r>
      <w:r w:rsidRPr="00093668">
        <w:rPr>
          <w:rFonts w:ascii="Simplified Arabic" w:eastAsia="Simplified Arabic" w:hAnsi="Simplified Arabic" w:cs="Simplified Arabic"/>
          <w:b/>
          <w:sz w:val="32"/>
          <w:szCs w:val="32"/>
          <w:lang w:val="en-US"/>
        </w:rPr>
        <w:t xml:space="preserve">: </w:t>
      </w:r>
      <w:r w:rsidRPr="00093668">
        <w:rPr>
          <w:rFonts w:ascii="Simplified Arabic" w:eastAsia="Simplified Arabic" w:hAnsi="Simplified Arabic" w:cs="Simplified Arabic"/>
          <w:b/>
          <w:bCs/>
          <w:sz w:val="32"/>
          <w:szCs w:val="32"/>
          <w:rtl/>
          <w:lang w:val="en-US"/>
        </w:rPr>
        <w:t>التكوين</w:t>
      </w:r>
      <w:r w:rsidRPr="00093668">
        <w:rPr>
          <w:rFonts w:ascii="Simplified Arabic" w:eastAsia="Simplified Arabic" w:hAnsi="Simplified Arabic" w:cs="Simplified Arabic"/>
          <w:b/>
          <w:sz w:val="32"/>
          <w:szCs w:val="32"/>
          <w:lang w:val="en-US"/>
        </w:rPr>
        <w:t>.</w:t>
      </w:r>
    </w:p>
    <w:p w:rsidR="00E53EC6" w:rsidRDefault="00E53EC6" w:rsidP="00E53EC6">
      <w:pPr>
        <w:bidi/>
        <w:spacing w:after="0"/>
        <w:ind w:firstLine="565"/>
        <w:jc w:val="both"/>
        <w:rPr>
          <w:rFonts w:ascii="Simplified Arabic" w:eastAsia="Simplified Arabic" w:hAnsi="Simplified Arabic" w:cs="Simplified Arabic"/>
          <w:b/>
          <w:sz w:val="32"/>
          <w:szCs w:val="32"/>
          <w:rtl/>
          <w:lang w:val="en-US"/>
        </w:rPr>
      </w:pPr>
      <w:r w:rsidRPr="00093668">
        <w:rPr>
          <w:rFonts w:ascii="Simplified Arabic" w:eastAsia="Simplified Arabic" w:hAnsi="Simplified Arabic" w:cs="Simplified Arabic" w:hint="cs"/>
          <w:b/>
          <w:sz w:val="32"/>
          <w:szCs w:val="32"/>
          <w:rtl/>
          <w:lang w:val="en-US"/>
        </w:rPr>
        <w:t xml:space="preserve">تتضمن اللجان الادارية المتساوية الاعضاء عددا متساويا من ممثلي الادارة أو المؤسسة المعنية وممثلين الموظفين المنتمين الى رتبة معينة أو سلك معين، أو مجموعة من الرتب أو الأسلاك إذا توفرت الشروط المطلوبة للجمع بينها أو عن طريق لجان مشتركة بين أكثر من ادارة أو مؤسسة، سواء أكانت الرتبة في الادارات أو المؤسسات واحدة أو سلك واحدا، ام عن طريق الجمع بين الرتب أو الاسلاك في هذه الادارات أو المؤسسات التابعة للقطاع الوزاري نفسه. </w:t>
      </w:r>
      <w:r w:rsidRPr="00093668">
        <w:rPr>
          <w:rFonts w:ascii="Simplified Arabic" w:eastAsia="Simplified Arabic" w:hAnsi="Simplified Arabic" w:cs="Simplified Arabic"/>
          <w:b/>
          <w:sz w:val="32"/>
          <w:szCs w:val="32"/>
          <w:vertAlign w:val="superscript"/>
          <w:rtl/>
          <w:lang w:val="en-US"/>
        </w:rPr>
        <w:footnoteReference w:id="35"/>
      </w:r>
    </w:p>
    <w:p w:rsidR="00930203" w:rsidRPr="00093668" w:rsidRDefault="00930203" w:rsidP="00930203">
      <w:pPr>
        <w:bidi/>
        <w:spacing w:after="0"/>
        <w:jc w:val="both"/>
        <w:rPr>
          <w:rFonts w:ascii="Simplified Arabic" w:eastAsia="Simplified Arabic" w:hAnsi="Simplified Arabic" w:cs="Simplified Arabic"/>
          <w:b/>
          <w:bCs/>
          <w:sz w:val="32"/>
          <w:szCs w:val="32"/>
          <w:rtl/>
          <w:lang w:val="en-US"/>
        </w:rPr>
      </w:pPr>
      <w:r>
        <w:rPr>
          <w:rFonts w:ascii="Simplified Arabic" w:eastAsia="Simplified Arabic" w:hAnsi="Simplified Arabic" w:cs="Simplified Arabic" w:hint="cs"/>
          <w:b/>
          <w:bCs/>
          <w:sz w:val="32"/>
          <w:szCs w:val="32"/>
          <w:rtl/>
          <w:lang w:val="en-US"/>
        </w:rPr>
        <w:t>1</w:t>
      </w:r>
      <w:r w:rsidR="00E53EC6" w:rsidRPr="00093668">
        <w:rPr>
          <w:rFonts w:ascii="Simplified Arabic" w:eastAsia="Simplified Arabic" w:hAnsi="Simplified Arabic" w:cs="Simplified Arabic" w:hint="cs"/>
          <w:b/>
          <w:bCs/>
          <w:sz w:val="32"/>
          <w:szCs w:val="32"/>
          <w:rtl/>
          <w:lang w:val="en-US"/>
        </w:rPr>
        <w:t xml:space="preserve">_ </w:t>
      </w:r>
      <w:r w:rsidRPr="00093668">
        <w:rPr>
          <w:rFonts w:ascii="Simplified Arabic" w:eastAsia="Simplified Arabic" w:hAnsi="Simplified Arabic" w:cs="Simplified Arabic" w:hint="cs"/>
          <w:b/>
          <w:bCs/>
          <w:sz w:val="32"/>
          <w:szCs w:val="32"/>
          <w:rtl/>
          <w:lang w:val="en-US"/>
        </w:rPr>
        <w:t>تنظيم اللجان الادارية المتساوية الأعضاء على مستوى الرتب أو الاسلاك</w:t>
      </w:r>
    </w:p>
    <w:p w:rsidR="00930203" w:rsidRPr="00093668" w:rsidRDefault="00930203" w:rsidP="00930203">
      <w:pPr>
        <w:bidi/>
        <w:spacing w:after="0"/>
        <w:ind w:firstLine="565"/>
        <w:jc w:val="both"/>
        <w:rPr>
          <w:rFonts w:ascii="Simplified Arabic" w:eastAsia="Simplified Arabic" w:hAnsi="Simplified Arabic" w:cs="Simplified Arabic"/>
          <w:sz w:val="32"/>
          <w:szCs w:val="32"/>
          <w:rtl/>
          <w:lang w:val="en-US"/>
        </w:rPr>
      </w:pPr>
      <w:r w:rsidRPr="00093668">
        <w:rPr>
          <w:rFonts w:ascii="Simplified Arabic" w:eastAsia="Simplified Arabic" w:hAnsi="Simplified Arabic" w:cs="Simplified Arabic" w:hint="cs"/>
          <w:sz w:val="32"/>
          <w:szCs w:val="32"/>
          <w:rtl/>
          <w:lang w:val="en-US"/>
        </w:rPr>
        <w:t>تنشأ على مستوى كل رتبة أو مجموعة من الرتب، ولكل سلك أو مجموعة من الأسلاك لجان الادارية المتساوية الأعضاء</w:t>
      </w:r>
    </w:p>
    <w:p w:rsidR="00930203" w:rsidRPr="00093668" w:rsidRDefault="00930203" w:rsidP="00930203">
      <w:pPr>
        <w:bidi/>
        <w:spacing w:after="0"/>
        <w:jc w:val="both"/>
        <w:rPr>
          <w:rFonts w:ascii="Simplified Arabic" w:eastAsia="Simplified Arabic" w:hAnsi="Simplified Arabic" w:cs="Simplified Arabic"/>
          <w:sz w:val="32"/>
          <w:szCs w:val="32"/>
          <w:rtl/>
          <w:lang w:val="en-US"/>
        </w:rPr>
      </w:pPr>
      <w:r w:rsidRPr="00093668">
        <w:rPr>
          <w:rFonts w:ascii="Simplified Arabic" w:eastAsia="Simplified Arabic" w:hAnsi="Simplified Arabic" w:cs="Simplified Arabic" w:hint="cs"/>
          <w:b/>
          <w:bCs/>
          <w:sz w:val="32"/>
          <w:szCs w:val="32"/>
          <w:rtl/>
          <w:lang w:val="en-US"/>
        </w:rPr>
        <w:t>أ _اللجان الادارية المتساوية الأعضاء على مستوى الرتبة الواحدة أو السلك الواحد</w:t>
      </w:r>
      <w:r w:rsidRPr="00093668">
        <w:rPr>
          <w:rFonts w:ascii="Simplified Arabic" w:eastAsia="Simplified Arabic" w:hAnsi="Simplified Arabic" w:cs="Simplified Arabic" w:hint="cs"/>
          <w:sz w:val="32"/>
          <w:szCs w:val="32"/>
          <w:rtl/>
          <w:lang w:val="en-US"/>
        </w:rPr>
        <w:t>.</w:t>
      </w:r>
    </w:p>
    <w:p w:rsidR="00930203" w:rsidRPr="00093668" w:rsidRDefault="00930203" w:rsidP="00930203">
      <w:pPr>
        <w:bidi/>
        <w:spacing w:after="0"/>
        <w:ind w:left="-2" w:firstLine="567"/>
        <w:jc w:val="both"/>
        <w:rPr>
          <w:rFonts w:ascii="Simplified Arabic" w:hAnsi="Simplified Arabic" w:cs="Simplified Arabic"/>
          <w:b/>
          <w:bCs/>
          <w:sz w:val="32"/>
          <w:szCs w:val="32"/>
          <w:rtl/>
        </w:rPr>
      </w:pPr>
      <w:r w:rsidRPr="00093668">
        <w:rPr>
          <w:rFonts w:ascii="Simplified Arabic" w:hAnsi="Simplified Arabic" w:cs="Simplified Arabic" w:hint="cs"/>
          <w:sz w:val="32"/>
          <w:szCs w:val="32"/>
          <w:rtl/>
        </w:rPr>
        <w:t xml:space="preserve">نصت المادة 04 من المرسوم التنفيذي رقم 20/199 على أنه </w:t>
      </w:r>
      <w:r w:rsidRPr="00093668">
        <w:rPr>
          <w:rFonts w:ascii="Simplified Arabic" w:hAnsi="Simplified Arabic" w:cs="Simplified Arabic" w:hint="cs"/>
          <w:b/>
          <w:bCs/>
          <w:sz w:val="32"/>
          <w:szCs w:val="32"/>
          <w:rtl/>
        </w:rPr>
        <w:t xml:space="preserve">يمكن المؤسسات والادارات العمومية ذات التسيير المركزي للمسار المهني لموظفيها والتي تتوفر على مصالح على المستوى الجهوي و/أو المحلي، تكوين لجان إدارية متساوية الأعضاء، وفقا للكيفيات المنصوص عليها في المادة 2 أعلاه. </w:t>
      </w:r>
      <w:r w:rsidRPr="00093668">
        <w:rPr>
          <w:rFonts w:ascii="Simplified Arabic" w:hAnsi="Simplified Arabic" w:cs="Simplified Arabic"/>
          <w:sz w:val="32"/>
          <w:szCs w:val="32"/>
          <w:vertAlign w:val="superscript"/>
          <w:rtl/>
        </w:rPr>
        <w:footnoteReference w:id="36"/>
      </w:r>
    </w:p>
    <w:p w:rsidR="00930203" w:rsidRPr="00093668" w:rsidRDefault="00930203" w:rsidP="00930203">
      <w:pPr>
        <w:bidi/>
        <w:spacing w:after="0"/>
        <w:jc w:val="both"/>
        <w:rPr>
          <w:rFonts w:ascii="Simplified Arabic" w:hAnsi="Simplified Arabic" w:cs="Simplified Arabic"/>
          <w:sz w:val="32"/>
          <w:szCs w:val="32"/>
          <w:rtl/>
        </w:rPr>
      </w:pPr>
      <w:r w:rsidRPr="00093668">
        <w:rPr>
          <w:rFonts w:ascii="Simplified Arabic" w:hAnsi="Simplified Arabic" w:cs="Simplified Arabic" w:hint="cs"/>
          <w:sz w:val="32"/>
          <w:szCs w:val="32"/>
          <w:rtl/>
        </w:rPr>
        <w:t xml:space="preserve">   ويستخلص من نص المادة ما يلي:</w:t>
      </w:r>
    </w:p>
    <w:p w:rsidR="00930203" w:rsidRPr="00093668" w:rsidRDefault="00930203" w:rsidP="00930203">
      <w:pPr>
        <w:bidi/>
        <w:spacing w:after="0"/>
        <w:ind w:left="360"/>
        <w:contextualSpacing/>
        <w:jc w:val="both"/>
        <w:rPr>
          <w:rFonts w:ascii="Simplified Arabic" w:hAnsi="Simplified Arabic" w:cs="Simplified Arabic"/>
          <w:sz w:val="32"/>
          <w:szCs w:val="32"/>
        </w:rPr>
      </w:pPr>
      <w:r>
        <w:rPr>
          <w:rFonts w:ascii="Simplified Arabic" w:hAnsi="Simplified Arabic" w:cs="Simplified Arabic" w:hint="cs"/>
          <w:sz w:val="32"/>
          <w:szCs w:val="32"/>
          <w:rtl/>
        </w:rPr>
        <w:t>1_</w:t>
      </w:r>
      <w:r w:rsidRPr="00093668">
        <w:rPr>
          <w:rFonts w:ascii="Simplified Arabic" w:hAnsi="Simplified Arabic" w:cs="Simplified Arabic" w:hint="cs"/>
          <w:sz w:val="32"/>
          <w:szCs w:val="32"/>
          <w:rtl/>
        </w:rPr>
        <w:t>يمكن تكوين لجان على مستوى المصالح الجهوية و/أو المحلية التي لا تعنى بتسيير المسار المهني لموظفيها.</w:t>
      </w:r>
    </w:p>
    <w:p w:rsidR="00930203" w:rsidRPr="00093668" w:rsidRDefault="00930203" w:rsidP="00930203">
      <w:pPr>
        <w:bidi/>
        <w:spacing w:after="0"/>
        <w:ind w:left="360"/>
        <w:contextualSpacing/>
        <w:jc w:val="both"/>
        <w:rPr>
          <w:rFonts w:ascii="Simplified Arabic" w:hAnsi="Simplified Arabic" w:cs="Simplified Arabic"/>
          <w:sz w:val="32"/>
          <w:szCs w:val="32"/>
        </w:rPr>
      </w:pPr>
      <w:r>
        <w:rPr>
          <w:rFonts w:ascii="Simplified Arabic" w:hAnsi="Simplified Arabic" w:cs="Simplified Arabic" w:hint="cs"/>
          <w:sz w:val="32"/>
          <w:szCs w:val="32"/>
          <w:rtl/>
        </w:rPr>
        <w:t>2_</w:t>
      </w:r>
      <w:r w:rsidRPr="00093668">
        <w:rPr>
          <w:rFonts w:ascii="Simplified Arabic" w:hAnsi="Simplified Arabic" w:cs="Simplified Arabic" w:hint="cs"/>
          <w:sz w:val="32"/>
          <w:szCs w:val="32"/>
          <w:rtl/>
        </w:rPr>
        <w:t>تكون بموجب قرار أو مقرر من السلطة التي لها صلاحية التعيين، بعد أخذ رأي السلطة المكلفة بالوظيفة العمومية.</w:t>
      </w:r>
    </w:p>
    <w:p w:rsidR="00930203" w:rsidRPr="00093668" w:rsidRDefault="00930203" w:rsidP="00930203">
      <w:pPr>
        <w:bidi/>
        <w:spacing w:after="0"/>
        <w:ind w:left="360"/>
        <w:contextualSpacing/>
        <w:jc w:val="both"/>
        <w:rPr>
          <w:rFonts w:ascii="Simplified Arabic" w:hAnsi="Simplified Arabic" w:cs="Simplified Arabic"/>
          <w:sz w:val="32"/>
          <w:szCs w:val="32"/>
        </w:rPr>
      </w:pPr>
      <w:r>
        <w:rPr>
          <w:rFonts w:ascii="Simplified Arabic" w:hAnsi="Simplified Arabic" w:cs="Simplified Arabic" w:hint="cs"/>
          <w:sz w:val="32"/>
          <w:szCs w:val="32"/>
          <w:rtl/>
        </w:rPr>
        <w:t>3_</w:t>
      </w:r>
      <w:r w:rsidRPr="00093668">
        <w:rPr>
          <w:rFonts w:ascii="Simplified Arabic" w:hAnsi="Simplified Arabic" w:cs="Simplified Arabic" w:hint="cs"/>
          <w:sz w:val="32"/>
          <w:szCs w:val="32"/>
          <w:rtl/>
        </w:rPr>
        <w:t>تحدد صلاحياتها ضمن القرار أو المقرر المتضمن تكوين اللجنة.</w:t>
      </w:r>
    </w:p>
    <w:p w:rsidR="000406DE" w:rsidRPr="00930203" w:rsidRDefault="00930203" w:rsidP="000406DE">
      <w:pPr>
        <w:bidi/>
        <w:spacing w:after="0"/>
        <w:ind w:left="360"/>
        <w:contextualSpacing/>
        <w:jc w:val="both"/>
        <w:rPr>
          <w:rFonts w:ascii="Simplified Arabic" w:hAnsi="Simplified Arabic" w:cs="Simplified Arabic"/>
          <w:sz w:val="32"/>
          <w:szCs w:val="32"/>
          <w:rtl/>
        </w:rPr>
      </w:pPr>
      <w:r>
        <w:rPr>
          <w:rFonts w:ascii="Simplified Arabic" w:hAnsi="Simplified Arabic" w:cs="Simplified Arabic" w:hint="cs"/>
          <w:sz w:val="32"/>
          <w:szCs w:val="32"/>
          <w:rtl/>
        </w:rPr>
        <w:t>4_</w:t>
      </w:r>
      <w:r w:rsidRPr="00093668">
        <w:rPr>
          <w:rFonts w:ascii="Simplified Arabic" w:hAnsi="Simplified Arabic" w:cs="Simplified Arabic" w:hint="cs"/>
          <w:sz w:val="32"/>
          <w:szCs w:val="32"/>
          <w:rtl/>
        </w:rPr>
        <w:t>توضع هذه اللجان لدى مسؤول المصلحة المعنية ( المادة 06).</w:t>
      </w:r>
    </w:p>
    <w:p w:rsidR="00E53EC6" w:rsidRPr="00093668" w:rsidRDefault="00930203" w:rsidP="00930203">
      <w:pPr>
        <w:bidi/>
        <w:spacing w:after="0"/>
        <w:jc w:val="both"/>
        <w:rPr>
          <w:rFonts w:ascii="Simplified Arabic" w:eastAsia="Simplified Arabic" w:hAnsi="Simplified Arabic" w:cs="Simplified Arabic"/>
          <w:b/>
          <w:bCs/>
          <w:sz w:val="32"/>
          <w:szCs w:val="32"/>
          <w:rtl/>
          <w:lang w:val="en-US"/>
        </w:rPr>
      </w:pPr>
      <w:r>
        <w:rPr>
          <w:rFonts w:ascii="Simplified Arabic" w:eastAsia="Simplified Arabic" w:hAnsi="Simplified Arabic" w:cs="Simplified Arabic" w:hint="cs"/>
          <w:b/>
          <w:bCs/>
          <w:sz w:val="32"/>
          <w:szCs w:val="32"/>
          <w:rtl/>
          <w:lang w:val="en-US"/>
        </w:rPr>
        <w:t xml:space="preserve">ب_ </w:t>
      </w:r>
      <w:r w:rsidR="00E53EC6" w:rsidRPr="00093668">
        <w:rPr>
          <w:rFonts w:ascii="Simplified Arabic" w:eastAsia="Simplified Arabic" w:hAnsi="Simplified Arabic" w:cs="Simplified Arabic" w:hint="cs"/>
          <w:b/>
          <w:bCs/>
          <w:sz w:val="32"/>
          <w:szCs w:val="32"/>
          <w:rtl/>
          <w:lang w:val="en-US"/>
        </w:rPr>
        <w:t>ا</w:t>
      </w:r>
      <w:r w:rsidR="00E53EC6" w:rsidRPr="00093668">
        <w:rPr>
          <w:rFonts w:ascii="Simplified Arabic" w:eastAsia="Simplified Arabic" w:hAnsi="Simplified Arabic" w:cs="Simplified Arabic"/>
          <w:b/>
          <w:bCs/>
          <w:sz w:val="32"/>
          <w:szCs w:val="32"/>
          <w:rtl/>
          <w:lang w:val="en-US"/>
        </w:rPr>
        <w:t xml:space="preserve">لجمع بين الرتب </w:t>
      </w:r>
      <w:r w:rsidR="00E53EC6" w:rsidRPr="00093668">
        <w:rPr>
          <w:rFonts w:ascii="Simplified Arabic" w:eastAsia="Simplified Arabic" w:hAnsi="Simplified Arabic" w:cs="Simplified Arabic" w:hint="cs"/>
          <w:b/>
          <w:bCs/>
          <w:sz w:val="32"/>
          <w:szCs w:val="32"/>
          <w:rtl/>
          <w:lang w:val="en-US"/>
        </w:rPr>
        <w:t xml:space="preserve">أو </w:t>
      </w:r>
      <w:r w:rsidR="00E53EC6" w:rsidRPr="00093668">
        <w:rPr>
          <w:rFonts w:ascii="Simplified Arabic" w:eastAsia="Simplified Arabic" w:hAnsi="Simplified Arabic" w:cs="Simplified Arabic"/>
          <w:b/>
          <w:bCs/>
          <w:sz w:val="32"/>
          <w:szCs w:val="32"/>
          <w:rtl/>
          <w:lang w:val="en-US"/>
        </w:rPr>
        <w:t>الأسلاك لتكوين اللجان</w:t>
      </w:r>
      <w:r w:rsidR="00E53EC6" w:rsidRPr="00093668">
        <w:rPr>
          <w:rFonts w:ascii="Simplified Arabic" w:eastAsia="Simplified Arabic" w:hAnsi="Simplified Arabic" w:cs="Simplified Arabic" w:hint="cs"/>
          <w:b/>
          <w:bCs/>
          <w:sz w:val="32"/>
          <w:szCs w:val="32"/>
          <w:rtl/>
          <w:lang w:val="en-US"/>
        </w:rPr>
        <w:t>.</w:t>
      </w:r>
    </w:p>
    <w:p w:rsidR="00E53EC6" w:rsidRPr="00093668" w:rsidRDefault="00E53EC6" w:rsidP="0069360D">
      <w:pPr>
        <w:bidi/>
        <w:spacing w:after="0"/>
        <w:ind w:firstLine="565"/>
        <w:jc w:val="both"/>
        <w:rPr>
          <w:rFonts w:ascii="Simplified Arabic" w:eastAsia="Simplified Arabic" w:hAnsi="Simplified Arabic" w:cs="Simplified Arabic"/>
          <w:sz w:val="32"/>
          <w:szCs w:val="32"/>
          <w:rtl/>
          <w:lang w:val="en-US"/>
        </w:rPr>
      </w:pPr>
      <w:r w:rsidRPr="00093668">
        <w:rPr>
          <w:rFonts w:ascii="Simplified Arabic" w:eastAsia="Simplified Arabic" w:hAnsi="Simplified Arabic" w:cs="Simplified Arabic"/>
          <w:sz w:val="32"/>
          <w:szCs w:val="32"/>
          <w:rtl/>
          <w:lang w:val="en-US"/>
        </w:rPr>
        <w:t>وفقنصالمادة</w:t>
      </w:r>
      <w:r w:rsidRPr="00093668">
        <w:rPr>
          <w:rFonts w:ascii="Simplified Arabic" w:eastAsia="Simplified Arabic" w:hAnsi="Simplified Arabic" w:cs="Simplified Arabic"/>
          <w:sz w:val="32"/>
          <w:szCs w:val="32"/>
          <w:lang w:val="en-US"/>
        </w:rPr>
        <w:t xml:space="preserve"> 02 </w:t>
      </w:r>
      <w:r w:rsidRPr="00093668">
        <w:rPr>
          <w:rFonts w:ascii="Simplified Arabic" w:eastAsia="Simplified Arabic" w:hAnsi="Simplified Arabic" w:cs="Simplified Arabic"/>
          <w:sz w:val="32"/>
          <w:szCs w:val="32"/>
          <w:rtl/>
          <w:lang w:val="en-US"/>
        </w:rPr>
        <w:t>منالمرسومالتنفيذيرقم</w:t>
      </w:r>
      <w:r w:rsidRPr="00093668">
        <w:rPr>
          <w:rFonts w:ascii="Simplified Arabic" w:eastAsia="Simplified Arabic" w:hAnsi="Simplified Arabic" w:cs="Simplified Arabic"/>
          <w:sz w:val="32"/>
          <w:szCs w:val="32"/>
          <w:lang w:val="en-US"/>
        </w:rPr>
        <w:t xml:space="preserve">199-20 </w:t>
      </w:r>
      <w:r w:rsidRPr="00093668">
        <w:rPr>
          <w:rFonts w:ascii="Simplified Arabic" w:eastAsia="Simplified Arabic" w:hAnsi="Simplified Arabic" w:cs="Simplified Arabic"/>
          <w:sz w:val="32"/>
          <w:szCs w:val="32"/>
          <w:rtl/>
          <w:lang w:val="en-US"/>
        </w:rPr>
        <w:t>،</w:t>
      </w:r>
      <w:r w:rsidRPr="00093668">
        <w:rPr>
          <w:rFonts w:ascii="Simplified Arabic" w:eastAsia="Simplified Arabic" w:hAnsi="Simplified Arabic" w:cs="Simplified Arabic"/>
          <w:b/>
          <w:bCs/>
          <w:sz w:val="32"/>
          <w:szCs w:val="32"/>
          <w:rtl/>
          <w:lang w:val="en-US"/>
        </w:rPr>
        <w:t>تكونلدىالمؤسساتوالإداراتالعموميةلجانإداريةمتساويةالأعضاء،حسبالحالة،لكلرتبةأومجموعةمنالرتب،لكلسلكأومجموعةمنالأسلاكتتساوىمستوياتتأهيلها</w:t>
      </w:r>
      <w:r w:rsidRPr="00093668">
        <w:rPr>
          <w:rFonts w:ascii="Simplified Arabic" w:eastAsia="Simplified Arabic" w:hAnsi="Simplified Arabic" w:cs="Simplified Arabic"/>
          <w:b/>
          <w:sz w:val="32"/>
          <w:szCs w:val="32"/>
          <w:lang w:val="en-US"/>
        </w:rPr>
        <w:t xml:space="preserve">. </w:t>
      </w:r>
    </w:p>
    <w:p w:rsidR="00E53EC6" w:rsidRPr="008B6D37" w:rsidRDefault="00E53EC6" w:rsidP="008B6D37">
      <w:pPr>
        <w:bidi/>
        <w:spacing w:after="0"/>
        <w:jc w:val="both"/>
        <w:rPr>
          <w:rFonts w:ascii="Simplified Arabic" w:eastAsia="Simplified Arabic" w:hAnsi="Simplified Arabic" w:cs="Simplified Arabic"/>
          <w:sz w:val="30"/>
          <w:szCs w:val="30"/>
          <w:rtl/>
          <w:lang w:val="en-US"/>
        </w:rPr>
      </w:pPr>
      <w:r w:rsidRPr="008B6D37">
        <w:rPr>
          <w:rFonts w:ascii="Simplified Arabic" w:eastAsia="Simplified Arabic" w:hAnsi="Simplified Arabic" w:cs="Simplified Arabic"/>
          <w:sz w:val="30"/>
          <w:szCs w:val="30"/>
          <w:rtl/>
          <w:lang w:val="en-US"/>
        </w:rPr>
        <w:t>ويعتمدعلىعدة</w:t>
      </w:r>
      <w:r w:rsidRPr="008B6D37">
        <w:rPr>
          <w:rFonts w:ascii="Simplified Arabic" w:eastAsia="Simplified Arabic" w:hAnsi="Simplified Arabic" w:cs="Simplified Arabic" w:hint="cs"/>
          <w:sz w:val="30"/>
          <w:szCs w:val="30"/>
          <w:rtl/>
          <w:lang w:val="en-US"/>
        </w:rPr>
        <w:t>شروط</w:t>
      </w:r>
      <w:r w:rsidRPr="008B6D37">
        <w:rPr>
          <w:rFonts w:ascii="Simplified Arabic" w:eastAsia="Simplified Arabic" w:hAnsi="Simplified Arabic" w:cs="Simplified Arabic"/>
          <w:sz w:val="30"/>
          <w:szCs w:val="30"/>
          <w:rtl/>
          <w:lang w:val="en-US"/>
        </w:rPr>
        <w:t>عندجمعالرتبأوالأسلاكتساويمستوياتتأهيلها</w:t>
      </w:r>
      <w:r w:rsidR="008B6D37">
        <w:rPr>
          <w:rFonts w:ascii="Simplified Arabic" w:eastAsia="Simplified Arabic" w:hAnsi="Simplified Arabic" w:cs="Simplified Arabic" w:hint="cs"/>
          <w:sz w:val="30"/>
          <w:szCs w:val="30"/>
          <w:rtl/>
          <w:lang w:val="en-US"/>
        </w:rPr>
        <w:t>،</w:t>
      </w:r>
      <w:r w:rsidRPr="008B6D37">
        <w:rPr>
          <w:rFonts w:ascii="Simplified Arabic" w:eastAsia="Simplified Arabic" w:hAnsi="Simplified Arabic" w:cs="Simplified Arabic"/>
          <w:sz w:val="30"/>
          <w:szCs w:val="30"/>
          <w:rtl/>
          <w:lang w:val="en-US"/>
        </w:rPr>
        <w:t>طبيعةالمهامللرتبالمرادجمعهاأوالأسلاك</w:t>
      </w:r>
      <w:r w:rsidRPr="008B6D37">
        <w:rPr>
          <w:rFonts w:ascii="Simplified Arabic" w:eastAsia="Simplified Arabic" w:hAnsi="Simplified Arabic" w:cs="Simplified Arabic"/>
          <w:sz w:val="30"/>
          <w:szCs w:val="30"/>
          <w:lang w:val="en-US"/>
        </w:rPr>
        <w:t>.</w:t>
      </w:r>
      <w:r w:rsidR="0069360D" w:rsidRPr="008B6D37">
        <w:rPr>
          <w:rFonts w:ascii="Simplified Arabic" w:eastAsia="Simplified Arabic" w:hAnsi="Simplified Arabic" w:cs="Simplified Arabic" w:hint="cs"/>
          <w:sz w:val="30"/>
          <w:szCs w:val="30"/>
          <w:rtl/>
          <w:lang w:val="en-US"/>
        </w:rPr>
        <w:t xml:space="preserve"> و</w:t>
      </w:r>
      <w:r w:rsidRPr="008B6D37">
        <w:rPr>
          <w:rFonts w:ascii="Simplified Arabic" w:eastAsia="Simplified Arabic" w:hAnsi="Simplified Arabic" w:cs="Simplified Arabic"/>
          <w:sz w:val="30"/>
          <w:szCs w:val="30"/>
          <w:rtl/>
          <w:lang w:val="en-US"/>
        </w:rPr>
        <w:t>تعداداتها</w:t>
      </w:r>
      <w:r w:rsidR="008B6D37" w:rsidRPr="008B6D37">
        <w:rPr>
          <w:rFonts w:ascii="Simplified Arabic" w:eastAsia="Simplified Arabic" w:hAnsi="Simplified Arabic" w:cs="Simplified Arabic" w:hint="cs"/>
          <w:sz w:val="30"/>
          <w:szCs w:val="30"/>
          <w:rtl/>
          <w:lang w:val="en-US"/>
        </w:rPr>
        <w:t>،</w:t>
      </w:r>
      <w:r w:rsidR="0069360D" w:rsidRPr="008B6D37">
        <w:rPr>
          <w:rFonts w:ascii="Simplified Arabic" w:eastAsia="Simplified Arabic" w:hAnsi="Simplified Arabic" w:cs="Simplified Arabic" w:hint="cs"/>
          <w:sz w:val="30"/>
          <w:szCs w:val="30"/>
          <w:rtl/>
          <w:lang w:val="en-US"/>
        </w:rPr>
        <w:t xml:space="preserve"> و</w:t>
      </w:r>
      <w:r w:rsidRPr="008B6D37">
        <w:rPr>
          <w:rFonts w:ascii="Simplified Arabic" w:eastAsia="Simplified Arabic" w:hAnsi="Simplified Arabic" w:cs="Simplified Arabic"/>
          <w:sz w:val="30"/>
          <w:szCs w:val="30"/>
          <w:rtl/>
          <w:lang w:val="en-US"/>
        </w:rPr>
        <w:t>ضرورةالمصلحةوتنظيمها</w:t>
      </w:r>
      <w:r w:rsidRPr="008B6D37">
        <w:rPr>
          <w:rFonts w:ascii="Simplified Arabic" w:eastAsia="Simplified Arabic" w:hAnsi="Simplified Arabic" w:cs="Simplified Arabic"/>
          <w:sz w:val="30"/>
          <w:szCs w:val="30"/>
          <w:lang w:val="en-US"/>
        </w:rPr>
        <w:t>.</w:t>
      </w:r>
      <w:r w:rsidRPr="008B6D37">
        <w:rPr>
          <w:rFonts w:ascii="Simplified Arabic" w:eastAsia="Simplified Arabic" w:hAnsi="Simplified Arabic" w:cs="Simplified Arabic"/>
          <w:sz w:val="30"/>
          <w:szCs w:val="30"/>
          <w:vertAlign w:val="superscript"/>
          <w:lang w:val="en-US"/>
        </w:rPr>
        <w:footnoteReference w:id="37"/>
      </w:r>
    </w:p>
    <w:p w:rsidR="00E53EC6" w:rsidRPr="00093668" w:rsidRDefault="00E53EC6" w:rsidP="00E53EC6">
      <w:pPr>
        <w:bidi/>
        <w:spacing w:after="0"/>
        <w:ind w:left="-2" w:firstLine="567"/>
        <w:jc w:val="both"/>
        <w:rPr>
          <w:rFonts w:ascii="Simplified Arabic" w:eastAsia="Simplified Arabic" w:hAnsi="Simplified Arabic" w:cs="Simplified Arabic"/>
          <w:sz w:val="32"/>
          <w:szCs w:val="32"/>
          <w:rtl/>
          <w:lang w:val="en-US"/>
        </w:rPr>
      </w:pPr>
      <w:r w:rsidRPr="00093668">
        <w:rPr>
          <w:rFonts w:ascii="Simplified Arabic" w:eastAsia="Simplified Arabic" w:hAnsi="Simplified Arabic" w:cs="Simplified Arabic" w:hint="cs"/>
          <w:sz w:val="32"/>
          <w:szCs w:val="32"/>
          <w:rtl/>
          <w:lang w:val="en-US"/>
        </w:rPr>
        <w:t xml:space="preserve">  يتم تكوين اللجان بموجب قرار أو مقرر صادر عن السلطة التي لها صلاحية التعيين لدى الإدارة أو المؤسسة المعنية أو لدى السلطة الوصية، ويشمل هذا النوع المؤسسات والإدارات العمومية ذات التسيير المركزي للمسار المهني لموظفيها والتي تتوفر على مصالح على المستوى الجهوي أو المحلي، إذ يمكن جمع الرتب أو الأسلاك في تكوين اللجان الادارية المتساوية الأعضاء شريطة أخذ رأي السلطة المكلفة بالوظيفة العامة. </w:t>
      </w:r>
    </w:p>
    <w:p w:rsidR="00E53EC6" w:rsidRPr="00093668" w:rsidRDefault="00E53EC6" w:rsidP="00E53EC6">
      <w:pPr>
        <w:bidi/>
        <w:spacing w:after="0"/>
        <w:jc w:val="both"/>
        <w:rPr>
          <w:rFonts w:ascii="Simplified Arabic" w:eastAsia="Simplified Arabic" w:hAnsi="Simplified Arabic" w:cs="Simplified Arabic"/>
          <w:b/>
          <w:bCs/>
          <w:sz w:val="32"/>
          <w:szCs w:val="32"/>
          <w:rtl/>
          <w:lang w:val="en-US"/>
        </w:rPr>
      </w:pPr>
      <w:r w:rsidRPr="00093668">
        <w:rPr>
          <w:rFonts w:ascii="Simplified Arabic" w:eastAsia="Simplified Arabic" w:hAnsi="Simplified Arabic" w:cs="Simplified Arabic" w:hint="cs"/>
          <w:b/>
          <w:bCs/>
          <w:sz w:val="32"/>
          <w:szCs w:val="32"/>
          <w:rtl/>
          <w:lang w:val="en-US"/>
        </w:rPr>
        <w:t xml:space="preserve">2_ تنظيم اللجان الادارية المتساوية الاعضاء المشتركة </w:t>
      </w:r>
    </w:p>
    <w:p w:rsidR="00E53EC6" w:rsidRDefault="00E53EC6" w:rsidP="00E53EC6">
      <w:pPr>
        <w:bidi/>
        <w:spacing w:after="0"/>
        <w:ind w:firstLine="565"/>
        <w:jc w:val="both"/>
        <w:rPr>
          <w:rFonts w:ascii="Simplified Arabic" w:eastAsia="Simplified Arabic" w:hAnsi="Simplified Arabic" w:cs="Simplified Arabic"/>
          <w:sz w:val="32"/>
          <w:szCs w:val="32"/>
          <w:rtl/>
          <w:lang w:val="en-US"/>
        </w:rPr>
      </w:pPr>
      <w:r w:rsidRPr="00093668">
        <w:rPr>
          <w:rFonts w:ascii="Simplified Arabic" w:eastAsia="Simplified Arabic" w:hAnsi="Simplified Arabic" w:cs="Simplified Arabic" w:hint="cs"/>
          <w:sz w:val="32"/>
          <w:szCs w:val="32"/>
          <w:rtl/>
          <w:lang w:val="en-US"/>
        </w:rPr>
        <w:t xml:space="preserve">عندما يكون عدد موظفي الادارة العمومية أو المؤسسة أقل من </w:t>
      </w:r>
      <w:r w:rsidRPr="00093668">
        <w:rPr>
          <w:rFonts w:ascii="Simplified Arabic" w:eastAsia="Simplified Arabic" w:hAnsi="Simplified Arabic" w:cs="Simplified Arabic" w:hint="cs"/>
          <w:b/>
          <w:bCs/>
          <w:sz w:val="32"/>
          <w:szCs w:val="32"/>
          <w:rtl/>
          <w:lang w:val="en-US"/>
        </w:rPr>
        <w:t>10</w:t>
      </w:r>
      <w:r w:rsidRPr="00093668">
        <w:rPr>
          <w:rFonts w:ascii="Simplified Arabic" w:eastAsia="Simplified Arabic" w:hAnsi="Simplified Arabic" w:cs="Simplified Arabic" w:hint="cs"/>
          <w:sz w:val="32"/>
          <w:szCs w:val="32"/>
          <w:rtl/>
          <w:lang w:val="en-US"/>
        </w:rPr>
        <w:t xml:space="preserve"> موظفين، وهو الحد الادنى الضروري لتكوين اللجان الادارية المتساوية الأعضاء، فإنه يمكن الجمع بين عدة مؤسسات أو ادارات عمومية، بشرط أن تكون تابعة للقطاع الوزاري نفسه، وذلك لتشكيل اللجان المتساوية الأعضاء المشتركة، كما يمكن أن يتم الحاق موظفيها باللجنة الادارية الموافقة لرتبة أو سلك انتمائهم لدى الإدارة الوصية أو لدى مؤسسة أو إدارة عمومية تابعة لنفس القطاع الوزاري، حسب الفقرة الأخيرة من المادة 07 من المرسوم التنفيذي رقم 20/199.</w:t>
      </w:r>
      <w:r w:rsidRPr="00093668">
        <w:rPr>
          <w:rFonts w:ascii="Simplified Arabic" w:eastAsia="Simplified Arabic" w:hAnsi="Simplified Arabic" w:cs="Simplified Arabic"/>
          <w:sz w:val="32"/>
          <w:szCs w:val="32"/>
          <w:vertAlign w:val="superscript"/>
          <w:rtl/>
          <w:lang w:val="en-US"/>
        </w:rPr>
        <w:footnoteReference w:id="38"/>
      </w:r>
    </w:p>
    <w:p w:rsidR="00E53EC6" w:rsidRPr="00093668" w:rsidRDefault="00E53EC6" w:rsidP="00E53EC6">
      <w:pPr>
        <w:bidi/>
        <w:spacing w:after="0"/>
        <w:ind w:firstLine="565"/>
        <w:jc w:val="both"/>
        <w:rPr>
          <w:rFonts w:ascii="Simplified Arabic" w:eastAsia="Simplified Arabic" w:hAnsi="Simplified Arabic" w:cs="Simplified Arabic"/>
          <w:sz w:val="32"/>
          <w:szCs w:val="32"/>
          <w:rtl/>
          <w:lang w:val="en-US"/>
        </w:rPr>
      </w:pPr>
      <w:r w:rsidRPr="00093668">
        <w:rPr>
          <w:rFonts w:ascii="Simplified Arabic" w:hAnsi="Simplified Arabic" w:cs="Simplified Arabic" w:hint="cs"/>
          <w:sz w:val="32"/>
          <w:szCs w:val="32"/>
          <w:rtl/>
        </w:rPr>
        <w:t xml:space="preserve">وفي جميع الأحول وبالنسبة لجميع اللجان المذكورة أعلاه، يجب إرسال نسخة من قرار أو مقرر التكوين، مرفقة بمحاضر العمليات الانتخابية، إلى مصالح السلطة المكلفة بالوظيفة العمومية خلال العشرة (10) أيام التي تلي إمضاءها، وذلك تطبيقا لنص الفقرة الأخيرة من المادة 06 من نفس المرسوم التنفيذي. </w:t>
      </w:r>
      <w:r w:rsidRPr="00093668">
        <w:rPr>
          <w:rFonts w:ascii="Simplified Arabic" w:hAnsi="Simplified Arabic" w:cs="Simplified Arabic"/>
          <w:sz w:val="32"/>
          <w:szCs w:val="32"/>
          <w:vertAlign w:val="superscript"/>
          <w:rtl/>
        </w:rPr>
        <w:footnoteReference w:id="39"/>
      </w:r>
    </w:p>
    <w:p w:rsidR="00E53EC6" w:rsidRPr="00093668" w:rsidRDefault="00E53EC6" w:rsidP="00EF22C8">
      <w:pPr>
        <w:bidi/>
        <w:spacing w:after="0"/>
        <w:jc w:val="both"/>
        <w:rPr>
          <w:rFonts w:ascii="Simplified Arabic" w:eastAsia="Simplified Arabic" w:hAnsi="Simplified Arabic" w:cs="Simplified Arabic"/>
          <w:b/>
          <w:sz w:val="32"/>
          <w:szCs w:val="32"/>
          <w:rtl/>
          <w:lang w:val="en-US"/>
        </w:rPr>
      </w:pPr>
      <w:r w:rsidRPr="00093668">
        <w:rPr>
          <w:rFonts w:ascii="Simplified Arabic" w:eastAsia="Simplified Arabic" w:hAnsi="Simplified Arabic" w:cs="Simplified Arabic"/>
          <w:b/>
          <w:bCs/>
          <w:sz w:val="32"/>
          <w:szCs w:val="32"/>
          <w:rtl/>
          <w:lang w:val="en-US"/>
        </w:rPr>
        <w:t>ثانيا</w:t>
      </w:r>
      <w:r w:rsidRPr="00093668">
        <w:rPr>
          <w:rFonts w:ascii="Simplified Arabic" w:eastAsia="Simplified Arabic" w:hAnsi="Simplified Arabic" w:cs="Simplified Arabic"/>
          <w:b/>
          <w:sz w:val="32"/>
          <w:szCs w:val="32"/>
          <w:lang w:val="en-US"/>
        </w:rPr>
        <w:t xml:space="preserve">: </w:t>
      </w:r>
      <w:r w:rsidRPr="00093668">
        <w:rPr>
          <w:rFonts w:ascii="Simplified Arabic" w:eastAsia="Simplified Arabic" w:hAnsi="Simplified Arabic" w:cs="Simplified Arabic"/>
          <w:b/>
          <w:bCs/>
          <w:sz w:val="32"/>
          <w:szCs w:val="32"/>
          <w:rtl/>
          <w:lang w:val="en-US"/>
        </w:rPr>
        <w:t>مدةالعهدة</w:t>
      </w:r>
    </w:p>
    <w:p w:rsidR="00E53EC6" w:rsidRPr="00093668" w:rsidRDefault="00E53EC6" w:rsidP="00E53EC6">
      <w:pPr>
        <w:bidi/>
        <w:spacing w:after="0"/>
        <w:ind w:firstLine="423"/>
        <w:jc w:val="both"/>
        <w:rPr>
          <w:rFonts w:ascii="Simplified Arabic" w:eastAsia="Simplified Arabic" w:hAnsi="Simplified Arabic" w:cs="Simplified Arabic"/>
          <w:sz w:val="32"/>
          <w:szCs w:val="32"/>
          <w:rtl/>
          <w:lang w:val="en-US"/>
        </w:rPr>
      </w:pPr>
      <w:r w:rsidRPr="00093668">
        <w:rPr>
          <w:rFonts w:ascii="Simplified Arabic" w:eastAsia="Simplified Arabic" w:hAnsi="Simplified Arabic" w:cs="Simplified Arabic"/>
          <w:sz w:val="32"/>
          <w:szCs w:val="32"/>
          <w:rtl/>
          <w:lang w:val="en-US"/>
        </w:rPr>
        <w:t>تقدر</w:t>
      </w:r>
      <w:r w:rsidRPr="00093668">
        <w:rPr>
          <w:rFonts w:ascii="Simplified Arabic" w:eastAsia="Simplified Arabic" w:hAnsi="Simplified Arabic" w:cs="Simplified Arabic"/>
          <w:sz w:val="32"/>
          <w:szCs w:val="32"/>
          <w:rtl/>
        </w:rPr>
        <w:t>مدة عضوية</w:t>
      </w:r>
      <w:r w:rsidRPr="00093668">
        <w:rPr>
          <w:rFonts w:ascii="Simplified Arabic" w:eastAsia="Simplified Arabic" w:hAnsi="Simplified Arabic" w:cs="Simplified Arabic"/>
          <w:sz w:val="32"/>
          <w:szCs w:val="32"/>
          <w:rtl/>
          <w:lang w:val="en-US"/>
        </w:rPr>
        <w:t>أعضاءاللجانالإداريةالمتساويةالأعضاءبثلاث</w:t>
      </w:r>
      <w:r w:rsidRPr="00093668">
        <w:rPr>
          <w:rFonts w:ascii="Simplified Arabic" w:eastAsia="Simplified Arabic" w:hAnsi="Simplified Arabic" w:cs="Simplified Arabic"/>
          <w:sz w:val="32"/>
          <w:szCs w:val="32"/>
          <w:lang w:val="en-US"/>
        </w:rPr>
        <w:t xml:space="preserve"> (3) </w:t>
      </w:r>
      <w:r w:rsidRPr="00093668">
        <w:rPr>
          <w:rFonts w:ascii="Simplified Arabic" w:eastAsia="Simplified Arabic" w:hAnsi="Simplified Arabic" w:cs="Simplified Arabic"/>
          <w:sz w:val="32"/>
          <w:szCs w:val="32"/>
          <w:rtl/>
          <w:lang w:val="en-US"/>
        </w:rPr>
        <w:t>سنوات،وفقاللمادة</w:t>
      </w:r>
      <w:r w:rsidRPr="00093668">
        <w:rPr>
          <w:rFonts w:ascii="Simplified Arabic" w:eastAsia="Simplified Arabic" w:hAnsi="Simplified Arabic" w:cs="Simplified Arabic"/>
          <w:sz w:val="32"/>
          <w:szCs w:val="32"/>
          <w:lang w:val="en-US"/>
        </w:rPr>
        <w:t>08</w:t>
      </w:r>
      <w:r w:rsidRPr="00093668">
        <w:rPr>
          <w:rFonts w:ascii="Simplified Arabic" w:eastAsia="Simplified Arabic" w:hAnsi="Simplified Arabic" w:cs="Simplified Arabic"/>
          <w:sz w:val="32"/>
          <w:szCs w:val="32"/>
          <w:rtl/>
          <w:lang w:val="en-US"/>
        </w:rPr>
        <w:t>منالمرسومالتنفيذيرقم20/199المتعلقباللجانالإداريةالمتساويةالأعضاءكأصلعام</w:t>
      </w:r>
      <w:r w:rsidRPr="00093668">
        <w:rPr>
          <w:rFonts w:ascii="Simplified Arabic" w:eastAsia="Simplified Arabic" w:hAnsi="Simplified Arabic" w:cs="Simplified Arabic"/>
          <w:sz w:val="32"/>
          <w:szCs w:val="32"/>
          <w:lang w:val="en-US"/>
        </w:rPr>
        <w:t xml:space="preserve">. </w:t>
      </w:r>
      <w:r w:rsidRPr="00093668">
        <w:rPr>
          <w:rFonts w:ascii="Simplified Arabic" w:eastAsia="Simplified Arabic" w:hAnsi="Simplified Arabic" w:cs="Simplified Arabic"/>
          <w:sz w:val="32"/>
          <w:szCs w:val="32"/>
          <w:vertAlign w:val="superscript"/>
          <w:rtl/>
          <w:lang w:val="en-US"/>
        </w:rPr>
        <w:footnoteReference w:id="40"/>
      </w:r>
    </w:p>
    <w:p w:rsidR="00E53EC6" w:rsidRPr="00093668" w:rsidRDefault="00E53EC6" w:rsidP="00E53EC6">
      <w:pPr>
        <w:bidi/>
        <w:spacing w:after="0"/>
        <w:jc w:val="both"/>
        <w:rPr>
          <w:rFonts w:ascii="Simplified Arabic" w:eastAsia="Simplified Arabic" w:hAnsi="Simplified Arabic" w:cs="Simplified Arabic"/>
          <w:sz w:val="32"/>
          <w:szCs w:val="32"/>
          <w:rtl/>
          <w:lang w:val="en-US"/>
        </w:rPr>
      </w:pPr>
      <w:r>
        <w:rPr>
          <w:rFonts w:ascii="Simplified Arabic" w:eastAsia="Simplified Arabic" w:hAnsi="Simplified Arabic" w:cs="Simplified Arabic" w:hint="cs"/>
          <w:sz w:val="32"/>
          <w:szCs w:val="32"/>
          <w:rtl/>
          <w:lang w:val="en-US"/>
        </w:rPr>
        <w:t>ويتم استثناء</w:t>
      </w:r>
      <w:r w:rsidRPr="00093668">
        <w:rPr>
          <w:rFonts w:ascii="Simplified Arabic" w:eastAsia="Simplified Arabic" w:hAnsi="Simplified Arabic" w:cs="Simplified Arabic" w:hint="cs"/>
          <w:sz w:val="32"/>
          <w:szCs w:val="32"/>
          <w:rtl/>
          <w:lang w:val="en-US"/>
        </w:rPr>
        <w:t xml:space="preserve"> تقليص أو تمديد في مدة العهدة </w:t>
      </w:r>
      <w:r w:rsidRPr="00093668">
        <w:rPr>
          <w:rFonts w:ascii="Simplified Arabic" w:eastAsia="Simplified Arabic" w:hAnsi="Simplified Arabic" w:cs="Simplified Arabic"/>
          <w:sz w:val="32"/>
          <w:szCs w:val="32"/>
          <w:rtl/>
          <w:lang w:val="en-US"/>
        </w:rPr>
        <w:t>وفقشروطهي</w:t>
      </w:r>
      <w:r w:rsidRPr="00093668">
        <w:rPr>
          <w:rFonts w:ascii="Simplified Arabic" w:eastAsia="Simplified Arabic" w:hAnsi="Simplified Arabic" w:cs="Simplified Arabic"/>
          <w:sz w:val="32"/>
          <w:szCs w:val="32"/>
          <w:lang w:val="en-US"/>
        </w:rPr>
        <w:t>:</w:t>
      </w:r>
    </w:p>
    <w:p w:rsidR="00E53EC6" w:rsidRPr="00093668" w:rsidRDefault="00C37D31" w:rsidP="00C37D31">
      <w:pPr>
        <w:bidi/>
        <w:spacing w:after="0"/>
        <w:jc w:val="both"/>
        <w:rPr>
          <w:rFonts w:ascii="Simplified Arabic" w:eastAsia="Simplified Arabic" w:hAnsi="Simplified Arabic" w:cs="Simplified Arabic"/>
          <w:sz w:val="32"/>
          <w:szCs w:val="32"/>
          <w:rtl/>
          <w:lang w:val="en-US"/>
        </w:rPr>
      </w:pPr>
      <w:r>
        <w:rPr>
          <w:rFonts w:ascii="Simplified Arabic" w:eastAsia="Simplified Arabic" w:hAnsi="Simplified Arabic" w:cs="Simplified Arabic" w:hint="cs"/>
          <w:sz w:val="32"/>
          <w:szCs w:val="32"/>
          <w:rtl/>
          <w:lang w:val="en-US"/>
        </w:rPr>
        <w:t>1</w:t>
      </w:r>
      <w:r>
        <w:rPr>
          <w:rFonts w:ascii="Simplified Arabic" w:eastAsia="Simplified Arabic" w:hAnsi="Simplified Arabic" w:cs="Simplified Arabic" w:hint="cs"/>
          <w:sz w:val="32"/>
          <w:szCs w:val="32"/>
          <w:rtl/>
          <w:lang w:val="en-US"/>
        </w:rPr>
        <w:softHyphen/>
        <w:t>_</w:t>
      </w:r>
      <w:r w:rsidR="00E53EC6" w:rsidRPr="00093668">
        <w:rPr>
          <w:rFonts w:ascii="Simplified Arabic" w:eastAsia="Simplified Arabic" w:hAnsi="Simplified Arabic" w:cs="Simplified Arabic"/>
          <w:sz w:val="32"/>
          <w:szCs w:val="32"/>
          <w:rtl/>
          <w:lang w:val="en-US"/>
        </w:rPr>
        <w:t>أنيكونلضرورةالمصلحة</w:t>
      </w:r>
      <w:r w:rsidR="00787D21">
        <w:rPr>
          <w:rFonts w:ascii="Simplified Arabic" w:eastAsia="Simplified Arabic" w:hAnsi="Simplified Arabic" w:cs="Simplified Arabic" w:hint="cs"/>
          <w:sz w:val="32"/>
          <w:szCs w:val="32"/>
          <w:rtl/>
        </w:rPr>
        <w:t>،</w:t>
      </w:r>
      <w:r>
        <w:rPr>
          <w:rFonts w:ascii="Simplified Arabic" w:eastAsia="Simplified Arabic" w:hAnsi="Simplified Arabic" w:cs="Simplified Arabic"/>
          <w:sz w:val="32"/>
          <w:szCs w:val="32"/>
          <w:lang w:val="en-US"/>
        </w:rPr>
        <w:t>_2</w:t>
      </w:r>
      <w:r w:rsidR="00E53EC6" w:rsidRPr="00093668">
        <w:rPr>
          <w:rFonts w:ascii="Simplified Arabic" w:eastAsia="Simplified Arabic" w:hAnsi="Simplified Arabic" w:cs="Simplified Arabic"/>
          <w:sz w:val="32"/>
          <w:szCs w:val="32"/>
          <w:rtl/>
          <w:lang w:val="en-US"/>
        </w:rPr>
        <w:t>أنيتمبموجبقرارأومقررمنالسلطةالتيلهاصلاحيةالتعيينأوالسلطةالوصيةالمعنيةعندالاقتضاء</w:t>
      </w:r>
      <w:r w:rsidR="00787D21">
        <w:rPr>
          <w:rFonts w:ascii="Simplified Arabic" w:eastAsia="Simplified Arabic" w:hAnsi="Simplified Arabic" w:cs="Simplified Arabic" w:hint="cs"/>
          <w:sz w:val="32"/>
          <w:szCs w:val="32"/>
          <w:rtl/>
          <w:lang w:val="en-US"/>
        </w:rPr>
        <w:t>،</w:t>
      </w:r>
      <w:r>
        <w:rPr>
          <w:rFonts w:ascii="Simplified Arabic" w:eastAsia="Simplified Arabic" w:hAnsi="Simplified Arabic" w:cs="Simplified Arabic" w:hint="cs"/>
          <w:sz w:val="32"/>
          <w:szCs w:val="32"/>
          <w:rtl/>
          <w:lang w:val="en-US"/>
        </w:rPr>
        <w:t>3_</w:t>
      </w:r>
      <w:r w:rsidR="00E53EC6" w:rsidRPr="00093668">
        <w:rPr>
          <w:rFonts w:ascii="Simplified Arabic" w:eastAsia="Simplified Arabic" w:hAnsi="Simplified Arabic" w:cs="Simplified Arabic"/>
          <w:sz w:val="32"/>
          <w:szCs w:val="32"/>
          <w:rtl/>
          <w:lang w:val="en-US"/>
        </w:rPr>
        <w:t>أنيكونبعدأخذرأيمصالحالسلطةالمكلفةبالوظيفةالعمومية</w:t>
      </w:r>
      <w:r w:rsidR="00787D21">
        <w:rPr>
          <w:rFonts w:ascii="Simplified Arabic" w:eastAsia="Simplified Arabic" w:hAnsi="Simplified Arabic" w:cs="Simplified Arabic" w:hint="cs"/>
          <w:sz w:val="32"/>
          <w:szCs w:val="32"/>
          <w:rtl/>
          <w:lang w:val="en-US"/>
        </w:rPr>
        <w:t xml:space="preserve">، </w:t>
      </w:r>
      <w:r>
        <w:rPr>
          <w:rFonts w:ascii="Simplified Arabic" w:eastAsia="Simplified Arabic" w:hAnsi="Simplified Arabic" w:cs="Simplified Arabic" w:hint="cs"/>
          <w:sz w:val="32"/>
          <w:szCs w:val="32"/>
          <w:rtl/>
          <w:lang w:val="en-US"/>
        </w:rPr>
        <w:t>4_</w:t>
      </w:r>
      <w:r w:rsidR="00E53EC6" w:rsidRPr="00093668">
        <w:rPr>
          <w:rFonts w:ascii="Simplified Arabic" w:eastAsia="Simplified Arabic" w:hAnsi="Simplified Arabic" w:cs="Simplified Arabic"/>
          <w:sz w:val="32"/>
          <w:szCs w:val="32"/>
          <w:rtl/>
          <w:lang w:val="en-US"/>
        </w:rPr>
        <w:t>أنلايتجاوزالتقليصأوالتمديدمدةستة</w:t>
      </w:r>
      <w:r w:rsidR="00E53EC6" w:rsidRPr="00093668">
        <w:rPr>
          <w:rFonts w:ascii="Simplified Arabic" w:eastAsia="Simplified Arabic" w:hAnsi="Simplified Arabic" w:cs="Simplified Arabic"/>
          <w:sz w:val="32"/>
          <w:szCs w:val="32"/>
          <w:lang w:val="en-US"/>
        </w:rPr>
        <w:t xml:space="preserve"> (6) </w:t>
      </w:r>
      <w:r w:rsidR="00E53EC6" w:rsidRPr="00093668">
        <w:rPr>
          <w:rFonts w:ascii="Simplified Arabic" w:eastAsia="Simplified Arabic" w:hAnsi="Simplified Arabic" w:cs="Simplified Arabic"/>
          <w:sz w:val="32"/>
          <w:szCs w:val="32"/>
          <w:rtl/>
          <w:lang w:val="en-US"/>
        </w:rPr>
        <w:t>أشهر</w:t>
      </w:r>
      <w:r w:rsidR="00E53EC6" w:rsidRPr="00093668">
        <w:rPr>
          <w:rFonts w:ascii="Simplified Arabic" w:eastAsia="Simplified Arabic" w:hAnsi="Simplified Arabic" w:cs="Simplified Arabic"/>
          <w:sz w:val="32"/>
          <w:szCs w:val="32"/>
          <w:lang w:val="en-US"/>
        </w:rPr>
        <w:t xml:space="preserve">. </w:t>
      </w:r>
    </w:p>
    <w:p w:rsidR="00E53EC6" w:rsidRPr="00093668" w:rsidRDefault="00E53EC6" w:rsidP="00E53EC6">
      <w:pPr>
        <w:bidi/>
        <w:spacing w:after="0"/>
        <w:jc w:val="both"/>
        <w:rPr>
          <w:rFonts w:ascii="Simplified Arabic" w:eastAsia="Simplified Arabic" w:hAnsi="Simplified Arabic" w:cs="Simplified Arabic"/>
          <w:sz w:val="32"/>
          <w:szCs w:val="32"/>
          <w:lang w:val="en-US"/>
        </w:rPr>
      </w:pPr>
      <w:r w:rsidRPr="00093668">
        <w:rPr>
          <w:rFonts w:ascii="Simplified Arabic" w:eastAsia="Simplified Arabic" w:hAnsi="Simplified Arabic" w:cs="Simplified Arabic"/>
          <w:sz w:val="32"/>
          <w:szCs w:val="32"/>
          <w:rtl/>
          <w:lang w:val="en-US"/>
        </w:rPr>
        <w:t xml:space="preserve">     وفي حالة ما إذاطرأتعديلعلىهيكلالرتبةأوالسلك،يمكنإنهاءعهدةأعضاءاللجانالإداريةالمتساويةالأعضاءالخاصةبرتبةأوسلكدوناشتراطالمدة ،وذلكبموجبقرارأومقررمنالسلطةالتيلهاصلاحيةالتعيينأوالسلطةالوصيةالمعنية</w:t>
      </w:r>
      <w:r w:rsidRPr="00093668">
        <w:rPr>
          <w:rFonts w:ascii="Simplified Arabic" w:eastAsia="Simplified Arabic" w:hAnsi="Simplified Arabic" w:cs="Simplified Arabic" w:hint="cs"/>
          <w:sz w:val="32"/>
          <w:szCs w:val="32"/>
          <w:rtl/>
          <w:lang w:val="en-US"/>
        </w:rPr>
        <w:t xml:space="preserve">. </w:t>
      </w:r>
      <w:r w:rsidRPr="00093668">
        <w:rPr>
          <w:rFonts w:ascii="Simplified Arabic" w:eastAsia="Simplified Arabic" w:hAnsi="Simplified Arabic" w:cs="Simplified Arabic"/>
          <w:sz w:val="32"/>
          <w:szCs w:val="32"/>
          <w:vertAlign w:val="superscript"/>
          <w:lang w:val="en-US"/>
        </w:rPr>
        <w:footnoteReference w:id="41"/>
      </w:r>
    </w:p>
    <w:p w:rsidR="00E53EC6" w:rsidRPr="00093668" w:rsidRDefault="00E53EC6" w:rsidP="000979C5">
      <w:pPr>
        <w:bidi/>
        <w:spacing w:after="0"/>
        <w:ind w:firstLine="565"/>
        <w:jc w:val="both"/>
        <w:rPr>
          <w:rFonts w:ascii="Simplified Arabic" w:eastAsia="Simplified Arabic" w:hAnsi="Simplified Arabic" w:cs="Simplified Arabic"/>
          <w:sz w:val="32"/>
          <w:szCs w:val="32"/>
          <w:rtl/>
          <w:lang w:val="en-US"/>
        </w:rPr>
      </w:pPr>
      <w:r w:rsidRPr="00093668">
        <w:rPr>
          <w:rFonts w:ascii="Simplified Arabic" w:eastAsia="Simplified Arabic" w:hAnsi="Simplified Arabic" w:cs="Simplified Arabic" w:hint="cs"/>
          <w:sz w:val="32"/>
          <w:szCs w:val="32"/>
          <w:rtl/>
          <w:lang w:val="en-US"/>
        </w:rPr>
        <w:t xml:space="preserve"> و</w:t>
      </w:r>
      <w:r w:rsidRPr="00093668">
        <w:rPr>
          <w:rFonts w:ascii="Simplified Arabic" w:eastAsia="Simplified Arabic" w:hAnsi="Simplified Arabic" w:cs="Simplified Arabic"/>
          <w:sz w:val="32"/>
          <w:szCs w:val="32"/>
          <w:rtl/>
          <w:lang w:val="en-US"/>
        </w:rPr>
        <w:t>حسبالمادة09منالمرسومالتنفيذيرقم20-199 ف</w:t>
      </w:r>
      <w:r w:rsidRPr="00093668">
        <w:rPr>
          <w:rFonts w:ascii="Simplified Arabic" w:eastAsia="Simplified Arabic" w:hAnsi="Simplified Arabic" w:cs="Simplified Arabic" w:hint="cs"/>
          <w:sz w:val="32"/>
          <w:szCs w:val="32"/>
          <w:rtl/>
          <w:lang w:val="en-US"/>
        </w:rPr>
        <w:t>إ</w:t>
      </w:r>
      <w:r w:rsidRPr="00093668">
        <w:rPr>
          <w:rFonts w:ascii="Simplified Arabic" w:eastAsia="Simplified Arabic" w:hAnsi="Simplified Arabic" w:cs="Simplified Arabic"/>
          <w:sz w:val="32"/>
          <w:szCs w:val="32"/>
          <w:rtl/>
          <w:lang w:val="en-US"/>
        </w:rPr>
        <w:t xml:space="preserve">نه إذا انقطعت عضوية </w:t>
      </w:r>
      <w:r w:rsidRPr="00093668">
        <w:rPr>
          <w:rFonts w:ascii="Simplified Arabic" w:eastAsia="Simplified Arabic" w:hAnsi="Simplified Arabic" w:cs="Simplified Arabic" w:hint="cs"/>
          <w:sz w:val="32"/>
          <w:szCs w:val="32"/>
          <w:rtl/>
          <w:lang w:val="en-US"/>
        </w:rPr>
        <w:t>أ</w:t>
      </w:r>
      <w:r w:rsidRPr="00093668">
        <w:rPr>
          <w:rFonts w:ascii="Simplified Arabic" w:eastAsia="Simplified Arabic" w:hAnsi="Simplified Arabic" w:cs="Simplified Arabic"/>
          <w:sz w:val="32"/>
          <w:szCs w:val="32"/>
          <w:rtl/>
          <w:lang w:val="en-US"/>
        </w:rPr>
        <w:t xml:space="preserve">حد الأعضاء الدائمين فيلجنةإداريةمتساويةالأعضاء قبل </w:t>
      </w:r>
      <w:r>
        <w:rPr>
          <w:rFonts w:ascii="Simplified Arabic" w:eastAsia="Simplified Arabic" w:hAnsi="Simplified Arabic" w:cs="Simplified Arabic" w:hint="cs"/>
          <w:sz w:val="32"/>
          <w:szCs w:val="32"/>
          <w:rtl/>
          <w:lang w:val="en-US"/>
        </w:rPr>
        <w:t>ا</w:t>
      </w:r>
      <w:r w:rsidRPr="00093668">
        <w:rPr>
          <w:rFonts w:ascii="Simplified Arabic" w:eastAsia="Simplified Arabic" w:hAnsi="Simplified Arabic" w:cs="Simplified Arabic"/>
          <w:sz w:val="32"/>
          <w:szCs w:val="32"/>
          <w:rtl/>
          <w:lang w:val="en-US"/>
        </w:rPr>
        <w:t>نتهاء عهدته ، يعين خلفه الإضافي الأولكعضودائمإلىغايةتجديداللجنة،</w:t>
      </w:r>
      <w:r>
        <w:rPr>
          <w:rFonts w:ascii="Simplified Arabic" w:eastAsia="Simplified Arabic" w:hAnsi="Simplified Arabic" w:cs="Simplified Arabic"/>
          <w:sz w:val="32"/>
          <w:szCs w:val="32"/>
          <w:rtl/>
          <w:lang w:val="en-US"/>
        </w:rPr>
        <w:t>وأسباب انقطاع العضوية هي :</w:t>
      </w:r>
      <w:r>
        <w:rPr>
          <w:rFonts w:ascii="Simplified Arabic" w:eastAsia="Simplified Arabic" w:hAnsi="Simplified Arabic" w:cs="Simplified Arabic" w:hint="cs"/>
          <w:sz w:val="32"/>
          <w:szCs w:val="32"/>
          <w:rtl/>
          <w:lang w:val="en-US"/>
        </w:rPr>
        <w:t>1_</w:t>
      </w:r>
      <w:r w:rsidRPr="00093668">
        <w:rPr>
          <w:rFonts w:ascii="Simplified Arabic" w:eastAsia="Simplified Arabic" w:hAnsi="Simplified Arabic" w:cs="Simplified Arabic"/>
          <w:sz w:val="32"/>
          <w:szCs w:val="32"/>
          <w:rtl/>
          <w:lang w:val="en-US"/>
        </w:rPr>
        <w:t>الاستقالة</w:t>
      </w:r>
      <w:r>
        <w:rPr>
          <w:rFonts w:ascii="Simplified Arabic" w:eastAsia="Simplified Arabic" w:hAnsi="Simplified Arabic" w:cs="Simplified Arabic" w:hint="cs"/>
          <w:sz w:val="32"/>
          <w:szCs w:val="32"/>
          <w:rtl/>
        </w:rPr>
        <w:t>،</w:t>
      </w:r>
      <w:r>
        <w:rPr>
          <w:rFonts w:ascii="Simplified Arabic" w:eastAsia="Simplified Arabic" w:hAnsi="Simplified Arabic" w:cs="Simplified Arabic"/>
          <w:sz w:val="32"/>
          <w:szCs w:val="32"/>
          <w:lang w:val="en-US"/>
        </w:rPr>
        <w:t>_2</w:t>
      </w:r>
      <w:r w:rsidRPr="00093668">
        <w:rPr>
          <w:rFonts w:ascii="Simplified Arabic" w:eastAsia="Simplified Arabic" w:hAnsi="Simplified Arabic" w:cs="Simplified Arabic"/>
          <w:sz w:val="32"/>
          <w:szCs w:val="32"/>
          <w:rtl/>
          <w:lang w:val="en-US"/>
        </w:rPr>
        <w:t>عطلةطويلةالأمد</w:t>
      </w:r>
      <w:r>
        <w:rPr>
          <w:rFonts w:ascii="Simplified Arabic" w:eastAsia="Simplified Arabic" w:hAnsi="Simplified Arabic" w:cs="Simplified Arabic" w:hint="cs"/>
          <w:sz w:val="32"/>
          <w:szCs w:val="32"/>
          <w:rtl/>
        </w:rPr>
        <w:t xml:space="preserve"> ،</w:t>
      </w:r>
      <w:r>
        <w:rPr>
          <w:rFonts w:ascii="Simplified Arabic" w:eastAsia="Simplified Arabic" w:hAnsi="Simplified Arabic" w:cs="Simplified Arabic"/>
          <w:sz w:val="32"/>
          <w:szCs w:val="32"/>
          <w:lang w:val="en-US"/>
        </w:rPr>
        <w:t>_3</w:t>
      </w:r>
      <w:r w:rsidRPr="00093668">
        <w:rPr>
          <w:rFonts w:ascii="Simplified Arabic" w:eastAsia="Simplified Arabic" w:hAnsi="Simplified Arabic" w:cs="Simplified Arabic"/>
          <w:sz w:val="32"/>
          <w:szCs w:val="32"/>
          <w:rtl/>
          <w:lang w:val="en-US"/>
        </w:rPr>
        <w:t>الإحالةعلىالاستيداع</w:t>
      </w:r>
      <w:r>
        <w:rPr>
          <w:rFonts w:ascii="Simplified Arabic" w:eastAsia="Simplified Arabic" w:hAnsi="Simplified Arabic" w:cs="Simplified Arabic" w:hint="cs"/>
          <w:sz w:val="32"/>
          <w:szCs w:val="32"/>
          <w:rtl/>
          <w:lang w:val="en-US"/>
        </w:rPr>
        <w:t>،</w:t>
      </w:r>
      <w:r>
        <w:rPr>
          <w:rFonts w:ascii="Simplified Arabic" w:eastAsia="Simplified Arabic" w:hAnsi="Simplified Arabic" w:cs="Simplified Arabic"/>
          <w:sz w:val="32"/>
          <w:szCs w:val="32"/>
          <w:lang w:val="en-US"/>
        </w:rPr>
        <w:t xml:space="preserve">  _4</w:t>
      </w:r>
      <w:r w:rsidRPr="00093668">
        <w:rPr>
          <w:rFonts w:ascii="Simplified Arabic" w:eastAsia="Simplified Arabic" w:hAnsi="Simplified Arabic" w:cs="Simplified Arabic"/>
          <w:sz w:val="32"/>
          <w:szCs w:val="32"/>
          <w:rtl/>
          <w:lang w:val="en-US"/>
        </w:rPr>
        <w:t>أوأصبحلاتتوفرفيهالشروطالمطلوبةفيهذاالمرسومحتىيكونعضوافيلجنةإداريةمتساويةالأعضاء</w:t>
      </w:r>
      <w:r w:rsidRPr="00093668">
        <w:rPr>
          <w:rFonts w:ascii="Simplified Arabic" w:eastAsia="Simplified Arabic" w:hAnsi="Simplified Arabic" w:cs="Simplified Arabic"/>
          <w:sz w:val="32"/>
          <w:szCs w:val="32"/>
          <w:lang w:val="en-US"/>
        </w:rPr>
        <w:t xml:space="preserve">. </w:t>
      </w:r>
      <w:r w:rsidRPr="00093668">
        <w:rPr>
          <w:rFonts w:ascii="Simplified Arabic" w:eastAsia="Simplified Arabic" w:hAnsi="Simplified Arabic" w:cs="Simplified Arabic"/>
          <w:sz w:val="32"/>
          <w:szCs w:val="32"/>
          <w:vertAlign w:val="superscript"/>
          <w:rtl/>
          <w:lang w:val="en-US"/>
        </w:rPr>
        <w:footnoteReference w:id="42"/>
      </w:r>
    </w:p>
    <w:p w:rsidR="00E53EC6" w:rsidRPr="00093668" w:rsidRDefault="00E53EC6" w:rsidP="000979C5">
      <w:pPr>
        <w:bidi/>
        <w:spacing w:after="0"/>
        <w:ind w:firstLine="565"/>
        <w:jc w:val="both"/>
        <w:rPr>
          <w:rFonts w:ascii="Simplified Arabic" w:eastAsia="Simplified Arabic" w:hAnsi="Simplified Arabic" w:cs="Simplified Arabic"/>
          <w:sz w:val="32"/>
          <w:szCs w:val="32"/>
          <w:rtl/>
          <w:lang w:val="en-US"/>
        </w:rPr>
      </w:pPr>
      <w:r w:rsidRPr="00093668">
        <w:rPr>
          <w:rFonts w:ascii="Simplified Arabic" w:eastAsia="Simplified Arabic" w:hAnsi="Simplified Arabic" w:cs="Simplified Arabic" w:hint="cs"/>
          <w:sz w:val="32"/>
          <w:szCs w:val="32"/>
          <w:rtl/>
          <w:lang w:val="en-US"/>
        </w:rPr>
        <w:t xml:space="preserve">كما يمكن للسلطة الادارية المختصة </w:t>
      </w:r>
      <w:r w:rsidR="00F13428">
        <w:rPr>
          <w:rFonts w:ascii="Simplified Arabic" w:eastAsia="Simplified Arabic" w:hAnsi="Simplified Arabic" w:cs="Simplified Arabic" w:hint="cs"/>
          <w:sz w:val="32"/>
          <w:szCs w:val="32"/>
          <w:rtl/>
          <w:lang w:val="en-US"/>
        </w:rPr>
        <w:t>إصدار قرار اداري يتضمن حل اللجان</w:t>
      </w:r>
      <w:r w:rsidRPr="00093668">
        <w:rPr>
          <w:rFonts w:ascii="Simplified Arabic" w:eastAsia="Simplified Arabic" w:hAnsi="Simplified Arabic" w:cs="Simplified Arabic" w:hint="cs"/>
          <w:sz w:val="32"/>
          <w:szCs w:val="32"/>
          <w:rtl/>
          <w:lang w:val="en-US"/>
        </w:rPr>
        <w:t xml:space="preserve"> الادارية المتساوية الاعضاء، شريطة أخذ راي السلطة المكلفة بالوظيفة العمومية،ويتم حل اللجان الادارية المتساوية الاعضاء للعديد من الأسباب، وخصوصا في الحالات التالية: </w:t>
      </w:r>
    </w:p>
    <w:p w:rsidR="00E53EC6" w:rsidRPr="00B22DCF" w:rsidRDefault="00E53EC6" w:rsidP="00B22DCF">
      <w:pPr>
        <w:pStyle w:val="Paragraphedeliste"/>
        <w:numPr>
          <w:ilvl w:val="0"/>
          <w:numId w:val="27"/>
        </w:numPr>
        <w:bidi/>
        <w:spacing w:after="0"/>
        <w:jc w:val="both"/>
        <w:rPr>
          <w:rFonts w:ascii="Simplified Arabic" w:eastAsia="Simplified Arabic" w:hAnsi="Simplified Arabic" w:cs="Simplified Arabic"/>
          <w:b/>
          <w:sz w:val="32"/>
          <w:szCs w:val="32"/>
          <w:lang w:val="en-US"/>
        </w:rPr>
      </w:pPr>
      <w:r w:rsidRPr="00B22DCF">
        <w:rPr>
          <w:rFonts w:ascii="Simplified Arabic" w:eastAsia="Simplified Arabic" w:hAnsi="Simplified Arabic" w:cs="Simplified Arabic"/>
          <w:b/>
          <w:bCs/>
          <w:sz w:val="32"/>
          <w:szCs w:val="32"/>
          <w:rtl/>
          <w:lang w:val="en-US"/>
        </w:rPr>
        <w:t>إلغاءأوإعادةتنظيمالمؤسسةأوالإدارةالعموميةالمعنية</w:t>
      </w:r>
      <w:r w:rsidRPr="00B22DCF">
        <w:rPr>
          <w:rFonts w:ascii="Simplified Arabic" w:eastAsia="Simplified Arabic" w:hAnsi="Simplified Arabic" w:cs="Simplified Arabic" w:hint="cs"/>
          <w:b/>
          <w:bCs/>
          <w:sz w:val="32"/>
          <w:szCs w:val="32"/>
          <w:rtl/>
          <w:lang w:val="en-US"/>
        </w:rPr>
        <w:t>،</w:t>
      </w:r>
    </w:p>
    <w:p w:rsidR="00E53EC6" w:rsidRPr="00B22DCF" w:rsidRDefault="00E53EC6" w:rsidP="00B22DCF">
      <w:pPr>
        <w:pStyle w:val="Paragraphedeliste"/>
        <w:numPr>
          <w:ilvl w:val="0"/>
          <w:numId w:val="27"/>
        </w:numPr>
        <w:bidi/>
        <w:spacing w:after="0"/>
        <w:jc w:val="both"/>
        <w:rPr>
          <w:rFonts w:ascii="Simplified Arabic" w:eastAsia="Simplified Arabic" w:hAnsi="Simplified Arabic" w:cs="Simplified Arabic"/>
          <w:b/>
          <w:sz w:val="32"/>
          <w:szCs w:val="32"/>
          <w:lang w:val="en-US"/>
        </w:rPr>
      </w:pPr>
      <w:r w:rsidRPr="00B22DCF">
        <w:rPr>
          <w:rFonts w:ascii="Simplified Arabic" w:eastAsia="Simplified Arabic" w:hAnsi="Simplified Arabic" w:cs="Simplified Arabic"/>
          <w:b/>
          <w:bCs/>
          <w:sz w:val="32"/>
          <w:szCs w:val="32"/>
          <w:rtl/>
          <w:lang w:val="en-US"/>
        </w:rPr>
        <w:t>عندمايطرأتعديلعلىهيكلةالسلكأوالرتبة،</w:t>
      </w:r>
    </w:p>
    <w:p w:rsidR="00E53EC6" w:rsidRPr="00B22DCF" w:rsidRDefault="00E53EC6" w:rsidP="00B22DCF">
      <w:pPr>
        <w:pStyle w:val="Paragraphedeliste"/>
        <w:numPr>
          <w:ilvl w:val="0"/>
          <w:numId w:val="27"/>
        </w:numPr>
        <w:bidi/>
        <w:spacing w:after="0"/>
        <w:jc w:val="both"/>
        <w:rPr>
          <w:rFonts w:ascii="Simplified Arabic" w:eastAsia="Simplified Arabic" w:hAnsi="Simplified Arabic" w:cs="Simplified Arabic"/>
          <w:b/>
          <w:sz w:val="32"/>
          <w:szCs w:val="32"/>
          <w:lang w:val="en-US"/>
        </w:rPr>
      </w:pPr>
      <w:r w:rsidRPr="00B22DCF">
        <w:rPr>
          <w:rFonts w:ascii="Simplified Arabic" w:eastAsia="Simplified Arabic" w:hAnsi="Simplified Arabic" w:cs="Simplified Arabic"/>
          <w:b/>
          <w:bCs/>
          <w:sz w:val="32"/>
          <w:szCs w:val="32"/>
          <w:rtl/>
          <w:lang w:val="en-US"/>
        </w:rPr>
        <w:t>زوالالسلكأوالرتبةالمعنية،</w:t>
      </w:r>
    </w:p>
    <w:p w:rsidR="00E53EC6" w:rsidRPr="00B22DCF" w:rsidRDefault="00E53EC6" w:rsidP="00B22DCF">
      <w:pPr>
        <w:pStyle w:val="Paragraphedeliste"/>
        <w:numPr>
          <w:ilvl w:val="0"/>
          <w:numId w:val="27"/>
        </w:numPr>
        <w:bidi/>
        <w:spacing w:after="0"/>
        <w:jc w:val="both"/>
        <w:rPr>
          <w:rFonts w:ascii="Simplified Arabic" w:eastAsia="Simplified Arabic" w:hAnsi="Simplified Arabic" w:cs="Simplified Arabic"/>
          <w:b/>
          <w:sz w:val="32"/>
          <w:szCs w:val="32"/>
          <w:lang w:val="en-US"/>
        </w:rPr>
      </w:pPr>
      <w:r w:rsidRPr="00B22DCF">
        <w:rPr>
          <w:rFonts w:ascii="Simplified Arabic" w:eastAsia="Simplified Arabic" w:hAnsi="Simplified Arabic" w:cs="Simplified Arabic"/>
          <w:b/>
          <w:bCs/>
          <w:sz w:val="32"/>
          <w:szCs w:val="32"/>
          <w:rtl/>
          <w:lang w:val="en-US"/>
        </w:rPr>
        <w:t>عندحلالنقابةأوالنقاباتالممثلةلدىاللجانالإداريةالمتساويةالأعضاء،</w:t>
      </w:r>
    </w:p>
    <w:p w:rsidR="00E53EC6" w:rsidRPr="00B22DCF" w:rsidRDefault="00E53EC6" w:rsidP="00B22DCF">
      <w:pPr>
        <w:pStyle w:val="Paragraphedeliste"/>
        <w:numPr>
          <w:ilvl w:val="0"/>
          <w:numId w:val="27"/>
        </w:numPr>
        <w:bidi/>
        <w:spacing w:after="0"/>
        <w:jc w:val="both"/>
        <w:rPr>
          <w:rFonts w:ascii="Simplified Arabic" w:eastAsia="Simplified Arabic" w:hAnsi="Simplified Arabic" w:cs="Simplified Arabic"/>
          <w:b/>
          <w:sz w:val="32"/>
          <w:szCs w:val="32"/>
          <w:lang w:val="en-US"/>
        </w:rPr>
      </w:pPr>
      <w:r w:rsidRPr="00B22DCF">
        <w:rPr>
          <w:rFonts w:ascii="Simplified Arabic" w:eastAsia="Simplified Arabic" w:hAnsi="Simplified Arabic" w:cs="Simplified Arabic"/>
          <w:b/>
          <w:bCs/>
          <w:sz w:val="32"/>
          <w:szCs w:val="32"/>
          <w:rtl/>
          <w:lang w:val="en-US"/>
        </w:rPr>
        <w:t>عندمالايتمكنالأعضاءالمنتخبونومستخلفوهممنحضورالاجتماعات،لأيسببكان،</w:t>
      </w:r>
    </w:p>
    <w:p w:rsidR="00E53EC6" w:rsidRPr="00B22DCF" w:rsidRDefault="00E53EC6" w:rsidP="00B22DCF">
      <w:pPr>
        <w:pStyle w:val="Paragraphedeliste"/>
        <w:numPr>
          <w:ilvl w:val="0"/>
          <w:numId w:val="27"/>
        </w:numPr>
        <w:bidi/>
        <w:spacing w:after="0"/>
        <w:jc w:val="both"/>
        <w:rPr>
          <w:rFonts w:ascii="Simplified Arabic" w:eastAsia="Simplified Arabic" w:hAnsi="Simplified Arabic" w:cs="Simplified Arabic"/>
          <w:b/>
          <w:sz w:val="32"/>
          <w:szCs w:val="32"/>
          <w:lang w:val="en-US"/>
        </w:rPr>
      </w:pPr>
      <w:r w:rsidRPr="00B22DCF">
        <w:rPr>
          <w:rFonts w:ascii="Simplified Arabic" w:eastAsia="Simplified Arabic" w:hAnsi="Simplified Arabic" w:cs="Simplified Arabic"/>
          <w:b/>
          <w:bCs/>
          <w:sz w:val="32"/>
          <w:szCs w:val="32"/>
          <w:rtl/>
          <w:lang w:val="en-US"/>
        </w:rPr>
        <w:t>عندرفضالأعضاءحضوراجتماعاتاللجنةأورفضالإمضاءعلىالمحاضرالمتعلقةبها</w:t>
      </w:r>
      <w:r w:rsidRPr="00B22DCF">
        <w:rPr>
          <w:rFonts w:ascii="Simplified Arabic" w:eastAsia="Simplified Arabic" w:hAnsi="Simplified Arabic" w:cs="Simplified Arabic"/>
          <w:b/>
          <w:sz w:val="32"/>
          <w:szCs w:val="32"/>
          <w:lang w:val="en-US"/>
        </w:rPr>
        <w:t>.</w:t>
      </w:r>
    </w:p>
    <w:p w:rsidR="00E53EC6" w:rsidRPr="00B22DCF" w:rsidRDefault="00E53EC6" w:rsidP="00B22DCF">
      <w:pPr>
        <w:pStyle w:val="Paragraphedeliste"/>
        <w:numPr>
          <w:ilvl w:val="0"/>
          <w:numId w:val="27"/>
        </w:numPr>
        <w:bidi/>
        <w:spacing w:after="0"/>
        <w:jc w:val="both"/>
        <w:rPr>
          <w:rFonts w:ascii="Simplified Arabic" w:eastAsia="Simplified Arabic" w:hAnsi="Simplified Arabic" w:cs="Simplified Arabic"/>
          <w:b/>
          <w:sz w:val="32"/>
          <w:szCs w:val="32"/>
          <w:rtl/>
          <w:lang w:val="en-US"/>
        </w:rPr>
      </w:pPr>
      <w:r w:rsidRPr="00B22DCF">
        <w:rPr>
          <w:rFonts w:ascii="Simplified Arabic" w:eastAsia="Simplified Arabic" w:hAnsi="Simplified Arabic" w:cs="Simplified Arabic"/>
          <w:b/>
          <w:bCs/>
          <w:sz w:val="32"/>
          <w:szCs w:val="32"/>
          <w:rtl/>
          <w:lang w:val="en-US"/>
        </w:rPr>
        <w:t>ويتم،عندئذ،تكوينلجنةجديدةفيأجلشهرين</w:t>
      </w:r>
      <w:r w:rsidRPr="00B22DCF">
        <w:rPr>
          <w:rFonts w:ascii="Simplified Arabic" w:eastAsia="Simplified Arabic" w:hAnsi="Simplified Arabic" w:cs="Simplified Arabic"/>
          <w:b/>
          <w:sz w:val="32"/>
          <w:szCs w:val="32"/>
          <w:lang w:val="en-US"/>
        </w:rPr>
        <w:t xml:space="preserve"> (2) </w:t>
      </w:r>
      <w:r w:rsidRPr="00B22DCF">
        <w:rPr>
          <w:rFonts w:ascii="Simplified Arabic" w:eastAsia="Simplified Arabic" w:hAnsi="Simplified Arabic" w:cs="Simplified Arabic"/>
          <w:b/>
          <w:bCs/>
          <w:sz w:val="32"/>
          <w:szCs w:val="32"/>
          <w:rtl/>
          <w:lang w:val="en-US"/>
        </w:rPr>
        <w:t>حسبالشروطالمحددة،بموجبهذاالمرسوم</w:t>
      </w:r>
      <w:r w:rsidRPr="00B22DCF">
        <w:rPr>
          <w:rFonts w:ascii="Simplified Arabic" w:eastAsia="Simplified Arabic" w:hAnsi="Simplified Arabic" w:cs="Simplified Arabic"/>
          <w:b/>
          <w:sz w:val="32"/>
          <w:szCs w:val="32"/>
          <w:lang w:val="en-US"/>
        </w:rPr>
        <w:t xml:space="preserve">. </w:t>
      </w:r>
      <w:r w:rsidRPr="00093668">
        <w:rPr>
          <w:vertAlign w:val="superscript"/>
          <w:rtl/>
          <w:lang w:val="en-US"/>
        </w:rPr>
        <w:footnoteReference w:id="43"/>
      </w:r>
    </w:p>
    <w:p w:rsidR="00E53EC6" w:rsidRDefault="00E53EC6" w:rsidP="00E53EC6">
      <w:pPr>
        <w:bidi/>
        <w:spacing w:after="0"/>
        <w:jc w:val="both"/>
        <w:rPr>
          <w:rFonts w:ascii="Simplified Arabic" w:eastAsia="Simplified Arabic" w:hAnsi="Simplified Arabic" w:cs="Simplified Arabic"/>
          <w:sz w:val="32"/>
          <w:szCs w:val="32"/>
          <w:rtl/>
          <w:lang w:val="en-US"/>
        </w:rPr>
      </w:pPr>
      <w:r w:rsidRPr="00093668">
        <w:rPr>
          <w:rFonts w:ascii="Simplified Arabic" w:eastAsia="Simplified Arabic" w:hAnsi="Simplified Arabic" w:cs="Simplified Arabic"/>
          <w:sz w:val="32"/>
          <w:szCs w:val="32"/>
          <w:rtl/>
          <w:lang w:val="en-US"/>
        </w:rPr>
        <w:t>وعندمايغيرأحدممثليالموظفينالدائمينالسلكأوالرتبة،يتم</w:t>
      </w:r>
      <w:r w:rsidR="00F13428">
        <w:rPr>
          <w:rFonts w:ascii="Simplified Arabic" w:eastAsia="Simplified Arabic" w:hAnsi="Simplified Arabic" w:cs="Simplified Arabic" w:hint="cs"/>
          <w:sz w:val="32"/>
          <w:szCs w:val="32"/>
          <w:rtl/>
          <w:lang w:val="en-US"/>
        </w:rPr>
        <w:t>ا</w:t>
      </w:r>
      <w:r w:rsidR="00F13428">
        <w:rPr>
          <w:rFonts w:ascii="Simplified Arabic" w:eastAsia="Simplified Arabic" w:hAnsi="Simplified Arabic" w:cs="Simplified Arabic"/>
          <w:sz w:val="32"/>
          <w:szCs w:val="32"/>
          <w:rtl/>
          <w:lang w:val="en-US"/>
        </w:rPr>
        <w:t>ستخلاف</w:t>
      </w:r>
      <w:r w:rsidR="00F13428">
        <w:rPr>
          <w:rFonts w:ascii="Simplified Arabic" w:eastAsia="Simplified Arabic" w:hAnsi="Simplified Arabic" w:cs="Simplified Arabic" w:hint="cs"/>
          <w:sz w:val="32"/>
          <w:szCs w:val="32"/>
          <w:rtl/>
          <w:lang w:val="en-US"/>
        </w:rPr>
        <w:t>ه</w:t>
      </w:r>
      <w:r w:rsidRPr="00093668">
        <w:rPr>
          <w:rFonts w:ascii="Simplified Arabic" w:eastAsia="Simplified Arabic" w:hAnsi="Simplified Arabic" w:cs="Simplified Arabic"/>
          <w:sz w:val="32"/>
          <w:szCs w:val="32"/>
          <w:rtl/>
          <w:lang w:val="en-US"/>
        </w:rPr>
        <w:t>بعضوإضافي،وفيحالةعدموجودعضوإضافييواصلالمعنيتمثيلالرتبةالتيعينمنأجلهاإلىغايةتجديداللجنة</w:t>
      </w:r>
      <w:r w:rsidRPr="00093668">
        <w:rPr>
          <w:rFonts w:ascii="Simplified Arabic" w:eastAsia="Simplified Arabic" w:hAnsi="Simplified Arabic" w:cs="Simplified Arabic"/>
          <w:sz w:val="32"/>
          <w:szCs w:val="32"/>
          <w:lang w:val="en-US"/>
        </w:rPr>
        <w:t xml:space="preserve">. </w:t>
      </w:r>
      <w:r w:rsidRPr="00093668">
        <w:rPr>
          <w:rFonts w:ascii="Simplified Arabic" w:eastAsia="Simplified Arabic" w:hAnsi="Simplified Arabic" w:cs="Simplified Arabic"/>
          <w:sz w:val="32"/>
          <w:szCs w:val="32"/>
          <w:vertAlign w:val="superscript"/>
          <w:rtl/>
          <w:lang w:val="en-US"/>
        </w:rPr>
        <w:footnoteReference w:id="44"/>
      </w:r>
    </w:p>
    <w:p w:rsidR="00E53EC6" w:rsidRPr="00093668" w:rsidRDefault="00E53EC6" w:rsidP="00E66DB0">
      <w:pPr>
        <w:bidi/>
        <w:spacing w:after="0"/>
        <w:jc w:val="center"/>
        <w:rPr>
          <w:rFonts w:ascii="Simplified Arabic" w:eastAsia="Simplified Arabic" w:hAnsi="Simplified Arabic" w:cs="Simplified Arabic"/>
          <w:b/>
          <w:sz w:val="36"/>
          <w:szCs w:val="36"/>
          <w:rtl/>
          <w:lang w:val="en-US"/>
        </w:rPr>
      </w:pPr>
      <w:r w:rsidRPr="00093668">
        <w:rPr>
          <w:rFonts w:ascii="Simplified Arabic" w:eastAsia="Simplified Arabic" w:hAnsi="Simplified Arabic" w:cs="Simplified Arabic"/>
          <w:b/>
          <w:bCs/>
          <w:sz w:val="36"/>
          <w:szCs w:val="36"/>
          <w:rtl/>
          <w:lang w:val="en-US"/>
        </w:rPr>
        <w:t>الفرعالثاني</w:t>
      </w:r>
      <w:r w:rsidRPr="00093668">
        <w:rPr>
          <w:rFonts w:ascii="Simplified Arabic" w:eastAsia="Simplified Arabic" w:hAnsi="Simplified Arabic" w:cs="Simplified Arabic"/>
          <w:b/>
          <w:sz w:val="36"/>
          <w:szCs w:val="36"/>
          <w:lang w:val="en-US"/>
        </w:rPr>
        <w:t xml:space="preserve">: </w:t>
      </w:r>
      <w:r w:rsidRPr="00093668">
        <w:rPr>
          <w:rFonts w:ascii="Simplified Arabic" w:eastAsia="Simplified Arabic" w:hAnsi="Simplified Arabic" w:cs="Simplified Arabic"/>
          <w:b/>
          <w:bCs/>
          <w:sz w:val="36"/>
          <w:szCs w:val="36"/>
          <w:rtl/>
          <w:lang w:val="en-US"/>
        </w:rPr>
        <w:t>تعدادأعضاءاللجانالإداريةالمتساويةالأعضاء</w:t>
      </w:r>
      <w:r w:rsidRPr="00093668">
        <w:rPr>
          <w:rFonts w:ascii="Simplified Arabic" w:eastAsia="Simplified Arabic" w:hAnsi="Simplified Arabic" w:cs="Simplified Arabic" w:hint="cs"/>
          <w:b/>
          <w:sz w:val="36"/>
          <w:szCs w:val="36"/>
          <w:rtl/>
          <w:lang w:val="en-US"/>
        </w:rPr>
        <w:t>.</w:t>
      </w:r>
    </w:p>
    <w:p w:rsidR="00E53EC6" w:rsidRPr="00093668" w:rsidRDefault="00E53EC6" w:rsidP="00E53EC6">
      <w:pPr>
        <w:bidi/>
        <w:spacing w:after="0"/>
        <w:ind w:firstLine="565"/>
        <w:jc w:val="both"/>
        <w:rPr>
          <w:rFonts w:ascii="Simplified Arabic" w:eastAsia="Simplified Arabic" w:hAnsi="Simplified Arabic" w:cs="Simplified Arabic"/>
          <w:sz w:val="32"/>
          <w:szCs w:val="32"/>
          <w:rtl/>
          <w:lang w:val="en-US"/>
        </w:rPr>
      </w:pPr>
      <w:r w:rsidRPr="00093668">
        <w:rPr>
          <w:rFonts w:ascii="Simplified Arabic" w:eastAsia="Simplified Arabic" w:hAnsi="Simplified Arabic" w:cs="Simplified Arabic"/>
          <w:sz w:val="32"/>
          <w:szCs w:val="32"/>
          <w:rtl/>
          <w:lang w:val="en-US"/>
        </w:rPr>
        <w:t>تتشكل اللجانالإداريةالمتساويةالأعضاءمنعددامتساويامنممثليالإدارةوممثليالموظفينالمنتخبين، و تتضمنأعضاءدائمينوأعضاءإضافيينيتساوونفيالعدد،</w:t>
      </w:r>
      <w:r w:rsidRPr="00093668">
        <w:rPr>
          <w:rFonts w:ascii="Simplified Arabic" w:eastAsia="Simplified Arabic" w:hAnsi="Simplified Arabic" w:cs="Simplified Arabic" w:hint="cs"/>
          <w:sz w:val="32"/>
          <w:szCs w:val="32"/>
          <w:rtl/>
          <w:lang w:val="en-US"/>
        </w:rPr>
        <w:t xml:space="preserve"> وذلك</w:t>
      </w:r>
      <w:r w:rsidRPr="00093668">
        <w:rPr>
          <w:rFonts w:ascii="Simplified Arabic" w:eastAsia="Simplified Arabic" w:hAnsi="Simplified Arabic" w:cs="Simplified Arabic"/>
          <w:sz w:val="32"/>
          <w:szCs w:val="32"/>
          <w:rtl/>
          <w:lang w:val="en-US"/>
        </w:rPr>
        <w:t xml:space="preserve"> حسب المادة </w:t>
      </w:r>
      <w:r w:rsidRPr="00093668">
        <w:rPr>
          <w:rFonts w:ascii="Simplified Arabic" w:eastAsia="Simplified Arabic" w:hAnsi="Simplified Arabic" w:cs="Simplified Arabic"/>
          <w:sz w:val="32"/>
          <w:szCs w:val="32"/>
          <w:lang w:val="en-US"/>
        </w:rPr>
        <w:t>07</w:t>
      </w:r>
      <w:r w:rsidRPr="00093668">
        <w:rPr>
          <w:rFonts w:ascii="Simplified Arabic" w:eastAsia="Simplified Arabic" w:hAnsi="Simplified Arabic" w:cs="Simplified Arabic"/>
          <w:sz w:val="32"/>
          <w:szCs w:val="32"/>
          <w:rtl/>
          <w:lang w:val="en-US"/>
        </w:rPr>
        <w:t xml:space="preserve"> منالمرسومالتنفيذي 20/199 المذكور أعلاه </w:t>
      </w:r>
    </w:p>
    <w:p w:rsidR="00E53EC6" w:rsidRPr="00093668" w:rsidRDefault="00E53EC6" w:rsidP="00E53EC6">
      <w:pPr>
        <w:bidi/>
        <w:spacing w:after="0"/>
        <w:rPr>
          <w:rFonts w:ascii="Simplified Arabic" w:eastAsia="Simplified Arabic" w:hAnsi="Simplified Arabic" w:cs="Simplified Arabic"/>
          <w:sz w:val="32"/>
          <w:szCs w:val="32"/>
          <w:rtl/>
          <w:lang w:val="en-US"/>
        </w:rPr>
      </w:pPr>
      <w:r w:rsidRPr="00093668">
        <w:rPr>
          <w:rFonts w:ascii="Simplified Arabic" w:eastAsia="Simplified Arabic" w:hAnsi="Simplified Arabic" w:cs="Simplified Arabic"/>
          <w:sz w:val="32"/>
          <w:szCs w:val="32"/>
          <w:rtl/>
          <w:lang w:val="en-US"/>
        </w:rPr>
        <w:t xml:space="preserve">      ويحدد عددالممثلينفياللجانوفقالجدولأدناه</w:t>
      </w:r>
      <w:r w:rsidRPr="00093668">
        <w:rPr>
          <w:rFonts w:ascii="Simplified Arabic" w:eastAsia="Simplified Arabic" w:hAnsi="Simplified Arabic" w:cs="Simplified Arabic"/>
          <w:sz w:val="32"/>
          <w:szCs w:val="32"/>
          <w:lang w:val="en-US"/>
        </w:rPr>
        <w:t xml:space="preserve">: </w:t>
      </w:r>
      <w:r w:rsidRPr="00093668">
        <w:rPr>
          <w:rFonts w:ascii="Simplified Arabic" w:eastAsia="Simplified Arabic" w:hAnsi="Simplified Arabic" w:cs="Simplified Arabic"/>
          <w:sz w:val="32"/>
          <w:szCs w:val="32"/>
          <w:vertAlign w:val="superscript"/>
          <w:rtl/>
          <w:lang w:val="en-US"/>
        </w:rPr>
        <w:footnoteReference w:id="45"/>
      </w:r>
    </w:p>
    <w:tbl>
      <w:tblPr>
        <w:bidiVisual/>
        <w:tblW w:w="0" w:type="auto"/>
        <w:jc w:val="center"/>
        <w:tblCellMar>
          <w:left w:w="10" w:type="dxa"/>
          <w:right w:w="10" w:type="dxa"/>
        </w:tblCellMar>
        <w:tblLook w:val="0000"/>
      </w:tblPr>
      <w:tblGrid>
        <w:gridCol w:w="2880"/>
        <w:gridCol w:w="1328"/>
        <w:gridCol w:w="1380"/>
        <w:gridCol w:w="1328"/>
        <w:gridCol w:w="1380"/>
      </w:tblGrid>
      <w:tr w:rsidR="00E53EC6" w:rsidRPr="00093668" w:rsidTr="00D21F68">
        <w:trPr>
          <w:trHeight w:val="513"/>
          <w:jc w:val="center"/>
        </w:trPr>
        <w:tc>
          <w:tcPr>
            <w:tcW w:w="2880" w:type="dxa"/>
            <w:vMerge w:val="restar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E53EC6" w:rsidRPr="00093668" w:rsidRDefault="00E53EC6" w:rsidP="00D21F68">
            <w:pPr>
              <w:bidi/>
              <w:spacing w:after="0"/>
              <w:jc w:val="center"/>
              <w:rPr>
                <w:rFonts w:ascii="Simplified Arabic" w:eastAsia="Times New Roman" w:hAnsi="Simplified Arabic" w:cs="Simplified Arabic"/>
                <w:sz w:val="32"/>
                <w:szCs w:val="32"/>
                <w:rtl/>
                <w:lang w:val="en-US"/>
              </w:rPr>
            </w:pPr>
            <w:r w:rsidRPr="00093668">
              <w:rPr>
                <w:rFonts w:ascii="Simplified Arabic" w:eastAsia="Simplified Arabic" w:hAnsi="Simplified Arabic" w:cs="Simplified Arabic"/>
                <w:sz w:val="32"/>
                <w:szCs w:val="32"/>
                <w:rtl/>
                <w:lang w:val="en-US"/>
              </w:rPr>
              <w:t>عددالموظفين</w:t>
            </w:r>
          </w:p>
        </w:tc>
        <w:tc>
          <w:tcPr>
            <w:tcW w:w="2708" w:type="dxa"/>
            <w:gridSpan w:val="2"/>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E53EC6" w:rsidRPr="00093668" w:rsidRDefault="00E53EC6" w:rsidP="00D21F68">
            <w:pPr>
              <w:bidi/>
              <w:spacing w:after="0"/>
              <w:jc w:val="center"/>
              <w:rPr>
                <w:rFonts w:ascii="Simplified Arabic" w:eastAsia="Times New Roman" w:hAnsi="Simplified Arabic" w:cs="Simplified Arabic"/>
                <w:sz w:val="32"/>
                <w:szCs w:val="32"/>
                <w:rtl/>
                <w:lang w:val="en-US"/>
              </w:rPr>
            </w:pPr>
            <w:r w:rsidRPr="00093668">
              <w:rPr>
                <w:rFonts w:ascii="Simplified Arabic" w:eastAsia="Simplified Arabic" w:hAnsi="Simplified Arabic" w:cs="Simplified Arabic"/>
                <w:sz w:val="32"/>
                <w:szCs w:val="32"/>
                <w:rtl/>
                <w:lang w:val="en-US"/>
              </w:rPr>
              <w:t>ممثليالإدارة</w:t>
            </w:r>
          </w:p>
        </w:tc>
        <w:tc>
          <w:tcPr>
            <w:tcW w:w="2708" w:type="dxa"/>
            <w:gridSpan w:val="2"/>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E53EC6" w:rsidRPr="00093668" w:rsidRDefault="00E53EC6" w:rsidP="00D21F68">
            <w:pPr>
              <w:bidi/>
              <w:spacing w:after="0"/>
              <w:jc w:val="center"/>
              <w:rPr>
                <w:rFonts w:ascii="Simplified Arabic" w:eastAsia="Times New Roman" w:hAnsi="Simplified Arabic" w:cs="Simplified Arabic"/>
                <w:sz w:val="32"/>
                <w:szCs w:val="32"/>
                <w:lang w:val="en-US"/>
              </w:rPr>
            </w:pPr>
            <w:r w:rsidRPr="00093668">
              <w:rPr>
                <w:rFonts w:ascii="Simplified Arabic" w:eastAsia="Simplified Arabic" w:hAnsi="Simplified Arabic" w:cs="Simplified Arabic"/>
                <w:sz w:val="32"/>
                <w:szCs w:val="32"/>
                <w:rtl/>
                <w:lang w:val="en-US"/>
              </w:rPr>
              <w:t>ممثليالموظفين</w:t>
            </w:r>
          </w:p>
        </w:tc>
      </w:tr>
      <w:tr w:rsidR="00E53EC6" w:rsidRPr="00093668" w:rsidTr="005F6EB3">
        <w:trPr>
          <w:trHeight w:val="457"/>
          <w:jc w:val="center"/>
        </w:trPr>
        <w:tc>
          <w:tcPr>
            <w:tcW w:w="2880"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E53EC6" w:rsidRPr="00093668" w:rsidRDefault="00E53EC6" w:rsidP="00D21F68">
            <w:pPr>
              <w:bidi/>
              <w:spacing w:after="160"/>
              <w:rPr>
                <w:rFonts w:ascii="Simplified Arabic" w:eastAsia="Arial" w:hAnsi="Simplified Arabic" w:cs="Simplified Arabic"/>
                <w:sz w:val="32"/>
                <w:szCs w:val="32"/>
                <w:lang w:val="en-US"/>
              </w:rPr>
            </w:pPr>
          </w:p>
        </w:tc>
        <w:tc>
          <w:tcPr>
            <w:tcW w:w="132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E53EC6" w:rsidRPr="00093668" w:rsidRDefault="00E53EC6" w:rsidP="00D21F68">
            <w:pPr>
              <w:bidi/>
              <w:spacing w:after="0"/>
              <w:jc w:val="center"/>
              <w:rPr>
                <w:rFonts w:ascii="Simplified Arabic" w:eastAsia="Times New Roman" w:hAnsi="Simplified Arabic" w:cs="Simplified Arabic"/>
                <w:sz w:val="32"/>
                <w:szCs w:val="32"/>
                <w:lang w:val="en-US"/>
              </w:rPr>
            </w:pPr>
            <w:r w:rsidRPr="00093668">
              <w:rPr>
                <w:rFonts w:ascii="Simplified Arabic" w:eastAsia="Simplified Arabic" w:hAnsi="Simplified Arabic" w:cs="Simplified Arabic"/>
                <w:sz w:val="32"/>
                <w:szCs w:val="32"/>
                <w:rtl/>
                <w:lang w:val="en-US"/>
              </w:rPr>
              <w:t>دائمين</w:t>
            </w:r>
          </w:p>
        </w:tc>
        <w:tc>
          <w:tcPr>
            <w:tcW w:w="13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E53EC6" w:rsidRPr="00093668" w:rsidRDefault="00E53EC6" w:rsidP="00D21F68">
            <w:pPr>
              <w:bidi/>
              <w:spacing w:after="0"/>
              <w:jc w:val="center"/>
              <w:rPr>
                <w:rFonts w:ascii="Simplified Arabic" w:eastAsia="Times New Roman" w:hAnsi="Simplified Arabic" w:cs="Simplified Arabic"/>
                <w:sz w:val="32"/>
                <w:szCs w:val="32"/>
                <w:lang w:val="en-US"/>
              </w:rPr>
            </w:pPr>
            <w:r w:rsidRPr="00093668">
              <w:rPr>
                <w:rFonts w:ascii="Simplified Arabic" w:eastAsia="Simplified Arabic" w:hAnsi="Simplified Arabic" w:cs="Simplified Arabic"/>
                <w:sz w:val="32"/>
                <w:szCs w:val="32"/>
                <w:rtl/>
                <w:lang w:val="en-US"/>
              </w:rPr>
              <w:t>إضافيين</w:t>
            </w:r>
          </w:p>
        </w:tc>
        <w:tc>
          <w:tcPr>
            <w:tcW w:w="132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E53EC6" w:rsidRPr="00093668" w:rsidRDefault="00E53EC6" w:rsidP="00D21F68">
            <w:pPr>
              <w:bidi/>
              <w:spacing w:after="0"/>
              <w:jc w:val="center"/>
              <w:rPr>
                <w:rFonts w:ascii="Simplified Arabic" w:eastAsia="Times New Roman" w:hAnsi="Simplified Arabic" w:cs="Simplified Arabic"/>
                <w:sz w:val="32"/>
                <w:szCs w:val="32"/>
                <w:lang w:val="en-US"/>
              </w:rPr>
            </w:pPr>
            <w:r w:rsidRPr="00093668">
              <w:rPr>
                <w:rFonts w:ascii="Simplified Arabic" w:eastAsia="Simplified Arabic" w:hAnsi="Simplified Arabic" w:cs="Simplified Arabic"/>
                <w:sz w:val="32"/>
                <w:szCs w:val="32"/>
                <w:rtl/>
                <w:lang w:val="en-US"/>
              </w:rPr>
              <w:t>دائمين</w:t>
            </w:r>
          </w:p>
        </w:tc>
        <w:tc>
          <w:tcPr>
            <w:tcW w:w="13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E53EC6" w:rsidRPr="00093668" w:rsidRDefault="00E53EC6" w:rsidP="00D21F68">
            <w:pPr>
              <w:bidi/>
              <w:spacing w:after="0"/>
              <w:jc w:val="center"/>
              <w:rPr>
                <w:rFonts w:ascii="Simplified Arabic" w:eastAsia="Times New Roman" w:hAnsi="Simplified Arabic" w:cs="Simplified Arabic"/>
                <w:sz w:val="32"/>
                <w:szCs w:val="32"/>
                <w:lang w:val="en-US"/>
              </w:rPr>
            </w:pPr>
            <w:r w:rsidRPr="00093668">
              <w:rPr>
                <w:rFonts w:ascii="Simplified Arabic" w:eastAsia="Simplified Arabic" w:hAnsi="Simplified Arabic" w:cs="Simplified Arabic"/>
                <w:sz w:val="32"/>
                <w:szCs w:val="32"/>
                <w:rtl/>
                <w:lang w:val="en-US"/>
              </w:rPr>
              <w:t>إضافيين</w:t>
            </w:r>
          </w:p>
        </w:tc>
      </w:tr>
      <w:tr w:rsidR="00E53EC6" w:rsidRPr="00093668" w:rsidTr="005F6EB3">
        <w:trPr>
          <w:trHeight w:val="551"/>
          <w:jc w:val="center"/>
        </w:trPr>
        <w:tc>
          <w:tcPr>
            <w:tcW w:w="28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E53EC6" w:rsidRPr="00093668" w:rsidRDefault="00E53EC6" w:rsidP="00D21F68">
            <w:pPr>
              <w:bidi/>
              <w:spacing w:after="0"/>
              <w:jc w:val="center"/>
              <w:rPr>
                <w:rFonts w:ascii="Simplified Arabic" w:eastAsia="Times New Roman" w:hAnsi="Simplified Arabic" w:cs="Simplified Arabic"/>
                <w:sz w:val="32"/>
                <w:szCs w:val="32"/>
                <w:lang w:val="en-US"/>
              </w:rPr>
            </w:pPr>
            <w:r w:rsidRPr="00093668">
              <w:rPr>
                <w:rFonts w:ascii="Simplified Arabic" w:eastAsia="Simplified Arabic" w:hAnsi="Simplified Arabic" w:cs="Simplified Arabic"/>
                <w:sz w:val="32"/>
                <w:szCs w:val="32"/>
                <w:rtl/>
                <w:lang w:val="en-US"/>
              </w:rPr>
              <w:t>من</w:t>
            </w:r>
            <w:r w:rsidRPr="00093668">
              <w:rPr>
                <w:rFonts w:ascii="Simplified Arabic" w:eastAsia="Simplified Arabic" w:hAnsi="Simplified Arabic" w:cs="Simplified Arabic"/>
                <w:sz w:val="32"/>
                <w:szCs w:val="32"/>
                <w:lang w:val="en-US"/>
              </w:rPr>
              <w:t xml:space="preserve"> 10 </w:t>
            </w:r>
            <w:r w:rsidRPr="00093668">
              <w:rPr>
                <w:rFonts w:ascii="Simplified Arabic" w:eastAsia="Simplified Arabic" w:hAnsi="Simplified Arabic" w:cs="Simplified Arabic"/>
                <w:sz w:val="32"/>
                <w:szCs w:val="32"/>
                <w:rtl/>
                <w:lang w:val="en-US"/>
              </w:rPr>
              <w:t>إلى</w:t>
            </w:r>
            <w:r w:rsidRPr="00093668">
              <w:rPr>
                <w:rFonts w:ascii="Simplified Arabic" w:eastAsia="Simplified Arabic" w:hAnsi="Simplified Arabic" w:cs="Simplified Arabic"/>
                <w:sz w:val="32"/>
                <w:szCs w:val="32"/>
                <w:lang w:val="en-US"/>
              </w:rPr>
              <w:t xml:space="preserve"> 20</w:t>
            </w:r>
          </w:p>
        </w:tc>
        <w:tc>
          <w:tcPr>
            <w:tcW w:w="132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E53EC6" w:rsidRPr="00093668" w:rsidRDefault="00E53EC6" w:rsidP="00D21F68">
            <w:pPr>
              <w:bidi/>
              <w:spacing w:after="0"/>
              <w:jc w:val="center"/>
              <w:rPr>
                <w:rFonts w:ascii="Simplified Arabic" w:eastAsia="Times New Roman" w:hAnsi="Simplified Arabic" w:cs="Simplified Arabic"/>
                <w:sz w:val="32"/>
                <w:szCs w:val="32"/>
                <w:lang w:val="en-US"/>
              </w:rPr>
            </w:pPr>
            <w:r w:rsidRPr="00093668">
              <w:rPr>
                <w:rFonts w:ascii="Simplified Arabic" w:eastAsia="Simplified Arabic" w:hAnsi="Simplified Arabic" w:cs="Simplified Arabic"/>
                <w:sz w:val="32"/>
                <w:szCs w:val="32"/>
                <w:lang w:val="en-US"/>
              </w:rPr>
              <w:t>02</w:t>
            </w:r>
          </w:p>
        </w:tc>
        <w:tc>
          <w:tcPr>
            <w:tcW w:w="13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E53EC6" w:rsidRPr="00093668" w:rsidRDefault="00E53EC6" w:rsidP="00D21F68">
            <w:pPr>
              <w:bidi/>
              <w:spacing w:after="0"/>
              <w:jc w:val="center"/>
              <w:rPr>
                <w:rFonts w:ascii="Simplified Arabic" w:eastAsia="Times New Roman" w:hAnsi="Simplified Arabic" w:cs="Simplified Arabic"/>
                <w:sz w:val="32"/>
                <w:szCs w:val="32"/>
                <w:lang w:val="en-US"/>
              </w:rPr>
            </w:pPr>
            <w:r w:rsidRPr="00093668">
              <w:rPr>
                <w:rFonts w:ascii="Simplified Arabic" w:eastAsia="Simplified Arabic" w:hAnsi="Simplified Arabic" w:cs="Simplified Arabic"/>
                <w:sz w:val="32"/>
                <w:szCs w:val="32"/>
                <w:lang w:val="en-US"/>
              </w:rPr>
              <w:t>02</w:t>
            </w:r>
          </w:p>
        </w:tc>
        <w:tc>
          <w:tcPr>
            <w:tcW w:w="132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E53EC6" w:rsidRPr="00093668" w:rsidRDefault="00E53EC6" w:rsidP="00D21F68">
            <w:pPr>
              <w:bidi/>
              <w:spacing w:after="0"/>
              <w:jc w:val="center"/>
              <w:rPr>
                <w:rFonts w:ascii="Simplified Arabic" w:eastAsia="Times New Roman" w:hAnsi="Simplified Arabic" w:cs="Simplified Arabic"/>
                <w:sz w:val="32"/>
                <w:szCs w:val="32"/>
                <w:lang w:val="en-US"/>
              </w:rPr>
            </w:pPr>
            <w:r w:rsidRPr="00093668">
              <w:rPr>
                <w:rFonts w:ascii="Simplified Arabic" w:eastAsia="Simplified Arabic" w:hAnsi="Simplified Arabic" w:cs="Simplified Arabic"/>
                <w:sz w:val="32"/>
                <w:szCs w:val="32"/>
                <w:lang w:val="en-US"/>
              </w:rPr>
              <w:t>02</w:t>
            </w:r>
          </w:p>
        </w:tc>
        <w:tc>
          <w:tcPr>
            <w:tcW w:w="13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E53EC6" w:rsidRPr="00093668" w:rsidRDefault="00E53EC6" w:rsidP="00D21F68">
            <w:pPr>
              <w:bidi/>
              <w:spacing w:after="0"/>
              <w:jc w:val="center"/>
              <w:rPr>
                <w:rFonts w:ascii="Simplified Arabic" w:eastAsia="Times New Roman" w:hAnsi="Simplified Arabic" w:cs="Simplified Arabic"/>
                <w:sz w:val="32"/>
                <w:szCs w:val="32"/>
                <w:lang w:val="en-US"/>
              </w:rPr>
            </w:pPr>
            <w:r w:rsidRPr="00093668">
              <w:rPr>
                <w:rFonts w:ascii="Simplified Arabic" w:eastAsia="Simplified Arabic" w:hAnsi="Simplified Arabic" w:cs="Simplified Arabic"/>
                <w:sz w:val="32"/>
                <w:szCs w:val="32"/>
                <w:lang w:val="en-US"/>
              </w:rPr>
              <w:t>02</w:t>
            </w:r>
          </w:p>
        </w:tc>
      </w:tr>
      <w:tr w:rsidR="00E53EC6" w:rsidRPr="00093668" w:rsidTr="00D21F68">
        <w:trPr>
          <w:trHeight w:val="405"/>
          <w:jc w:val="center"/>
        </w:trPr>
        <w:tc>
          <w:tcPr>
            <w:tcW w:w="28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E53EC6" w:rsidRPr="00093668" w:rsidRDefault="00E53EC6" w:rsidP="00D21F68">
            <w:pPr>
              <w:bidi/>
              <w:spacing w:after="0"/>
              <w:jc w:val="center"/>
              <w:rPr>
                <w:rFonts w:ascii="Simplified Arabic" w:eastAsia="Times New Roman" w:hAnsi="Simplified Arabic" w:cs="Simplified Arabic"/>
                <w:sz w:val="32"/>
                <w:szCs w:val="32"/>
                <w:rtl/>
                <w:lang w:val="en-US"/>
              </w:rPr>
            </w:pPr>
            <w:r w:rsidRPr="00093668">
              <w:rPr>
                <w:rFonts w:ascii="Simplified Arabic" w:eastAsia="Simplified Arabic" w:hAnsi="Simplified Arabic" w:cs="Simplified Arabic"/>
                <w:sz w:val="32"/>
                <w:szCs w:val="32"/>
                <w:rtl/>
                <w:lang w:val="en-US"/>
              </w:rPr>
              <w:t>من</w:t>
            </w:r>
            <w:r w:rsidRPr="00093668">
              <w:rPr>
                <w:rFonts w:ascii="Simplified Arabic" w:eastAsia="Simplified Arabic" w:hAnsi="Simplified Arabic" w:cs="Simplified Arabic"/>
                <w:sz w:val="32"/>
                <w:szCs w:val="32"/>
                <w:lang w:val="en-US"/>
              </w:rPr>
              <w:t xml:space="preserve"> 21 </w:t>
            </w:r>
            <w:r w:rsidRPr="00093668">
              <w:rPr>
                <w:rFonts w:ascii="Simplified Arabic" w:eastAsia="Simplified Arabic" w:hAnsi="Simplified Arabic" w:cs="Simplified Arabic"/>
                <w:sz w:val="32"/>
                <w:szCs w:val="32"/>
                <w:rtl/>
                <w:lang w:val="en-US"/>
              </w:rPr>
              <w:t>إلى</w:t>
            </w:r>
            <w:r w:rsidRPr="00093668">
              <w:rPr>
                <w:rFonts w:ascii="Simplified Arabic" w:eastAsia="Simplified Arabic" w:hAnsi="Simplified Arabic" w:cs="Simplified Arabic"/>
                <w:sz w:val="32"/>
                <w:szCs w:val="32"/>
                <w:lang w:val="en-US"/>
              </w:rPr>
              <w:t xml:space="preserve"> 149</w:t>
            </w:r>
          </w:p>
        </w:tc>
        <w:tc>
          <w:tcPr>
            <w:tcW w:w="132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E53EC6" w:rsidRPr="00093668" w:rsidRDefault="00E53EC6" w:rsidP="00D21F68">
            <w:pPr>
              <w:bidi/>
              <w:spacing w:after="0"/>
              <w:jc w:val="center"/>
              <w:rPr>
                <w:rFonts w:ascii="Simplified Arabic" w:eastAsia="Times New Roman" w:hAnsi="Simplified Arabic" w:cs="Simplified Arabic"/>
                <w:sz w:val="32"/>
                <w:szCs w:val="32"/>
                <w:rtl/>
                <w:lang w:val="en-US"/>
              </w:rPr>
            </w:pPr>
            <w:r w:rsidRPr="00093668">
              <w:rPr>
                <w:rFonts w:ascii="Simplified Arabic" w:eastAsia="Simplified Arabic" w:hAnsi="Simplified Arabic" w:cs="Simplified Arabic"/>
                <w:sz w:val="32"/>
                <w:szCs w:val="32"/>
                <w:lang w:val="en-US"/>
              </w:rPr>
              <w:t>03</w:t>
            </w:r>
          </w:p>
        </w:tc>
        <w:tc>
          <w:tcPr>
            <w:tcW w:w="13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E53EC6" w:rsidRPr="00093668" w:rsidRDefault="00E53EC6" w:rsidP="00D21F68">
            <w:pPr>
              <w:bidi/>
              <w:spacing w:after="0"/>
              <w:jc w:val="center"/>
              <w:rPr>
                <w:rFonts w:ascii="Simplified Arabic" w:eastAsia="Times New Roman" w:hAnsi="Simplified Arabic" w:cs="Simplified Arabic"/>
                <w:sz w:val="32"/>
                <w:szCs w:val="32"/>
                <w:lang w:val="en-US"/>
              </w:rPr>
            </w:pPr>
            <w:r w:rsidRPr="00093668">
              <w:rPr>
                <w:rFonts w:ascii="Simplified Arabic" w:eastAsia="Simplified Arabic" w:hAnsi="Simplified Arabic" w:cs="Simplified Arabic"/>
                <w:sz w:val="32"/>
                <w:szCs w:val="32"/>
                <w:lang w:val="en-US"/>
              </w:rPr>
              <w:t>03</w:t>
            </w:r>
          </w:p>
        </w:tc>
        <w:tc>
          <w:tcPr>
            <w:tcW w:w="132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E53EC6" w:rsidRPr="00093668" w:rsidRDefault="00E53EC6" w:rsidP="00D21F68">
            <w:pPr>
              <w:bidi/>
              <w:spacing w:after="0"/>
              <w:jc w:val="center"/>
              <w:rPr>
                <w:rFonts w:ascii="Simplified Arabic" w:eastAsia="Times New Roman" w:hAnsi="Simplified Arabic" w:cs="Simplified Arabic"/>
                <w:sz w:val="32"/>
                <w:szCs w:val="32"/>
                <w:lang w:val="en-US"/>
              </w:rPr>
            </w:pPr>
            <w:r w:rsidRPr="00093668">
              <w:rPr>
                <w:rFonts w:ascii="Simplified Arabic" w:eastAsia="Simplified Arabic" w:hAnsi="Simplified Arabic" w:cs="Simplified Arabic"/>
                <w:sz w:val="32"/>
                <w:szCs w:val="32"/>
                <w:lang w:val="en-US"/>
              </w:rPr>
              <w:t>03</w:t>
            </w:r>
          </w:p>
        </w:tc>
        <w:tc>
          <w:tcPr>
            <w:tcW w:w="13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E53EC6" w:rsidRPr="00093668" w:rsidRDefault="00E53EC6" w:rsidP="00D21F68">
            <w:pPr>
              <w:bidi/>
              <w:spacing w:after="0"/>
              <w:jc w:val="center"/>
              <w:rPr>
                <w:rFonts w:ascii="Simplified Arabic" w:eastAsia="Times New Roman" w:hAnsi="Simplified Arabic" w:cs="Simplified Arabic"/>
                <w:sz w:val="32"/>
                <w:szCs w:val="32"/>
                <w:lang w:val="en-US"/>
              </w:rPr>
            </w:pPr>
            <w:r w:rsidRPr="00093668">
              <w:rPr>
                <w:rFonts w:ascii="Simplified Arabic" w:eastAsia="Simplified Arabic" w:hAnsi="Simplified Arabic" w:cs="Simplified Arabic"/>
                <w:sz w:val="32"/>
                <w:szCs w:val="32"/>
                <w:lang w:val="en-US"/>
              </w:rPr>
              <w:t>03</w:t>
            </w:r>
          </w:p>
        </w:tc>
      </w:tr>
      <w:tr w:rsidR="00E53EC6" w:rsidRPr="00093668" w:rsidTr="005F6EB3">
        <w:trPr>
          <w:trHeight w:val="441"/>
          <w:jc w:val="center"/>
        </w:trPr>
        <w:tc>
          <w:tcPr>
            <w:tcW w:w="28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E53EC6" w:rsidRPr="00093668" w:rsidRDefault="00E53EC6" w:rsidP="00D21F68">
            <w:pPr>
              <w:bidi/>
              <w:spacing w:after="0"/>
              <w:jc w:val="center"/>
              <w:rPr>
                <w:rFonts w:ascii="Simplified Arabic" w:eastAsia="Times New Roman" w:hAnsi="Simplified Arabic" w:cs="Simplified Arabic"/>
                <w:sz w:val="32"/>
                <w:szCs w:val="32"/>
                <w:lang w:val="en-US"/>
              </w:rPr>
            </w:pPr>
            <w:r w:rsidRPr="00093668">
              <w:rPr>
                <w:rFonts w:ascii="Simplified Arabic" w:eastAsia="Simplified Arabic" w:hAnsi="Simplified Arabic" w:cs="Simplified Arabic"/>
                <w:sz w:val="32"/>
                <w:szCs w:val="32"/>
                <w:rtl/>
                <w:lang w:val="en-US"/>
              </w:rPr>
              <w:t>من</w:t>
            </w:r>
            <w:r w:rsidRPr="00093668">
              <w:rPr>
                <w:rFonts w:ascii="Simplified Arabic" w:eastAsia="Simplified Arabic" w:hAnsi="Simplified Arabic" w:cs="Simplified Arabic"/>
                <w:sz w:val="32"/>
                <w:szCs w:val="32"/>
                <w:lang w:val="en-US"/>
              </w:rPr>
              <w:t xml:space="preserve"> 150 </w:t>
            </w:r>
            <w:r w:rsidRPr="00093668">
              <w:rPr>
                <w:rFonts w:ascii="Simplified Arabic" w:eastAsia="Simplified Arabic" w:hAnsi="Simplified Arabic" w:cs="Simplified Arabic"/>
                <w:sz w:val="32"/>
                <w:szCs w:val="32"/>
                <w:rtl/>
                <w:lang w:val="en-US"/>
              </w:rPr>
              <w:t>إلى</w:t>
            </w:r>
            <w:r w:rsidRPr="00093668">
              <w:rPr>
                <w:rFonts w:ascii="Simplified Arabic" w:eastAsia="Simplified Arabic" w:hAnsi="Simplified Arabic" w:cs="Simplified Arabic"/>
                <w:sz w:val="32"/>
                <w:szCs w:val="32"/>
                <w:lang w:val="en-US"/>
              </w:rPr>
              <w:t xml:space="preserve"> 499</w:t>
            </w:r>
          </w:p>
        </w:tc>
        <w:tc>
          <w:tcPr>
            <w:tcW w:w="132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E53EC6" w:rsidRPr="00093668" w:rsidRDefault="00E53EC6" w:rsidP="00D21F68">
            <w:pPr>
              <w:bidi/>
              <w:spacing w:after="0"/>
              <w:jc w:val="center"/>
              <w:rPr>
                <w:rFonts w:ascii="Simplified Arabic" w:eastAsia="Times New Roman" w:hAnsi="Simplified Arabic" w:cs="Simplified Arabic"/>
                <w:sz w:val="32"/>
                <w:szCs w:val="32"/>
                <w:lang w:val="en-US"/>
              </w:rPr>
            </w:pPr>
            <w:r w:rsidRPr="00093668">
              <w:rPr>
                <w:rFonts w:ascii="Simplified Arabic" w:eastAsia="Simplified Arabic" w:hAnsi="Simplified Arabic" w:cs="Simplified Arabic"/>
                <w:sz w:val="32"/>
                <w:szCs w:val="32"/>
                <w:lang w:val="en-US"/>
              </w:rPr>
              <w:t>04</w:t>
            </w:r>
          </w:p>
        </w:tc>
        <w:tc>
          <w:tcPr>
            <w:tcW w:w="13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E53EC6" w:rsidRPr="00093668" w:rsidRDefault="00E53EC6" w:rsidP="00D21F68">
            <w:pPr>
              <w:bidi/>
              <w:spacing w:after="0"/>
              <w:jc w:val="center"/>
              <w:rPr>
                <w:rFonts w:ascii="Simplified Arabic" w:eastAsia="Times New Roman" w:hAnsi="Simplified Arabic" w:cs="Simplified Arabic"/>
                <w:sz w:val="32"/>
                <w:szCs w:val="32"/>
                <w:lang w:val="en-US"/>
              </w:rPr>
            </w:pPr>
            <w:r w:rsidRPr="00093668">
              <w:rPr>
                <w:rFonts w:ascii="Simplified Arabic" w:eastAsia="Simplified Arabic" w:hAnsi="Simplified Arabic" w:cs="Simplified Arabic"/>
                <w:sz w:val="32"/>
                <w:szCs w:val="32"/>
                <w:lang w:val="en-US"/>
              </w:rPr>
              <w:t>04</w:t>
            </w:r>
          </w:p>
        </w:tc>
        <w:tc>
          <w:tcPr>
            <w:tcW w:w="132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E53EC6" w:rsidRPr="00093668" w:rsidRDefault="00E53EC6" w:rsidP="00D21F68">
            <w:pPr>
              <w:bidi/>
              <w:spacing w:after="0"/>
              <w:jc w:val="center"/>
              <w:rPr>
                <w:rFonts w:ascii="Simplified Arabic" w:eastAsia="Times New Roman" w:hAnsi="Simplified Arabic" w:cs="Simplified Arabic"/>
                <w:sz w:val="32"/>
                <w:szCs w:val="32"/>
                <w:lang w:val="en-US"/>
              </w:rPr>
            </w:pPr>
            <w:r w:rsidRPr="00093668">
              <w:rPr>
                <w:rFonts w:ascii="Simplified Arabic" w:eastAsia="Simplified Arabic" w:hAnsi="Simplified Arabic" w:cs="Simplified Arabic"/>
                <w:sz w:val="32"/>
                <w:szCs w:val="32"/>
                <w:lang w:val="en-US"/>
              </w:rPr>
              <w:t>04</w:t>
            </w:r>
          </w:p>
        </w:tc>
        <w:tc>
          <w:tcPr>
            <w:tcW w:w="13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E53EC6" w:rsidRPr="00093668" w:rsidRDefault="00E53EC6" w:rsidP="00D21F68">
            <w:pPr>
              <w:bidi/>
              <w:spacing w:after="0"/>
              <w:jc w:val="center"/>
              <w:rPr>
                <w:rFonts w:ascii="Simplified Arabic" w:eastAsia="Times New Roman" w:hAnsi="Simplified Arabic" w:cs="Simplified Arabic"/>
                <w:sz w:val="32"/>
                <w:szCs w:val="32"/>
                <w:lang w:val="en-US"/>
              </w:rPr>
            </w:pPr>
            <w:r w:rsidRPr="00093668">
              <w:rPr>
                <w:rFonts w:ascii="Simplified Arabic" w:eastAsia="Simplified Arabic" w:hAnsi="Simplified Arabic" w:cs="Simplified Arabic"/>
                <w:sz w:val="32"/>
                <w:szCs w:val="32"/>
                <w:lang w:val="en-US"/>
              </w:rPr>
              <w:t>04</w:t>
            </w:r>
          </w:p>
        </w:tc>
      </w:tr>
      <w:tr w:rsidR="00E53EC6" w:rsidRPr="00093668" w:rsidTr="005F6EB3">
        <w:trPr>
          <w:trHeight w:val="535"/>
          <w:jc w:val="center"/>
        </w:trPr>
        <w:tc>
          <w:tcPr>
            <w:tcW w:w="28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E53EC6" w:rsidRPr="00093668" w:rsidRDefault="00E53EC6" w:rsidP="00D21F68">
            <w:pPr>
              <w:bidi/>
              <w:spacing w:after="0"/>
              <w:jc w:val="center"/>
              <w:rPr>
                <w:rFonts w:ascii="Simplified Arabic" w:eastAsia="Times New Roman" w:hAnsi="Simplified Arabic" w:cs="Simplified Arabic"/>
                <w:sz w:val="32"/>
                <w:szCs w:val="32"/>
                <w:rtl/>
                <w:lang w:val="en-US"/>
              </w:rPr>
            </w:pPr>
            <w:r w:rsidRPr="00093668">
              <w:rPr>
                <w:rFonts w:ascii="Simplified Arabic" w:eastAsia="Simplified Arabic" w:hAnsi="Simplified Arabic" w:cs="Simplified Arabic"/>
                <w:sz w:val="32"/>
                <w:szCs w:val="32"/>
                <w:lang w:val="en-US"/>
              </w:rPr>
              <w:t xml:space="preserve"> 500 </w:t>
            </w:r>
            <w:r w:rsidRPr="00093668">
              <w:rPr>
                <w:rFonts w:ascii="Simplified Arabic" w:eastAsia="Simplified Arabic" w:hAnsi="Simplified Arabic" w:cs="Simplified Arabic"/>
                <w:sz w:val="32"/>
                <w:szCs w:val="32"/>
                <w:rtl/>
                <w:lang w:val="en-US"/>
              </w:rPr>
              <w:t>فمافوق</w:t>
            </w:r>
          </w:p>
        </w:tc>
        <w:tc>
          <w:tcPr>
            <w:tcW w:w="132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E53EC6" w:rsidRPr="00093668" w:rsidRDefault="00E53EC6" w:rsidP="00D21F68">
            <w:pPr>
              <w:bidi/>
              <w:spacing w:after="0"/>
              <w:jc w:val="center"/>
              <w:rPr>
                <w:rFonts w:ascii="Simplified Arabic" w:eastAsia="Times New Roman" w:hAnsi="Simplified Arabic" w:cs="Simplified Arabic"/>
                <w:sz w:val="32"/>
                <w:szCs w:val="32"/>
                <w:lang w:val="en-US"/>
              </w:rPr>
            </w:pPr>
            <w:r w:rsidRPr="00093668">
              <w:rPr>
                <w:rFonts w:ascii="Simplified Arabic" w:eastAsia="Simplified Arabic" w:hAnsi="Simplified Arabic" w:cs="Simplified Arabic"/>
                <w:sz w:val="32"/>
                <w:szCs w:val="32"/>
                <w:lang w:val="en-US"/>
              </w:rPr>
              <w:t>05</w:t>
            </w:r>
          </w:p>
        </w:tc>
        <w:tc>
          <w:tcPr>
            <w:tcW w:w="13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E53EC6" w:rsidRPr="00093668" w:rsidRDefault="00E53EC6" w:rsidP="00D21F68">
            <w:pPr>
              <w:bidi/>
              <w:spacing w:after="0"/>
              <w:jc w:val="center"/>
              <w:rPr>
                <w:rFonts w:ascii="Simplified Arabic" w:eastAsia="Times New Roman" w:hAnsi="Simplified Arabic" w:cs="Simplified Arabic"/>
                <w:sz w:val="32"/>
                <w:szCs w:val="32"/>
                <w:lang w:val="en-US"/>
              </w:rPr>
            </w:pPr>
            <w:r w:rsidRPr="00093668">
              <w:rPr>
                <w:rFonts w:ascii="Simplified Arabic" w:eastAsia="Simplified Arabic" w:hAnsi="Simplified Arabic" w:cs="Simplified Arabic"/>
                <w:sz w:val="32"/>
                <w:szCs w:val="32"/>
                <w:lang w:val="en-US"/>
              </w:rPr>
              <w:t>05</w:t>
            </w:r>
          </w:p>
        </w:tc>
        <w:tc>
          <w:tcPr>
            <w:tcW w:w="132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E53EC6" w:rsidRPr="00093668" w:rsidRDefault="00E53EC6" w:rsidP="00D21F68">
            <w:pPr>
              <w:bidi/>
              <w:spacing w:after="0"/>
              <w:jc w:val="center"/>
              <w:rPr>
                <w:rFonts w:ascii="Simplified Arabic" w:eastAsia="Times New Roman" w:hAnsi="Simplified Arabic" w:cs="Simplified Arabic"/>
                <w:sz w:val="32"/>
                <w:szCs w:val="32"/>
                <w:lang w:val="en-US"/>
              </w:rPr>
            </w:pPr>
            <w:r w:rsidRPr="00093668">
              <w:rPr>
                <w:rFonts w:ascii="Simplified Arabic" w:eastAsia="Simplified Arabic" w:hAnsi="Simplified Arabic" w:cs="Simplified Arabic"/>
                <w:sz w:val="32"/>
                <w:szCs w:val="32"/>
                <w:lang w:val="en-US"/>
              </w:rPr>
              <w:t>05</w:t>
            </w:r>
          </w:p>
        </w:tc>
        <w:tc>
          <w:tcPr>
            <w:tcW w:w="138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E53EC6" w:rsidRPr="00093668" w:rsidRDefault="00E53EC6" w:rsidP="00D21F68">
            <w:pPr>
              <w:bidi/>
              <w:spacing w:after="0"/>
              <w:jc w:val="center"/>
              <w:rPr>
                <w:rFonts w:ascii="Simplified Arabic" w:eastAsia="Times New Roman" w:hAnsi="Simplified Arabic" w:cs="Simplified Arabic"/>
                <w:sz w:val="32"/>
                <w:szCs w:val="32"/>
                <w:lang w:val="en-US"/>
              </w:rPr>
            </w:pPr>
            <w:r w:rsidRPr="00093668">
              <w:rPr>
                <w:rFonts w:ascii="Simplified Arabic" w:eastAsia="Simplified Arabic" w:hAnsi="Simplified Arabic" w:cs="Simplified Arabic"/>
                <w:sz w:val="32"/>
                <w:szCs w:val="32"/>
                <w:lang w:val="en-US"/>
              </w:rPr>
              <w:t>05</w:t>
            </w:r>
          </w:p>
        </w:tc>
      </w:tr>
    </w:tbl>
    <w:p w:rsidR="00E53EC6" w:rsidRDefault="00E53EC6" w:rsidP="00E53EC6">
      <w:pPr>
        <w:bidi/>
        <w:spacing w:after="0"/>
        <w:jc w:val="both"/>
        <w:rPr>
          <w:rFonts w:ascii="Simplified Arabic" w:eastAsia="Simplified Arabic" w:hAnsi="Simplified Arabic" w:cs="Simplified Arabic"/>
          <w:b/>
          <w:bCs/>
          <w:sz w:val="32"/>
          <w:szCs w:val="32"/>
          <w:rtl/>
          <w:lang w:val="en-US"/>
        </w:rPr>
      </w:pPr>
      <w:r w:rsidRPr="00093668">
        <w:rPr>
          <w:rFonts w:ascii="Simplified Arabic" w:eastAsia="Simplified Arabic" w:hAnsi="Simplified Arabic" w:cs="Simplified Arabic"/>
          <w:sz w:val="32"/>
          <w:szCs w:val="32"/>
          <w:rtl/>
          <w:lang w:val="en-US"/>
        </w:rPr>
        <w:t>ووفقنفسالمادةيقدرتعدادالموظفينالذينيؤخذونفيالحسبانلتحديدعددالممثلينفياللجانعندالتاريخالمحددلقفلقائمةالناخبين،أيقبل</w:t>
      </w:r>
      <w:r w:rsidRPr="00093668">
        <w:rPr>
          <w:rFonts w:ascii="Simplified Arabic" w:eastAsia="Simplified Arabic" w:hAnsi="Simplified Arabic" w:cs="Simplified Arabic"/>
          <w:sz w:val="32"/>
          <w:szCs w:val="32"/>
          <w:lang w:val="en-US"/>
        </w:rPr>
        <w:t xml:space="preserve"> 20 </w:t>
      </w:r>
      <w:r w:rsidRPr="00093668">
        <w:rPr>
          <w:rFonts w:ascii="Simplified Arabic" w:eastAsia="Simplified Arabic" w:hAnsi="Simplified Arabic" w:cs="Simplified Arabic"/>
          <w:sz w:val="32"/>
          <w:szCs w:val="32"/>
          <w:rtl/>
          <w:lang w:val="en-US"/>
        </w:rPr>
        <w:t>يومعلىالأقلمنتاريخالانتخابوهومانصتعليهالفقرتين</w:t>
      </w:r>
      <w:r w:rsidRPr="00093668">
        <w:rPr>
          <w:rFonts w:ascii="Simplified Arabic" w:eastAsia="Simplified Arabic" w:hAnsi="Simplified Arabic" w:cs="Simplified Arabic"/>
          <w:sz w:val="32"/>
          <w:szCs w:val="32"/>
          <w:lang w:val="en-US"/>
        </w:rPr>
        <w:t xml:space="preserve"> 03 </w:t>
      </w:r>
      <w:r w:rsidRPr="00093668">
        <w:rPr>
          <w:rFonts w:ascii="Simplified Arabic" w:eastAsia="Simplified Arabic" w:hAnsi="Simplified Arabic" w:cs="Simplified Arabic"/>
          <w:sz w:val="32"/>
          <w:szCs w:val="32"/>
          <w:rtl/>
          <w:lang w:val="en-US"/>
        </w:rPr>
        <w:t>و</w:t>
      </w:r>
      <w:r w:rsidRPr="00093668">
        <w:rPr>
          <w:rFonts w:ascii="Simplified Arabic" w:eastAsia="Simplified Arabic" w:hAnsi="Simplified Arabic" w:cs="Simplified Arabic"/>
          <w:sz w:val="32"/>
          <w:szCs w:val="32"/>
          <w:lang w:val="en-US"/>
        </w:rPr>
        <w:t xml:space="preserve"> 04 </w:t>
      </w:r>
      <w:r w:rsidRPr="00093668">
        <w:rPr>
          <w:rFonts w:ascii="Simplified Arabic" w:eastAsia="Simplified Arabic" w:hAnsi="Simplified Arabic" w:cs="Simplified Arabic"/>
          <w:sz w:val="32"/>
          <w:szCs w:val="32"/>
          <w:rtl/>
          <w:lang w:val="en-US"/>
        </w:rPr>
        <w:t>منالمادة</w:t>
      </w:r>
      <w:r w:rsidRPr="00093668">
        <w:rPr>
          <w:rFonts w:ascii="Simplified Arabic" w:eastAsia="Simplified Arabic" w:hAnsi="Simplified Arabic" w:cs="Simplified Arabic"/>
          <w:sz w:val="32"/>
          <w:szCs w:val="32"/>
          <w:lang w:val="en-US"/>
        </w:rPr>
        <w:t xml:space="preserve"> 24 </w:t>
      </w:r>
      <w:r w:rsidRPr="00093668">
        <w:rPr>
          <w:rFonts w:ascii="Simplified Arabic" w:eastAsia="Simplified Arabic" w:hAnsi="Simplified Arabic" w:cs="Simplified Arabic"/>
          <w:sz w:val="32"/>
          <w:szCs w:val="32"/>
          <w:rtl/>
          <w:lang w:val="en-US"/>
        </w:rPr>
        <w:t>مننفسالمرسومالتنفيذيبقولها</w:t>
      </w:r>
      <w:r w:rsidRPr="00093668">
        <w:rPr>
          <w:rFonts w:ascii="Simplified Arabic" w:eastAsia="Simplified Arabic" w:hAnsi="Simplified Arabic" w:cs="Simplified Arabic"/>
          <w:b/>
          <w:bCs/>
          <w:sz w:val="32"/>
          <w:szCs w:val="32"/>
          <w:rtl/>
          <w:lang w:val="en-US"/>
        </w:rPr>
        <w:t>يجبأنيتمقفلقائمةالناخبينونشرهاقبلعشرين</w:t>
      </w:r>
      <w:r w:rsidRPr="00093668">
        <w:rPr>
          <w:rFonts w:ascii="Simplified Arabic" w:eastAsia="Simplified Arabic" w:hAnsi="Simplified Arabic" w:cs="Simplified Arabic"/>
          <w:b/>
          <w:sz w:val="32"/>
          <w:szCs w:val="32"/>
          <w:lang w:val="en-US"/>
        </w:rPr>
        <w:t xml:space="preserve"> (20) </w:t>
      </w:r>
      <w:r w:rsidRPr="00093668">
        <w:rPr>
          <w:rFonts w:ascii="Simplified Arabic" w:eastAsia="Simplified Arabic" w:hAnsi="Simplified Arabic" w:cs="Simplified Arabic"/>
          <w:b/>
          <w:bCs/>
          <w:sz w:val="32"/>
          <w:szCs w:val="32"/>
          <w:rtl/>
          <w:lang w:val="en-US"/>
        </w:rPr>
        <w:t>يوما،علىالأقل،منالتاريخالمحددللاقتراع</w:t>
      </w:r>
      <w:r w:rsidRPr="00093668">
        <w:rPr>
          <w:rFonts w:ascii="Simplified Arabic" w:eastAsia="Simplified Arabic" w:hAnsi="Simplified Arabic" w:cs="Simplified Arabic"/>
          <w:b/>
          <w:sz w:val="32"/>
          <w:szCs w:val="32"/>
          <w:lang w:val="en-US"/>
        </w:rPr>
        <w:t>.</w:t>
      </w:r>
    </w:p>
    <w:p w:rsidR="00E53EC6" w:rsidRPr="006A3C4F" w:rsidRDefault="00E53EC6" w:rsidP="00E53EC6">
      <w:pPr>
        <w:bidi/>
        <w:spacing w:after="0"/>
        <w:jc w:val="both"/>
        <w:rPr>
          <w:rFonts w:ascii="Simplified Arabic" w:eastAsia="Simplified Arabic" w:hAnsi="Simplified Arabic" w:cs="Simplified Arabic"/>
          <w:b/>
          <w:sz w:val="32"/>
          <w:szCs w:val="32"/>
          <w:rtl/>
          <w:lang w:val="en-US"/>
        </w:rPr>
      </w:pPr>
      <w:r w:rsidRPr="00093668">
        <w:rPr>
          <w:rFonts w:ascii="Simplified Arabic" w:eastAsia="Simplified Arabic" w:hAnsi="Simplified Arabic" w:cs="Simplified Arabic"/>
          <w:b/>
          <w:bCs/>
          <w:sz w:val="32"/>
          <w:szCs w:val="32"/>
          <w:rtl/>
          <w:lang w:val="en-US"/>
        </w:rPr>
        <w:t>يرفقعددالمقاعدالمطلوبشغلهالكللجنةإداريةمتساويةالأعضاءبقائمةالناخبين،وتنشرحسبالشروطنفسها</w:t>
      </w:r>
      <w:r w:rsidRPr="00093668">
        <w:rPr>
          <w:rFonts w:ascii="Simplified Arabic" w:eastAsia="Simplified Arabic" w:hAnsi="Simplified Arabic" w:cs="Simplified Arabic"/>
          <w:b/>
          <w:sz w:val="32"/>
          <w:szCs w:val="32"/>
          <w:lang w:val="en-US"/>
        </w:rPr>
        <w:t>.</w:t>
      </w:r>
      <w:r w:rsidRPr="00093668">
        <w:rPr>
          <w:rFonts w:ascii="Simplified Arabic" w:eastAsia="Simplified Arabic" w:hAnsi="Simplified Arabic" w:cs="Simplified Arabic"/>
          <w:sz w:val="32"/>
          <w:szCs w:val="32"/>
          <w:vertAlign w:val="superscript"/>
          <w:rtl/>
          <w:lang w:val="en-US"/>
        </w:rPr>
        <w:footnoteReference w:id="46"/>
      </w:r>
    </w:p>
    <w:p w:rsidR="00E53EC6" w:rsidRPr="00093668" w:rsidRDefault="00E53EC6" w:rsidP="00930203">
      <w:pPr>
        <w:bidi/>
        <w:spacing w:after="0"/>
        <w:jc w:val="both"/>
        <w:rPr>
          <w:rFonts w:ascii="Simplified Arabic" w:eastAsia="Simplified Arabic" w:hAnsi="Simplified Arabic" w:cs="Simplified Arabic"/>
          <w:sz w:val="32"/>
          <w:szCs w:val="32"/>
          <w:lang w:val="en-US"/>
        </w:rPr>
      </w:pPr>
      <w:r w:rsidRPr="00093668">
        <w:rPr>
          <w:rFonts w:ascii="Simplified Arabic" w:eastAsia="Simplified Arabic" w:hAnsi="Simplified Arabic" w:cs="Simplified Arabic"/>
          <w:sz w:val="32"/>
          <w:szCs w:val="32"/>
          <w:rtl/>
          <w:lang w:val="en-US"/>
        </w:rPr>
        <w:t xml:space="preserve"> تم</w:t>
      </w:r>
      <w:r>
        <w:rPr>
          <w:rFonts w:ascii="Simplified Arabic" w:eastAsia="Simplified Arabic" w:hAnsi="Simplified Arabic" w:cs="Simplified Arabic" w:hint="cs"/>
          <w:sz w:val="32"/>
          <w:szCs w:val="32"/>
          <w:rtl/>
          <w:lang w:val="en-US"/>
        </w:rPr>
        <w:t>ا</w:t>
      </w:r>
      <w:r w:rsidRPr="00093668">
        <w:rPr>
          <w:rFonts w:ascii="Simplified Arabic" w:eastAsia="Simplified Arabic" w:hAnsi="Simplified Arabic" w:cs="Simplified Arabic"/>
          <w:sz w:val="32"/>
          <w:szCs w:val="32"/>
          <w:rtl/>
          <w:lang w:val="en-US"/>
        </w:rPr>
        <w:t>ستثناءالمؤسسةأوالإدارةالتييقلعددموظفيهاعنعشرة</w:t>
      </w:r>
      <w:r w:rsidRPr="00093668">
        <w:rPr>
          <w:rFonts w:ascii="Simplified Arabic" w:eastAsia="Simplified Arabic" w:hAnsi="Simplified Arabic" w:cs="Simplified Arabic"/>
          <w:b/>
          <w:bCs/>
          <w:sz w:val="32"/>
          <w:szCs w:val="32"/>
          <w:lang w:val="en-US"/>
        </w:rPr>
        <w:t>(10)</w:t>
      </w:r>
      <w:r w:rsidRPr="00093668">
        <w:rPr>
          <w:rFonts w:ascii="Simplified Arabic" w:eastAsia="Simplified Arabic" w:hAnsi="Simplified Arabic" w:cs="Simplified Arabic"/>
          <w:sz w:val="32"/>
          <w:szCs w:val="32"/>
          <w:rtl/>
          <w:lang w:val="en-US"/>
        </w:rPr>
        <w:t>منإمكانيةتشكيللجنةإداريةمتساويةالأعضاء،ليتمإلحاقهمباللجنةالإداريةالموافقةلرتبةأوسلك</w:t>
      </w:r>
      <w:r>
        <w:rPr>
          <w:rFonts w:ascii="Simplified Arabic" w:eastAsia="Simplified Arabic" w:hAnsi="Simplified Arabic" w:cs="Simplified Arabic" w:hint="cs"/>
          <w:sz w:val="32"/>
          <w:szCs w:val="32"/>
          <w:rtl/>
          <w:lang w:val="en-US"/>
        </w:rPr>
        <w:t>ا</w:t>
      </w:r>
      <w:r w:rsidRPr="00093668">
        <w:rPr>
          <w:rFonts w:ascii="Simplified Arabic" w:eastAsia="Simplified Arabic" w:hAnsi="Simplified Arabic" w:cs="Simplified Arabic"/>
          <w:sz w:val="32"/>
          <w:szCs w:val="32"/>
          <w:rtl/>
          <w:lang w:val="en-US"/>
        </w:rPr>
        <w:t>نتمائهمالمنشأةلدىالإدارةالوصيةأولدىأو</w:t>
      </w:r>
      <w:r w:rsidR="00930203" w:rsidRPr="00093668">
        <w:rPr>
          <w:rFonts w:ascii="Simplified Arabic" w:eastAsia="Simplified Arabic" w:hAnsi="Simplified Arabic" w:cs="Simplified Arabic"/>
          <w:sz w:val="32"/>
          <w:szCs w:val="32"/>
          <w:rtl/>
          <w:lang w:val="en-US"/>
        </w:rPr>
        <w:t>مؤسسة</w:t>
      </w:r>
      <w:r w:rsidRPr="00093668">
        <w:rPr>
          <w:rFonts w:ascii="Simplified Arabic" w:eastAsia="Simplified Arabic" w:hAnsi="Simplified Arabic" w:cs="Simplified Arabic"/>
          <w:sz w:val="32"/>
          <w:szCs w:val="32"/>
          <w:rtl/>
          <w:lang w:val="en-US"/>
        </w:rPr>
        <w:t>إدارةعموميةتابعةلنفسالقطاعالوزاري،وذلكحسبنصالمادة</w:t>
      </w:r>
      <w:r w:rsidRPr="00093668">
        <w:rPr>
          <w:rFonts w:ascii="Simplified Arabic" w:eastAsia="Simplified Arabic" w:hAnsi="Simplified Arabic" w:cs="Simplified Arabic"/>
          <w:b/>
          <w:bCs/>
          <w:sz w:val="32"/>
          <w:szCs w:val="32"/>
          <w:lang w:val="en-US"/>
        </w:rPr>
        <w:t>03</w:t>
      </w:r>
      <w:r w:rsidRPr="00093668">
        <w:rPr>
          <w:rFonts w:ascii="Simplified Arabic" w:eastAsia="Simplified Arabic" w:hAnsi="Simplified Arabic" w:cs="Simplified Arabic"/>
          <w:sz w:val="32"/>
          <w:szCs w:val="32"/>
          <w:rtl/>
          <w:lang w:val="en-US"/>
        </w:rPr>
        <w:t>والفقرةالأخيرةمنالمادة</w:t>
      </w:r>
      <w:r w:rsidRPr="00093668">
        <w:rPr>
          <w:rFonts w:ascii="Simplified Arabic" w:eastAsia="Simplified Arabic" w:hAnsi="Simplified Arabic" w:cs="Simplified Arabic"/>
          <w:b/>
          <w:bCs/>
          <w:sz w:val="32"/>
          <w:szCs w:val="32"/>
          <w:lang w:val="en-US"/>
        </w:rPr>
        <w:t>07</w:t>
      </w:r>
      <w:r w:rsidRPr="00093668">
        <w:rPr>
          <w:rFonts w:ascii="Simplified Arabic" w:eastAsia="Simplified Arabic" w:hAnsi="Simplified Arabic" w:cs="Simplified Arabic"/>
          <w:sz w:val="32"/>
          <w:szCs w:val="32"/>
          <w:rtl/>
          <w:lang w:val="en-US"/>
        </w:rPr>
        <w:t>منالمرسومالتنفيذيالمذكورأعلاه</w:t>
      </w:r>
      <w:r w:rsidRPr="00093668">
        <w:rPr>
          <w:rFonts w:ascii="Simplified Arabic" w:eastAsia="Simplified Arabic" w:hAnsi="Simplified Arabic" w:cs="Simplified Arabic"/>
          <w:sz w:val="32"/>
          <w:szCs w:val="32"/>
          <w:vertAlign w:val="superscript"/>
          <w:lang w:val="en-US"/>
        </w:rPr>
        <w:footnoteReference w:id="47"/>
      </w:r>
    </w:p>
    <w:p w:rsidR="00E53EC6" w:rsidRPr="00093668" w:rsidRDefault="00E53EC6" w:rsidP="00E66DB0">
      <w:pPr>
        <w:bidi/>
        <w:spacing w:after="160"/>
        <w:jc w:val="center"/>
        <w:rPr>
          <w:rFonts w:ascii="Simplified Arabic" w:eastAsia="Arial" w:hAnsi="Simplified Arabic" w:cs="Simplified Arabic"/>
          <w:b/>
          <w:sz w:val="32"/>
          <w:szCs w:val="32"/>
          <w:rtl/>
          <w:lang w:val="en-US"/>
        </w:rPr>
      </w:pPr>
      <w:r w:rsidRPr="00093668">
        <w:rPr>
          <w:rFonts w:ascii="Simplified Arabic" w:eastAsia="Arial" w:hAnsi="Simplified Arabic" w:cs="Simplified Arabic"/>
          <w:b/>
          <w:bCs/>
          <w:sz w:val="36"/>
          <w:szCs w:val="36"/>
          <w:rtl/>
          <w:lang w:val="en-US"/>
        </w:rPr>
        <w:t>المطلبالثاني</w:t>
      </w:r>
      <w:r w:rsidRPr="00093668">
        <w:rPr>
          <w:rFonts w:ascii="Simplified Arabic" w:eastAsia="Arial" w:hAnsi="Simplified Arabic" w:cs="Simplified Arabic"/>
          <w:b/>
          <w:sz w:val="36"/>
          <w:szCs w:val="36"/>
          <w:lang w:val="en-US"/>
        </w:rPr>
        <w:t xml:space="preserve">  :</w:t>
      </w:r>
      <w:r w:rsidRPr="00093668">
        <w:rPr>
          <w:rFonts w:ascii="Simplified Arabic" w:eastAsia="Arial" w:hAnsi="Simplified Arabic" w:cs="Simplified Arabic"/>
          <w:b/>
          <w:bCs/>
          <w:sz w:val="36"/>
          <w:szCs w:val="36"/>
          <w:rtl/>
          <w:lang w:val="en-US"/>
        </w:rPr>
        <w:t>تشكيلةاللج</w:t>
      </w:r>
      <w:r w:rsidRPr="00093668">
        <w:rPr>
          <w:rFonts w:ascii="Simplified Arabic" w:eastAsia="Arial" w:hAnsi="Simplified Arabic" w:cs="Simplified Arabic" w:hint="cs"/>
          <w:b/>
          <w:bCs/>
          <w:sz w:val="36"/>
          <w:szCs w:val="36"/>
          <w:rtl/>
          <w:lang w:val="en-US"/>
        </w:rPr>
        <w:t>ان</w:t>
      </w:r>
      <w:r w:rsidRPr="00093668">
        <w:rPr>
          <w:rFonts w:ascii="Simplified Arabic" w:eastAsia="Arial" w:hAnsi="Simplified Arabic" w:cs="Simplified Arabic"/>
          <w:b/>
          <w:bCs/>
          <w:sz w:val="36"/>
          <w:szCs w:val="36"/>
          <w:rtl/>
          <w:lang w:val="en-US"/>
        </w:rPr>
        <w:t>الإداريةالمتساويةالأعضاء</w:t>
      </w:r>
      <w:r w:rsidRPr="00093668">
        <w:rPr>
          <w:rFonts w:ascii="Simplified Arabic" w:eastAsia="Arial" w:hAnsi="Simplified Arabic" w:cs="Simplified Arabic"/>
          <w:b/>
          <w:sz w:val="32"/>
          <w:szCs w:val="32"/>
          <w:lang w:val="en-US"/>
        </w:rPr>
        <w:t xml:space="preserve"> .</w:t>
      </w:r>
    </w:p>
    <w:p w:rsidR="00E53EC6" w:rsidRPr="00093668" w:rsidRDefault="00E53EC6" w:rsidP="00E53EC6">
      <w:pPr>
        <w:bidi/>
        <w:spacing w:after="160"/>
        <w:ind w:firstLine="565"/>
        <w:rPr>
          <w:rFonts w:ascii="Simplified Arabic" w:eastAsia="Arial" w:hAnsi="Simplified Arabic" w:cs="Simplified Arabic"/>
          <w:b/>
          <w:sz w:val="32"/>
          <w:szCs w:val="32"/>
          <w:rtl/>
          <w:lang w:val="en-US"/>
        </w:rPr>
      </w:pPr>
      <w:r w:rsidRPr="00093668">
        <w:rPr>
          <w:rFonts w:ascii="Simplified Arabic" w:eastAsia="Arial" w:hAnsi="Simplified Arabic" w:cs="Simplified Arabic" w:hint="cs"/>
          <w:b/>
          <w:sz w:val="32"/>
          <w:szCs w:val="32"/>
          <w:rtl/>
          <w:lang w:val="en-US"/>
        </w:rPr>
        <w:t>التطرق الى تشكيلة اللجنة الادارة المتساوية الاعضاء، يستدعي منا تناول كيفية تعيين ممثلي للإدارة وانتخاب ممثلين عن الموظفين.</w:t>
      </w:r>
    </w:p>
    <w:p w:rsidR="00E53EC6" w:rsidRPr="00093668" w:rsidRDefault="00E53EC6" w:rsidP="00E66DB0">
      <w:pPr>
        <w:bidi/>
        <w:spacing w:after="160"/>
        <w:jc w:val="center"/>
        <w:rPr>
          <w:rFonts w:ascii="Simplified Arabic" w:eastAsia="Arial" w:hAnsi="Simplified Arabic" w:cs="Simplified Arabic"/>
          <w:b/>
          <w:sz w:val="36"/>
          <w:szCs w:val="36"/>
          <w:rtl/>
          <w:lang w:val="en-US"/>
        </w:rPr>
      </w:pPr>
      <w:r w:rsidRPr="00093668">
        <w:rPr>
          <w:rFonts w:ascii="Simplified Arabic" w:eastAsia="Arial" w:hAnsi="Simplified Arabic" w:cs="Simplified Arabic" w:hint="cs"/>
          <w:b/>
          <w:bCs/>
          <w:sz w:val="36"/>
          <w:szCs w:val="36"/>
          <w:rtl/>
        </w:rPr>
        <w:t>الفرع الاول</w:t>
      </w:r>
      <w:r w:rsidRPr="00093668">
        <w:rPr>
          <w:rFonts w:ascii="Simplified Arabic" w:eastAsia="Arial" w:hAnsi="Simplified Arabic" w:cs="Simplified Arabic"/>
          <w:b/>
          <w:sz w:val="36"/>
          <w:szCs w:val="36"/>
          <w:lang w:val="en-US"/>
        </w:rPr>
        <w:t xml:space="preserve">: </w:t>
      </w:r>
      <w:r w:rsidRPr="00093668">
        <w:rPr>
          <w:rFonts w:ascii="Simplified Arabic" w:eastAsia="Arial" w:hAnsi="Simplified Arabic" w:cs="Simplified Arabic" w:hint="cs"/>
          <w:b/>
          <w:bCs/>
          <w:sz w:val="36"/>
          <w:szCs w:val="36"/>
          <w:rtl/>
          <w:lang w:val="en-US"/>
        </w:rPr>
        <w:t xml:space="preserve">تعيين </w:t>
      </w:r>
      <w:r w:rsidRPr="00093668">
        <w:rPr>
          <w:rFonts w:ascii="Simplified Arabic" w:eastAsia="Arial" w:hAnsi="Simplified Arabic" w:cs="Simplified Arabic"/>
          <w:b/>
          <w:bCs/>
          <w:sz w:val="36"/>
          <w:szCs w:val="36"/>
          <w:rtl/>
          <w:lang w:val="en-US"/>
        </w:rPr>
        <w:t>ممثليالإدارة</w:t>
      </w:r>
    </w:p>
    <w:p w:rsidR="00E53EC6" w:rsidRPr="00093668" w:rsidRDefault="00E53EC6" w:rsidP="00E53EC6">
      <w:pPr>
        <w:bidi/>
        <w:spacing w:after="160"/>
        <w:ind w:firstLine="565"/>
        <w:jc w:val="both"/>
        <w:rPr>
          <w:rFonts w:ascii="Simplified Arabic" w:eastAsia="Arial" w:hAnsi="Simplified Arabic" w:cs="Simplified Arabic"/>
          <w:b/>
          <w:sz w:val="32"/>
          <w:szCs w:val="32"/>
          <w:rtl/>
          <w:lang w:val="en-US"/>
        </w:rPr>
      </w:pPr>
      <w:r w:rsidRPr="00093668">
        <w:rPr>
          <w:rFonts w:ascii="Simplified Arabic" w:eastAsia="Arial" w:hAnsi="Simplified Arabic" w:cs="Simplified Arabic" w:hint="cs"/>
          <w:b/>
          <w:sz w:val="32"/>
          <w:szCs w:val="32"/>
          <w:rtl/>
          <w:lang w:val="en-US"/>
        </w:rPr>
        <w:t>يتم تعيين ممثلي الادارة بعد انتخاب ممثلي الموظفين خلال 15 يوم الموالية لإعلان نتائج الانتخاب، ويتم تعيينهم بموجب قرار اداري صادر عن السلطة المعنية التي لها صلاحيات التعيين.</w:t>
      </w:r>
    </w:p>
    <w:p w:rsidR="00E53EC6" w:rsidRDefault="00E53EC6" w:rsidP="008E06F7">
      <w:pPr>
        <w:bidi/>
        <w:spacing w:after="160"/>
        <w:ind w:firstLine="565"/>
        <w:jc w:val="both"/>
        <w:rPr>
          <w:rFonts w:ascii="Simplified Arabic" w:eastAsia="Arial" w:hAnsi="Simplified Arabic" w:cs="Simplified Arabic"/>
          <w:b/>
          <w:sz w:val="32"/>
          <w:szCs w:val="32"/>
          <w:rtl/>
          <w:lang w:val="en-US"/>
        </w:rPr>
      </w:pPr>
      <w:r w:rsidRPr="00093668">
        <w:rPr>
          <w:rFonts w:ascii="Simplified Arabic" w:eastAsia="Arial" w:hAnsi="Simplified Arabic" w:cs="Simplified Arabic" w:hint="cs"/>
          <w:b/>
          <w:sz w:val="32"/>
          <w:szCs w:val="32"/>
          <w:rtl/>
          <w:lang w:val="en-US"/>
        </w:rPr>
        <w:t>وهو ما نصت عليه المادة 72 من الامر 06-03 المتضمن القانون الاساسي العام للوظيفة العمومية على أنه : "</w:t>
      </w:r>
      <w:r w:rsidRPr="00093668">
        <w:rPr>
          <w:rFonts w:ascii="Simplified Arabic" w:eastAsia="Arial" w:hAnsi="Simplified Arabic" w:cs="Simplified Arabic" w:hint="cs"/>
          <w:bCs/>
          <w:sz w:val="32"/>
          <w:szCs w:val="32"/>
          <w:rtl/>
          <w:lang w:val="en-US"/>
        </w:rPr>
        <w:t>يعين ممثلو الادارة لدى اللجان الادارية المتساوية الاعضاء ولجان الطعن واللجان التقنية من الهيئة التي لها سلطة التعيين</w:t>
      </w:r>
      <w:r w:rsidRPr="00093668">
        <w:rPr>
          <w:rFonts w:ascii="Simplified Arabic" w:eastAsia="Arial" w:hAnsi="Simplified Arabic" w:cs="Simplified Arabic" w:hint="cs"/>
          <w:b/>
          <w:sz w:val="32"/>
          <w:szCs w:val="32"/>
          <w:rtl/>
          <w:lang w:val="en-US"/>
        </w:rPr>
        <w:t>"،</w:t>
      </w:r>
      <w:r w:rsidRPr="00093668">
        <w:rPr>
          <w:rFonts w:ascii="Simplified Arabic" w:eastAsia="Arial" w:hAnsi="Simplified Arabic" w:cs="Simplified Arabic"/>
          <w:b/>
          <w:sz w:val="32"/>
          <w:szCs w:val="32"/>
          <w:vertAlign w:val="superscript"/>
          <w:rtl/>
          <w:lang w:val="en-US"/>
        </w:rPr>
        <w:footnoteReference w:id="48"/>
      </w:r>
      <w:r w:rsidRPr="00093668">
        <w:rPr>
          <w:rFonts w:ascii="Simplified Arabic" w:eastAsia="Arial" w:hAnsi="Simplified Arabic" w:cs="Simplified Arabic" w:hint="cs"/>
          <w:b/>
          <w:sz w:val="32"/>
          <w:szCs w:val="32"/>
          <w:rtl/>
          <w:lang w:val="en-US"/>
        </w:rPr>
        <w:t xml:space="preserve">وهو ما أكدته المادة 10 من المرسوم التنفيذي 20-199 التي نصت على :" ... </w:t>
      </w:r>
      <w:r w:rsidRPr="00093668">
        <w:rPr>
          <w:rFonts w:ascii="Simplified Arabic" w:eastAsia="Arial" w:hAnsi="Simplified Arabic" w:cs="Simplified Arabic" w:hint="cs"/>
          <w:bCs/>
          <w:sz w:val="32"/>
          <w:szCs w:val="32"/>
          <w:rtl/>
          <w:lang w:val="en-US"/>
        </w:rPr>
        <w:t>يعين ممثلو الادارة الدائمون والاضافيون في اللجان الادارية المتساوية الاعضاء ، حسب الحالة، بموجب قرار او مقرر من السلطة التي لها صلاحية التعين المعنية، خلال الخمسة عشر يوما الموالية لإعلان نتائج انتخابات ممثلي الموظفين</w:t>
      </w:r>
      <w:r w:rsidRPr="00093668">
        <w:rPr>
          <w:rFonts w:ascii="Simplified Arabic" w:eastAsia="Arial" w:hAnsi="Simplified Arabic" w:cs="Simplified Arabic" w:hint="cs"/>
          <w:b/>
          <w:sz w:val="32"/>
          <w:szCs w:val="32"/>
          <w:rtl/>
          <w:lang w:val="en-US"/>
        </w:rPr>
        <w:t xml:space="preserve"> ..."</w:t>
      </w:r>
    </w:p>
    <w:p w:rsidR="0024369A" w:rsidRDefault="00E53EC6" w:rsidP="0024369A">
      <w:pPr>
        <w:bidi/>
        <w:spacing w:after="160"/>
        <w:jc w:val="both"/>
        <w:rPr>
          <w:rFonts w:ascii="Simplified Arabic" w:eastAsia="Arial" w:hAnsi="Simplified Arabic" w:cs="Simplified Arabic"/>
          <w:b/>
          <w:sz w:val="32"/>
          <w:szCs w:val="32"/>
          <w:rtl/>
          <w:lang w:val="en-US"/>
        </w:rPr>
      </w:pPr>
      <w:r w:rsidRPr="00093668">
        <w:rPr>
          <w:rFonts w:ascii="Simplified Arabic" w:eastAsia="Arial" w:hAnsi="Simplified Arabic" w:cs="Simplified Arabic" w:hint="cs"/>
          <w:b/>
          <w:sz w:val="32"/>
          <w:szCs w:val="32"/>
          <w:rtl/>
          <w:lang w:val="en-US"/>
        </w:rPr>
        <w:t xml:space="preserve"> يشترط في الأعضاء المعينين كممثلين للإدارة انتماؤهم الى رتبة مصنفة في المجموعة </w:t>
      </w:r>
      <w:r w:rsidRPr="00093668">
        <w:rPr>
          <w:rFonts w:ascii="Simplified Arabic" w:eastAsia="Arial" w:hAnsi="Simplified Arabic" w:cs="Simplified Arabic" w:hint="cs"/>
          <w:bCs/>
          <w:sz w:val="32"/>
          <w:szCs w:val="32"/>
          <w:rtl/>
          <w:lang w:val="en-US"/>
        </w:rPr>
        <w:t>"أ</w:t>
      </w:r>
      <w:r w:rsidRPr="00093668">
        <w:rPr>
          <w:rFonts w:ascii="Simplified Arabic" w:eastAsia="Arial" w:hAnsi="Simplified Arabic" w:cs="Simplified Arabic" w:hint="cs"/>
          <w:b/>
          <w:sz w:val="32"/>
          <w:szCs w:val="32"/>
          <w:rtl/>
          <w:lang w:val="en-US"/>
        </w:rPr>
        <w:t xml:space="preserve"> "واذا كان عدد الموظفي</w:t>
      </w:r>
      <w:r w:rsidRPr="00093668">
        <w:rPr>
          <w:rFonts w:ascii="Simplified Arabic" w:eastAsia="Arial" w:hAnsi="Simplified Arabic" w:cs="Simplified Arabic" w:hint="eastAsia"/>
          <w:b/>
          <w:sz w:val="32"/>
          <w:szCs w:val="32"/>
          <w:rtl/>
          <w:lang w:val="en-US"/>
        </w:rPr>
        <w:t>ن</w:t>
      </w:r>
      <w:r w:rsidRPr="00093668">
        <w:rPr>
          <w:rFonts w:ascii="Simplified Arabic" w:eastAsia="Arial" w:hAnsi="Simplified Arabic" w:cs="Simplified Arabic" w:hint="cs"/>
          <w:b/>
          <w:sz w:val="32"/>
          <w:szCs w:val="32"/>
          <w:rtl/>
          <w:lang w:val="en-US"/>
        </w:rPr>
        <w:t xml:space="preserve"> المنتمين الى رتبة من المجموعة </w:t>
      </w:r>
      <w:r w:rsidRPr="00093668">
        <w:rPr>
          <w:rFonts w:ascii="Simplified Arabic" w:eastAsia="Arial" w:hAnsi="Simplified Arabic" w:cs="Simplified Arabic" w:hint="cs"/>
          <w:bCs/>
          <w:sz w:val="32"/>
          <w:szCs w:val="32"/>
          <w:rtl/>
          <w:lang w:val="en-US"/>
        </w:rPr>
        <w:t>" أ</w:t>
      </w:r>
      <w:r w:rsidRPr="00093668">
        <w:rPr>
          <w:rFonts w:ascii="Simplified Arabic" w:eastAsia="Arial" w:hAnsi="Simplified Arabic" w:cs="Simplified Arabic" w:hint="cs"/>
          <w:b/>
          <w:sz w:val="32"/>
          <w:szCs w:val="32"/>
          <w:rtl/>
          <w:lang w:val="en-US"/>
        </w:rPr>
        <w:t xml:space="preserve"> "في نفس الادارة غير كاف ،يمكن تعيين ممثلي الادارة من بين الموظفين المنتمين الى رتبة من المجموعة  "</w:t>
      </w:r>
      <w:r w:rsidRPr="00093668">
        <w:rPr>
          <w:rFonts w:ascii="Simplified Arabic" w:eastAsia="Arial" w:hAnsi="Simplified Arabic" w:cs="Simplified Arabic" w:hint="cs"/>
          <w:bCs/>
          <w:sz w:val="32"/>
          <w:szCs w:val="32"/>
          <w:rtl/>
          <w:lang w:val="en-US"/>
        </w:rPr>
        <w:t>ب</w:t>
      </w:r>
      <w:r w:rsidRPr="00093668">
        <w:rPr>
          <w:rFonts w:ascii="Simplified Arabic" w:eastAsia="Arial" w:hAnsi="Simplified Arabic" w:cs="Simplified Arabic" w:hint="cs"/>
          <w:b/>
          <w:sz w:val="32"/>
          <w:szCs w:val="32"/>
          <w:rtl/>
          <w:lang w:val="en-US"/>
        </w:rPr>
        <w:t xml:space="preserve">".   </w:t>
      </w:r>
    </w:p>
    <w:p w:rsidR="00E53EC6" w:rsidRPr="0024369A" w:rsidRDefault="00E53EC6" w:rsidP="0024369A">
      <w:pPr>
        <w:bidi/>
        <w:spacing w:after="160"/>
        <w:jc w:val="both"/>
        <w:rPr>
          <w:rFonts w:ascii="Simplified Arabic" w:eastAsia="Arial" w:hAnsi="Simplified Arabic" w:cs="Simplified Arabic"/>
          <w:b/>
          <w:sz w:val="32"/>
          <w:szCs w:val="32"/>
          <w:rtl/>
          <w:lang w:val="en-US"/>
        </w:rPr>
      </w:pPr>
      <w:r w:rsidRPr="00093668">
        <w:rPr>
          <w:rFonts w:ascii="Simplified Arabic" w:eastAsia="Arial" w:hAnsi="Simplified Arabic" w:cs="Simplified Arabic" w:hint="cs"/>
          <w:b/>
          <w:sz w:val="32"/>
          <w:szCs w:val="32"/>
          <w:rtl/>
          <w:lang w:val="en-US"/>
        </w:rPr>
        <w:t>كما يشترط في العضو ممثل الادارة باللجنة المتساوية الأعضاء أن يتم تعيين</w:t>
      </w:r>
      <w:r>
        <w:rPr>
          <w:rFonts w:ascii="Simplified Arabic" w:eastAsia="Arial" w:hAnsi="Simplified Arabic" w:cs="Simplified Arabic" w:hint="cs"/>
          <w:b/>
          <w:sz w:val="32"/>
          <w:szCs w:val="32"/>
          <w:rtl/>
          <w:lang w:val="en-US"/>
        </w:rPr>
        <w:t xml:space="preserve">ه بلجنة واحدة، إلا أنه استثناء </w:t>
      </w:r>
      <w:r w:rsidRPr="00093668">
        <w:rPr>
          <w:rFonts w:ascii="Simplified Arabic" w:eastAsia="Arial" w:hAnsi="Simplified Arabic" w:cs="Simplified Arabic" w:hint="cs"/>
          <w:b/>
          <w:sz w:val="32"/>
          <w:szCs w:val="32"/>
          <w:rtl/>
          <w:lang w:val="en-US"/>
        </w:rPr>
        <w:t xml:space="preserve">يمكن تعيينه في أكثر من لجنة إذا كان التعداد لا يسمح بذلك. </w:t>
      </w:r>
      <w:r w:rsidRPr="00093668">
        <w:rPr>
          <w:rFonts w:ascii="Simplified Arabic" w:eastAsia="Arial" w:hAnsi="Simplified Arabic" w:cs="Simplified Arabic"/>
          <w:b/>
          <w:sz w:val="32"/>
          <w:szCs w:val="32"/>
          <w:vertAlign w:val="superscript"/>
          <w:rtl/>
          <w:lang w:val="en-US"/>
        </w:rPr>
        <w:footnoteReference w:id="49"/>
      </w:r>
    </w:p>
    <w:p w:rsidR="00E53EC6" w:rsidRPr="00093668" w:rsidRDefault="00E53EC6" w:rsidP="00E66DB0">
      <w:pPr>
        <w:tabs>
          <w:tab w:val="left" w:pos="924"/>
        </w:tabs>
        <w:bidi/>
        <w:spacing w:after="160"/>
        <w:jc w:val="center"/>
        <w:rPr>
          <w:rFonts w:ascii="Simplified Arabic" w:eastAsia="Arial" w:hAnsi="Simplified Arabic" w:cs="Simplified Arabic"/>
          <w:b/>
          <w:sz w:val="36"/>
          <w:szCs w:val="36"/>
          <w:rtl/>
          <w:lang w:val="en-US"/>
        </w:rPr>
      </w:pPr>
      <w:r w:rsidRPr="00093668">
        <w:rPr>
          <w:rFonts w:ascii="Simplified Arabic" w:eastAsia="Arial" w:hAnsi="Simplified Arabic" w:cs="Simplified Arabic" w:hint="cs"/>
          <w:b/>
          <w:bCs/>
          <w:sz w:val="36"/>
          <w:szCs w:val="36"/>
          <w:rtl/>
          <w:lang w:val="en-US"/>
        </w:rPr>
        <w:t xml:space="preserve">الفرع الثاني:انتخاب </w:t>
      </w:r>
      <w:r w:rsidRPr="00093668">
        <w:rPr>
          <w:rFonts w:ascii="Simplified Arabic" w:eastAsia="Arial" w:hAnsi="Simplified Arabic" w:cs="Simplified Arabic"/>
          <w:b/>
          <w:bCs/>
          <w:sz w:val="36"/>
          <w:szCs w:val="36"/>
          <w:rtl/>
          <w:lang w:val="en-US"/>
        </w:rPr>
        <w:t>ممثليالموظفين</w:t>
      </w:r>
      <w:r w:rsidRPr="00093668">
        <w:rPr>
          <w:rFonts w:ascii="Simplified Arabic" w:eastAsia="Arial" w:hAnsi="Simplified Arabic" w:cs="Simplified Arabic" w:hint="cs"/>
          <w:b/>
          <w:sz w:val="36"/>
          <w:szCs w:val="36"/>
          <w:rtl/>
          <w:lang w:val="en-US"/>
        </w:rPr>
        <w:t>.</w:t>
      </w:r>
    </w:p>
    <w:p w:rsidR="00E53EC6" w:rsidRPr="00093668" w:rsidRDefault="00E53EC6" w:rsidP="00E53EC6">
      <w:pPr>
        <w:tabs>
          <w:tab w:val="left" w:pos="924"/>
        </w:tabs>
        <w:bidi/>
        <w:spacing w:after="160"/>
        <w:ind w:firstLine="565"/>
        <w:jc w:val="both"/>
        <w:rPr>
          <w:rFonts w:ascii="Simplified Arabic" w:eastAsia="Arial" w:hAnsi="Simplified Arabic" w:cs="Simplified Arabic"/>
          <w:b/>
          <w:sz w:val="32"/>
          <w:szCs w:val="32"/>
          <w:rtl/>
          <w:lang w:val="en-US"/>
        </w:rPr>
      </w:pPr>
      <w:r>
        <w:rPr>
          <w:rFonts w:ascii="Simplified Arabic" w:eastAsia="Arial" w:hAnsi="Simplified Arabic" w:cs="Simplified Arabic" w:hint="cs"/>
          <w:b/>
          <w:sz w:val="32"/>
          <w:szCs w:val="32"/>
          <w:rtl/>
          <w:lang w:val="en-US"/>
        </w:rPr>
        <w:t xml:space="preserve"> يتم ا</w:t>
      </w:r>
      <w:r w:rsidRPr="00093668">
        <w:rPr>
          <w:rFonts w:ascii="Simplified Arabic" w:eastAsia="Arial" w:hAnsi="Simplified Arabic" w:cs="Simplified Arabic" w:hint="cs"/>
          <w:b/>
          <w:sz w:val="32"/>
          <w:szCs w:val="32"/>
          <w:rtl/>
          <w:lang w:val="en-US"/>
        </w:rPr>
        <w:t xml:space="preserve">نتخاب ممثلي الموظفين في اللجان الادارية المتساوية الأعضاء خلال فترة لا تقل عن شهرين (2)، ولا تزيد على أربعة اشهر (4) من تاريخ انتهاء عهدة الاعضاء الحاليين. </w:t>
      </w:r>
    </w:p>
    <w:p w:rsidR="00E53EC6" w:rsidRPr="00093668" w:rsidRDefault="00E53EC6" w:rsidP="00E53EC6">
      <w:pPr>
        <w:tabs>
          <w:tab w:val="left" w:pos="924"/>
        </w:tabs>
        <w:bidi/>
        <w:spacing w:after="160"/>
        <w:jc w:val="both"/>
        <w:rPr>
          <w:rFonts w:ascii="Simplified Arabic" w:eastAsia="Arial" w:hAnsi="Simplified Arabic" w:cs="Simplified Arabic"/>
          <w:b/>
          <w:sz w:val="32"/>
          <w:szCs w:val="32"/>
          <w:rtl/>
          <w:lang w:val="en-US"/>
        </w:rPr>
      </w:pPr>
      <w:r w:rsidRPr="00093668">
        <w:rPr>
          <w:rFonts w:ascii="Simplified Arabic" w:eastAsia="Arial" w:hAnsi="Simplified Arabic" w:cs="Simplified Arabic" w:hint="cs"/>
          <w:b/>
          <w:sz w:val="32"/>
          <w:szCs w:val="32"/>
          <w:rtl/>
          <w:lang w:val="en-US"/>
        </w:rPr>
        <w:t xml:space="preserve">     ويتم تحديد تار</w:t>
      </w:r>
      <w:r w:rsidR="0024369A">
        <w:rPr>
          <w:rFonts w:ascii="Simplified Arabic" w:eastAsia="Arial" w:hAnsi="Simplified Arabic" w:cs="Simplified Arabic" w:hint="cs"/>
          <w:b/>
          <w:sz w:val="32"/>
          <w:szCs w:val="32"/>
          <w:rtl/>
          <w:lang w:val="en-US"/>
        </w:rPr>
        <w:t xml:space="preserve">يخ الاقتراع بموجب قرار </w:t>
      </w:r>
      <w:r>
        <w:rPr>
          <w:rFonts w:ascii="Simplified Arabic" w:eastAsia="Arial" w:hAnsi="Simplified Arabic" w:cs="Simplified Arabic" w:hint="cs"/>
          <w:b/>
          <w:sz w:val="32"/>
          <w:szCs w:val="32"/>
          <w:rtl/>
          <w:lang w:val="en-US"/>
        </w:rPr>
        <w:t>أو مقرر ا</w:t>
      </w:r>
      <w:r w:rsidRPr="00093668">
        <w:rPr>
          <w:rFonts w:ascii="Simplified Arabic" w:eastAsia="Arial" w:hAnsi="Simplified Arabic" w:cs="Simplified Arabic" w:hint="cs"/>
          <w:b/>
          <w:sz w:val="32"/>
          <w:szCs w:val="32"/>
          <w:rtl/>
          <w:lang w:val="en-US"/>
        </w:rPr>
        <w:t xml:space="preserve">درايصادر من طرف السلطة التي لها صلاحية التعيين، على أن يتم نشره في أماكن العمل وباي وسيلة مناسبة أخرى قبل يوم </w:t>
      </w:r>
      <w:r>
        <w:rPr>
          <w:rFonts w:ascii="Simplified Arabic" w:eastAsiaTheme="minorEastAsia" w:hAnsi="Simplified Arabic" w:cs="Simplified Arabic" w:hint="cs"/>
          <w:sz w:val="32"/>
          <w:szCs w:val="32"/>
          <w:rtl/>
        </w:rPr>
        <w:t>الا</w:t>
      </w:r>
      <w:r w:rsidRPr="00093668">
        <w:rPr>
          <w:rFonts w:ascii="Simplified Arabic" w:eastAsiaTheme="minorEastAsia" w:hAnsi="Simplified Arabic" w:cs="Simplified Arabic" w:hint="cs"/>
          <w:sz w:val="32"/>
          <w:szCs w:val="32"/>
          <w:rtl/>
        </w:rPr>
        <w:t>نتخاب.</w:t>
      </w:r>
      <w:r w:rsidRPr="00093668">
        <w:rPr>
          <w:rFonts w:ascii="Simplified Arabic" w:eastAsia="Arial" w:hAnsi="Simplified Arabic" w:cs="Simplified Arabic"/>
          <w:b/>
          <w:sz w:val="32"/>
          <w:szCs w:val="32"/>
          <w:vertAlign w:val="superscript"/>
          <w:rtl/>
          <w:lang w:val="en-US"/>
        </w:rPr>
        <w:footnoteReference w:id="50"/>
      </w:r>
    </w:p>
    <w:p w:rsidR="00E53EC6" w:rsidRPr="00093668" w:rsidRDefault="00E53EC6" w:rsidP="00E53EC6">
      <w:pPr>
        <w:bidi/>
        <w:spacing w:after="0"/>
        <w:jc w:val="both"/>
        <w:rPr>
          <w:rFonts w:ascii="Simplified Arabic" w:eastAsiaTheme="minorEastAsia" w:hAnsi="Simplified Arabic" w:cs="Simplified Arabic"/>
          <w:b/>
          <w:bCs/>
          <w:sz w:val="32"/>
          <w:szCs w:val="32"/>
          <w:rtl/>
        </w:rPr>
      </w:pPr>
      <w:r w:rsidRPr="00093668">
        <w:rPr>
          <w:rFonts w:ascii="Simplified Arabic" w:eastAsiaTheme="minorEastAsia" w:hAnsi="Simplified Arabic" w:cs="Simplified Arabic" w:hint="cs"/>
          <w:b/>
          <w:bCs/>
          <w:sz w:val="32"/>
          <w:szCs w:val="32"/>
          <w:rtl/>
        </w:rPr>
        <w:t>أولا المرحلة التحضيرية</w:t>
      </w:r>
    </w:p>
    <w:p w:rsidR="00E53EC6" w:rsidRPr="00390B4F" w:rsidRDefault="00E53EC6" w:rsidP="00390B4F">
      <w:pPr>
        <w:pStyle w:val="Paragraphedeliste"/>
        <w:numPr>
          <w:ilvl w:val="0"/>
          <w:numId w:val="28"/>
        </w:numPr>
        <w:bidi/>
        <w:spacing w:after="0"/>
        <w:jc w:val="both"/>
        <w:rPr>
          <w:rFonts w:ascii="Simplified Arabic" w:eastAsiaTheme="minorEastAsia" w:hAnsi="Simplified Arabic" w:cs="Simplified Arabic"/>
          <w:sz w:val="32"/>
          <w:szCs w:val="32"/>
          <w:rtl/>
        </w:rPr>
      </w:pPr>
      <w:r w:rsidRPr="00390B4F">
        <w:rPr>
          <w:rFonts w:ascii="Simplified Arabic" w:eastAsiaTheme="minorEastAsia" w:hAnsi="Simplified Arabic" w:cs="Simplified Arabic" w:hint="cs"/>
          <w:b/>
          <w:bCs/>
          <w:sz w:val="32"/>
          <w:szCs w:val="32"/>
          <w:rtl/>
        </w:rPr>
        <w:t>قائمة الناخبين:</w:t>
      </w:r>
    </w:p>
    <w:p w:rsidR="00E53EC6" w:rsidRPr="00AC1C6C" w:rsidRDefault="00E53EC6" w:rsidP="007F7DC4">
      <w:pPr>
        <w:bidi/>
        <w:spacing w:after="0"/>
        <w:jc w:val="both"/>
        <w:rPr>
          <w:rFonts w:ascii="Simplified Arabic" w:eastAsiaTheme="minorEastAsia" w:hAnsi="Simplified Arabic" w:cs="Simplified Arabic"/>
          <w:sz w:val="32"/>
          <w:szCs w:val="32"/>
          <w:rtl/>
        </w:rPr>
      </w:pPr>
      <w:r w:rsidRPr="007F7DC4">
        <w:rPr>
          <w:rFonts w:ascii="Simplified Arabic" w:eastAsiaTheme="minorEastAsia" w:hAnsi="Simplified Arabic" w:cs="Simplified Arabic" w:hint="cs"/>
          <w:sz w:val="32"/>
          <w:szCs w:val="32"/>
          <w:rtl/>
        </w:rPr>
        <w:t xml:space="preserve">يعد ناخبين بعنوان لجنة إدارية متساوية الأعضاء حسب المادة 23 من المرسوم التنفيذي 20/199 </w:t>
      </w:r>
      <w:r w:rsidRPr="00093668">
        <w:rPr>
          <w:rFonts w:ascii="Simplified Arabic" w:eastAsiaTheme="minorEastAsia" w:hAnsi="Simplified Arabic" w:cs="Simplified Arabic" w:hint="cs"/>
          <w:sz w:val="32"/>
          <w:szCs w:val="32"/>
          <w:rtl/>
        </w:rPr>
        <w:t>المو</w:t>
      </w:r>
      <w:r w:rsidR="00C37D31">
        <w:rPr>
          <w:rFonts w:ascii="Simplified Arabic" w:eastAsiaTheme="minorEastAsia" w:hAnsi="Simplified Arabic" w:cs="Simplified Arabic" w:hint="cs"/>
          <w:sz w:val="32"/>
          <w:szCs w:val="32"/>
          <w:rtl/>
        </w:rPr>
        <w:t xml:space="preserve">ظفين في وضعية القيام بالخدمة أو </w:t>
      </w:r>
      <w:r w:rsidRPr="00093668">
        <w:rPr>
          <w:rFonts w:ascii="Simplified Arabic" w:eastAsiaTheme="minorEastAsia" w:hAnsi="Simplified Arabic" w:cs="Simplified Arabic" w:hint="cs"/>
          <w:sz w:val="32"/>
          <w:szCs w:val="32"/>
          <w:rtl/>
        </w:rPr>
        <w:t>الانتداب</w:t>
      </w:r>
      <w:r>
        <w:rPr>
          <w:rFonts w:ascii="Simplified Arabic" w:eastAsiaTheme="minorEastAsia" w:hAnsi="Simplified Arabic" w:cs="Simplified Arabic" w:hint="cs"/>
          <w:sz w:val="32"/>
          <w:szCs w:val="32"/>
          <w:rtl/>
        </w:rPr>
        <w:t>،</w:t>
      </w:r>
      <w:r w:rsidRPr="00093668">
        <w:rPr>
          <w:rFonts w:ascii="Simplified Arabic" w:eastAsiaTheme="minorEastAsia" w:hAnsi="Simplified Arabic" w:cs="Simplified Arabic" w:hint="cs"/>
          <w:sz w:val="32"/>
          <w:szCs w:val="32"/>
          <w:rtl/>
        </w:rPr>
        <w:t>ويعد ناخبين في إدارتهم الأصلية، الموظفون المتواجدون فيوضعيةانتداب،بعنوان</w:t>
      </w:r>
      <w:r w:rsidRPr="00C37D31">
        <w:rPr>
          <w:rFonts w:ascii="Simplified Arabic" w:eastAsiaTheme="minorEastAsia" w:hAnsi="Simplified Arabic" w:cs="Simplified Arabic" w:hint="cs"/>
          <w:sz w:val="30"/>
          <w:szCs w:val="30"/>
          <w:rtl/>
        </w:rPr>
        <w:t xml:space="preserve"> اللجان</w:t>
      </w:r>
      <w:r w:rsidRPr="00093668">
        <w:rPr>
          <w:rFonts w:ascii="Simplified Arabic" w:eastAsiaTheme="minorEastAsia" w:hAnsi="Simplified Arabic" w:cs="Simplified Arabic" w:hint="cs"/>
          <w:sz w:val="32"/>
          <w:szCs w:val="32"/>
          <w:rtl/>
        </w:rPr>
        <w:t>الإداريةالمتساوية الأعضاءالمؤهلةإزاء</w:t>
      </w:r>
      <w:r w:rsidRPr="00C37D31">
        <w:rPr>
          <w:rFonts w:ascii="Simplified Arabic" w:eastAsiaTheme="minorEastAsia" w:hAnsi="Simplified Arabic" w:cs="Simplified Arabic" w:hint="cs"/>
          <w:sz w:val="30"/>
          <w:szCs w:val="30"/>
          <w:rtl/>
        </w:rPr>
        <w:t>هم</w:t>
      </w:r>
      <w:r w:rsidRPr="00093668">
        <w:rPr>
          <w:rFonts w:ascii="Simplified Arabic" w:eastAsiaTheme="minorEastAsia" w:hAnsi="Simplified Arabic" w:cs="Simplified Arabic"/>
          <w:sz w:val="32"/>
          <w:szCs w:val="32"/>
        </w:rPr>
        <w:t>.</w:t>
      </w:r>
      <w:r w:rsidRPr="00093668">
        <w:rPr>
          <w:rFonts w:ascii="Simplified Arabic" w:eastAsiaTheme="minorEastAsia" w:hAnsi="Simplified Arabic" w:cs="Simplified Arabic"/>
          <w:sz w:val="32"/>
          <w:szCs w:val="32"/>
          <w:vertAlign w:val="superscript"/>
          <w:rtl/>
        </w:rPr>
        <w:footnoteReference w:id="51"/>
      </w:r>
    </w:p>
    <w:p w:rsidR="00E53EC6" w:rsidRPr="00093668" w:rsidRDefault="00E53EC6" w:rsidP="00E53EC6">
      <w:pPr>
        <w:bidi/>
        <w:spacing w:after="0"/>
        <w:ind w:firstLine="565"/>
        <w:jc w:val="both"/>
        <w:rPr>
          <w:rFonts w:ascii="Simplified Arabic" w:eastAsiaTheme="minorEastAsia" w:hAnsi="Simplified Arabic" w:cs="Simplified Arabic"/>
          <w:sz w:val="32"/>
          <w:szCs w:val="32"/>
          <w:rtl/>
        </w:rPr>
      </w:pPr>
      <w:r w:rsidRPr="00093668">
        <w:rPr>
          <w:rFonts w:ascii="Simplified Arabic" w:eastAsiaTheme="minorEastAsia" w:hAnsi="Simplified Arabic" w:cs="Simplified Arabic" w:hint="cs"/>
          <w:sz w:val="32"/>
          <w:szCs w:val="32"/>
          <w:rtl/>
        </w:rPr>
        <w:t xml:space="preserve">القيام بالخدمة هيوضعيةالموظفالمنتمي إلىرتبةالذييمارسفعليافيالمؤسسةأو الإدارة العموميةالتيينتميإليهاالمهامأوالوظائفالمتصلة برتبةانتمائهأوبمهاممنصب منالمناصبالمنصوص عليهافيالمادتين 10 و 15منالأمررقم06/03. </w:t>
      </w:r>
    </w:p>
    <w:p w:rsidR="00E53EC6" w:rsidRPr="00093668" w:rsidRDefault="00E53EC6" w:rsidP="00E53EC6">
      <w:pPr>
        <w:bidi/>
        <w:spacing w:after="0"/>
        <w:ind w:firstLine="565"/>
        <w:jc w:val="both"/>
        <w:rPr>
          <w:rFonts w:ascii="Simplified Arabic" w:eastAsiaTheme="minorEastAsia" w:hAnsi="Simplified Arabic" w:cs="Simplified Arabic"/>
          <w:color w:val="FF0000"/>
          <w:sz w:val="32"/>
          <w:szCs w:val="32"/>
          <w:rtl/>
        </w:rPr>
      </w:pPr>
      <w:r w:rsidRPr="00093668">
        <w:rPr>
          <w:rFonts w:ascii="Simplified Arabic" w:eastAsiaTheme="minorEastAsia" w:hAnsi="Simplified Arabic" w:cs="Simplified Arabic" w:hint="cs"/>
          <w:sz w:val="32"/>
          <w:szCs w:val="32"/>
          <w:rtl/>
        </w:rPr>
        <w:t>ويعتبرأيضافيوضعيةالقيامبالخدمةالموظفالذي يوجدفيإحدىالوضعيات المذكورةفيالمواد</w:t>
      </w:r>
      <w:r w:rsidRPr="00093668">
        <w:rPr>
          <w:rFonts w:ascii="Simplified Arabic" w:eastAsiaTheme="minorEastAsia" w:hAnsi="Simplified Arabic" w:cs="Simplified Arabic"/>
          <w:sz w:val="32"/>
          <w:szCs w:val="32"/>
        </w:rPr>
        <w:t xml:space="preserve"> 129 </w:t>
      </w:r>
      <w:r w:rsidRPr="00093668">
        <w:rPr>
          <w:rFonts w:ascii="Simplified Arabic" w:eastAsiaTheme="minorEastAsia" w:hAnsi="Simplified Arabic" w:cs="Simplified Arabic" w:hint="cs"/>
          <w:sz w:val="32"/>
          <w:szCs w:val="32"/>
          <w:rtl/>
        </w:rPr>
        <w:t>و 130 و</w:t>
      </w:r>
      <w:r w:rsidRPr="00093668">
        <w:rPr>
          <w:rFonts w:ascii="Simplified Arabic" w:eastAsiaTheme="minorEastAsia" w:hAnsi="Simplified Arabic" w:cs="Simplified Arabic"/>
          <w:sz w:val="32"/>
          <w:szCs w:val="32"/>
        </w:rPr>
        <w:t xml:space="preserve"> 131 </w:t>
      </w:r>
      <w:r w:rsidRPr="00093668">
        <w:rPr>
          <w:rFonts w:ascii="Simplified Arabic" w:eastAsiaTheme="minorEastAsia" w:hAnsi="Simplified Arabic" w:cs="Simplified Arabic" w:hint="cs"/>
          <w:sz w:val="32"/>
          <w:szCs w:val="32"/>
          <w:rtl/>
        </w:rPr>
        <w:t>منالأمر06/03</w:t>
      </w:r>
      <w:r w:rsidRPr="00093668">
        <w:rPr>
          <w:rFonts w:ascii="Simplified Arabic" w:eastAsiaTheme="minorEastAsia" w:hAnsi="Simplified Arabic" w:cs="Simplified Arabic"/>
          <w:sz w:val="32"/>
          <w:szCs w:val="32"/>
        </w:rPr>
        <w:t>.</w:t>
      </w:r>
      <w:r w:rsidRPr="00093668">
        <w:rPr>
          <w:rFonts w:ascii="Simplified Arabic" w:eastAsiaTheme="minorEastAsia" w:hAnsi="Simplified Arabic" w:cs="Simplified Arabic"/>
          <w:sz w:val="32"/>
          <w:szCs w:val="32"/>
          <w:vertAlign w:val="superscript"/>
          <w:rtl/>
        </w:rPr>
        <w:footnoteReference w:id="52"/>
      </w:r>
    </w:p>
    <w:p w:rsidR="00E53EC6" w:rsidRPr="00093668" w:rsidRDefault="00E53EC6" w:rsidP="00E53EC6">
      <w:pPr>
        <w:bidi/>
        <w:spacing w:after="0"/>
        <w:ind w:firstLine="565"/>
        <w:jc w:val="both"/>
        <w:rPr>
          <w:rFonts w:ascii="Simplified Arabic" w:eastAsiaTheme="minorEastAsia" w:hAnsi="Simplified Arabic" w:cs="Simplified Arabic"/>
          <w:color w:val="FF0000"/>
          <w:sz w:val="32"/>
          <w:szCs w:val="32"/>
          <w:rtl/>
        </w:rPr>
      </w:pPr>
      <w:r w:rsidRPr="00093668">
        <w:rPr>
          <w:rFonts w:ascii="Simplified Arabic" w:eastAsiaTheme="minorEastAsia" w:hAnsi="Simplified Arabic" w:cs="Simplified Arabic" w:hint="cs"/>
          <w:sz w:val="32"/>
          <w:szCs w:val="32"/>
          <w:rtl/>
        </w:rPr>
        <w:t xml:space="preserve">والمناصب المنصوص عليها في المادة 10 أعلاه هي مناصب عليا للتأطير ذات طابع هيكلي أو وظيفي، أما المنصوص عليها في المادة 15 فهي وظائف عليا للدولة في إطار تنظيم المؤسسات والادارات العمومية. </w:t>
      </w:r>
      <w:r w:rsidRPr="00093668">
        <w:rPr>
          <w:rFonts w:ascii="Simplified Arabic" w:eastAsiaTheme="minorEastAsia" w:hAnsi="Simplified Arabic" w:cs="Simplified Arabic"/>
          <w:sz w:val="32"/>
          <w:szCs w:val="32"/>
          <w:vertAlign w:val="superscript"/>
          <w:rtl/>
        </w:rPr>
        <w:footnoteReference w:id="53"/>
      </w:r>
    </w:p>
    <w:p w:rsidR="00E53EC6" w:rsidRPr="00907A15" w:rsidRDefault="00E53EC6" w:rsidP="00787D21">
      <w:pPr>
        <w:bidi/>
        <w:spacing w:after="0"/>
        <w:ind w:firstLine="565"/>
        <w:jc w:val="both"/>
        <w:rPr>
          <w:rFonts w:ascii="Simplified Arabic" w:eastAsiaTheme="minorEastAsia" w:hAnsi="Simplified Arabic" w:cs="Simplified Arabic"/>
          <w:sz w:val="32"/>
          <w:szCs w:val="32"/>
        </w:rPr>
      </w:pPr>
      <w:r w:rsidRPr="00093668">
        <w:rPr>
          <w:rFonts w:ascii="Simplified Arabic" w:eastAsiaTheme="minorEastAsia" w:hAnsi="Simplified Arabic" w:cs="Simplified Arabic" w:hint="cs"/>
          <w:sz w:val="32"/>
          <w:szCs w:val="32"/>
          <w:rtl/>
        </w:rPr>
        <w:t>وطبقا للمادة 129 من الأمر 06/03 يعد في وضعية خدمة الموظف الذي يكون في أحد الوضعيات وهي:</w:t>
      </w:r>
      <w:r w:rsidR="007F7DC4">
        <w:rPr>
          <w:rFonts w:ascii="Simplified Arabic" w:eastAsiaTheme="minorEastAsia" w:hAnsi="Simplified Arabic" w:cs="Simplified Arabic" w:hint="cs"/>
          <w:sz w:val="32"/>
          <w:szCs w:val="32"/>
          <w:rtl/>
        </w:rPr>
        <w:t>1_</w:t>
      </w:r>
      <w:r w:rsidRPr="00093668">
        <w:rPr>
          <w:rFonts w:ascii="Simplified Arabic" w:eastAsiaTheme="minorEastAsia" w:hAnsi="Simplified Arabic" w:cs="Simplified Arabic" w:hint="cs"/>
          <w:sz w:val="32"/>
          <w:szCs w:val="32"/>
          <w:rtl/>
        </w:rPr>
        <w:t>الموجودفيعطلةسنوية،</w:t>
      </w:r>
      <w:r w:rsidR="007F7DC4">
        <w:rPr>
          <w:rFonts w:ascii="Simplified Arabic" w:eastAsiaTheme="minorEastAsia" w:hAnsi="Simplified Arabic" w:cs="Simplified Arabic" w:hint="cs"/>
          <w:sz w:val="32"/>
          <w:szCs w:val="32"/>
          <w:rtl/>
        </w:rPr>
        <w:t>2_</w:t>
      </w:r>
      <w:r w:rsidRPr="00093668">
        <w:rPr>
          <w:rFonts w:ascii="Simplified Arabic" w:eastAsiaTheme="minorEastAsia" w:hAnsi="Simplified Arabic" w:cs="Simplified Arabic" w:hint="cs"/>
          <w:sz w:val="32"/>
          <w:szCs w:val="32"/>
          <w:rtl/>
        </w:rPr>
        <w:t>الموجودفيعطلةمرضيةأوحادثمهني،</w:t>
      </w:r>
      <w:r w:rsidR="007F7DC4">
        <w:rPr>
          <w:rFonts w:ascii="Simplified Arabic" w:eastAsiaTheme="minorEastAsia" w:hAnsi="Simplified Arabic" w:cs="Simplified Arabic" w:hint="cs"/>
          <w:sz w:val="32"/>
          <w:szCs w:val="32"/>
          <w:rtl/>
        </w:rPr>
        <w:t>3_</w:t>
      </w:r>
      <w:r w:rsidRPr="00093668">
        <w:rPr>
          <w:rFonts w:ascii="Simplified Arabic" w:eastAsiaTheme="minorEastAsia" w:hAnsi="Simplified Arabic" w:cs="Simplified Arabic" w:hint="cs"/>
          <w:sz w:val="32"/>
          <w:szCs w:val="32"/>
          <w:rtl/>
        </w:rPr>
        <w:t>الموظفةالموجودةفيعطلةأمومة</w:t>
      </w:r>
      <w:r w:rsidR="00787D21">
        <w:rPr>
          <w:rFonts w:ascii="Simplified Arabic" w:eastAsiaTheme="minorEastAsia" w:hAnsi="Simplified Arabic" w:cs="Simplified Arabic" w:hint="cs"/>
          <w:sz w:val="32"/>
          <w:szCs w:val="32"/>
          <w:rtl/>
        </w:rPr>
        <w:t xml:space="preserve"> ،</w:t>
      </w:r>
      <w:r w:rsidR="007F7DC4">
        <w:rPr>
          <w:rFonts w:ascii="Simplified Arabic" w:eastAsiaTheme="minorEastAsia" w:hAnsi="Simplified Arabic" w:cs="Simplified Arabic" w:hint="cs"/>
          <w:sz w:val="32"/>
          <w:szCs w:val="32"/>
          <w:rtl/>
        </w:rPr>
        <w:t>4_</w:t>
      </w:r>
      <w:r w:rsidRPr="00093668">
        <w:rPr>
          <w:rFonts w:ascii="Simplified Arabic" w:eastAsiaTheme="minorEastAsia" w:hAnsi="Simplified Arabic" w:cs="Simplified Arabic" w:hint="cs"/>
          <w:sz w:val="32"/>
          <w:szCs w:val="32"/>
          <w:rtl/>
        </w:rPr>
        <w:t>المستفيدمنرخصةغيابكماهيمحددةفيالموادمن</w:t>
      </w:r>
      <w:r w:rsidRPr="00093668">
        <w:rPr>
          <w:rFonts w:ascii="Simplified Arabic" w:eastAsiaTheme="minorEastAsia" w:hAnsi="Simplified Arabic" w:cs="Simplified Arabic"/>
          <w:sz w:val="32"/>
          <w:szCs w:val="32"/>
          <w:rtl/>
        </w:rPr>
        <w:t xml:space="preserve"> 208 </w:t>
      </w:r>
      <w:r w:rsidRPr="00093668">
        <w:rPr>
          <w:rFonts w:ascii="Simplified Arabic" w:eastAsiaTheme="minorEastAsia" w:hAnsi="Simplified Arabic" w:cs="Simplified Arabic" w:hint="cs"/>
          <w:sz w:val="32"/>
          <w:szCs w:val="32"/>
          <w:rtl/>
        </w:rPr>
        <w:t>إلى</w:t>
      </w:r>
      <w:r w:rsidRPr="00093668">
        <w:rPr>
          <w:rFonts w:ascii="Simplified Arabic" w:eastAsiaTheme="minorEastAsia" w:hAnsi="Simplified Arabic" w:cs="Simplified Arabic"/>
          <w:sz w:val="32"/>
          <w:szCs w:val="32"/>
          <w:rtl/>
        </w:rPr>
        <w:t xml:space="preserve"> 212 </w:t>
      </w:r>
      <w:r w:rsidRPr="00093668">
        <w:rPr>
          <w:rFonts w:ascii="Simplified Arabic" w:eastAsiaTheme="minorEastAsia" w:hAnsi="Simplified Arabic" w:cs="Simplified Arabic" w:hint="cs"/>
          <w:sz w:val="32"/>
          <w:szCs w:val="32"/>
          <w:rtl/>
        </w:rPr>
        <w:t>و</w:t>
      </w:r>
      <w:r w:rsidRPr="00093668">
        <w:rPr>
          <w:rFonts w:ascii="Simplified Arabic" w:eastAsiaTheme="minorEastAsia" w:hAnsi="Simplified Arabic" w:cs="Simplified Arabic"/>
          <w:sz w:val="32"/>
          <w:szCs w:val="32"/>
          <w:rtl/>
        </w:rPr>
        <w:t xml:space="preserve"> 215 </w:t>
      </w:r>
      <w:r w:rsidRPr="00093668">
        <w:rPr>
          <w:rFonts w:ascii="Simplified Arabic" w:eastAsiaTheme="minorEastAsia" w:hAnsi="Simplified Arabic" w:cs="Simplified Arabic" w:hint="cs"/>
          <w:sz w:val="32"/>
          <w:szCs w:val="32"/>
          <w:rtl/>
        </w:rPr>
        <w:t>من هذاالأمر،</w:t>
      </w:r>
      <w:r w:rsidR="007F7DC4">
        <w:rPr>
          <w:rFonts w:ascii="Simplified Arabic" w:eastAsiaTheme="minorEastAsia" w:hAnsi="Simplified Arabic" w:cs="Simplified Arabic" w:hint="cs"/>
          <w:sz w:val="32"/>
          <w:szCs w:val="32"/>
          <w:rtl/>
        </w:rPr>
        <w:t>5_</w:t>
      </w:r>
      <w:r w:rsidRPr="00093668">
        <w:rPr>
          <w:rFonts w:ascii="Simplified Arabic" w:eastAsiaTheme="minorEastAsia" w:hAnsi="Simplified Arabic" w:cs="Simplified Arabic" w:hint="cs"/>
          <w:sz w:val="32"/>
          <w:szCs w:val="32"/>
          <w:rtl/>
        </w:rPr>
        <w:t>الذيتماستدعاؤهلمتابعةفترةتحسينالمستوىأوالصيانةفيإطار الاحتياط،الذياستدعيفيإطارالاحتياط</w:t>
      </w:r>
      <w:r w:rsidR="00787D21">
        <w:rPr>
          <w:rFonts w:ascii="Simplified Arabic" w:eastAsiaTheme="minorEastAsia" w:hAnsi="Simplified Arabic" w:cs="Simplified Arabic" w:hint="cs"/>
          <w:sz w:val="32"/>
          <w:szCs w:val="32"/>
          <w:rtl/>
        </w:rPr>
        <w:t xml:space="preserve">، </w:t>
      </w:r>
      <w:r w:rsidR="007F7DC4">
        <w:rPr>
          <w:rFonts w:ascii="Simplified Arabic" w:eastAsiaTheme="minorEastAsia" w:hAnsi="Simplified Arabic" w:cs="Simplified Arabic" w:hint="cs"/>
          <w:sz w:val="32"/>
          <w:szCs w:val="32"/>
          <w:rtl/>
        </w:rPr>
        <w:t>6_</w:t>
      </w:r>
      <w:r w:rsidRPr="00093668">
        <w:rPr>
          <w:rFonts w:ascii="Simplified Arabic" w:eastAsiaTheme="minorEastAsia" w:hAnsi="Simplified Arabic" w:cs="Simplified Arabic" w:hint="cs"/>
          <w:sz w:val="32"/>
          <w:szCs w:val="32"/>
          <w:rtl/>
        </w:rPr>
        <w:t>الذيتمقبولهلمتابعةفترةتحسينالمستوى</w:t>
      </w:r>
      <w:r w:rsidRPr="00093668">
        <w:rPr>
          <w:rFonts w:ascii="Simplified Arabic" w:eastAsiaTheme="minorEastAsia" w:hAnsi="Simplified Arabic" w:cs="Simplified Arabic"/>
          <w:sz w:val="32"/>
          <w:szCs w:val="32"/>
          <w:rtl/>
        </w:rPr>
        <w:t>.</w:t>
      </w:r>
      <w:r w:rsidRPr="00093668">
        <w:rPr>
          <w:rFonts w:ascii="Simplified Arabic" w:eastAsiaTheme="minorEastAsia" w:hAnsi="Simplified Arabic" w:cs="Simplified Arabic"/>
          <w:sz w:val="32"/>
          <w:szCs w:val="32"/>
          <w:vertAlign w:val="superscript"/>
          <w:rtl/>
        </w:rPr>
        <w:footnoteReference w:id="54"/>
      </w:r>
    </w:p>
    <w:p w:rsidR="00E53EC6" w:rsidRDefault="00E53EC6" w:rsidP="00C37D31">
      <w:pPr>
        <w:bidi/>
        <w:spacing w:after="0"/>
        <w:ind w:left="360" w:firstLine="63"/>
        <w:contextualSpacing/>
        <w:jc w:val="both"/>
        <w:rPr>
          <w:rFonts w:ascii="Simplified Arabic" w:eastAsiaTheme="minorEastAsia" w:hAnsi="Simplified Arabic" w:cs="Simplified Arabic"/>
          <w:sz w:val="32"/>
          <w:szCs w:val="32"/>
          <w:rtl/>
        </w:rPr>
      </w:pPr>
      <w:r w:rsidRPr="00093668">
        <w:rPr>
          <w:rFonts w:ascii="Simplified Arabic" w:eastAsiaTheme="minorEastAsia" w:hAnsi="Simplified Arabic" w:cs="Simplified Arabic" w:hint="cs"/>
          <w:sz w:val="32"/>
          <w:szCs w:val="32"/>
          <w:rtl/>
        </w:rPr>
        <w:t xml:space="preserve">   ونكون أيضا أمام وضعية القيام بالخدمة في حال وضع الموظف في خدمة مؤسسة أخرى أو ادارة عمومية ، ضمن شروط تحددها القوانين الخاصة، ويتعلق هذا برتب معينة دون اخرى، وهو ما أشارت إليه صراحة المادة 130 من الأمر، كما يمكن طبقا للمادة 131 وضع الموظف تحت تصرف جمعيات وطنية معترف لها بطابع الصالح العام أو المنفعة العمومية. </w:t>
      </w:r>
      <w:r w:rsidRPr="00093668">
        <w:rPr>
          <w:rFonts w:ascii="Simplified Arabic" w:eastAsiaTheme="minorEastAsia" w:hAnsi="Simplified Arabic" w:cs="Simplified Arabic"/>
          <w:sz w:val="32"/>
          <w:szCs w:val="32"/>
          <w:vertAlign w:val="superscript"/>
          <w:rtl/>
        </w:rPr>
        <w:footnoteReference w:id="55"/>
      </w:r>
    </w:p>
    <w:p w:rsidR="00E53EC6" w:rsidRPr="00093668" w:rsidRDefault="00E53EC6" w:rsidP="00E53EC6">
      <w:pPr>
        <w:bidi/>
        <w:spacing w:after="0"/>
        <w:ind w:firstLine="565"/>
        <w:jc w:val="both"/>
        <w:rPr>
          <w:rFonts w:ascii="Simplified Arabic" w:eastAsiaTheme="minorEastAsia" w:hAnsi="Simplified Arabic" w:cs="Simplified Arabic"/>
          <w:sz w:val="32"/>
          <w:szCs w:val="32"/>
          <w:rtl/>
        </w:rPr>
      </w:pPr>
      <w:r w:rsidRPr="00093668">
        <w:rPr>
          <w:rFonts w:ascii="Simplified Arabic" w:eastAsiaTheme="minorEastAsia" w:hAnsi="Simplified Arabic" w:cs="Simplified Arabic" w:hint="cs"/>
          <w:sz w:val="32"/>
          <w:szCs w:val="32"/>
          <w:rtl/>
        </w:rPr>
        <w:t xml:space="preserve">  وحسب المادة 13 من المرسوم التنفيذي رقم 17/322 المؤرخ في 02/11/2017 الذي يحدد الأحكام المطبقة على المتربص في المؤسسات والادارات العمومية، يمكن للمتربص المشاركة في انتخاب ممثلي الموظفين المنتمين إلى الرتبة التي من المقرر ترسيمه فيها.</w:t>
      </w:r>
      <w:r w:rsidRPr="00093668">
        <w:rPr>
          <w:rFonts w:ascii="Simplified Arabic" w:eastAsiaTheme="minorEastAsia" w:hAnsi="Simplified Arabic" w:cs="Simplified Arabic"/>
          <w:sz w:val="32"/>
          <w:szCs w:val="32"/>
          <w:vertAlign w:val="superscript"/>
          <w:rtl/>
        </w:rPr>
        <w:footnoteReference w:id="56"/>
      </w:r>
    </w:p>
    <w:p w:rsidR="00E53EC6" w:rsidRPr="00093668" w:rsidRDefault="00E53EC6" w:rsidP="00E53EC6">
      <w:pPr>
        <w:bidi/>
        <w:spacing w:after="0"/>
        <w:ind w:firstLine="565"/>
        <w:jc w:val="both"/>
        <w:rPr>
          <w:rFonts w:ascii="Simplified Arabic" w:eastAsiaTheme="minorEastAsia" w:hAnsi="Simplified Arabic" w:cs="Simplified Arabic"/>
          <w:sz w:val="32"/>
          <w:szCs w:val="32"/>
        </w:rPr>
      </w:pPr>
      <w:r w:rsidRPr="00093668">
        <w:rPr>
          <w:rFonts w:ascii="Simplified Arabic" w:eastAsiaTheme="minorEastAsia" w:hAnsi="Simplified Arabic" w:cs="Simplified Arabic" w:hint="cs"/>
          <w:sz w:val="32"/>
          <w:szCs w:val="32"/>
          <w:rtl/>
        </w:rPr>
        <w:t>وتضبطقائمةالناخبينالمدعوينإلىالتصويت بعنوانلجنةإداريةمتساويةالأعضاء بموجبقرارأومقرر حسبالحالة،منطرفالسلطةالتيلهاصلاحيةالتعيين المعنية</w:t>
      </w:r>
      <w:r w:rsidRPr="00093668">
        <w:rPr>
          <w:rFonts w:ascii="Simplified Arabic" w:eastAsiaTheme="minorEastAsia" w:hAnsi="Simplified Arabic" w:cs="Simplified Arabic"/>
          <w:sz w:val="32"/>
          <w:szCs w:val="32"/>
        </w:rPr>
        <w:t>.</w:t>
      </w:r>
    </w:p>
    <w:p w:rsidR="00E53EC6" w:rsidRPr="00093668" w:rsidRDefault="00E53EC6" w:rsidP="00E53EC6">
      <w:pPr>
        <w:bidi/>
        <w:spacing w:after="0"/>
        <w:ind w:firstLine="565"/>
        <w:jc w:val="both"/>
        <w:rPr>
          <w:rFonts w:ascii="Simplified Arabic" w:eastAsiaTheme="minorEastAsia" w:hAnsi="Simplified Arabic" w:cs="Simplified Arabic"/>
          <w:sz w:val="32"/>
          <w:szCs w:val="32"/>
          <w:rtl/>
        </w:rPr>
      </w:pPr>
      <w:r w:rsidRPr="00093668">
        <w:rPr>
          <w:rFonts w:ascii="Simplified Arabic" w:eastAsiaTheme="minorEastAsia" w:hAnsi="Simplified Arabic" w:cs="Simplified Arabic" w:hint="cs"/>
          <w:sz w:val="32"/>
          <w:szCs w:val="32"/>
          <w:rtl/>
        </w:rPr>
        <w:t>كما يمكنتوزيعالناخبينعلىفروعاقتراعلتأدية العملياتالانتخابية، ويجبأنيتمقفلقائمةالناخبينونشرهاقبلعشرين (20) يوماعلىالأقلمنالتاريخالمحددللاقتراع، ويرفقعددالمقاعدالمطلوبشغلهالكللجنةإدارية متساويةالأعضاءبقائمةالناخبين،وتنشرفيأماكنالعمل وبأيوسيلةمناسبةأخرى</w:t>
      </w:r>
      <w:r w:rsidRPr="00093668">
        <w:rPr>
          <w:rFonts w:ascii="Simplified Arabic" w:eastAsiaTheme="minorEastAsia" w:hAnsi="Simplified Arabic" w:cs="Simplified Arabic"/>
          <w:sz w:val="32"/>
          <w:szCs w:val="32"/>
        </w:rPr>
        <w:t>.</w:t>
      </w:r>
      <w:r w:rsidRPr="00093668">
        <w:rPr>
          <w:rFonts w:ascii="Simplified Arabic" w:eastAsiaTheme="minorEastAsia" w:hAnsi="Simplified Arabic" w:cs="Simplified Arabic"/>
          <w:sz w:val="32"/>
          <w:szCs w:val="32"/>
          <w:vertAlign w:val="superscript"/>
          <w:rtl/>
        </w:rPr>
        <w:footnoteReference w:id="57"/>
      </w:r>
    </w:p>
    <w:p w:rsidR="00E53EC6" w:rsidRDefault="00E53EC6" w:rsidP="00E53EC6">
      <w:pPr>
        <w:bidi/>
        <w:spacing w:after="0"/>
        <w:ind w:firstLine="565"/>
        <w:jc w:val="both"/>
        <w:rPr>
          <w:rFonts w:ascii="Simplified Arabic" w:eastAsiaTheme="minorEastAsia" w:hAnsi="Simplified Arabic" w:cs="Simplified Arabic"/>
          <w:sz w:val="32"/>
          <w:szCs w:val="32"/>
          <w:rtl/>
        </w:rPr>
      </w:pPr>
      <w:r>
        <w:rPr>
          <w:rFonts w:ascii="Simplified Arabic" w:eastAsiaTheme="minorEastAsia" w:hAnsi="Simplified Arabic" w:cs="Simplified Arabic" w:hint="cs"/>
          <w:sz w:val="32"/>
          <w:szCs w:val="32"/>
          <w:rtl/>
        </w:rPr>
        <w:t>ويمكن لأي موظف لم يدون ا</w:t>
      </w:r>
      <w:r w:rsidRPr="00093668">
        <w:rPr>
          <w:rFonts w:ascii="Simplified Arabic" w:eastAsiaTheme="minorEastAsia" w:hAnsi="Simplified Arabic" w:cs="Simplified Arabic" w:hint="cs"/>
          <w:sz w:val="32"/>
          <w:szCs w:val="32"/>
          <w:rtl/>
        </w:rPr>
        <w:t xml:space="preserve">سمه في قائمة الناخبين أن يقدم طلب كتابي لتسجيله إلى السلطة التي لها صلاحية التعيين في أجل ثلاثة (3) أيام عمل من تاريخ نشر القائمة، وتبت فيه السلطة المعنية فورا. </w:t>
      </w:r>
      <w:r w:rsidRPr="00093668">
        <w:rPr>
          <w:rFonts w:ascii="Simplified Arabic" w:eastAsiaTheme="minorEastAsia" w:hAnsi="Simplified Arabic" w:cs="Simplified Arabic"/>
          <w:sz w:val="32"/>
          <w:szCs w:val="32"/>
          <w:vertAlign w:val="superscript"/>
          <w:rtl/>
        </w:rPr>
        <w:footnoteReference w:id="58"/>
      </w:r>
    </w:p>
    <w:p w:rsidR="00E53EC6" w:rsidRPr="00093668" w:rsidRDefault="00E53EC6" w:rsidP="00E40AFB">
      <w:pPr>
        <w:bidi/>
        <w:spacing w:after="0"/>
        <w:ind w:firstLine="565"/>
        <w:jc w:val="both"/>
        <w:rPr>
          <w:rFonts w:ascii="Simplified Arabic" w:eastAsiaTheme="minorEastAsia" w:hAnsi="Simplified Arabic" w:cs="Simplified Arabic"/>
          <w:sz w:val="32"/>
          <w:szCs w:val="32"/>
          <w:rtl/>
        </w:rPr>
      </w:pPr>
      <w:r w:rsidRPr="00093668">
        <w:rPr>
          <w:rFonts w:ascii="Simplified Arabic" w:eastAsiaTheme="minorEastAsia" w:hAnsi="Simplified Arabic" w:cs="Simplified Arabic" w:hint="cs"/>
          <w:sz w:val="32"/>
          <w:szCs w:val="32"/>
          <w:rtl/>
        </w:rPr>
        <w:t>ولا تقبل أي مراجعة لقائمة الناخبين بعد تاريخ الاقفال، قبل عشرين (</w:t>
      </w:r>
      <w:r>
        <w:rPr>
          <w:rFonts w:ascii="Simplified Arabic" w:eastAsiaTheme="minorEastAsia" w:hAnsi="Simplified Arabic" w:cs="Simplified Arabic" w:hint="cs"/>
          <w:sz w:val="32"/>
          <w:szCs w:val="32"/>
          <w:rtl/>
        </w:rPr>
        <w:t>20) يوما على الأقل من تاريخ ا</w:t>
      </w:r>
      <w:r w:rsidRPr="00093668">
        <w:rPr>
          <w:rFonts w:ascii="Simplified Arabic" w:eastAsiaTheme="minorEastAsia" w:hAnsi="Simplified Arabic" w:cs="Simplified Arabic" w:hint="cs"/>
          <w:sz w:val="32"/>
          <w:szCs w:val="32"/>
          <w:rtl/>
        </w:rPr>
        <w:t>لاقتراع، إلا إذا طرأ تعديل في وضعية الموظفين بعد هذا التاريخ يكون ساريا في أقصى حد عشية الاقتراع، يؤدي إلى اكتساب أو فقدان صفة الناخب</w:t>
      </w:r>
      <w:r w:rsidR="00E40AFB">
        <w:rPr>
          <w:rFonts w:ascii="Simplified Arabic" w:eastAsiaTheme="minorEastAsia" w:hAnsi="Simplified Arabic" w:cs="Simplified Arabic" w:hint="cs"/>
          <w:sz w:val="32"/>
          <w:szCs w:val="32"/>
          <w:rtl/>
        </w:rPr>
        <w:t>.</w:t>
      </w:r>
    </w:p>
    <w:p w:rsidR="00E53EC6" w:rsidRPr="00093668" w:rsidRDefault="00E53EC6" w:rsidP="00E53EC6">
      <w:pPr>
        <w:bidi/>
        <w:spacing w:after="0"/>
        <w:ind w:firstLine="565"/>
        <w:jc w:val="both"/>
        <w:rPr>
          <w:rFonts w:ascii="Simplified Arabic" w:eastAsiaTheme="minorEastAsia" w:hAnsi="Simplified Arabic" w:cs="Simplified Arabic"/>
          <w:sz w:val="32"/>
          <w:szCs w:val="32"/>
          <w:rtl/>
        </w:rPr>
      </w:pPr>
      <w:r w:rsidRPr="00093668">
        <w:rPr>
          <w:rFonts w:ascii="Simplified Arabic" w:eastAsiaTheme="minorEastAsia" w:hAnsi="Simplified Arabic" w:cs="Simplified Arabic" w:hint="cs"/>
          <w:sz w:val="32"/>
          <w:szCs w:val="32"/>
          <w:rtl/>
        </w:rPr>
        <w:t>وفي هذه الحالة يقرر التسجيل أو الشطب في أجل أقصاه عشية الاقتراع ، من طرف السلطة التي لها صلاحية التعين،</w:t>
      </w:r>
      <w:r>
        <w:rPr>
          <w:rFonts w:ascii="Simplified Arabic" w:eastAsiaTheme="minorEastAsia" w:hAnsi="Simplified Arabic" w:cs="Simplified Arabic" w:hint="cs"/>
          <w:sz w:val="32"/>
          <w:szCs w:val="32"/>
          <w:rtl/>
        </w:rPr>
        <w:t xml:space="preserve"> بمبادرة منها أو بطلب من المعني</w:t>
      </w:r>
      <w:r w:rsidRPr="00093668">
        <w:rPr>
          <w:rFonts w:ascii="Simplified Arabic" w:eastAsiaTheme="minorEastAsia" w:hAnsi="Simplified Arabic" w:cs="Simplified Arabic" w:hint="cs"/>
          <w:sz w:val="32"/>
          <w:szCs w:val="32"/>
          <w:rtl/>
        </w:rPr>
        <w:t xml:space="preserve">، ويبلغ التغيير في الحينإلى علم الموظفين عن طريق الالصاق أو بكل وسيلة اخرى مناسبة، ولا تؤثر هذه التعديلات على عدد المقاعد المطلوب شغلها. </w:t>
      </w:r>
      <w:r w:rsidRPr="00093668">
        <w:rPr>
          <w:rFonts w:ascii="Simplified Arabic" w:eastAsiaTheme="minorEastAsia" w:hAnsi="Simplified Arabic" w:cs="Simplified Arabic"/>
          <w:sz w:val="32"/>
          <w:szCs w:val="32"/>
          <w:vertAlign w:val="superscript"/>
          <w:rtl/>
        </w:rPr>
        <w:footnoteReference w:id="59"/>
      </w:r>
    </w:p>
    <w:p w:rsidR="00E53EC6" w:rsidRPr="00390B4F" w:rsidRDefault="00E53EC6" w:rsidP="00390B4F">
      <w:pPr>
        <w:pStyle w:val="Paragraphedeliste"/>
        <w:numPr>
          <w:ilvl w:val="0"/>
          <w:numId w:val="28"/>
        </w:numPr>
        <w:bidi/>
        <w:spacing w:after="0"/>
        <w:jc w:val="both"/>
        <w:rPr>
          <w:rFonts w:ascii="Simplified Arabic" w:eastAsiaTheme="minorEastAsia" w:hAnsi="Simplified Arabic" w:cs="Simplified Arabic"/>
          <w:b/>
          <w:bCs/>
          <w:sz w:val="32"/>
          <w:szCs w:val="32"/>
          <w:rtl/>
        </w:rPr>
      </w:pPr>
      <w:r w:rsidRPr="00390B4F">
        <w:rPr>
          <w:rFonts w:ascii="Simplified Arabic" w:eastAsiaTheme="minorEastAsia" w:hAnsi="Simplified Arabic" w:cs="Simplified Arabic" w:hint="cs"/>
          <w:b/>
          <w:bCs/>
          <w:sz w:val="32"/>
          <w:szCs w:val="32"/>
          <w:rtl/>
        </w:rPr>
        <w:t>قائمة المترشحين</w:t>
      </w:r>
    </w:p>
    <w:p w:rsidR="00E53EC6" w:rsidRPr="00093668" w:rsidRDefault="00390B4F" w:rsidP="00E53EC6">
      <w:pPr>
        <w:bidi/>
        <w:spacing w:after="0"/>
        <w:jc w:val="both"/>
        <w:rPr>
          <w:rFonts w:ascii="Simplified Arabic" w:eastAsiaTheme="minorEastAsia" w:hAnsi="Simplified Arabic" w:cs="Simplified Arabic"/>
          <w:b/>
          <w:bCs/>
          <w:sz w:val="32"/>
          <w:szCs w:val="32"/>
          <w:rtl/>
        </w:rPr>
      </w:pPr>
      <w:r>
        <w:rPr>
          <w:rFonts w:ascii="Simplified Arabic" w:eastAsiaTheme="minorEastAsia" w:hAnsi="Simplified Arabic" w:cs="Simplified Arabic" w:hint="cs"/>
          <w:b/>
          <w:bCs/>
          <w:sz w:val="32"/>
          <w:szCs w:val="32"/>
          <w:rtl/>
        </w:rPr>
        <w:t xml:space="preserve">2_1 </w:t>
      </w:r>
      <w:r w:rsidR="00E53EC6" w:rsidRPr="00093668">
        <w:rPr>
          <w:rFonts w:ascii="Simplified Arabic" w:eastAsiaTheme="minorEastAsia" w:hAnsi="Simplified Arabic" w:cs="Simplified Arabic" w:hint="cs"/>
          <w:b/>
          <w:bCs/>
          <w:sz w:val="32"/>
          <w:szCs w:val="32"/>
          <w:rtl/>
        </w:rPr>
        <w:t>شروط وكيفيات الترشح:</w:t>
      </w:r>
    </w:p>
    <w:p w:rsidR="00E53EC6" w:rsidRPr="00093668" w:rsidRDefault="00390B4F" w:rsidP="00E53EC6">
      <w:pPr>
        <w:bidi/>
        <w:spacing w:after="0"/>
        <w:ind w:left="720"/>
        <w:contextualSpacing/>
        <w:jc w:val="both"/>
        <w:rPr>
          <w:rFonts w:ascii="Simplified Arabic" w:eastAsiaTheme="minorEastAsia" w:hAnsi="Simplified Arabic" w:cs="Simplified Arabic"/>
          <w:b/>
          <w:bCs/>
          <w:sz w:val="32"/>
          <w:szCs w:val="32"/>
        </w:rPr>
      </w:pPr>
      <w:r>
        <w:rPr>
          <w:rFonts w:ascii="Simplified Arabic" w:eastAsiaTheme="minorEastAsia" w:hAnsi="Simplified Arabic" w:cs="Simplified Arabic" w:hint="cs"/>
          <w:b/>
          <w:bCs/>
          <w:sz w:val="32"/>
          <w:szCs w:val="32"/>
          <w:rtl/>
        </w:rPr>
        <w:t xml:space="preserve">2_1_1  </w:t>
      </w:r>
      <w:r w:rsidR="00E53EC6" w:rsidRPr="00093668">
        <w:rPr>
          <w:rFonts w:ascii="Simplified Arabic" w:eastAsiaTheme="minorEastAsia" w:hAnsi="Simplified Arabic" w:cs="Simplified Arabic" w:hint="cs"/>
          <w:b/>
          <w:bCs/>
          <w:sz w:val="32"/>
          <w:szCs w:val="32"/>
          <w:rtl/>
        </w:rPr>
        <w:t>شروط الترشح:</w:t>
      </w:r>
    </w:p>
    <w:p w:rsidR="007F7DC4" w:rsidRDefault="00E53EC6" w:rsidP="007F7DC4">
      <w:pPr>
        <w:bidi/>
        <w:spacing w:after="0"/>
        <w:ind w:firstLine="565"/>
        <w:jc w:val="both"/>
        <w:rPr>
          <w:rFonts w:ascii="Simplified Arabic" w:eastAsiaTheme="minorEastAsia" w:hAnsi="Simplified Arabic" w:cs="Simplified Arabic"/>
          <w:sz w:val="32"/>
          <w:szCs w:val="32"/>
          <w:rtl/>
        </w:rPr>
      </w:pPr>
      <w:r w:rsidRPr="00093668">
        <w:rPr>
          <w:rFonts w:ascii="Simplified Arabic" w:eastAsiaTheme="minorEastAsia" w:hAnsi="Simplified Arabic" w:cs="Simplified Arabic" w:hint="cs"/>
          <w:sz w:val="32"/>
          <w:szCs w:val="32"/>
          <w:rtl/>
        </w:rPr>
        <w:t>يحق لكل موظف تتوفر فيه الشروط المطلوبة التسجيل في قائمة الناخبين، ان يترشح لعضوية اللجان الادارية المتساوية الاعضاء وفقا للأحكام المادة 28 من المرسوم التنفيذي 20/199.</w:t>
      </w:r>
      <w:r w:rsidRPr="00093668">
        <w:rPr>
          <w:rFonts w:ascii="Simplified Arabic" w:eastAsiaTheme="minorEastAsia" w:hAnsi="Simplified Arabic" w:cs="Simplified Arabic"/>
          <w:sz w:val="32"/>
          <w:szCs w:val="32"/>
          <w:vertAlign w:val="superscript"/>
          <w:rtl/>
        </w:rPr>
        <w:footnoteReference w:id="60"/>
      </w:r>
    </w:p>
    <w:p w:rsidR="00E53EC6" w:rsidRPr="008E6908" w:rsidRDefault="007F7DC4" w:rsidP="009D11EB">
      <w:pPr>
        <w:bidi/>
        <w:spacing w:after="0"/>
        <w:ind w:firstLine="282"/>
        <w:jc w:val="both"/>
        <w:rPr>
          <w:rFonts w:ascii="Simplified Arabic" w:eastAsiaTheme="minorEastAsia" w:hAnsi="Simplified Arabic" w:cs="Simplified Arabic"/>
          <w:sz w:val="32"/>
          <w:szCs w:val="32"/>
          <w:rtl/>
        </w:rPr>
      </w:pPr>
      <w:r>
        <w:rPr>
          <w:rFonts w:ascii="Simplified Arabic" w:eastAsiaTheme="minorEastAsia" w:hAnsi="Simplified Arabic" w:cs="Simplified Arabic" w:hint="cs"/>
          <w:sz w:val="32"/>
          <w:szCs w:val="32"/>
          <w:rtl/>
        </w:rPr>
        <w:t xml:space="preserve">اذ </w:t>
      </w:r>
      <w:r w:rsidR="00E53EC6" w:rsidRPr="00093668">
        <w:rPr>
          <w:rFonts w:ascii="Simplified Arabic" w:eastAsiaTheme="minorEastAsia" w:hAnsi="Simplified Arabic" w:cs="Simplified Arabic" w:hint="cs"/>
          <w:sz w:val="32"/>
          <w:szCs w:val="32"/>
          <w:rtl/>
        </w:rPr>
        <w:t xml:space="preserve">يترشح لعضوية اللجان </w:t>
      </w:r>
      <w:r>
        <w:rPr>
          <w:rFonts w:ascii="Simplified Arabic" w:eastAsiaTheme="minorEastAsia" w:hAnsi="Simplified Arabic" w:cs="Simplified Arabic" w:hint="cs"/>
          <w:sz w:val="32"/>
          <w:szCs w:val="32"/>
          <w:rtl/>
        </w:rPr>
        <w:t xml:space="preserve">الموظف المرسم في الرتبة او </w:t>
      </w:r>
      <w:r w:rsidR="00E53EC6" w:rsidRPr="008E6908">
        <w:rPr>
          <w:rFonts w:ascii="Simplified Arabic" w:eastAsiaTheme="minorEastAsia" w:hAnsi="Simplified Arabic" w:cs="Simplified Arabic" w:hint="cs"/>
          <w:sz w:val="32"/>
          <w:szCs w:val="32"/>
          <w:rtl/>
        </w:rPr>
        <w:t>السلك المعني</w:t>
      </w:r>
      <w:r w:rsidR="008E6908">
        <w:rPr>
          <w:rFonts w:ascii="Simplified Arabic" w:eastAsiaTheme="minorEastAsia" w:hAnsi="Simplified Arabic" w:cs="Simplified Arabic" w:hint="cs"/>
          <w:sz w:val="32"/>
          <w:szCs w:val="32"/>
          <w:rtl/>
        </w:rPr>
        <w:t>، و</w:t>
      </w:r>
      <w:r w:rsidR="00E53EC6" w:rsidRPr="008E6908">
        <w:rPr>
          <w:rFonts w:ascii="Simplified Arabic" w:eastAsiaTheme="minorEastAsia" w:hAnsi="Simplified Arabic" w:cs="Simplified Arabic" w:hint="cs"/>
          <w:sz w:val="32"/>
          <w:szCs w:val="32"/>
          <w:rtl/>
        </w:rPr>
        <w:t>الموظف الموجودفي الخدمة.</w:t>
      </w:r>
    </w:p>
    <w:p w:rsidR="00E53EC6" w:rsidRPr="00093668" w:rsidRDefault="007F7DC4" w:rsidP="009D11EB">
      <w:pPr>
        <w:bidi/>
        <w:spacing w:after="0"/>
        <w:ind w:firstLine="282"/>
        <w:contextualSpacing/>
        <w:jc w:val="both"/>
        <w:rPr>
          <w:rFonts w:ascii="Simplified Arabic" w:eastAsiaTheme="minorEastAsia" w:hAnsi="Simplified Arabic" w:cs="Simplified Arabic"/>
          <w:sz w:val="32"/>
          <w:szCs w:val="32"/>
          <w:rtl/>
        </w:rPr>
      </w:pPr>
      <w:r>
        <w:rPr>
          <w:rFonts w:ascii="Simplified Arabic" w:eastAsiaTheme="minorEastAsia" w:hAnsi="Simplified Arabic" w:cs="Simplified Arabic" w:hint="cs"/>
          <w:sz w:val="32"/>
          <w:szCs w:val="32"/>
          <w:rtl/>
        </w:rPr>
        <w:t>و</w:t>
      </w:r>
      <w:r w:rsidR="00E53EC6" w:rsidRPr="00093668">
        <w:rPr>
          <w:rFonts w:ascii="Simplified Arabic" w:eastAsiaTheme="minorEastAsia" w:hAnsi="Simplified Arabic" w:cs="Simplified Arabic" w:hint="cs"/>
          <w:sz w:val="32"/>
          <w:szCs w:val="32"/>
          <w:rtl/>
        </w:rPr>
        <w:t xml:space="preserve">يمنع من الترشح </w:t>
      </w:r>
      <w:r w:rsidR="00E53EC6" w:rsidRPr="008E6908">
        <w:rPr>
          <w:rFonts w:ascii="Simplified Arabic" w:eastAsiaTheme="minorEastAsia" w:hAnsi="Simplified Arabic" w:cs="Simplified Arabic" w:hint="cs"/>
          <w:sz w:val="32"/>
          <w:szCs w:val="32"/>
          <w:rtl/>
        </w:rPr>
        <w:t>الموظف الذي هو في عطلة مرضية طويلة الامد</w:t>
      </w:r>
      <w:r w:rsidR="008E6908">
        <w:rPr>
          <w:rFonts w:ascii="Simplified Arabic" w:eastAsiaTheme="minorEastAsia" w:hAnsi="Simplified Arabic" w:cs="Simplified Arabic" w:hint="cs"/>
          <w:sz w:val="32"/>
          <w:szCs w:val="32"/>
          <w:rtl/>
        </w:rPr>
        <w:t xml:space="preserve">، </w:t>
      </w:r>
      <w:r w:rsidR="00A65BA3">
        <w:rPr>
          <w:rFonts w:ascii="Simplified Arabic" w:eastAsiaTheme="minorEastAsia" w:hAnsi="Simplified Arabic" w:cs="Simplified Arabic" w:hint="cs"/>
          <w:sz w:val="32"/>
          <w:szCs w:val="32"/>
          <w:rtl/>
        </w:rPr>
        <w:t>ا</w:t>
      </w:r>
      <w:r w:rsidR="008E6908">
        <w:rPr>
          <w:rFonts w:ascii="Simplified Arabic" w:eastAsiaTheme="minorEastAsia" w:hAnsi="Simplified Arabic" w:cs="Simplified Arabic" w:hint="cs"/>
          <w:sz w:val="32"/>
          <w:szCs w:val="32"/>
          <w:rtl/>
        </w:rPr>
        <w:t>و</w:t>
      </w:r>
      <w:r w:rsidR="00E53EC6" w:rsidRPr="00093668">
        <w:rPr>
          <w:rFonts w:ascii="Simplified Arabic" w:eastAsiaTheme="minorEastAsia" w:hAnsi="Simplified Arabic" w:cs="Simplified Arabic" w:hint="cs"/>
          <w:sz w:val="32"/>
          <w:szCs w:val="32"/>
          <w:rtl/>
        </w:rPr>
        <w:t>الموظف كان محل إجراء توقيف تحفظي ( المواد 173 و174 من الأمر 06/03 )</w:t>
      </w:r>
      <w:r w:rsidR="008E6908">
        <w:rPr>
          <w:rFonts w:ascii="Simplified Arabic" w:eastAsiaTheme="minorEastAsia" w:hAnsi="Simplified Arabic" w:cs="Simplified Arabic" w:hint="cs"/>
          <w:sz w:val="32"/>
          <w:szCs w:val="32"/>
          <w:rtl/>
        </w:rPr>
        <w:t xml:space="preserve"> ، </w:t>
      </w:r>
      <w:r w:rsidR="00A65BA3">
        <w:rPr>
          <w:rFonts w:ascii="Simplified Arabic" w:eastAsiaTheme="minorEastAsia" w:hAnsi="Simplified Arabic" w:cs="Simplified Arabic" w:hint="cs"/>
          <w:sz w:val="32"/>
          <w:szCs w:val="32"/>
          <w:rtl/>
        </w:rPr>
        <w:t>ا</w:t>
      </w:r>
      <w:r w:rsidR="008E6908">
        <w:rPr>
          <w:rFonts w:ascii="Simplified Arabic" w:eastAsiaTheme="minorEastAsia" w:hAnsi="Simplified Arabic" w:cs="Simplified Arabic" w:hint="cs"/>
          <w:sz w:val="32"/>
          <w:szCs w:val="32"/>
          <w:rtl/>
        </w:rPr>
        <w:t>و</w:t>
      </w:r>
      <w:r w:rsidR="00E53EC6" w:rsidRPr="00093668">
        <w:rPr>
          <w:rFonts w:ascii="Simplified Arabic" w:eastAsiaTheme="minorEastAsia" w:hAnsi="Simplified Arabic" w:cs="Simplified Arabic" w:hint="cs"/>
          <w:sz w:val="32"/>
          <w:szCs w:val="32"/>
          <w:rtl/>
        </w:rPr>
        <w:t>الموظف الذي تم تنزيلهم في الرتبة (عقوبة من الدرجة الرابعة، المادة 163 من الأمر 06/03)</w:t>
      </w:r>
      <w:r w:rsidR="008E6908">
        <w:rPr>
          <w:rFonts w:ascii="Simplified Arabic" w:eastAsiaTheme="minorEastAsia" w:hAnsi="Simplified Arabic" w:cs="Simplified Arabic" w:hint="cs"/>
          <w:sz w:val="32"/>
          <w:szCs w:val="32"/>
          <w:rtl/>
        </w:rPr>
        <w:t xml:space="preserve"> ،</w:t>
      </w:r>
      <w:r w:rsidR="00A65BA3">
        <w:rPr>
          <w:rFonts w:ascii="Simplified Arabic" w:eastAsiaTheme="minorEastAsia" w:hAnsi="Simplified Arabic" w:cs="Simplified Arabic" w:hint="cs"/>
          <w:sz w:val="32"/>
          <w:szCs w:val="32"/>
          <w:rtl/>
        </w:rPr>
        <w:t>ا</w:t>
      </w:r>
      <w:r w:rsidR="008E6908">
        <w:rPr>
          <w:rFonts w:ascii="Simplified Arabic" w:eastAsiaTheme="minorEastAsia" w:hAnsi="Simplified Arabic" w:cs="Simplified Arabic" w:hint="cs"/>
          <w:sz w:val="32"/>
          <w:szCs w:val="32"/>
          <w:rtl/>
        </w:rPr>
        <w:t>و</w:t>
      </w:r>
      <w:r w:rsidR="00E53EC6" w:rsidRPr="00093668">
        <w:rPr>
          <w:rFonts w:ascii="Simplified Arabic" w:eastAsiaTheme="minorEastAsia" w:hAnsi="Simplified Arabic" w:cs="Simplified Arabic" w:hint="cs"/>
          <w:sz w:val="32"/>
          <w:szCs w:val="32"/>
          <w:rtl/>
        </w:rPr>
        <w:t>الموظف المتربص ( المادة 29 من المرسوم التنفيذي 20/199 )</w:t>
      </w:r>
      <w:r w:rsidR="008E6908">
        <w:rPr>
          <w:rFonts w:ascii="Simplified Arabic" w:eastAsiaTheme="minorEastAsia" w:hAnsi="Simplified Arabic" w:cs="Simplified Arabic" w:hint="cs"/>
          <w:sz w:val="32"/>
          <w:szCs w:val="32"/>
          <w:rtl/>
        </w:rPr>
        <w:t xml:space="preserve"> ،</w:t>
      </w:r>
      <w:r w:rsidR="00A65BA3">
        <w:rPr>
          <w:rFonts w:ascii="Simplified Arabic" w:eastAsiaTheme="minorEastAsia" w:hAnsi="Simplified Arabic" w:cs="Simplified Arabic" w:hint="cs"/>
          <w:sz w:val="32"/>
          <w:szCs w:val="32"/>
          <w:rtl/>
        </w:rPr>
        <w:t xml:space="preserve"> ا</w:t>
      </w:r>
      <w:r w:rsidR="008E6908">
        <w:rPr>
          <w:rFonts w:ascii="Simplified Arabic" w:eastAsiaTheme="minorEastAsia" w:hAnsi="Simplified Arabic" w:cs="Simplified Arabic" w:hint="cs"/>
          <w:sz w:val="32"/>
          <w:szCs w:val="32"/>
          <w:rtl/>
        </w:rPr>
        <w:t>و</w:t>
      </w:r>
      <w:r w:rsidR="00E53EC6" w:rsidRPr="00093668">
        <w:rPr>
          <w:rFonts w:ascii="Simplified Arabic" w:eastAsiaTheme="minorEastAsia" w:hAnsi="Simplified Arabic" w:cs="Simplified Arabic" w:hint="cs"/>
          <w:sz w:val="32"/>
          <w:szCs w:val="32"/>
          <w:rtl/>
        </w:rPr>
        <w:t>المتواجدون في وضعية الاحالة على الاستيداع ( حيث تتمثلالإحالةعلى</w:t>
      </w:r>
      <w:r w:rsidR="00E53EC6">
        <w:rPr>
          <w:rFonts w:ascii="Simplified Arabic" w:eastAsiaTheme="minorEastAsia" w:hAnsi="Simplified Arabic" w:cs="Simplified Arabic" w:hint="cs"/>
          <w:sz w:val="32"/>
          <w:szCs w:val="32"/>
          <w:rtl/>
        </w:rPr>
        <w:t>الا</w:t>
      </w:r>
      <w:r w:rsidR="00E53EC6" w:rsidRPr="00093668">
        <w:rPr>
          <w:rFonts w:ascii="Simplified Arabic" w:eastAsiaTheme="minorEastAsia" w:hAnsi="Simplified Arabic" w:cs="Simplified Arabic" w:hint="cs"/>
          <w:sz w:val="32"/>
          <w:szCs w:val="32"/>
          <w:rtl/>
        </w:rPr>
        <w:t>ستيداعفيإيقافمؤقتلعلاقةالعمل ).</w:t>
      </w:r>
      <w:r w:rsidR="00E53EC6" w:rsidRPr="00093668">
        <w:rPr>
          <w:rFonts w:ascii="Simplified Arabic" w:eastAsiaTheme="minorEastAsia" w:hAnsi="Simplified Arabic" w:cs="Simplified Arabic"/>
          <w:sz w:val="32"/>
          <w:szCs w:val="32"/>
          <w:vertAlign w:val="superscript"/>
          <w:rtl/>
        </w:rPr>
        <w:footnoteReference w:id="61"/>
      </w:r>
    </w:p>
    <w:p w:rsidR="00A65BA3" w:rsidRDefault="00390B4F" w:rsidP="00A65BA3">
      <w:pPr>
        <w:bidi/>
        <w:spacing w:after="0"/>
        <w:ind w:left="720"/>
        <w:contextualSpacing/>
        <w:jc w:val="both"/>
        <w:rPr>
          <w:rFonts w:ascii="Simplified Arabic" w:eastAsiaTheme="minorEastAsia" w:hAnsi="Simplified Arabic" w:cs="Simplified Arabic"/>
          <w:b/>
          <w:bCs/>
          <w:sz w:val="32"/>
          <w:szCs w:val="32"/>
          <w:rtl/>
        </w:rPr>
      </w:pPr>
      <w:r>
        <w:rPr>
          <w:rFonts w:ascii="Simplified Arabic" w:eastAsiaTheme="minorEastAsia" w:hAnsi="Simplified Arabic" w:cs="Simplified Arabic" w:hint="cs"/>
          <w:b/>
          <w:bCs/>
          <w:sz w:val="32"/>
          <w:szCs w:val="32"/>
          <w:rtl/>
        </w:rPr>
        <w:t xml:space="preserve">2_2  </w:t>
      </w:r>
      <w:r w:rsidR="00E53EC6" w:rsidRPr="00093668">
        <w:rPr>
          <w:rFonts w:ascii="Simplified Arabic" w:eastAsiaTheme="minorEastAsia" w:hAnsi="Simplified Arabic" w:cs="Simplified Arabic" w:hint="cs"/>
          <w:b/>
          <w:bCs/>
          <w:sz w:val="32"/>
          <w:szCs w:val="32"/>
          <w:rtl/>
        </w:rPr>
        <w:t>كيفيات الترشح:</w:t>
      </w:r>
    </w:p>
    <w:p w:rsidR="00CA1237" w:rsidRPr="00093668" w:rsidRDefault="00CA1237" w:rsidP="00CA1237">
      <w:pPr>
        <w:bidi/>
        <w:spacing w:after="0"/>
        <w:ind w:firstLine="565"/>
        <w:jc w:val="both"/>
        <w:rPr>
          <w:rFonts w:ascii="Simplified Arabic" w:eastAsiaTheme="minorEastAsia" w:hAnsi="Simplified Arabic" w:cs="Simplified Arabic"/>
          <w:sz w:val="32"/>
          <w:szCs w:val="32"/>
          <w:rtl/>
        </w:rPr>
      </w:pPr>
      <w:r w:rsidRPr="00093668">
        <w:rPr>
          <w:rFonts w:ascii="Simplified Arabic" w:eastAsiaTheme="minorEastAsia" w:hAnsi="Simplified Arabic" w:cs="Simplified Arabic" w:hint="cs"/>
          <w:sz w:val="32"/>
          <w:szCs w:val="32"/>
          <w:rtl/>
        </w:rPr>
        <w:t xml:space="preserve">باستقراء نص المادة 68 من الأمر 06/03 </w:t>
      </w:r>
      <w:r w:rsidRPr="00093668">
        <w:rPr>
          <w:rFonts w:ascii="Simplified Arabic" w:eastAsiaTheme="minorEastAsia" w:hAnsi="Simplified Arabic" w:cs="Simplified Arabic"/>
          <w:sz w:val="32"/>
          <w:szCs w:val="32"/>
          <w:vertAlign w:val="superscript"/>
          <w:rtl/>
        </w:rPr>
        <w:footnoteReference w:id="62"/>
      </w:r>
      <w:r w:rsidRPr="00093668">
        <w:rPr>
          <w:rFonts w:ascii="Simplified Arabic" w:eastAsiaTheme="minorEastAsia" w:hAnsi="Simplified Arabic" w:cs="Simplified Arabic" w:hint="cs"/>
          <w:sz w:val="32"/>
          <w:szCs w:val="32"/>
          <w:rtl/>
        </w:rPr>
        <w:t xml:space="preserve">، و المواد 30 و 35 و 46 من المرسوم التنفيذي 20/199 </w:t>
      </w:r>
      <w:r w:rsidRPr="00093668">
        <w:rPr>
          <w:rFonts w:ascii="Simplified Arabic" w:eastAsiaTheme="minorEastAsia" w:hAnsi="Simplified Arabic" w:cs="Simplified Arabic"/>
          <w:sz w:val="32"/>
          <w:szCs w:val="32"/>
          <w:vertAlign w:val="superscript"/>
          <w:rtl/>
        </w:rPr>
        <w:footnoteReference w:id="63"/>
      </w:r>
      <w:r w:rsidRPr="00093668">
        <w:rPr>
          <w:rFonts w:ascii="Simplified Arabic" w:eastAsiaTheme="minorEastAsia" w:hAnsi="Simplified Arabic" w:cs="Simplified Arabic" w:hint="cs"/>
          <w:sz w:val="32"/>
          <w:szCs w:val="32"/>
          <w:rtl/>
        </w:rPr>
        <w:t xml:space="preserve">، يتبين وجود كيفيتين للترشح، </w:t>
      </w:r>
      <w:r w:rsidRPr="00093668">
        <w:rPr>
          <w:rFonts w:ascii="Simplified Arabic" w:eastAsiaTheme="minorEastAsia" w:hAnsi="Simplified Arabic" w:cs="Simplified Arabic" w:hint="cs"/>
          <w:b/>
          <w:bCs/>
          <w:sz w:val="32"/>
          <w:szCs w:val="32"/>
          <w:rtl/>
        </w:rPr>
        <w:t>الأولى</w:t>
      </w:r>
      <w:r w:rsidRPr="00093668">
        <w:rPr>
          <w:rFonts w:ascii="Simplified Arabic" w:eastAsiaTheme="minorEastAsia" w:hAnsi="Simplified Arabic" w:cs="Simplified Arabic" w:hint="cs"/>
          <w:sz w:val="32"/>
          <w:szCs w:val="32"/>
          <w:rtl/>
        </w:rPr>
        <w:t xml:space="preserve"> في حالة وجود المنظمات النقابية الأكثر تمثيلا، أما </w:t>
      </w:r>
      <w:r w:rsidRPr="00093668">
        <w:rPr>
          <w:rFonts w:ascii="Simplified Arabic" w:eastAsiaTheme="minorEastAsia" w:hAnsi="Simplified Arabic" w:cs="Simplified Arabic" w:hint="cs"/>
          <w:b/>
          <w:bCs/>
          <w:sz w:val="32"/>
          <w:szCs w:val="32"/>
          <w:rtl/>
        </w:rPr>
        <w:t>الثانية</w:t>
      </w:r>
      <w:r w:rsidRPr="00093668">
        <w:rPr>
          <w:rFonts w:ascii="Simplified Arabic" w:eastAsiaTheme="minorEastAsia" w:hAnsi="Simplified Arabic" w:cs="Simplified Arabic" w:hint="cs"/>
          <w:sz w:val="32"/>
          <w:szCs w:val="32"/>
          <w:rtl/>
        </w:rPr>
        <w:t xml:space="preserve"> ففي حال عدم وجود المنظمات النقابية الأكثر تمثيل أو عدم إيداعها لقوائم المترشحين في التاريخ المحدد للإيداع أو في حالة إجراء دور ثاني للانتخابات. </w:t>
      </w:r>
      <w:r w:rsidRPr="00093668">
        <w:rPr>
          <w:rFonts w:ascii="Simplified Arabic" w:eastAsiaTheme="minorEastAsia" w:hAnsi="Simplified Arabic" w:cs="Simplified Arabic"/>
          <w:sz w:val="32"/>
          <w:szCs w:val="32"/>
          <w:vertAlign w:val="superscript"/>
          <w:rtl/>
        </w:rPr>
        <w:footnoteReference w:id="64"/>
      </w:r>
    </w:p>
    <w:p w:rsidR="00CA1237" w:rsidRPr="00093668" w:rsidRDefault="00390B4F" w:rsidP="00390B4F">
      <w:pPr>
        <w:bidi/>
        <w:spacing w:after="0"/>
        <w:ind w:left="108"/>
        <w:contextualSpacing/>
        <w:jc w:val="both"/>
        <w:rPr>
          <w:rFonts w:ascii="Simplified Arabic" w:eastAsiaTheme="minorEastAsia" w:hAnsi="Simplified Arabic" w:cs="Simplified Arabic"/>
          <w:b/>
          <w:bCs/>
          <w:color w:val="000000" w:themeColor="text1"/>
          <w:sz w:val="32"/>
          <w:szCs w:val="32"/>
        </w:rPr>
      </w:pPr>
      <w:r>
        <w:rPr>
          <w:rFonts w:ascii="Simplified Arabic" w:eastAsiaTheme="minorEastAsia" w:hAnsi="Simplified Arabic" w:cs="Simplified Arabic" w:hint="cs"/>
          <w:b/>
          <w:bCs/>
          <w:color w:val="000000" w:themeColor="text1"/>
          <w:sz w:val="32"/>
          <w:szCs w:val="32"/>
          <w:rtl/>
        </w:rPr>
        <w:t xml:space="preserve">2_2_1 </w:t>
      </w:r>
      <w:r w:rsidR="00CA1237" w:rsidRPr="00093668">
        <w:rPr>
          <w:rFonts w:ascii="Simplified Arabic" w:eastAsiaTheme="minorEastAsia" w:hAnsi="Simplified Arabic" w:cs="Simplified Arabic" w:hint="cs"/>
          <w:b/>
          <w:bCs/>
          <w:color w:val="000000" w:themeColor="text1"/>
          <w:sz w:val="32"/>
          <w:szCs w:val="32"/>
          <w:rtl/>
        </w:rPr>
        <w:t>الكيفية الأولى:</w:t>
      </w:r>
    </w:p>
    <w:p w:rsidR="00CA1237" w:rsidRPr="00093668" w:rsidRDefault="00CA1237" w:rsidP="00CA1237">
      <w:pPr>
        <w:bidi/>
        <w:spacing w:after="0"/>
        <w:ind w:firstLine="565"/>
        <w:jc w:val="both"/>
        <w:rPr>
          <w:rFonts w:ascii="Simplified Arabic" w:eastAsiaTheme="minorEastAsia" w:hAnsi="Simplified Arabic" w:cs="Simplified Arabic"/>
          <w:sz w:val="32"/>
          <w:szCs w:val="32"/>
          <w:rtl/>
        </w:rPr>
      </w:pPr>
      <w:r w:rsidRPr="00093668">
        <w:rPr>
          <w:rFonts w:ascii="Simplified Arabic" w:eastAsiaTheme="minorEastAsia" w:hAnsi="Simplified Arabic" w:cs="Simplified Arabic" w:hint="cs"/>
          <w:sz w:val="32"/>
          <w:szCs w:val="32"/>
          <w:rtl/>
        </w:rPr>
        <w:t>نصت الفقرة الأولى من المادة 30 من المرسوم التنفيذي 20/199 على أنه :</w:t>
      </w:r>
      <w:r w:rsidRPr="00093668">
        <w:rPr>
          <w:rFonts w:ascii="Simplified Arabic" w:eastAsiaTheme="minorEastAsia" w:hAnsi="Simplified Arabic" w:cs="Simplified Arabic" w:hint="cs"/>
          <w:b/>
          <w:bCs/>
          <w:sz w:val="32"/>
          <w:szCs w:val="32"/>
          <w:rtl/>
        </w:rPr>
        <w:t>مع مراعاة الأحكام المنصوص عليها في القوانين الأساسية الخاصة، يقدم المترشحون لعهدة انتخابية لتمثيل الموظفين على مستوى اللجان الادارية المتساوية الأعضاء، الذين تتوفر فيهم شروط التأهيل، من طرف المنظمات النقابية الأكثر تمثيلا، وفقا للتشريع والتنظيم المعمول بهما.</w:t>
      </w:r>
      <w:r w:rsidRPr="00093668">
        <w:rPr>
          <w:rFonts w:ascii="Simplified Arabic" w:eastAsiaTheme="minorEastAsia" w:hAnsi="Simplified Arabic" w:cs="Simplified Arabic"/>
          <w:sz w:val="32"/>
          <w:szCs w:val="32"/>
          <w:vertAlign w:val="superscript"/>
          <w:rtl/>
        </w:rPr>
        <w:footnoteReference w:id="65"/>
      </w:r>
    </w:p>
    <w:p w:rsidR="00CA1237" w:rsidRDefault="00CA1237" w:rsidP="00CA1237">
      <w:pPr>
        <w:bidi/>
        <w:spacing w:after="0"/>
        <w:jc w:val="both"/>
        <w:rPr>
          <w:rFonts w:ascii="Simplified Arabic" w:eastAsiaTheme="minorEastAsia" w:hAnsi="Simplified Arabic" w:cs="Simplified Arabic"/>
          <w:sz w:val="32"/>
          <w:szCs w:val="32"/>
          <w:rtl/>
        </w:rPr>
      </w:pPr>
      <w:r w:rsidRPr="00093668">
        <w:rPr>
          <w:rFonts w:ascii="Simplified Arabic" w:eastAsiaTheme="minorEastAsia" w:hAnsi="Simplified Arabic" w:cs="Simplified Arabic" w:hint="cs"/>
          <w:sz w:val="32"/>
          <w:szCs w:val="32"/>
          <w:rtl/>
        </w:rPr>
        <w:t>وحسب الفقرتين الأخيرتين من نفس المادة، فإنه يشترط لكل منظمة نقابية أكثر تمثيلا أن لا تقدم إلا قائمة مترشحين واحدة لكل لجنة إدارية متساوية الأعضاء، كما لا يمكن للمترشح  ترشيح نفسه في عدة قوائم بعنوان نفس اللجنة.</w:t>
      </w:r>
    </w:p>
    <w:p w:rsidR="00CA1237" w:rsidRPr="00CA1237" w:rsidRDefault="00CA1237" w:rsidP="009D11EB">
      <w:pPr>
        <w:bidi/>
        <w:spacing w:after="0"/>
        <w:ind w:firstLine="565"/>
        <w:jc w:val="both"/>
        <w:rPr>
          <w:rFonts w:ascii="Simplified Arabic" w:eastAsiaTheme="minorEastAsia" w:hAnsi="Simplified Arabic" w:cs="Simplified Arabic"/>
          <w:sz w:val="32"/>
          <w:szCs w:val="32"/>
          <w:rtl/>
        </w:rPr>
      </w:pPr>
      <w:r w:rsidRPr="00093668">
        <w:rPr>
          <w:rFonts w:ascii="Simplified Arabic" w:eastAsiaTheme="minorEastAsia" w:hAnsi="Simplified Arabic" w:cs="Simplified Arabic" w:hint="cs"/>
          <w:sz w:val="32"/>
          <w:szCs w:val="32"/>
          <w:rtl/>
        </w:rPr>
        <w:t xml:space="preserve"> ويتعين أن تحتوي قوائم المترشحين عددا من الاسماء يساوي عدد مقاعد الممثلين الدائمين والاضافيين المطلوب شغلها، وتودع لدى الادارة من طرف المنظمات النقابية الأكثر تمثيلا قبل عشرين (20) يوما على الأقل من التاريخ المحدد للاقتراع</w:t>
      </w:r>
      <w:r>
        <w:rPr>
          <w:rFonts w:ascii="Simplified Arabic" w:eastAsiaTheme="minorEastAsia" w:hAnsi="Simplified Arabic" w:cs="Simplified Arabic" w:hint="cs"/>
          <w:sz w:val="32"/>
          <w:szCs w:val="32"/>
          <w:rtl/>
        </w:rPr>
        <w:t xml:space="preserve">، </w:t>
      </w:r>
      <w:r w:rsidRPr="00093668">
        <w:rPr>
          <w:rFonts w:ascii="Simplified Arabic" w:eastAsiaTheme="minorEastAsia" w:hAnsi="Simplified Arabic" w:cs="Simplified Arabic" w:hint="cs"/>
          <w:sz w:val="32"/>
          <w:szCs w:val="32"/>
          <w:rtl/>
        </w:rPr>
        <w:t xml:space="preserve">كما أنه يجبأن يرد في كل قائمة اسم المندوب المؤهل لتمثيلها في جميع العمليات الانتخابية، وأن يرفق ايداع كل قائمة للمترشحين بتصريح ترشح ممضى من طرف كل مترشح، ويكون الايداع محل وصل استلام يسلم لمندوب القائمة.  </w:t>
      </w:r>
      <w:r w:rsidRPr="00093668">
        <w:rPr>
          <w:rFonts w:ascii="Simplified Arabic" w:eastAsiaTheme="minorEastAsia" w:hAnsi="Simplified Arabic" w:cs="Simplified Arabic"/>
          <w:sz w:val="32"/>
          <w:szCs w:val="32"/>
          <w:vertAlign w:val="superscript"/>
          <w:rtl/>
        </w:rPr>
        <w:footnoteReference w:id="66"/>
      </w:r>
    </w:p>
    <w:p w:rsidR="00E53EC6" w:rsidRPr="00093668" w:rsidRDefault="00E53EC6" w:rsidP="00E53EC6">
      <w:pPr>
        <w:bidi/>
        <w:spacing w:after="0"/>
        <w:ind w:firstLine="565"/>
        <w:jc w:val="both"/>
        <w:rPr>
          <w:rFonts w:ascii="Simplified Arabic" w:eastAsiaTheme="minorEastAsia" w:hAnsi="Simplified Arabic" w:cs="Simplified Arabic"/>
          <w:sz w:val="32"/>
          <w:szCs w:val="32"/>
          <w:rtl/>
        </w:rPr>
      </w:pPr>
      <w:r w:rsidRPr="00093668">
        <w:rPr>
          <w:rFonts w:ascii="Simplified Arabic" w:eastAsiaTheme="minorEastAsia" w:hAnsi="Simplified Arabic" w:cs="Simplified Arabic" w:hint="cs"/>
          <w:sz w:val="32"/>
          <w:szCs w:val="32"/>
          <w:rtl/>
        </w:rPr>
        <w:t>ووفق المواد 33 و 34 من المرسوم التنفيذي 20/199، تسلم الادارة لمندوب القائمة مقرر معللا يقضي بعدم قبولها إذا تبين لها أن القائمة لا تستوفي الشروط المحددة في أحكام هذا المرسوم، كما لا يمكن ايداع أي قائمة أو تعديلها بعد التاريخ المحدد لإيداع القوائم (عشرين يوما على الأقل قبل تاريخ الاقتراع)، إلا في حالة التعديل المطلوب من طرف الادارة.</w:t>
      </w:r>
    </w:p>
    <w:p w:rsidR="00E53EC6" w:rsidRPr="00093668" w:rsidRDefault="00E53EC6" w:rsidP="00E53EC6">
      <w:pPr>
        <w:bidi/>
        <w:spacing w:after="0"/>
        <w:ind w:firstLine="565"/>
        <w:jc w:val="both"/>
        <w:rPr>
          <w:rFonts w:ascii="Simplified Arabic" w:eastAsiaTheme="minorEastAsia" w:hAnsi="Simplified Arabic" w:cs="Simplified Arabic"/>
          <w:color w:val="FF0000"/>
          <w:sz w:val="32"/>
          <w:szCs w:val="32"/>
          <w:rtl/>
        </w:rPr>
      </w:pPr>
      <w:r w:rsidRPr="00093668">
        <w:rPr>
          <w:rFonts w:ascii="Simplified Arabic" w:eastAsiaTheme="minorEastAsia" w:hAnsi="Simplified Arabic" w:cs="Simplified Arabic" w:hint="cs"/>
          <w:sz w:val="32"/>
          <w:szCs w:val="32"/>
          <w:rtl/>
        </w:rPr>
        <w:t xml:space="preserve">بعد انتهاء فترة الترشحات تقوم الادارة المعنية بمراجعة الترشيحات خلال الثلاثة (3) أيام عمل </w:t>
      </w:r>
      <w:r w:rsidR="0069360D">
        <w:rPr>
          <w:rFonts w:ascii="Simplified Arabic" w:eastAsiaTheme="minorEastAsia" w:hAnsi="Simplified Arabic" w:cs="Simplified Arabic" w:hint="cs"/>
          <w:sz w:val="32"/>
          <w:szCs w:val="32"/>
          <w:rtl/>
        </w:rPr>
        <w:t xml:space="preserve">الموالية لتاريخ إيداع القوائم، </w:t>
      </w:r>
      <w:r w:rsidRPr="00093668">
        <w:rPr>
          <w:rFonts w:ascii="Simplified Arabic" w:eastAsiaTheme="minorEastAsia" w:hAnsi="Simplified Arabic" w:cs="Simplified Arabic" w:hint="cs"/>
          <w:sz w:val="32"/>
          <w:szCs w:val="32"/>
          <w:rtl/>
        </w:rPr>
        <w:t xml:space="preserve">يتم التعديل من طرف المنظمات النقابية في أجل خمسة (5) أيام عمل ابتداء من تاريخ انقضاء الأجل الأول. </w:t>
      </w:r>
    </w:p>
    <w:p w:rsidR="00E53EC6" w:rsidRPr="00093668" w:rsidRDefault="00E53EC6" w:rsidP="00E53EC6">
      <w:pPr>
        <w:bidi/>
        <w:spacing w:after="0"/>
        <w:ind w:firstLine="565"/>
        <w:jc w:val="both"/>
        <w:rPr>
          <w:rFonts w:ascii="Simplified Arabic" w:eastAsiaTheme="minorEastAsia" w:hAnsi="Simplified Arabic" w:cs="Simplified Arabic"/>
          <w:sz w:val="32"/>
          <w:szCs w:val="32"/>
        </w:rPr>
      </w:pPr>
      <w:r w:rsidRPr="00093668">
        <w:rPr>
          <w:rFonts w:ascii="Simplified Arabic" w:eastAsiaTheme="minorEastAsia" w:hAnsi="Simplified Arabic" w:cs="Simplified Arabic" w:hint="cs"/>
          <w:sz w:val="32"/>
          <w:szCs w:val="32"/>
          <w:rtl/>
        </w:rPr>
        <w:t xml:space="preserve"> لا يقبل أي تعديل بعد انقضاء أجل خمسة (5) أيام، وتصبح بعدها القوائم نهائية، تنشر فورا في أماكن العمل، وتنشر ايضا بأي وسيلة ملائم. </w:t>
      </w:r>
      <w:r w:rsidRPr="00093668">
        <w:rPr>
          <w:rFonts w:ascii="Simplified Arabic" w:eastAsiaTheme="minorEastAsia" w:hAnsi="Simplified Arabic" w:cs="Simplified Arabic"/>
          <w:sz w:val="32"/>
          <w:szCs w:val="32"/>
          <w:vertAlign w:val="superscript"/>
          <w:rtl/>
        </w:rPr>
        <w:footnoteReference w:id="67"/>
      </w:r>
    </w:p>
    <w:p w:rsidR="00E53EC6" w:rsidRPr="00093668" w:rsidRDefault="00E53EC6" w:rsidP="008548CD">
      <w:pPr>
        <w:numPr>
          <w:ilvl w:val="0"/>
          <w:numId w:val="2"/>
        </w:numPr>
        <w:bidi/>
        <w:spacing w:after="0"/>
        <w:contextualSpacing/>
        <w:jc w:val="both"/>
        <w:rPr>
          <w:rFonts w:ascii="Simplified Arabic" w:eastAsiaTheme="minorEastAsia" w:hAnsi="Simplified Arabic" w:cs="Simplified Arabic"/>
          <w:b/>
          <w:bCs/>
          <w:sz w:val="32"/>
          <w:szCs w:val="32"/>
        </w:rPr>
      </w:pPr>
      <w:r w:rsidRPr="00093668">
        <w:rPr>
          <w:rFonts w:ascii="Simplified Arabic" w:eastAsiaTheme="minorEastAsia" w:hAnsi="Simplified Arabic" w:cs="Simplified Arabic" w:hint="cs"/>
          <w:b/>
          <w:bCs/>
          <w:sz w:val="32"/>
          <w:szCs w:val="32"/>
          <w:rtl/>
        </w:rPr>
        <w:t>الكيفية الثانية:</w:t>
      </w:r>
    </w:p>
    <w:p w:rsidR="00E53EC6" w:rsidRPr="00093668" w:rsidRDefault="00E53EC6" w:rsidP="00E53EC6">
      <w:pPr>
        <w:bidi/>
        <w:spacing w:after="0"/>
        <w:ind w:left="108"/>
        <w:contextualSpacing/>
        <w:jc w:val="both"/>
        <w:rPr>
          <w:rFonts w:ascii="Simplified Arabic" w:eastAsiaTheme="minorEastAsia" w:hAnsi="Simplified Arabic" w:cs="Simplified Arabic"/>
          <w:b/>
          <w:bCs/>
          <w:color w:val="FF0000"/>
          <w:sz w:val="32"/>
          <w:szCs w:val="32"/>
          <w:rtl/>
        </w:rPr>
      </w:pPr>
      <w:r w:rsidRPr="00093668">
        <w:rPr>
          <w:rFonts w:ascii="Simplified Arabic" w:eastAsiaTheme="minorEastAsia" w:hAnsi="Simplified Arabic" w:cs="Simplified Arabic" w:hint="cs"/>
          <w:sz w:val="32"/>
          <w:szCs w:val="32"/>
          <w:rtl/>
        </w:rPr>
        <w:t xml:space="preserve">   فإذا لم تقدم النقابات الأكثر تمثيلا قوائم ترشيحاتها، أو كانت الادارة ليست بها نقابات لها تمثيل، أو كان عدد المصوتين أقل من نصف الناخبين، فانه يمكن للموظفين الذين يستوفون الشروط </w:t>
      </w:r>
      <w:r w:rsidR="00086FF6">
        <w:rPr>
          <w:rFonts w:ascii="Simplified Arabic" w:eastAsiaTheme="minorEastAsia" w:hAnsi="Simplified Arabic" w:cs="Simplified Arabic" w:hint="cs"/>
          <w:sz w:val="32"/>
          <w:szCs w:val="32"/>
          <w:rtl/>
        </w:rPr>
        <w:t>المطلوبة في الترشح أن يرشحو</w:t>
      </w:r>
      <w:r w:rsidRPr="00093668">
        <w:rPr>
          <w:rFonts w:ascii="Simplified Arabic" w:eastAsiaTheme="minorEastAsia" w:hAnsi="Simplified Arabic" w:cs="Simplified Arabic" w:hint="cs"/>
          <w:sz w:val="32"/>
          <w:szCs w:val="32"/>
          <w:rtl/>
        </w:rPr>
        <w:t xml:space="preserve"> انفسهم خارج ترشيحات النقابات الأكثر تمثيلا عن طريق تقديمهم تصريحا بالترشح، يتعين أن يكون ممضيا (موقعا)،ويقدم للسلطة التي لها صلاحية التعيين باعتبارها الجهة التي تشرف على عملية انتخاب ممثلي الموظفين في اللجان المتساوية الاعضاء. </w:t>
      </w:r>
    </w:p>
    <w:p w:rsidR="00E53EC6" w:rsidRDefault="00E53EC6" w:rsidP="00E53EC6">
      <w:pPr>
        <w:bidi/>
        <w:spacing w:after="0"/>
        <w:ind w:firstLine="565"/>
        <w:jc w:val="both"/>
        <w:rPr>
          <w:rFonts w:ascii="Simplified Arabic" w:eastAsiaTheme="minorEastAsia" w:hAnsi="Simplified Arabic" w:cs="Simplified Arabic"/>
          <w:color w:val="FF0000"/>
          <w:sz w:val="32"/>
          <w:szCs w:val="32"/>
          <w:rtl/>
        </w:rPr>
      </w:pPr>
      <w:r w:rsidRPr="00093668">
        <w:rPr>
          <w:rFonts w:ascii="Simplified Arabic" w:eastAsiaTheme="minorEastAsia" w:hAnsi="Simplified Arabic" w:cs="Simplified Arabic" w:hint="cs"/>
          <w:sz w:val="32"/>
          <w:szCs w:val="32"/>
          <w:rtl/>
        </w:rPr>
        <w:t xml:space="preserve">وفي هذه الحالة تعد السلطة المعنية بموجب قرار أو مقرر قائمة وحيدة للمترشحين، على الأقل خلال الخمسة عشر (15) يوما قبل التاريخ المحدد للاقتراع، على أن تتضمن عدد مساوي على الأقل لعدد المقاعد المطلوب شغلها ( دائمين + إضافيين )، وتتضمن اسم الموظف المؤهل لتمثيل المترشحين في جميع العمليات الانتخابية. </w:t>
      </w:r>
      <w:r w:rsidRPr="00093668">
        <w:rPr>
          <w:rFonts w:ascii="Simplified Arabic" w:eastAsiaTheme="minorEastAsia" w:hAnsi="Simplified Arabic" w:cs="Simplified Arabic"/>
          <w:sz w:val="32"/>
          <w:szCs w:val="32"/>
          <w:vertAlign w:val="superscript"/>
          <w:rtl/>
        </w:rPr>
        <w:footnoteReference w:id="68"/>
      </w:r>
    </w:p>
    <w:p w:rsidR="00E53EC6" w:rsidRPr="00093668" w:rsidRDefault="00E53EC6" w:rsidP="00E40AFB">
      <w:pPr>
        <w:bidi/>
        <w:spacing w:after="0"/>
        <w:ind w:firstLine="565"/>
        <w:jc w:val="both"/>
        <w:rPr>
          <w:rFonts w:ascii="Simplified Arabic" w:eastAsiaTheme="minorEastAsia" w:hAnsi="Simplified Arabic" w:cs="Simplified Arabic"/>
          <w:sz w:val="32"/>
          <w:szCs w:val="32"/>
          <w:rtl/>
        </w:rPr>
      </w:pPr>
      <w:r w:rsidRPr="00093668">
        <w:rPr>
          <w:rFonts w:ascii="Simplified Arabic" w:eastAsiaTheme="minorEastAsia" w:hAnsi="Simplified Arabic" w:cs="Simplified Arabic" w:hint="cs"/>
          <w:sz w:val="32"/>
          <w:szCs w:val="32"/>
          <w:rtl/>
        </w:rPr>
        <w:t>ويجب أن تتضمن القائمة الانتخابية بالنسبة لكل موظف وفي كل الحالات وحسب الكيفيتين اعلاه البيانات التالية:الاسم و اللقب</w:t>
      </w:r>
      <w:r>
        <w:rPr>
          <w:rFonts w:ascii="Simplified Arabic" w:eastAsiaTheme="minorEastAsia" w:hAnsi="Simplified Arabic" w:cs="Simplified Arabic" w:hint="cs"/>
          <w:sz w:val="32"/>
          <w:szCs w:val="32"/>
          <w:rtl/>
        </w:rPr>
        <w:t xml:space="preserve">، </w:t>
      </w:r>
      <w:r w:rsidRPr="00093668">
        <w:rPr>
          <w:rFonts w:ascii="Simplified Arabic" w:eastAsiaTheme="minorEastAsia" w:hAnsi="Simplified Arabic" w:cs="Simplified Arabic" w:hint="cs"/>
          <w:sz w:val="32"/>
          <w:szCs w:val="32"/>
          <w:rtl/>
        </w:rPr>
        <w:t>تاريخ التوظيف</w:t>
      </w:r>
      <w:r>
        <w:rPr>
          <w:rFonts w:ascii="Simplified Arabic" w:eastAsiaTheme="minorEastAsia" w:hAnsi="Simplified Arabic" w:cs="Simplified Arabic" w:hint="cs"/>
          <w:sz w:val="32"/>
          <w:szCs w:val="32"/>
          <w:rtl/>
        </w:rPr>
        <w:t xml:space="preserve">، </w:t>
      </w:r>
      <w:r w:rsidRPr="00093668">
        <w:rPr>
          <w:rFonts w:ascii="Simplified Arabic" w:eastAsiaTheme="minorEastAsia" w:hAnsi="Simplified Arabic" w:cs="Simplified Arabic" w:hint="cs"/>
          <w:sz w:val="32"/>
          <w:szCs w:val="32"/>
          <w:rtl/>
        </w:rPr>
        <w:t>رتبة الانتماء</w:t>
      </w:r>
      <w:r>
        <w:rPr>
          <w:rFonts w:ascii="Simplified Arabic" w:eastAsiaTheme="minorEastAsia" w:hAnsi="Simplified Arabic" w:cs="Simplified Arabic" w:hint="cs"/>
          <w:sz w:val="32"/>
          <w:szCs w:val="32"/>
          <w:rtl/>
        </w:rPr>
        <w:t xml:space="preserve">، </w:t>
      </w:r>
      <w:r w:rsidRPr="00093668">
        <w:rPr>
          <w:rFonts w:ascii="Simplified Arabic" w:eastAsiaTheme="minorEastAsia" w:hAnsi="Simplified Arabic" w:cs="Simplified Arabic" w:hint="cs"/>
          <w:sz w:val="32"/>
          <w:szCs w:val="32"/>
          <w:rtl/>
        </w:rPr>
        <w:t>الوظيفة، والمصلحة التابع لها</w:t>
      </w:r>
      <w:r>
        <w:rPr>
          <w:rFonts w:ascii="Simplified Arabic" w:eastAsiaTheme="minorEastAsia" w:hAnsi="Simplified Arabic" w:cs="Simplified Arabic" w:hint="cs"/>
          <w:sz w:val="32"/>
          <w:szCs w:val="32"/>
          <w:rtl/>
        </w:rPr>
        <w:t>،</w:t>
      </w:r>
    </w:p>
    <w:p w:rsidR="00E53EC6" w:rsidRPr="00093668" w:rsidRDefault="00E53EC6" w:rsidP="00E53EC6">
      <w:pPr>
        <w:bidi/>
        <w:spacing w:after="0"/>
        <w:ind w:firstLine="565"/>
        <w:jc w:val="both"/>
        <w:rPr>
          <w:rFonts w:ascii="Simplified Arabic" w:eastAsiaTheme="minorEastAsia" w:hAnsi="Simplified Arabic" w:cs="Simplified Arabic"/>
          <w:sz w:val="32"/>
          <w:szCs w:val="32"/>
          <w:rtl/>
        </w:rPr>
      </w:pPr>
      <w:r w:rsidRPr="00093668">
        <w:rPr>
          <w:rFonts w:ascii="Simplified Arabic" w:eastAsiaTheme="minorEastAsia" w:hAnsi="Simplified Arabic" w:cs="Simplified Arabic" w:hint="cs"/>
          <w:sz w:val="32"/>
          <w:szCs w:val="32"/>
          <w:rtl/>
        </w:rPr>
        <w:t xml:space="preserve">وتنشر القوائم الانتخابية فورا، في كل أماكن العمل وبأي وسيلة أخرى ملائمة. </w:t>
      </w:r>
      <w:r w:rsidRPr="00093668">
        <w:rPr>
          <w:rFonts w:ascii="Simplified Arabic" w:eastAsiaTheme="minorEastAsia" w:hAnsi="Simplified Arabic" w:cs="Simplified Arabic"/>
          <w:sz w:val="32"/>
          <w:szCs w:val="32"/>
          <w:vertAlign w:val="superscript"/>
          <w:rtl/>
        </w:rPr>
        <w:footnoteReference w:id="69"/>
      </w:r>
    </w:p>
    <w:p w:rsidR="00E53EC6" w:rsidRPr="00093668" w:rsidRDefault="00E53EC6" w:rsidP="00E53EC6">
      <w:pPr>
        <w:bidi/>
        <w:spacing w:after="0"/>
        <w:jc w:val="both"/>
        <w:rPr>
          <w:rFonts w:ascii="Simplified Arabic" w:eastAsiaTheme="minorEastAsia" w:hAnsi="Simplified Arabic" w:cs="Simplified Arabic"/>
          <w:b/>
          <w:bCs/>
          <w:sz w:val="32"/>
          <w:szCs w:val="32"/>
          <w:rtl/>
        </w:rPr>
      </w:pPr>
      <w:r w:rsidRPr="00093668">
        <w:rPr>
          <w:rFonts w:ascii="Simplified Arabic" w:eastAsiaTheme="minorEastAsia" w:hAnsi="Simplified Arabic" w:cs="Simplified Arabic" w:hint="cs"/>
          <w:b/>
          <w:bCs/>
          <w:sz w:val="32"/>
          <w:szCs w:val="32"/>
          <w:rtl/>
        </w:rPr>
        <w:t>ثانيا  سير العملية الانتخابية:</w:t>
      </w:r>
    </w:p>
    <w:p w:rsidR="00E53EC6" w:rsidRPr="00093668" w:rsidRDefault="00E53EC6" w:rsidP="00E53EC6">
      <w:pPr>
        <w:bidi/>
        <w:spacing w:after="0"/>
        <w:ind w:firstLine="565"/>
        <w:jc w:val="both"/>
        <w:rPr>
          <w:rFonts w:ascii="Simplified Arabic" w:eastAsiaTheme="minorEastAsia" w:hAnsi="Simplified Arabic" w:cs="Simplified Arabic"/>
          <w:b/>
          <w:bCs/>
          <w:sz w:val="32"/>
          <w:szCs w:val="32"/>
          <w:rtl/>
        </w:rPr>
      </w:pPr>
      <w:r w:rsidRPr="00093668">
        <w:rPr>
          <w:rFonts w:ascii="Simplified Arabic" w:eastAsiaTheme="minorEastAsia" w:hAnsi="Simplified Arabic" w:cs="Simplified Arabic" w:hint="cs"/>
          <w:sz w:val="32"/>
          <w:szCs w:val="32"/>
          <w:rtl/>
        </w:rPr>
        <w:t xml:space="preserve">فيما يخص سير العملية الانتخابية نصت المادة 22 من المرسوم التنفيذي 20/199 على </w:t>
      </w:r>
      <w:r w:rsidRPr="00093668">
        <w:rPr>
          <w:rFonts w:ascii="Simplified Arabic" w:eastAsiaTheme="minorEastAsia" w:hAnsi="Simplified Arabic" w:cs="Simplified Arabic" w:hint="cs"/>
          <w:b/>
          <w:bCs/>
          <w:sz w:val="32"/>
          <w:szCs w:val="32"/>
          <w:rtl/>
        </w:rPr>
        <w:t xml:space="preserve">ماعدافيحالةحلاللجنةالإداريةالمتساوية الأعضاءالمنصوصعليهافيالمادة </w:t>
      </w:r>
      <w:r w:rsidRPr="00093668">
        <w:rPr>
          <w:rFonts w:ascii="Simplified Arabic" w:eastAsiaTheme="minorEastAsia" w:hAnsi="Simplified Arabic" w:cs="Simplified Arabic"/>
          <w:b/>
          <w:bCs/>
          <w:sz w:val="32"/>
          <w:szCs w:val="32"/>
        </w:rPr>
        <w:t>21</w:t>
      </w:r>
      <w:r w:rsidRPr="00093668">
        <w:rPr>
          <w:rFonts w:ascii="Simplified Arabic" w:eastAsiaTheme="minorEastAsia" w:hAnsi="Simplified Arabic" w:cs="Simplified Arabic" w:hint="cs"/>
          <w:b/>
          <w:bCs/>
          <w:sz w:val="32"/>
          <w:szCs w:val="32"/>
          <w:rtl/>
        </w:rPr>
        <w:t xml:space="preserve"> أعلاه،تجري انتخاباتممثليالموظفين،قبلأربعة(4) أشهرعلىالأكثر وشهرين (2) علىالأقل،منتاريخانتهاءعهدةالأعضاء الحاليين</w:t>
      </w:r>
      <w:r w:rsidRPr="00093668">
        <w:rPr>
          <w:rFonts w:ascii="Simplified Arabic" w:eastAsiaTheme="minorEastAsia" w:hAnsi="Simplified Arabic" w:cs="Simplified Arabic"/>
          <w:b/>
          <w:bCs/>
          <w:sz w:val="32"/>
          <w:szCs w:val="32"/>
        </w:rPr>
        <w:t>.</w:t>
      </w:r>
    </w:p>
    <w:p w:rsidR="00E53EC6" w:rsidRPr="00093668" w:rsidRDefault="00E53EC6" w:rsidP="00E53EC6">
      <w:pPr>
        <w:bidi/>
        <w:spacing w:after="0"/>
        <w:ind w:firstLine="565"/>
        <w:jc w:val="both"/>
        <w:rPr>
          <w:rFonts w:ascii="Simplified Arabic" w:eastAsiaTheme="minorEastAsia" w:hAnsi="Simplified Arabic" w:cs="Simplified Arabic"/>
          <w:b/>
          <w:bCs/>
          <w:sz w:val="32"/>
          <w:szCs w:val="32"/>
          <w:rtl/>
        </w:rPr>
      </w:pPr>
      <w:r w:rsidRPr="00093668">
        <w:rPr>
          <w:rFonts w:ascii="Simplified Arabic" w:eastAsiaTheme="minorEastAsia" w:hAnsi="Simplified Arabic" w:cs="Simplified Arabic" w:hint="cs"/>
          <w:b/>
          <w:bCs/>
          <w:sz w:val="32"/>
          <w:szCs w:val="32"/>
          <w:rtl/>
        </w:rPr>
        <w:t>يحددتاريخالاقتراعمنطرفالسلطةالتيلهاصلاحية التعيينالمعنية،وتنشرقبلهذاالتاريخفيأماكنالعمل وبأيوسيلةمناسبةأخرى</w:t>
      </w:r>
      <w:r w:rsidRPr="00093668">
        <w:rPr>
          <w:rFonts w:ascii="Simplified Arabic" w:eastAsiaTheme="minorEastAsia" w:hAnsi="Simplified Arabic" w:cs="Simplified Arabic"/>
          <w:b/>
          <w:bCs/>
          <w:sz w:val="32"/>
          <w:szCs w:val="32"/>
        </w:rPr>
        <w:t>.</w:t>
      </w:r>
    </w:p>
    <w:p w:rsidR="00E53EC6" w:rsidRPr="00093668" w:rsidRDefault="00E53EC6" w:rsidP="00E53EC6">
      <w:pPr>
        <w:bidi/>
        <w:spacing w:after="0"/>
        <w:ind w:firstLine="565"/>
        <w:jc w:val="both"/>
        <w:rPr>
          <w:rFonts w:ascii="Simplified Arabic" w:eastAsiaTheme="minorEastAsia" w:hAnsi="Simplified Arabic" w:cs="Simplified Arabic"/>
          <w:sz w:val="32"/>
          <w:szCs w:val="32"/>
          <w:rtl/>
        </w:rPr>
      </w:pPr>
      <w:r w:rsidRPr="00093668">
        <w:rPr>
          <w:rFonts w:ascii="Simplified Arabic" w:eastAsiaTheme="minorEastAsia" w:hAnsi="Simplified Arabic" w:cs="Simplified Arabic" w:hint="cs"/>
          <w:sz w:val="32"/>
          <w:szCs w:val="32"/>
          <w:rtl/>
        </w:rPr>
        <w:t xml:space="preserve">وفيما يخص الحالة المنصوص عليها في المادة 21 من نفس المرسوم التنفيذي، تجري الانتخابات في أجل شهرين (2) من تاريخ حل اللجنة الادارية المتساوية الأعضاء من طرف السلطة التي لها صلاحية التعيين. </w:t>
      </w:r>
      <w:r w:rsidRPr="00093668">
        <w:rPr>
          <w:rFonts w:ascii="Simplified Arabic" w:eastAsiaTheme="minorEastAsia" w:hAnsi="Simplified Arabic" w:cs="Simplified Arabic"/>
          <w:sz w:val="32"/>
          <w:szCs w:val="32"/>
          <w:vertAlign w:val="superscript"/>
          <w:rtl/>
        </w:rPr>
        <w:footnoteReference w:id="70"/>
      </w:r>
    </w:p>
    <w:p w:rsidR="00E53EC6" w:rsidRDefault="00E53EC6" w:rsidP="00E53EC6">
      <w:pPr>
        <w:bidi/>
        <w:spacing w:after="0"/>
        <w:ind w:firstLine="565"/>
        <w:jc w:val="both"/>
        <w:rPr>
          <w:rFonts w:ascii="Simplified Arabic" w:eastAsiaTheme="minorEastAsia" w:hAnsi="Simplified Arabic" w:cs="Simplified Arabic"/>
          <w:sz w:val="32"/>
          <w:szCs w:val="32"/>
          <w:rtl/>
        </w:rPr>
      </w:pPr>
      <w:r w:rsidRPr="00093668">
        <w:rPr>
          <w:rFonts w:ascii="Simplified Arabic" w:eastAsiaTheme="minorEastAsia" w:hAnsi="Simplified Arabic" w:cs="Simplified Arabic" w:hint="cs"/>
          <w:sz w:val="32"/>
          <w:szCs w:val="32"/>
          <w:rtl/>
        </w:rPr>
        <w:t>ولتأديةالعملياتالانتخابية يتم إحداث مكتبتصويتمركزيلكللجنةإدارية متساوية الأعضاءيرادتكوينها،بموجب قرارأومقرر حسبالحالةمنالسلطةالتيلهاصلاحية التعيينالمعنية</w:t>
      </w:r>
      <w:r w:rsidRPr="00093668">
        <w:rPr>
          <w:rFonts w:ascii="Simplified Arabic" w:eastAsiaTheme="minorEastAsia" w:hAnsi="Simplified Arabic" w:cs="Simplified Arabic"/>
          <w:sz w:val="32"/>
          <w:szCs w:val="32"/>
        </w:rPr>
        <w:t>.</w:t>
      </w:r>
      <w:r w:rsidRPr="00093668">
        <w:rPr>
          <w:rFonts w:ascii="Simplified Arabic" w:eastAsiaTheme="minorEastAsia" w:hAnsi="Simplified Arabic" w:cs="Simplified Arabic"/>
          <w:sz w:val="32"/>
          <w:szCs w:val="32"/>
          <w:vertAlign w:val="superscript"/>
          <w:rtl/>
        </w:rPr>
        <w:footnoteReference w:id="71"/>
      </w:r>
    </w:p>
    <w:p w:rsidR="00E53EC6" w:rsidRDefault="00E53EC6" w:rsidP="00E53EC6">
      <w:pPr>
        <w:bidi/>
        <w:spacing w:after="0"/>
        <w:ind w:firstLine="565"/>
        <w:jc w:val="both"/>
        <w:rPr>
          <w:rFonts w:ascii="Simplified Arabic" w:eastAsiaTheme="minorEastAsia" w:hAnsi="Simplified Arabic" w:cs="Simplified Arabic"/>
          <w:sz w:val="32"/>
          <w:szCs w:val="32"/>
          <w:rtl/>
        </w:rPr>
      </w:pPr>
      <w:r w:rsidRPr="00093668">
        <w:rPr>
          <w:rFonts w:ascii="Simplified Arabic" w:eastAsiaTheme="minorEastAsia" w:hAnsi="Simplified Arabic" w:cs="Simplified Arabic" w:hint="cs"/>
          <w:sz w:val="32"/>
          <w:szCs w:val="32"/>
          <w:rtl/>
        </w:rPr>
        <w:t>كما يمكن تكوينمكاتبتصويتملحقةعلىمستوى فروعالاقتراع وتوزيعالناخبينعليها، لتأدية العملياتالانتخابية، وذلك حسب نص الفقرة الثانية من المادتين 24 و 37 من المرسوم التنفيذي 20/199</w:t>
      </w:r>
      <w:r w:rsidRPr="00093668">
        <w:rPr>
          <w:rFonts w:ascii="Simplified Arabic" w:eastAsiaTheme="minorEastAsia" w:hAnsi="Simplified Arabic" w:cs="Simplified Arabic"/>
          <w:sz w:val="32"/>
          <w:szCs w:val="32"/>
        </w:rPr>
        <w:t>.</w:t>
      </w:r>
      <w:r w:rsidRPr="00093668">
        <w:rPr>
          <w:rFonts w:ascii="Simplified Arabic" w:eastAsiaTheme="minorEastAsia" w:hAnsi="Simplified Arabic" w:cs="Simplified Arabic"/>
          <w:sz w:val="32"/>
          <w:szCs w:val="32"/>
          <w:vertAlign w:val="superscript"/>
          <w:rtl/>
        </w:rPr>
        <w:footnoteReference w:id="72"/>
      </w:r>
    </w:p>
    <w:p w:rsidR="00E53EC6" w:rsidRPr="00093668" w:rsidRDefault="00E53EC6" w:rsidP="00E53EC6">
      <w:pPr>
        <w:bidi/>
        <w:spacing w:after="0"/>
        <w:ind w:firstLine="565"/>
        <w:jc w:val="both"/>
        <w:rPr>
          <w:rFonts w:ascii="Simplified Arabic" w:eastAsiaTheme="minorEastAsia" w:hAnsi="Simplified Arabic" w:cs="Simplified Arabic"/>
          <w:sz w:val="32"/>
          <w:szCs w:val="32"/>
          <w:rtl/>
        </w:rPr>
      </w:pPr>
      <w:r w:rsidRPr="00093668">
        <w:rPr>
          <w:rFonts w:ascii="Simplified Arabic" w:eastAsiaTheme="minorEastAsia" w:hAnsi="Simplified Arabic" w:cs="Simplified Arabic" w:hint="cs"/>
          <w:sz w:val="32"/>
          <w:szCs w:val="32"/>
          <w:rtl/>
        </w:rPr>
        <w:t>ويحدد بقرار أو مقرر صادر عن السلطة المعنية التي لها صلاحية التعيين، مكتب التصويت المركزي لكل لجنة ادارية متساوية الاعضاء، وعند الاقتضاء مكاتب تصويت ملحقة على مستوى فروع الاقتراع، على أن يضم المكتب رئيسا وكاتبا يتم تعيينهما من بين موظفي الادارة غير المترشحين.</w:t>
      </w:r>
    </w:p>
    <w:p w:rsidR="00E53EC6" w:rsidRPr="00093668" w:rsidRDefault="00E53EC6" w:rsidP="00E53EC6">
      <w:pPr>
        <w:bidi/>
        <w:spacing w:after="0"/>
        <w:ind w:firstLine="565"/>
        <w:jc w:val="both"/>
        <w:rPr>
          <w:rFonts w:ascii="Simplified Arabic" w:eastAsiaTheme="minorEastAsia" w:hAnsi="Simplified Arabic" w:cs="Simplified Arabic"/>
          <w:sz w:val="32"/>
          <w:szCs w:val="32"/>
          <w:rtl/>
        </w:rPr>
      </w:pPr>
      <w:r w:rsidRPr="00093668">
        <w:rPr>
          <w:rFonts w:ascii="Simplified Arabic" w:eastAsiaTheme="minorEastAsia" w:hAnsi="Simplified Arabic" w:cs="Simplified Arabic" w:hint="cs"/>
          <w:sz w:val="32"/>
          <w:szCs w:val="32"/>
          <w:rtl/>
        </w:rPr>
        <w:t xml:space="preserve">ووفق نص المادة 39 من نفس المرسوم التنفيذي </w:t>
      </w:r>
      <w:r w:rsidRPr="00093668">
        <w:rPr>
          <w:rFonts w:ascii="Simplified Arabic" w:eastAsiaTheme="minorEastAsia" w:hAnsi="Simplified Arabic" w:cs="Simplified Arabic" w:hint="cs"/>
          <w:b/>
          <w:bCs/>
          <w:sz w:val="32"/>
          <w:szCs w:val="32"/>
          <w:rtl/>
        </w:rPr>
        <w:t>تجرىالعملياتالانتخابيةعلانيةفي محلات الإدارةالمعنية،وخلالأوقاتالعمل</w:t>
      </w:r>
      <w:r w:rsidRPr="00093668">
        <w:rPr>
          <w:rFonts w:ascii="Simplified Arabic" w:eastAsiaTheme="minorEastAsia" w:hAnsi="Simplified Arabic" w:cs="Simplified Arabic"/>
          <w:b/>
          <w:bCs/>
          <w:sz w:val="32"/>
          <w:szCs w:val="32"/>
        </w:rPr>
        <w:t>.</w:t>
      </w:r>
    </w:p>
    <w:p w:rsidR="00E53EC6" w:rsidRPr="00093668" w:rsidRDefault="00E53EC6" w:rsidP="00E53EC6">
      <w:pPr>
        <w:bidi/>
        <w:spacing w:after="0"/>
        <w:ind w:firstLine="565"/>
        <w:jc w:val="both"/>
        <w:rPr>
          <w:rFonts w:ascii="Simplified Arabic" w:eastAsiaTheme="minorEastAsia" w:hAnsi="Simplified Arabic" w:cs="Simplified Arabic"/>
          <w:b/>
          <w:bCs/>
          <w:sz w:val="32"/>
          <w:szCs w:val="32"/>
          <w:rtl/>
        </w:rPr>
      </w:pPr>
      <w:r w:rsidRPr="00093668">
        <w:rPr>
          <w:rFonts w:ascii="Simplified Arabic" w:eastAsiaTheme="minorEastAsia" w:hAnsi="Simplified Arabic" w:cs="Simplified Arabic" w:hint="cs"/>
          <w:b/>
          <w:bCs/>
          <w:sz w:val="32"/>
          <w:szCs w:val="32"/>
          <w:rtl/>
        </w:rPr>
        <w:t>يكونالتصويتبالاقتراعالسريفيظرفأوبالمراسلة أوعنطريقالبريدالإلكتروني، حسبكيفياتتحددبموجب تعليمةمنالسلطةالمكلفةبالوظيفةالعمومية</w:t>
      </w:r>
      <w:r w:rsidRPr="00093668">
        <w:rPr>
          <w:rFonts w:ascii="Simplified Arabic" w:eastAsiaTheme="minorEastAsia" w:hAnsi="Simplified Arabic" w:cs="Simplified Arabic"/>
          <w:b/>
          <w:bCs/>
          <w:sz w:val="32"/>
          <w:szCs w:val="32"/>
        </w:rPr>
        <w:t>.</w:t>
      </w:r>
    </w:p>
    <w:p w:rsidR="00E53EC6" w:rsidRPr="00093668" w:rsidRDefault="00E53EC6" w:rsidP="00E53EC6">
      <w:pPr>
        <w:bidi/>
        <w:spacing w:after="0"/>
        <w:ind w:firstLine="565"/>
        <w:jc w:val="both"/>
        <w:rPr>
          <w:rFonts w:ascii="Simplified Arabic" w:eastAsiaTheme="minorEastAsia" w:hAnsi="Simplified Arabic" w:cs="Simplified Arabic"/>
          <w:b/>
          <w:bCs/>
          <w:sz w:val="32"/>
          <w:szCs w:val="32"/>
          <w:rtl/>
        </w:rPr>
      </w:pPr>
      <w:r w:rsidRPr="00093668">
        <w:rPr>
          <w:rFonts w:ascii="Simplified Arabic" w:eastAsiaTheme="minorEastAsia" w:hAnsi="Simplified Arabic" w:cs="Simplified Arabic" w:hint="cs"/>
          <w:b/>
          <w:bCs/>
          <w:sz w:val="32"/>
          <w:szCs w:val="32"/>
          <w:rtl/>
        </w:rPr>
        <w:t>توضعتحتتصرفالناخب،يومالاقتراع،أوراق تصويتيتمإعدادهاحسبنموذج تحددهالإدارة</w:t>
      </w:r>
      <w:r w:rsidRPr="00093668">
        <w:rPr>
          <w:rFonts w:ascii="Simplified Arabic" w:eastAsiaTheme="minorEastAsia" w:hAnsi="Simplified Arabic" w:cs="Simplified Arabic"/>
          <w:b/>
          <w:bCs/>
          <w:sz w:val="32"/>
          <w:szCs w:val="32"/>
        </w:rPr>
        <w:t>.</w:t>
      </w:r>
    </w:p>
    <w:p w:rsidR="00E53EC6" w:rsidRPr="00093668" w:rsidRDefault="00E53EC6" w:rsidP="00E53EC6">
      <w:pPr>
        <w:bidi/>
        <w:spacing w:after="0"/>
        <w:ind w:firstLine="565"/>
        <w:jc w:val="both"/>
        <w:rPr>
          <w:rFonts w:ascii="Simplified Arabic" w:eastAsiaTheme="minorEastAsia" w:hAnsi="Simplified Arabic" w:cs="Simplified Arabic"/>
          <w:sz w:val="32"/>
          <w:szCs w:val="32"/>
          <w:rtl/>
        </w:rPr>
      </w:pPr>
      <w:r w:rsidRPr="00093668">
        <w:rPr>
          <w:rFonts w:ascii="Simplified Arabic" w:eastAsiaTheme="minorEastAsia" w:hAnsi="Simplified Arabic" w:cs="Simplified Arabic" w:hint="cs"/>
          <w:b/>
          <w:bCs/>
          <w:sz w:val="32"/>
          <w:szCs w:val="32"/>
          <w:rtl/>
        </w:rPr>
        <w:t>تسلمأوراقالتصويت</w:t>
      </w:r>
      <w:r w:rsidR="00086FF6">
        <w:rPr>
          <w:rFonts w:ascii="Simplified Arabic" w:eastAsiaTheme="minorEastAsia" w:hAnsi="Simplified Arabic" w:cs="Simplified Arabic" w:hint="cs"/>
          <w:b/>
          <w:bCs/>
          <w:sz w:val="32"/>
          <w:szCs w:val="32"/>
          <w:rtl/>
        </w:rPr>
        <w:t>والأ</w:t>
      </w:r>
      <w:r w:rsidRPr="00093668">
        <w:rPr>
          <w:rFonts w:ascii="Simplified Arabic" w:eastAsiaTheme="minorEastAsia" w:hAnsi="Simplified Arabic" w:cs="Simplified Arabic" w:hint="cs"/>
          <w:b/>
          <w:bCs/>
          <w:sz w:val="32"/>
          <w:szCs w:val="32"/>
          <w:rtl/>
        </w:rPr>
        <w:t>ظرفةبالعددالكافيإلىرئيس كلمكتبتصويتمركزي،أو، عندالاقتضاء،مكتب تصويتملحق</w:t>
      </w:r>
      <w:r w:rsidRPr="00093668">
        <w:rPr>
          <w:rFonts w:ascii="Simplified Arabic" w:eastAsiaTheme="minorEastAsia" w:hAnsi="Simplified Arabic" w:cs="Simplified Arabic"/>
          <w:b/>
          <w:bCs/>
          <w:sz w:val="32"/>
          <w:szCs w:val="32"/>
        </w:rPr>
        <w:t>.</w:t>
      </w:r>
      <w:r w:rsidRPr="00093668">
        <w:rPr>
          <w:rFonts w:ascii="Simplified Arabic" w:eastAsiaTheme="minorEastAsia" w:hAnsi="Simplified Arabic" w:cs="Simplified Arabic"/>
          <w:sz w:val="32"/>
          <w:szCs w:val="32"/>
          <w:vertAlign w:val="superscript"/>
          <w:rtl/>
        </w:rPr>
        <w:footnoteReference w:id="73"/>
      </w:r>
    </w:p>
    <w:p w:rsidR="00E53EC6" w:rsidRPr="00093668" w:rsidRDefault="00E53EC6" w:rsidP="00E53EC6">
      <w:pPr>
        <w:bidi/>
        <w:spacing w:after="0"/>
        <w:jc w:val="both"/>
        <w:rPr>
          <w:rFonts w:ascii="Simplified Arabic" w:eastAsiaTheme="minorEastAsia" w:hAnsi="Simplified Arabic" w:cs="Simplified Arabic"/>
          <w:sz w:val="32"/>
          <w:szCs w:val="32"/>
          <w:rtl/>
        </w:rPr>
      </w:pPr>
      <w:r w:rsidRPr="00093668">
        <w:rPr>
          <w:rFonts w:ascii="Simplified Arabic" w:eastAsiaTheme="minorEastAsia" w:hAnsi="Simplified Arabic" w:cs="Simplified Arabic" w:hint="cs"/>
          <w:b/>
          <w:bCs/>
          <w:sz w:val="32"/>
          <w:szCs w:val="32"/>
          <w:rtl/>
        </w:rPr>
        <w:t>ثالثا: إعلان النتائج:</w:t>
      </w:r>
    </w:p>
    <w:p w:rsidR="0024369A" w:rsidRDefault="00E53EC6" w:rsidP="0024369A">
      <w:pPr>
        <w:bidi/>
        <w:spacing w:after="0"/>
        <w:ind w:firstLine="565"/>
        <w:jc w:val="both"/>
        <w:rPr>
          <w:rFonts w:ascii="Simplified Arabic" w:eastAsiaTheme="minorEastAsia" w:hAnsi="Simplified Arabic" w:cs="Simplified Arabic"/>
          <w:sz w:val="32"/>
          <w:szCs w:val="32"/>
          <w:rtl/>
        </w:rPr>
      </w:pPr>
      <w:r w:rsidRPr="00093668">
        <w:rPr>
          <w:rFonts w:ascii="Simplified Arabic" w:eastAsiaTheme="minorEastAsia" w:hAnsi="Simplified Arabic" w:cs="Simplified Arabic" w:hint="cs"/>
          <w:sz w:val="32"/>
          <w:szCs w:val="32"/>
          <w:rtl/>
        </w:rPr>
        <w:t xml:space="preserve">يقوم أعضاء مكتب التصويت المركزي بفرز أصوات الاقتراع، بما فيها الأصوات المحصل عليها في مكاتب التصويت الملحقة، التي ترسل في ظرف مغلق من رؤساء المكاتب الملحقة إلى مكتب التصويت المركزي. </w:t>
      </w:r>
      <w:r w:rsidRPr="00093668">
        <w:rPr>
          <w:rFonts w:ascii="Simplified Arabic" w:eastAsiaTheme="minorEastAsia" w:hAnsi="Simplified Arabic" w:cs="Simplified Arabic"/>
          <w:sz w:val="32"/>
          <w:szCs w:val="32"/>
          <w:vertAlign w:val="superscript"/>
          <w:rtl/>
        </w:rPr>
        <w:footnoteReference w:id="74"/>
      </w:r>
    </w:p>
    <w:p w:rsidR="00E53EC6" w:rsidRPr="00086FF6" w:rsidRDefault="00F4403D" w:rsidP="00086FF6">
      <w:pPr>
        <w:bidi/>
        <w:spacing w:after="0"/>
        <w:jc w:val="both"/>
        <w:rPr>
          <w:rFonts w:ascii="Simplified Arabic" w:eastAsiaTheme="minorEastAsia" w:hAnsi="Simplified Arabic" w:cs="Simplified Arabic"/>
          <w:sz w:val="32"/>
          <w:szCs w:val="32"/>
          <w:rtl/>
        </w:rPr>
      </w:pPr>
      <w:r w:rsidRPr="00086FF6">
        <w:rPr>
          <w:rFonts w:ascii="Simplified Arabic" w:eastAsiaTheme="minorEastAsia" w:hAnsi="Simplified Arabic" w:cs="Simplified Arabic" w:hint="cs"/>
          <w:sz w:val="32"/>
          <w:szCs w:val="32"/>
          <w:rtl/>
        </w:rPr>
        <w:t xml:space="preserve">كما </w:t>
      </w:r>
      <w:r w:rsidR="00E53EC6" w:rsidRPr="00086FF6">
        <w:rPr>
          <w:rFonts w:ascii="Simplified Arabic" w:eastAsiaTheme="minorEastAsia" w:hAnsi="Simplified Arabic" w:cs="Simplified Arabic" w:hint="cs"/>
          <w:sz w:val="32"/>
          <w:szCs w:val="32"/>
          <w:rtl/>
        </w:rPr>
        <w:t>يحدد مكتب التصويت المركزي أثناء عملية الفرز</w:t>
      </w:r>
      <w:r w:rsidR="0024369A" w:rsidRPr="00086FF6">
        <w:rPr>
          <w:rFonts w:ascii="Simplified Arabic" w:eastAsiaTheme="minorEastAsia" w:hAnsi="Simplified Arabic" w:cs="Simplified Arabic" w:hint="cs"/>
          <w:sz w:val="32"/>
          <w:szCs w:val="32"/>
          <w:rtl/>
        </w:rPr>
        <w:t>،</w:t>
      </w:r>
      <w:r w:rsidR="00E53EC6" w:rsidRPr="00086FF6">
        <w:rPr>
          <w:rFonts w:ascii="Simplified Arabic" w:eastAsiaTheme="minorEastAsia" w:hAnsi="Simplified Arabic" w:cs="Simplified Arabic" w:hint="cs"/>
          <w:sz w:val="32"/>
          <w:szCs w:val="32"/>
          <w:rtl/>
        </w:rPr>
        <w:t>العدد الاجمالي للمصوتين</w:t>
      </w:r>
      <w:r w:rsidR="0024369A" w:rsidRPr="00086FF6">
        <w:rPr>
          <w:rFonts w:ascii="Simplified Arabic" w:eastAsiaTheme="minorEastAsia" w:hAnsi="Simplified Arabic" w:cs="Simplified Arabic" w:hint="cs"/>
          <w:sz w:val="32"/>
          <w:szCs w:val="32"/>
          <w:rtl/>
        </w:rPr>
        <w:t xml:space="preserve">، </w:t>
      </w:r>
      <w:r w:rsidR="00086FF6" w:rsidRPr="00086FF6">
        <w:rPr>
          <w:rFonts w:ascii="Simplified Arabic" w:eastAsiaTheme="minorEastAsia" w:hAnsi="Simplified Arabic" w:cs="Simplified Arabic" w:hint="cs"/>
          <w:sz w:val="32"/>
          <w:szCs w:val="32"/>
          <w:rtl/>
        </w:rPr>
        <w:t>و</w:t>
      </w:r>
      <w:r w:rsidR="00E53EC6" w:rsidRPr="00086FF6">
        <w:rPr>
          <w:rFonts w:ascii="Simplified Arabic" w:eastAsiaTheme="minorEastAsia" w:hAnsi="Simplified Arabic" w:cs="Simplified Arabic" w:hint="cs"/>
          <w:sz w:val="32"/>
          <w:szCs w:val="32"/>
          <w:rtl/>
        </w:rPr>
        <w:t>العدد الاجمالي للأصوات المعبر عنها</w:t>
      </w:r>
      <w:r w:rsidR="0024369A" w:rsidRPr="00086FF6">
        <w:rPr>
          <w:rFonts w:ascii="Simplified Arabic" w:eastAsiaTheme="minorEastAsia" w:hAnsi="Simplified Arabic" w:cs="Simplified Arabic" w:hint="cs"/>
          <w:sz w:val="32"/>
          <w:szCs w:val="32"/>
          <w:rtl/>
        </w:rPr>
        <w:t xml:space="preserve">، </w:t>
      </w:r>
      <w:r w:rsidR="00086FF6" w:rsidRPr="00086FF6">
        <w:rPr>
          <w:rFonts w:ascii="Simplified Arabic" w:eastAsiaTheme="minorEastAsia" w:hAnsi="Simplified Arabic" w:cs="Simplified Arabic" w:hint="cs"/>
          <w:sz w:val="32"/>
          <w:szCs w:val="32"/>
          <w:rtl/>
        </w:rPr>
        <w:t>و</w:t>
      </w:r>
      <w:r w:rsidR="00E53EC6" w:rsidRPr="00086FF6">
        <w:rPr>
          <w:rFonts w:ascii="Simplified Arabic" w:eastAsiaTheme="minorEastAsia" w:hAnsi="Simplified Arabic" w:cs="Simplified Arabic" w:hint="cs"/>
          <w:sz w:val="32"/>
          <w:szCs w:val="32"/>
          <w:rtl/>
        </w:rPr>
        <w:t>عدد الأصوات التي تحصل عليها كل مترشح</w:t>
      </w:r>
      <w:r w:rsidRPr="00086FF6">
        <w:rPr>
          <w:rFonts w:ascii="Simplified Arabic" w:eastAsiaTheme="minorEastAsia" w:hAnsi="Simplified Arabic" w:cs="Simplified Arabic" w:hint="cs"/>
          <w:sz w:val="32"/>
          <w:szCs w:val="32"/>
          <w:rtl/>
        </w:rPr>
        <w:t>،</w:t>
      </w:r>
      <w:r w:rsidR="00086FF6" w:rsidRPr="00086FF6">
        <w:rPr>
          <w:rFonts w:ascii="Simplified Arabic" w:eastAsiaTheme="minorEastAsia" w:hAnsi="Simplified Arabic" w:cs="Simplified Arabic" w:hint="cs"/>
          <w:sz w:val="32"/>
          <w:szCs w:val="32"/>
          <w:rtl/>
        </w:rPr>
        <w:t>و</w:t>
      </w:r>
      <w:r w:rsidR="00086FF6">
        <w:rPr>
          <w:rFonts w:ascii="Simplified Arabic" w:eastAsiaTheme="minorEastAsia" w:hAnsi="Simplified Arabic" w:cs="Simplified Arabic" w:hint="cs"/>
          <w:sz w:val="32"/>
          <w:szCs w:val="32"/>
          <w:rtl/>
        </w:rPr>
        <w:t xml:space="preserve">كذلك </w:t>
      </w:r>
      <w:r w:rsidR="00E53EC6" w:rsidRPr="00086FF6">
        <w:rPr>
          <w:rFonts w:ascii="Simplified Arabic" w:eastAsiaTheme="minorEastAsia" w:hAnsi="Simplified Arabic" w:cs="Simplified Arabic" w:hint="cs"/>
          <w:sz w:val="32"/>
          <w:szCs w:val="32"/>
          <w:rtl/>
        </w:rPr>
        <w:t xml:space="preserve">العدد الاجمالي للأوراق الملغاة. </w:t>
      </w:r>
      <w:r w:rsidR="00E53EC6" w:rsidRPr="00086FF6">
        <w:rPr>
          <w:rFonts w:ascii="Simplified Arabic" w:eastAsiaTheme="minorEastAsia" w:hAnsi="Simplified Arabic" w:cs="Simplified Arabic"/>
          <w:sz w:val="32"/>
          <w:szCs w:val="32"/>
          <w:vertAlign w:val="superscript"/>
          <w:rtl/>
        </w:rPr>
        <w:footnoteReference w:id="75"/>
      </w:r>
    </w:p>
    <w:p w:rsidR="00E53EC6" w:rsidRPr="00093668" w:rsidRDefault="00E53EC6" w:rsidP="00086FF6">
      <w:pPr>
        <w:bidi/>
        <w:spacing w:after="0"/>
        <w:ind w:firstLine="565"/>
        <w:jc w:val="both"/>
        <w:rPr>
          <w:rFonts w:ascii="Simplified Arabic" w:eastAsiaTheme="minorEastAsia" w:hAnsi="Simplified Arabic" w:cs="Simplified Arabic"/>
          <w:sz w:val="32"/>
          <w:szCs w:val="32"/>
          <w:rtl/>
        </w:rPr>
      </w:pPr>
      <w:r w:rsidRPr="00093668">
        <w:rPr>
          <w:rFonts w:ascii="Simplified Arabic" w:eastAsiaTheme="minorEastAsia" w:hAnsi="Simplified Arabic" w:cs="Simplified Arabic" w:hint="cs"/>
          <w:sz w:val="32"/>
          <w:szCs w:val="32"/>
          <w:rtl/>
        </w:rPr>
        <w:t>وتعتبرملغاة الأصواتالمعبرعنهابالأوراقالممزقةأو التيتتضمنأيةعلامة،وكذاا</w:t>
      </w:r>
      <w:r w:rsidR="00086FF6">
        <w:rPr>
          <w:rFonts w:ascii="Simplified Arabic" w:eastAsiaTheme="minorEastAsia" w:hAnsi="Simplified Arabic" w:cs="Simplified Arabic" w:hint="cs"/>
          <w:sz w:val="32"/>
          <w:szCs w:val="32"/>
          <w:rtl/>
        </w:rPr>
        <w:t>لأظرفة</w:t>
      </w:r>
      <w:r w:rsidRPr="00093668">
        <w:rPr>
          <w:rFonts w:ascii="Simplified Arabic" w:eastAsiaTheme="minorEastAsia" w:hAnsi="Simplified Arabic" w:cs="Simplified Arabic" w:hint="cs"/>
          <w:sz w:val="32"/>
          <w:szCs w:val="32"/>
          <w:rtl/>
        </w:rPr>
        <w:t>التيلاتتضمنأية ورقةأوتضمعدةأوراق، وفي جميع الحالات لاتعتبرالأوراقالملغاةأصواتًامعبرًاعنها عندالفرز</w:t>
      </w:r>
      <w:r w:rsidRPr="00093668">
        <w:rPr>
          <w:rFonts w:ascii="Simplified Arabic" w:eastAsiaTheme="minorEastAsia" w:hAnsi="Simplified Arabic" w:cs="Simplified Arabic"/>
          <w:sz w:val="32"/>
          <w:szCs w:val="32"/>
        </w:rPr>
        <w:t>.</w:t>
      </w:r>
      <w:r w:rsidRPr="00093668">
        <w:rPr>
          <w:rFonts w:ascii="Simplified Arabic" w:eastAsiaTheme="minorEastAsia" w:hAnsi="Simplified Arabic" w:cs="Simplified Arabic"/>
          <w:sz w:val="32"/>
          <w:szCs w:val="32"/>
          <w:vertAlign w:val="superscript"/>
          <w:rtl/>
        </w:rPr>
        <w:footnoteReference w:id="76"/>
      </w:r>
    </w:p>
    <w:p w:rsidR="00E53EC6" w:rsidRPr="00093668" w:rsidRDefault="00E53EC6" w:rsidP="00E53EC6">
      <w:pPr>
        <w:bidi/>
        <w:spacing w:after="0"/>
        <w:ind w:firstLine="565"/>
        <w:jc w:val="both"/>
        <w:rPr>
          <w:rFonts w:ascii="Simplified Arabic" w:eastAsiaTheme="minorEastAsia" w:hAnsi="Simplified Arabic" w:cs="Simplified Arabic"/>
          <w:sz w:val="32"/>
          <w:szCs w:val="32"/>
          <w:rtl/>
        </w:rPr>
      </w:pPr>
      <w:r w:rsidRPr="00093668">
        <w:rPr>
          <w:rFonts w:ascii="Simplified Arabic" w:eastAsiaTheme="minorEastAsia" w:hAnsi="Simplified Arabic" w:cs="Simplified Arabic" w:hint="cs"/>
          <w:sz w:val="32"/>
          <w:szCs w:val="32"/>
          <w:rtl/>
        </w:rPr>
        <w:t xml:space="preserve">بعد الانتهاء من عملية الفرز تعدقائمةالمترشحينالدائمينوالإضافيين المنتخبين،حسب الترتيبالتنازليلعددالأصواتالتي حصلعليهاكل واحدمنهم،فيحدودعددالمقاعد المطلوب شغلهالكللجنةإداريةمتساويةالأعضاء. </w:t>
      </w:r>
      <w:r w:rsidRPr="00093668">
        <w:rPr>
          <w:rFonts w:ascii="Simplified Arabic" w:eastAsiaTheme="minorEastAsia" w:hAnsi="Simplified Arabic" w:cs="Simplified Arabic"/>
          <w:sz w:val="32"/>
          <w:szCs w:val="32"/>
          <w:vertAlign w:val="superscript"/>
          <w:rtl/>
        </w:rPr>
        <w:footnoteReference w:id="77"/>
      </w:r>
    </w:p>
    <w:p w:rsidR="00E53EC6" w:rsidRPr="00093668" w:rsidRDefault="00E53EC6" w:rsidP="00E53EC6">
      <w:pPr>
        <w:bidi/>
        <w:spacing w:after="0"/>
        <w:ind w:firstLine="565"/>
        <w:jc w:val="both"/>
        <w:rPr>
          <w:rFonts w:ascii="Simplified Arabic" w:eastAsiaTheme="minorEastAsia" w:hAnsi="Simplified Arabic" w:cs="Simplified Arabic"/>
          <w:sz w:val="32"/>
          <w:szCs w:val="32"/>
          <w:rtl/>
        </w:rPr>
      </w:pPr>
      <w:r w:rsidRPr="00093668">
        <w:rPr>
          <w:rFonts w:ascii="Simplified Arabic" w:eastAsiaTheme="minorEastAsia" w:hAnsi="Simplified Arabic" w:cs="Simplified Arabic" w:hint="cs"/>
          <w:sz w:val="32"/>
          <w:szCs w:val="32"/>
          <w:rtl/>
        </w:rPr>
        <w:t>وعندما يتحصلمترشحينأوعدةمترشحينعلىنفس عددالأصوات،يتماعتمادالأقدميةفيالرتبةوالأقدمية العامةللفصلبينهم</w:t>
      </w:r>
      <w:r w:rsidRPr="00093668">
        <w:rPr>
          <w:rFonts w:ascii="Simplified Arabic" w:eastAsiaTheme="minorEastAsia" w:hAnsi="Simplified Arabic" w:cs="Simplified Arabic"/>
          <w:sz w:val="32"/>
          <w:szCs w:val="32"/>
        </w:rPr>
        <w:t>.</w:t>
      </w:r>
    </w:p>
    <w:p w:rsidR="00E53EC6" w:rsidRPr="00093668" w:rsidRDefault="00E53EC6" w:rsidP="00E53EC6">
      <w:pPr>
        <w:bidi/>
        <w:spacing w:after="0"/>
        <w:ind w:firstLine="565"/>
        <w:jc w:val="both"/>
        <w:rPr>
          <w:rFonts w:ascii="Simplified Arabic" w:eastAsiaTheme="minorEastAsia" w:hAnsi="Simplified Arabic" w:cs="Simplified Arabic"/>
          <w:sz w:val="32"/>
          <w:szCs w:val="32"/>
          <w:rtl/>
        </w:rPr>
      </w:pPr>
      <w:r w:rsidRPr="00093668">
        <w:rPr>
          <w:rFonts w:ascii="Simplified Arabic" w:eastAsiaTheme="minorEastAsia" w:hAnsi="Simplified Arabic" w:cs="Simplified Arabic" w:hint="cs"/>
          <w:sz w:val="32"/>
          <w:szCs w:val="32"/>
          <w:rtl/>
        </w:rPr>
        <w:t xml:space="preserve">حيث يقوممكتبالتصويتالمركزي بإعداد محضرعن العملياتالانتخابية،ويرسلهفي الحالإلىالسلطةالتي لهاصلاحيةالتعيينالمعنية،التيتؤكدنتائجالانتخاب وتعلنبموجب قرارأومقررحسبالحالة،قائمة المترشحينالمصرحبانتخابهمدائمينوإضافيين،في حدود عددالمقاعدالمطلوبشغلها. </w:t>
      </w:r>
    </w:p>
    <w:p w:rsidR="00E53EC6" w:rsidRDefault="00E53EC6" w:rsidP="00E53EC6">
      <w:pPr>
        <w:bidi/>
        <w:spacing w:after="0"/>
        <w:ind w:firstLine="565"/>
        <w:jc w:val="both"/>
        <w:rPr>
          <w:rFonts w:ascii="Simplified Arabic" w:eastAsiaTheme="minorEastAsia" w:hAnsi="Simplified Arabic" w:cs="Simplified Arabic"/>
          <w:sz w:val="32"/>
          <w:szCs w:val="32"/>
          <w:rtl/>
        </w:rPr>
      </w:pPr>
      <w:r w:rsidRPr="00093668">
        <w:rPr>
          <w:rFonts w:ascii="Simplified Arabic" w:eastAsiaTheme="minorEastAsia" w:hAnsi="Simplified Arabic" w:cs="Simplified Arabic" w:hint="cs"/>
          <w:sz w:val="32"/>
          <w:szCs w:val="32"/>
          <w:rtl/>
        </w:rPr>
        <w:t>وتنشرالقائمةفيأماكنالعملوبكل وسيلةأخرىملائمة</w:t>
      </w:r>
      <w:r w:rsidRPr="00093668">
        <w:rPr>
          <w:rFonts w:ascii="Simplified Arabic" w:eastAsiaTheme="minorEastAsia" w:hAnsi="Simplified Arabic" w:cs="Simplified Arabic"/>
          <w:sz w:val="32"/>
          <w:szCs w:val="32"/>
        </w:rPr>
        <w:t>.</w:t>
      </w:r>
      <w:r w:rsidRPr="00093668">
        <w:rPr>
          <w:rFonts w:ascii="Simplified Arabic" w:eastAsiaTheme="minorEastAsia" w:hAnsi="Simplified Arabic" w:cs="Simplified Arabic"/>
          <w:sz w:val="32"/>
          <w:szCs w:val="32"/>
          <w:vertAlign w:val="superscript"/>
          <w:rtl/>
        </w:rPr>
        <w:footnoteReference w:id="78"/>
      </w:r>
    </w:p>
    <w:p w:rsidR="00AB6963" w:rsidRDefault="00E53EC6" w:rsidP="00930203">
      <w:pPr>
        <w:bidi/>
        <w:spacing w:after="0"/>
        <w:jc w:val="both"/>
        <w:rPr>
          <w:rFonts w:ascii="Simplified Arabic" w:eastAsiaTheme="minorEastAsia" w:hAnsi="Simplified Arabic" w:cs="Simplified Arabic"/>
          <w:sz w:val="32"/>
          <w:szCs w:val="32"/>
          <w:rtl/>
        </w:rPr>
      </w:pPr>
      <w:r w:rsidRPr="00093668">
        <w:rPr>
          <w:rFonts w:ascii="Simplified Arabic" w:eastAsiaTheme="minorEastAsia" w:hAnsi="Simplified Arabic" w:cs="Simplified Arabic" w:hint="cs"/>
          <w:sz w:val="32"/>
          <w:szCs w:val="32"/>
          <w:rtl/>
        </w:rPr>
        <w:t xml:space="preserve">     غير أنه اذا كان عدد المصوتين في الاقتراع أقل من نصف عدد الناخبين، يعد محضر قصور العملية الانتخابية، ويعاد اجراء دور ثان للانتخابات في أجل لا يتعدى خمسة وثلاثين </w:t>
      </w:r>
      <w:r w:rsidRPr="00093668">
        <w:rPr>
          <w:rFonts w:ascii="Simplified Arabic" w:eastAsiaTheme="minorEastAsia" w:hAnsi="Simplified Arabic" w:cs="Simplified Arabic" w:hint="cs"/>
          <w:b/>
          <w:bCs/>
          <w:sz w:val="32"/>
          <w:szCs w:val="32"/>
          <w:rtl/>
        </w:rPr>
        <w:t>(35)</w:t>
      </w:r>
      <w:r w:rsidRPr="00093668">
        <w:rPr>
          <w:rFonts w:ascii="Simplified Arabic" w:eastAsiaTheme="minorEastAsia" w:hAnsi="Simplified Arabic" w:cs="Simplified Arabic" w:hint="cs"/>
          <w:sz w:val="32"/>
          <w:szCs w:val="32"/>
          <w:rtl/>
        </w:rPr>
        <w:t xml:space="preserve"> يوما من تاريخ الاقتراع الاول الذي حرر بشأنه محضر القصور، حيث أن في الدور الثاني لا يعتد بنصاب معين للناخبين، حيث تصح الانتخابات بأي عدد كان من المصوتين، وفق ما جاءت به المادة </w:t>
      </w:r>
      <w:r w:rsidRPr="00093668">
        <w:rPr>
          <w:rFonts w:ascii="Simplified Arabic" w:eastAsiaTheme="minorEastAsia" w:hAnsi="Simplified Arabic" w:cs="Simplified Arabic" w:hint="cs"/>
          <w:b/>
          <w:bCs/>
          <w:sz w:val="32"/>
          <w:szCs w:val="32"/>
          <w:rtl/>
        </w:rPr>
        <w:t>46</w:t>
      </w:r>
      <w:r w:rsidRPr="00093668">
        <w:rPr>
          <w:rFonts w:ascii="Simplified Arabic" w:eastAsiaTheme="minorEastAsia" w:hAnsi="Simplified Arabic" w:cs="Simplified Arabic" w:hint="cs"/>
          <w:sz w:val="32"/>
          <w:szCs w:val="32"/>
          <w:rtl/>
        </w:rPr>
        <w:t xml:space="preserve"> من المرسوم التنفيذي </w:t>
      </w:r>
      <w:r w:rsidRPr="00093668">
        <w:rPr>
          <w:rFonts w:ascii="Simplified Arabic" w:eastAsiaTheme="minorEastAsia" w:hAnsi="Simplified Arabic" w:cs="Simplified Arabic" w:hint="cs"/>
          <w:b/>
          <w:bCs/>
          <w:sz w:val="32"/>
          <w:szCs w:val="32"/>
          <w:rtl/>
        </w:rPr>
        <w:t>20-199</w:t>
      </w:r>
      <w:r w:rsidRPr="00093668">
        <w:rPr>
          <w:rFonts w:ascii="Simplified Arabic" w:eastAsiaTheme="minorEastAsia" w:hAnsi="Simplified Arabic" w:cs="Simplified Arabic" w:hint="cs"/>
          <w:sz w:val="32"/>
          <w:szCs w:val="32"/>
          <w:rtl/>
        </w:rPr>
        <w:t xml:space="preserve"> المتعلق باللجان الادارية المتساوية الاعضاء ولجان الطعن و اللجان التقنية في المؤسسات والادارات العمومية.</w:t>
      </w:r>
      <w:r w:rsidRPr="00093668">
        <w:rPr>
          <w:rFonts w:ascii="Simplified Arabic" w:eastAsiaTheme="minorEastAsia" w:hAnsi="Simplified Arabic" w:cs="Simplified Arabic"/>
          <w:sz w:val="32"/>
          <w:szCs w:val="32"/>
          <w:vertAlign w:val="superscript"/>
          <w:rtl/>
        </w:rPr>
        <w:footnoteReference w:id="79"/>
      </w:r>
    </w:p>
    <w:p w:rsidR="00A65BA3" w:rsidRDefault="00A65BA3" w:rsidP="00A65BA3">
      <w:pPr>
        <w:bidi/>
        <w:spacing w:after="0"/>
        <w:jc w:val="both"/>
        <w:rPr>
          <w:rFonts w:ascii="Simplified Arabic" w:eastAsiaTheme="minorEastAsia" w:hAnsi="Simplified Arabic" w:cs="Simplified Arabic"/>
          <w:sz w:val="32"/>
          <w:szCs w:val="32"/>
          <w:rtl/>
        </w:rPr>
      </w:pPr>
    </w:p>
    <w:p w:rsidR="00A65BA3" w:rsidRDefault="00A65BA3" w:rsidP="00A65BA3">
      <w:pPr>
        <w:bidi/>
        <w:spacing w:after="0"/>
        <w:jc w:val="both"/>
        <w:rPr>
          <w:rFonts w:ascii="Simplified Arabic" w:eastAsiaTheme="minorEastAsia" w:hAnsi="Simplified Arabic" w:cs="Simplified Arabic"/>
          <w:sz w:val="32"/>
          <w:szCs w:val="32"/>
          <w:rtl/>
        </w:rPr>
      </w:pPr>
    </w:p>
    <w:p w:rsidR="00A65BA3" w:rsidRDefault="00A65BA3" w:rsidP="00A65BA3">
      <w:pPr>
        <w:bidi/>
        <w:spacing w:after="0"/>
        <w:jc w:val="both"/>
        <w:rPr>
          <w:rFonts w:ascii="Simplified Arabic" w:eastAsiaTheme="minorEastAsia" w:hAnsi="Simplified Arabic" w:cs="Simplified Arabic"/>
          <w:sz w:val="32"/>
          <w:szCs w:val="32"/>
          <w:rtl/>
        </w:rPr>
      </w:pPr>
    </w:p>
    <w:p w:rsidR="00A65BA3" w:rsidRDefault="00A65BA3" w:rsidP="00A65BA3">
      <w:pPr>
        <w:bidi/>
        <w:spacing w:after="0"/>
        <w:jc w:val="both"/>
        <w:rPr>
          <w:rFonts w:ascii="Simplified Arabic" w:eastAsiaTheme="minorEastAsia" w:hAnsi="Simplified Arabic" w:cs="Simplified Arabic"/>
          <w:sz w:val="32"/>
          <w:szCs w:val="32"/>
          <w:rtl/>
        </w:rPr>
      </w:pPr>
    </w:p>
    <w:p w:rsidR="00A65BA3" w:rsidRDefault="00A65BA3" w:rsidP="00A65BA3">
      <w:pPr>
        <w:bidi/>
        <w:spacing w:after="0"/>
        <w:jc w:val="both"/>
        <w:rPr>
          <w:rFonts w:ascii="Simplified Arabic" w:eastAsiaTheme="minorEastAsia" w:hAnsi="Simplified Arabic" w:cs="Simplified Arabic"/>
          <w:sz w:val="32"/>
          <w:szCs w:val="32"/>
          <w:rtl/>
        </w:rPr>
      </w:pPr>
    </w:p>
    <w:p w:rsidR="00A65BA3" w:rsidRDefault="00A65BA3" w:rsidP="00A65BA3">
      <w:pPr>
        <w:bidi/>
        <w:spacing w:after="0"/>
        <w:jc w:val="both"/>
        <w:rPr>
          <w:rFonts w:ascii="Simplified Arabic" w:eastAsiaTheme="minorEastAsia" w:hAnsi="Simplified Arabic" w:cs="Simplified Arabic"/>
          <w:sz w:val="32"/>
          <w:szCs w:val="32"/>
          <w:rtl/>
        </w:rPr>
      </w:pPr>
    </w:p>
    <w:p w:rsidR="00A65BA3" w:rsidRDefault="00A65BA3" w:rsidP="00A65BA3">
      <w:pPr>
        <w:bidi/>
        <w:spacing w:after="0"/>
        <w:jc w:val="both"/>
        <w:rPr>
          <w:rFonts w:ascii="Simplified Arabic" w:eastAsiaTheme="minorEastAsia" w:hAnsi="Simplified Arabic" w:cs="Simplified Arabic"/>
          <w:sz w:val="32"/>
          <w:szCs w:val="32"/>
          <w:rtl/>
        </w:rPr>
      </w:pPr>
    </w:p>
    <w:p w:rsidR="00A65BA3" w:rsidRDefault="00A65BA3" w:rsidP="00A65BA3">
      <w:pPr>
        <w:bidi/>
        <w:spacing w:after="0"/>
        <w:jc w:val="both"/>
        <w:rPr>
          <w:rFonts w:ascii="Simplified Arabic" w:eastAsiaTheme="minorEastAsia" w:hAnsi="Simplified Arabic" w:cs="Simplified Arabic"/>
          <w:sz w:val="32"/>
          <w:szCs w:val="32"/>
          <w:rtl/>
        </w:rPr>
      </w:pPr>
    </w:p>
    <w:p w:rsidR="00A65BA3" w:rsidRDefault="00A65BA3" w:rsidP="00A65BA3">
      <w:pPr>
        <w:bidi/>
        <w:spacing w:after="0"/>
        <w:jc w:val="both"/>
        <w:rPr>
          <w:rFonts w:ascii="Simplified Arabic" w:eastAsiaTheme="minorEastAsia" w:hAnsi="Simplified Arabic" w:cs="Simplified Arabic"/>
          <w:sz w:val="32"/>
          <w:szCs w:val="32"/>
          <w:rtl/>
        </w:rPr>
      </w:pPr>
    </w:p>
    <w:p w:rsidR="00A65BA3" w:rsidRDefault="00A65BA3" w:rsidP="00A65BA3">
      <w:pPr>
        <w:bidi/>
        <w:spacing w:after="0"/>
        <w:jc w:val="both"/>
        <w:rPr>
          <w:rFonts w:ascii="Simplified Arabic" w:eastAsiaTheme="minorEastAsia" w:hAnsi="Simplified Arabic" w:cs="Simplified Arabic"/>
          <w:sz w:val="32"/>
          <w:szCs w:val="32"/>
          <w:rtl/>
        </w:rPr>
      </w:pPr>
    </w:p>
    <w:p w:rsidR="00A65BA3" w:rsidRDefault="00A65BA3" w:rsidP="00A65BA3">
      <w:pPr>
        <w:bidi/>
        <w:spacing w:after="0"/>
        <w:jc w:val="both"/>
        <w:rPr>
          <w:rFonts w:ascii="Simplified Arabic" w:eastAsiaTheme="minorEastAsia" w:hAnsi="Simplified Arabic" w:cs="Simplified Arabic"/>
          <w:sz w:val="32"/>
          <w:szCs w:val="32"/>
          <w:rtl/>
        </w:rPr>
      </w:pPr>
    </w:p>
    <w:p w:rsidR="00A65BA3" w:rsidRDefault="00A65BA3" w:rsidP="00A65BA3">
      <w:pPr>
        <w:bidi/>
        <w:spacing w:after="0"/>
        <w:jc w:val="both"/>
        <w:rPr>
          <w:rFonts w:ascii="Simplified Arabic" w:eastAsiaTheme="minorEastAsia" w:hAnsi="Simplified Arabic" w:cs="Simplified Arabic"/>
          <w:sz w:val="32"/>
          <w:szCs w:val="32"/>
          <w:rtl/>
        </w:rPr>
      </w:pPr>
    </w:p>
    <w:p w:rsidR="00E53EC6" w:rsidRPr="00093668" w:rsidRDefault="00387935" w:rsidP="00387935">
      <w:pPr>
        <w:bidi/>
        <w:spacing w:after="0"/>
        <w:ind w:firstLine="565"/>
        <w:contextualSpacing/>
        <w:jc w:val="both"/>
        <w:rPr>
          <w:rFonts w:ascii="Simplified Arabic" w:eastAsiaTheme="minorEastAsia" w:hAnsi="Simplified Arabic" w:cs="Simplified Arabic"/>
          <w:sz w:val="32"/>
          <w:szCs w:val="32"/>
        </w:rPr>
      </w:pPr>
      <w:r>
        <w:rPr>
          <w:rFonts w:ascii="Simplified Arabic" w:eastAsiaTheme="minorEastAsia" w:hAnsi="Simplified Arabic" w:cs="Simplified Arabic" w:hint="cs"/>
          <w:sz w:val="32"/>
          <w:szCs w:val="32"/>
          <w:rtl/>
        </w:rPr>
        <w:t xml:space="preserve">تعتبر </w:t>
      </w:r>
      <w:r w:rsidR="00E53EC6">
        <w:rPr>
          <w:rFonts w:ascii="Simplified Arabic" w:eastAsiaTheme="minorEastAsia" w:hAnsi="Simplified Arabic" w:cs="Simplified Arabic" w:hint="cs"/>
          <w:sz w:val="32"/>
          <w:szCs w:val="32"/>
          <w:rtl/>
        </w:rPr>
        <w:t>اللجان الادارية المتساوية الاعضاء هيئة</w:t>
      </w:r>
      <w:r w:rsidR="00E53EC6" w:rsidRPr="00093668">
        <w:rPr>
          <w:rFonts w:ascii="Simplified Arabic" w:eastAsiaTheme="minorEastAsia" w:hAnsi="Simplified Arabic" w:cs="Simplified Arabic" w:hint="cs"/>
          <w:sz w:val="32"/>
          <w:szCs w:val="32"/>
          <w:rtl/>
        </w:rPr>
        <w:t xml:space="preserve"> استشارية،</w:t>
      </w:r>
      <w:r>
        <w:rPr>
          <w:rFonts w:ascii="Simplified Arabic" w:eastAsiaTheme="minorEastAsia" w:hAnsi="Simplified Arabic" w:cs="Simplified Arabic" w:hint="cs"/>
          <w:sz w:val="32"/>
          <w:szCs w:val="32"/>
          <w:rtl/>
        </w:rPr>
        <w:t>حيث</w:t>
      </w:r>
      <w:r w:rsidR="00E53EC6" w:rsidRPr="00093668">
        <w:rPr>
          <w:rFonts w:ascii="Simplified Arabic" w:eastAsiaTheme="minorEastAsia" w:hAnsi="Simplified Arabic" w:cs="Simplified Arabic" w:hint="cs"/>
          <w:sz w:val="32"/>
          <w:szCs w:val="32"/>
          <w:rtl/>
        </w:rPr>
        <w:t xml:space="preserve"> تنشأ لدى المؤسسات والإدارات العمومية،تمكن الموظفين من المشاركة في تسيير حياتهم المهنية عن طريق ممثليهم المنتخبين، وتتشكل من عدد متساوي من ممثلي الادارة والموظفين.</w:t>
      </w:r>
    </w:p>
    <w:p w:rsidR="00E53EC6" w:rsidRPr="00093668" w:rsidRDefault="00E53EC6" w:rsidP="00E53EC6">
      <w:pPr>
        <w:bidi/>
        <w:spacing w:after="0"/>
        <w:ind w:firstLine="565"/>
        <w:contextualSpacing/>
        <w:jc w:val="both"/>
        <w:rPr>
          <w:rFonts w:ascii="Simplified Arabic" w:eastAsiaTheme="minorEastAsia" w:hAnsi="Simplified Arabic" w:cs="Simplified Arabic"/>
          <w:sz w:val="32"/>
          <w:szCs w:val="32"/>
        </w:rPr>
      </w:pPr>
      <w:r w:rsidRPr="00093668">
        <w:rPr>
          <w:rFonts w:ascii="Simplified Arabic" w:eastAsiaTheme="minorEastAsia" w:hAnsi="Simplified Arabic" w:cs="Simplified Arabic" w:hint="cs"/>
          <w:sz w:val="32"/>
          <w:szCs w:val="32"/>
          <w:rtl/>
        </w:rPr>
        <w:t>أنشئت بموجب المادة 13 من الأمر 66/133، ونصت عليها جميع القوانين الأساسية العامة للوظيفة العمومية التي صدرت بعده</w:t>
      </w:r>
      <w:r>
        <w:rPr>
          <w:rFonts w:ascii="Simplified Arabic" w:eastAsiaTheme="minorEastAsia" w:hAnsi="Simplified Arabic" w:cs="Simplified Arabic" w:hint="cs"/>
          <w:sz w:val="32"/>
          <w:szCs w:val="32"/>
          <w:rtl/>
        </w:rPr>
        <w:t>.</w:t>
      </w:r>
    </w:p>
    <w:p w:rsidR="00E53EC6" w:rsidRDefault="00E53EC6" w:rsidP="00E40AFB">
      <w:pPr>
        <w:bidi/>
        <w:spacing w:after="0"/>
        <w:ind w:firstLine="565"/>
        <w:contextualSpacing/>
        <w:jc w:val="both"/>
        <w:rPr>
          <w:rFonts w:ascii="Simplified Arabic" w:eastAsiaTheme="minorEastAsia" w:hAnsi="Simplified Arabic" w:cs="Simplified Arabic"/>
          <w:sz w:val="32"/>
          <w:szCs w:val="32"/>
          <w:rtl/>
        </w:rPr>
      </w:pPr>
      <w:r w:rsidRPr="00093668">
        <w:rPr>
          <w:rFonts w:ascii="Simplified Arabic" w:eastAsiaTheme="minorEastAsia" w:hAnsi="Simplified Arabic" w:cs="Simplified Arabic" w:hint="cs"/>
          <w:sz w:val="32"/>
          <w:szCs w:val="32"/>
          <w:rtl/>
        </w:rPr>
        <w:t>يتم تحديد عدد المقاعد في اللجنة من خلال عدد موظفي الهيئة، ويمارسون مهامهم لمدة 03 سنوات كأصل عام</w:t>
      </w:r>
      <w:r>
        <w:rPr>
          <w:rFonts w:ascii="Simplified Arabic" w:eastAsiaTheme="minorEastAsia" w:hAnsi="Simplified Arabic" w:cs="Simplified Arabic" w:hint="cs"/>
          <w:sz w:val="32"/>
          <w:szCs w:val="32"/>
          <w:rtl/>
        </w:rPr>
        <w:t>، و</w:t>
      </w:r>
      <w:r w:rsidRPr="00093668">
        <w:rPr>
          <w:rFonts w:ascii="Simplified Arabic" w:eastAsiaTheme="minorEastAsia" w:hAnsi="Simplified Arabic" w:cs="Simplified Arabic" w:hint="cs"/>
          <w:sz w:val="32"/>
          <w:szCs w:val="32"/>
          <w:rtl/>
        </w:rPr>
        <w:t>يعين ممثلي الادارة من طرف السلطة التي لها صلاحية التعيين، وينتخب ممثلي الموظفين من قبل موظفي الهيئة</w:t>
      </w:r>
      <w:r>
        <w:rPr>
          <w:rFonts w:ascii="Simplified Arabic" w:eastAsiaTheme="minorEastAsia" w:hAnsi="Simplified Arabic" w:cs="Simplified Arabic" w:hint="cs"/>
          <w:sz w:val="32"/>
          <w:szCs w:val="32"/>
          <w:rtl/>
        </w:rPr>
        <w:t>، و</w:t>
      </w:r>
      <w:r w:rsidRPr="00093668">
        <w:rPr>
          <w:rFonts w:ascii="Simplified Arabic" w:eastAsiaTheme="minorEastAsia" w:hAnsi="Simplified Arabic" w:cs="Simplified Arabic" w:hint="cs"/>
          <w:sz w:val="32"/>
          <w:szCs w:val="32"/>
          <w:rtl/>
        </w:rPr>
        <w:t xml:space="preserve">يتم تقديم المترشحين من قبل المنظمات النقابية الأكثر </w:t>
      </w:r>
      <w:r w:rsidRPr="00AC6D44">
        <w:rPr>
          <w:rFonts w:ascii="Simplified Arabic" w:eastAsiaTheme="minorEastAsia" w:hAnsi="Simplified Arabic" w:cs="Simplified Arabic" w:hint="cs"/>
          <w:sz w:val="30"/>
          <w:szCs w:val="30"/>
          <w:rtl/>
        </w:rPr>
        <w:t>تمثيلا كأصل عام</w:t>
      </w:r>
      <w:r w:rsidRPr="00093668">
        <w:rPr>
          <w:rFonts w:ascii="Simplified Arabic" w:eastAsiaTheme="minorEastAsia" w:hAnsi="Simplified Arabic" w:cs="Simplified Arabic" w:hint="cs"/>
          <w:sz w:val="32"/>
          <w:szCs w:val="32"/>
          <w:rtl/>
        </w:rPr>
        <w:t xml:space="preserve">، ويتقدم </w:t>
      </w:r>
      <w:r w:rsidRPr="00AC6D44">
        <w:rPr>
          <w:rFonts w:ascii="Simplified Arabic" w:eastAsiaTheme="minorEastAsia" w:hAnsi="Simplified Arabic" w:cs="Simplified Arabic" w:hint="cs"/>
          <w:sz w:val="30"/>
          <w:szCs w:val="30"/>
          <w:rtl/>
        </w:rPr>
        <w:t>المترشحون بطلبات الترشح مباشرة للسلطة التي لها صلاحية</w:t>
      </w:r>
      <w:r>
        <w:rPr>
          <w:rFonts w:ascii="Simplified Arabic" w:eastAsiaTheme="minorEastAsia" w:hAnsi="Simplified Arabic" w:cs="Simplified Arabic" w:hint="cs"/>
          <w:sz w:val="32"/>
          <w:szCs w:val="32"/>
          <w:rtl/>
        </w:rPr>
        <w:t xml:space="preserve"> التعيين استثناء.</w:t>
      </w:r>
    </w:p>
    <w:p w:rsidR="00E53EC6" w:rsidRDefault="00E53EC6" w:rsidP="00AC6D44">
      <w:pPr>
        <w:bidi/>
        <w:spacing w:after="0"/>
        <w:ind w:firstLine="565"/>
        <w:contextualSpacing/>
        <w:jc w:val="both"/>
        <w:rPr>
          <w:rFonts w:ascii="Simplified Arabic" w:eastAsiaTheme="minorEastAsia" w:hAnsi="Simplified Arabic" w:cs="Simplified Arabic"/>
          <w:sz w:val="32"/>
          <w:szCs w:val="32"/>
          <w:rtl/>
        </w:rPr>
      </w:pPr>
      <w:r w:rsidRPr="00093668">
        <w:rPr>
          <w:rFonts w:ascii="Simplified Arabic" w:eastAsiaTheme="minorEastAsia" w:hAnsi="Simplified Arabic" w:cs="Simplified Arabic" w:hint="cs"/>
          <w:sz w:val="32"/>
          <w:szCs w:val="32"/>
          <w:rtl/>
        </w:rPr>
        <w:t xml:space="preserve">يشكل مكتب تصويت مركزي لكل لجنة إداري مراد تكوينها، يقوم بتنظيم العملية الانتخابية وفرز الأصوات، وعند الاقتضاء يمكن تشكيل مكاتب تصويت ملحقة للمساعدة في تنظيم </w:t>
      </w:r>
      <w:r w:rsidRPr="00093668">
        <w:rPr>
          <w:rFonts w:ascii="Simplified Arabic" w:eastAsia="Arial" w:hAnsi="Simplified Arabic" w:cs="Simplified Arabic" w:hint="cs"/>
          <w:b/>
          <w:sz w:val="32"/>
          <w:szCs w:val="32"/>
          <w:rtl/>
          <w:lang w:val="en-US"/>
        </w:rPr>
        <w:t>العملية الانتخابية</w:t>
      </w:r>
    </w:p>
    <w:p w:rsidR="00951D47" w:rsidRDefault="00093668" w:rsidP="00AC6D44">
      <w:pPr>
        <w:tabs>
          <w:tab w:val="left" w:pos="324"/>
        </w:tabs>
        <w:bidi/>
        <w:spacing w:before="120" w:after="0" w:line="480" w:lineRule="auto"/>
        <w:rPr>
          <w:rFonts w:ascii="Simplified Arabic" w:hAnsi="Simplified Arabic" w:cs="Simplified Arabic"/>
          <w:b/>
          <w:bCs/>
          <w:sz w:val="32"/>
          <w:szCs w:val="32"/>
          <w:u w:val="single"/>
          <w:rtl/>
        </w:rPr>
      </w:pPr>
      <w:r w:rsidRPr="00093668">
        <w:rPr>
          <w:rFonts w:ascii="Simplified Arabic" w:eastAsia="Times New Roman" w:hAnsi="Simplified Arabic" w:cs="Simplified Arabic"/>
          <w:b/>
          <w:bCs/>
          <w:sz w:val="72"/>
          <w:szCs w:val="72"/>
          <w:rtl/>
        </w:rPr>
        <w:tab/>
      </w:r>
      <w:r w:rsidR="001758DC">
        <w:rPr>
          <w:rFonts w:ascii="Simplified Arabic" w:eastAsia="Times New Roman" w:hAnsi="Simplified Arabic" w:cs="DecoType Naskh Variants"/>
          <w:b/>
          <w:bCs/>
          <w:caps/>
          <w:sz w:val="72"/>
          <w:szCs w:val="72"/>
          <w:rtl/>
        </w:rPr>
        <w:tab/>
      </w:r>
      <w:r w:rsidR="001758DC">
        <w:rPr>
          <w:rFonts w:ascii="Simplified Arabic" w:eastAsia="Times New Roman" w:hAnsi="Simplified Arabic" w:cs="DecoType Naskh Variants"/>
          <w:b/>
          <w:bCs/>
          <w:caps/>
          <w:sz w:val="72"/>
          <w:szCs w:val="72"/>
          <w:rtl/>
        </w:rPr>
        <w:tab/>
      </w:r>
    </w:p>
    <w:p w:rsidR="00951D47" w:rsidRDefault="00951D47" w:rsidP="00951D47">
      <w:pPr>
        <w:bidi/>
        <w:spacing w:after="0" w:line="240" w:lineRule="auto"/>
        <w:rPr>
          <w:rFonts w:ascii="Simplified Arabic" w:hAnsi="Simplified Arabic" w:cs="Simplified Arabic"/>
          <w:b/>
          <w:bCs/>
          <w:sz w:val="32"/>
          <w:szCs w:val="32"/>
          <w:u w:val="single"/>
          <w:rtl/>
        </w:rPr>
      </w:pPr>
    </w:p>
    <w:p w:rsidR="00613083" w:rsidRDefault="00613083" w:rsidP="00613083">
      <w:pPr>
        <w:bidi/>
        <w:spacing w:after="0" w:line="240" w:lineRule="auto"/>
        <w:rPr>
          <w:rFonts w:ascii="Simplified Arabic" w:hAnsi="Simplified Arabic" w:cs="Simplified Arabic"/>
          <w:b/>
          <w:bCs/>
          <w:sz w:val="32"/>
          <w:szCs w:val="32"/>
          <w:u w:val="single"/>
          <w:rtl/>
        </w:rPr>
      </w:pPr>
    </w:p>
    <w:p w:rsidR="008516B1" w:rsidRDefault="008516B1" w:rsidP="008516B1">
      <w:pPr>
        <w:bidi/>
        <w:spacing w:after="0" w:line="240" w:lineRule="auto"/>
        <w:rPr>
          <w:rFonts w:ascii="Simplified Arabic" w:hAnsi="Simplified Arabic" w:cs="Simplified Arabic"/>
          <w:b/>
          <w:bCs/>
          <w:sz w:val="32"/>
          <w:szCs w:val="32"/>
          <w:u w:val="single"/>
          <w:rtl/>
        </w:rPr>
      </w:pPr>
    </w:p>
    <w:p w:rsidR="005C4B60" w:rsidRDefault="005C4B60" w:rsidP="005C4B60">
      <w:pPr>
        <w:bidi/>
        <w:spacing w:after="0" w:line="240" w:lineRule="auto"/>
        <w:jc w:val="right"/>
        <w:rPr>
          <w:rFonts w:ascii="Simplified Arabic" w:hAnsi="Simplified Arabic" w:cs="Simplified Arabic"/>
          <w:sz w:val="32"/>
          <w:szCs w:val="32"/>
          <w:rtl/>
        </w:rPr>
        <w:sectPr w:rsidR="005C4B60" w:rsidSect="00887866">
          <w:headerReference w:type="default" r:id="rId24"/>
          <w:footerReference w:type="default" r:id="rId25"/>
          <w:headerReference w:type="first" r:id="rId26"/>
          <w:footerReference w:type="first" r:id="rId27"/>
          <w:footnotePr>
            <w:numRestart w:val="eachPage"/>
          </w:footnotePr>
          <w:pgSz w:w="11906" w:h="16838"/>
          <w:pgMar w:top="1134" w:right="1134" w:bottom="1134" w:left="851" w:header="709" w:footer="709" w:gutter="0"/>
          <w:pgNumType w:start="6"/>
          <w:cols w:space="708"/>
          <w:docGrid w:linePitch="360"/>
        </w:sectPr>
      </w:pPr>
    </w:p>
    <w:p w:rsidR="00AC6D44" w:rsidRDefault="00AC6D44" w:rsidP="00AC6D44">
      <w:pPr>
        <w:tabs>
          <w:tab w:val="left" w:pos="845"/>
        </w:tabs>
        <w:bidi/>
        <w:spacing w:before="120" w:after="0"/>
        <w:rPr>
          <w:rFonts w:ascii="Simplified Arabic" w:eastAsia="Times New Roman" w:hAnsi="Simplified Arabic" w:cs="DecoType Naskh Variants"/>
          <w:b/>
          <w:bCs/>
          <w:caps/>
          <w:sz w:val="72"/>
          <w:szCs w:val="72"/>
          <w:rtl/>
        </w:rPr>
      </w:pPr>
    </w:p>
    <w:p w:rsidR="00D75C64" w:rsidRDefault="00D75C64" w:rsidP="00D75C64">
      <w:pPr>
        <w:tabs>
          <w:tab w:val="left" w:pos="845"/>
        </w:tabs>
        <w:bidi/>
        <w:spacing w:before="120" w:after="0"/>
        <w:rPr>
          <w:rFonts w:ascii="Simplified Arabic" w:eastAsia="Times New Roman" w:hAnsi="Simplified Arabic" w:cs="DecoType Naskh Variants"/>
          <w:b/>
          <w:bCs/>
          <w:caps/>
          <w:sz w:val="72"/>
          <w:szCs w:val="72"/>
          <w:rtl/>
        </w:rPr>
      </w:pPr>
    </w:p>
    <w:p w:rsidR="00D75C64" w:rsidRDefault="00D75C64" w:rsidP="00D75C64">
      <w:pPr>
        <w:tabs>
          <w:tab w:val="left" w:pos="845"/>
        </w:tabs>
        <w:bidi/>
        <w:spacing w:before="120" w:after="0"/>
        <w:rPr>
          <w:rFonts w:ascii="Simplified Arabic" w:eastAsia="Times New Roman" w:hAnsi="Simplified Arabic" w:cs="DecoType Naskh Variants"/>
          <w:b/>
          <w:bCs/>
          <w:caps/>
          <w:sz w:val="72"/>
          <w:szCs w:val="72"/>
          <w:rtl/>
        </w:rPr>
      </w:pPr>
    </w:p>
    <w:p w:rsidR="00930203" w:rsidRPr="00827DD1" w:rsidRDefault="00930203" w:rsidP="00930203">
      <w:pPr>
        <w:tabs>
          <w:tab w:val="left" w:pos="845"/>
        </w:tabs>
        <w:bidi/>
        <w:spacing w:before="120" w:after="0"/>
        <w:rPr>
          <w:rFonts w:ascii="Simplified Arabic" w:eastAsia="Times New Roman" w:hAnsi="Simplified Arabic" w:cs="DecoType Naskh Variants"/>
          <w:b/>
          <w:bCs/>
          <w:caps/>
          <w:sz w:val="32"/>
          <w:szCs w:val="32"/>
          <w:rtl/>
        </w:rPr>
      </w:pPr>
    </w:p>
    <w:p w:rsidR="009D1F29" w:rsidRDefault="009D1F29" w:rsidP="009D1F29">
      <w:pPr>
        <w:tabs>
          <w:tab w:val="left" w:pos="845"/>
        </w:tabs>
        <w:bidi/>
        <w:spacing w:before="120" w:after="0"/>
        <w:rPr>
          <w:rFonts w:ascii="Simplified Arabic" w:eastAsia="Times New Roman" w:hAnsi="Simplified Arabic" w:cs="DecoType Naskh Variants"/>
          <w:b/>
          <w:bCs/>
          <w:caps/>
          <w:sz w:val="32"/>
          <w:szCs w:val="32"/>
          <w:rtl/>
        </w:rPr>
      </w:pPr>
    </w:p>
    <w:p w:rsidR="009D1F29" w:rsidRDefault="009D1F29" w:rsidP="009D1F29">
      <w:pPr>
        <w:tabs>
          <w:tab w:val="left" w:pos="845"/>
        </w:tabs>
        <w:bidi/>
        <w:spacing w:before="120" w:after="0"/>
        <w:rPr>
          <w:rFonts w:ascii="Simplified Arabic" w:eastAsia="Times New Roman" w:hAnsi="Simplified Arabic" w:cs="DecoType Naskh Variants"/>
          <w:b/>
          <w:bCs/>
          <w:caps/>
          <w:sz w:val="32"/>
          <w:szCs w:val="32"/>
          <w:rtl/>
        </w:rPr>
      </w:pPr>
    </w:p>
    <w:p w:rsidR="009D1F29" w:rsidRPr="009D1F29" w:rsidRDefault="009D1F29" w:rsidP="009D1F29">
      <w:pPr>
        <w:tabs>
          <w:tab w:val="left" w:pos="845"/>
        </w:tabs>
        <w:bidi/>
        <w:spacing w:before="120" w:after="0"/>
        <w:rPr>
          <w:rFonts w:ascii="Simplified Arabic" w:eastAsia="Times New Roman" w:hAnsi="Simplified Arabic" w:cs="DecoType Naskh Variants"/>
          <w:b/>
          <w:bCs/>
          <w:caps/>
          <w:sz w:val="32"/>
          <w:szCs w:val="32"/>
          <w:rtl/>
        </w:rPr>
      </w:pPr>
    </w:p>
    <w:p w:rsidR="00093668" w:rsidRPr="00CC43E1" w:rsidRDefault="00093668" w:rsidP="00092422">
      <w:pPr>
        <w:bidi/>
        <w:spacing w:before="120" w:after="0"/>
        <w:jc w:val="center"/>
        <w:rPr>
          <w:rFonts w:ascii="Simplified Arabic" w:eastAsia="Times New Roman" w:hAnsi="Simplified Arabic" w:cs="DecoType Naskh Variants"/>
          <w:b/>
          <w:bCs/>
          <w:caps/>
          <w:sz w:val="72"/>
          <w:szCs w:val="72"/>
          <w:rtl/>
        </w:rPr>
      </w:pPr>
      <w:r w:rsidRPr="00CC43E1">
        <w:rPr>
          <w:rFonts w:ascii="Simplified Arabic" w:eastAsia="Times New Roman" w:hAnsi="Simplified Arabic" w:cs="DecoType Naskh Variants"/>
          <w:b/>
          <w:bCs/>
          <w:caps/>
          <w:sz w:val="72"/>
          <w:szCs w:val="72"/>
          <w:rtl/>
        </w:rPr>
        <w:t>الفصل الثاني</w:t>
      </w:r>
    </w:p>
    <w:p w:rsidR="00093668" w:rsidRPr="009D03B6" w:rsidRDefault="00093668" w:rsidP="009D03B6">
      <w:pPr>
        <w:bidi/>
        <w:spacing w:before="120" w:after="0"/>
        <w:jc w:val="center"/>
        <w:rPr>
          <w:rFonts w:ascii="Simplified Arabic" w:eastAsia="Times New Roman" w:hAnsi="Simplified Arabic" w:cs="DecoType Naskh Variants"/>
          <w:b/>
          <w:bCs/>
          <w:caps/>
          <w:sz w:val="72"/>
          <w:szCs w:val="72"/>
          <w:rtl/>
        </w:rPr>
        <w:sectPr w:rsidR="00093668" w:rsidRPr="009D03B6" w:rsidSect="00D21F68">
          <w:headerReference w:type="default" r:id="rId28"/>
          <w:footerReference w:type="default" r:id="rId29"/>
          <w:footnotePr>
            <w:numRestart w:val="eachPage"/>
          </w:footnotePr>
          <w:type w:val="continuous"/>
          <w:pgSz w:w="11906" w:h="16838"/>
          <w:pgMar w:top="1134" w:right="1701" w:bottom="1134" w:left="851" w:header="709" w:footer="709" w:gutter="0"/>
          <w:pgBorders w:offsetFrom="page">
            <w:top w:val="single" w:sz="4" w:space="24" w:color="C00000"/>
            <w:left w:val="single" w:sz="4" w:space="24" w:color="C00000"/>
            <w:bottom w:val="single" w:sz="4" w:space="24" w:color="C00000"/>
            <w:right w:val="single" w:sz="4" w:space="24" w:color="C00000"/>
          </w:pgBorders>
          <w:cols w:space="708"/>
          <w:titlePg/>
          <w:docGrid w:linePitch="360"/>
        </w:sectPr>
      </w:pPr>
      <w:r w:rsidRPr="00CC43E1">
        <w:rPr>
          <w:rFonts w:ascii="Simplified Arabic" w:eastAsia="Times New Roman" w:hAnsi="Simplified Arabic" w:cs="DecoType Naskh Variants" w:hint="cs"/>
          <w:b/>
          <w:bCs/>
          <w:caps/>
          <w:sz w:val="72"/>
          <w:szCs w:val="72"/>
          <w:rtl/>
        </w:rPr>
        <w:t xml:space="preserve">نظام عمل </w:t>
      </w:r>
      <w:r w:rsidRPr="00CC43E1">
        <w:rPr>
          <w:rFonts w:ascii="Simplified Arabic" w:eastAsia="Times New Roman" w:hAnsi="Simplified Arabic" w:cs="DecoType Naskh Variants"/>
          <w:b/>
          <w:bCs/>
          <w:caps/>
          <w:sz w:val="72"/>
          <w:szCs w:val="72"/>
          <w:rtl/>
        </w:rPr>
        <w:t>ا</w:t>
      </w:r>
      <w:r w:rsidR="00827DD1">
        <w:rPr>
          <w:rFonts w:ascii="Simplified Arabic" w:eastAsia="Times New Roman" w:hAnsi="Simplified Arabic" w:cs="DecoType Naskh Variants"/>
          <w:b/>
          <w:bCs/>
          <w:caps/>
          <w:sz w:val="72"/>
          <w:szCs w:val="72"/>
          <w:rtl/>
        </w:rPr>
        <w:t>للجان الادارية المتساوية الأعضا</w:t>
      </w:r>
      <w:r w:rsidR="00387935">
        <w:rPr>
          <w:rFonts w:ascii="Simplified Arabic" w:eastAsia="Times New Roman" w:hAnsi="Simplified Arabic" w:cs="DecoType Naskh Variants" w:hint="cs"/>
          <w:b/>
          <w:bCs/>
          <w:caps/>
          <w:sz w:val="72"/>
          <w:szCs w:val="72"/>
          <w:rtl/>
        </w:rPr>
        <w:t>ء</w:t>
      </w:r>
    </w:p>
    <w:p w:rsidR="00093668" w:rsidRPr="005F2C34" w:rsidRDefault="009D03B6" w:rsidP="000353BD">
      <w:pPr>
        <w:bidi/>
        <w:ind w:firstLine="565"/>
        <w:jc w:val="both"/>
        <w:rPr>
          <w:rFonts w:ascii="Simplified Arabic" w:hAnsi="Simplified Arabic" w:cs="Simplified Arabic"/>
          <w:sz w:val="32"/>
          <w:szCs w:val="32"/>
          <w:rtl/>
        </w:rPr>
      </w:pPr>
      <w:r>
        <w:rPr>
          <w:rFonts w:ascii="Simplified Arabic" w:hAnsi="Simplified Arabic" w:cs="Simplified Arabic" w:hint="cs"/>
          <w:sz w:val="32"/>
          <w:szCs w:val="32"/>
          <w:rtl/>
        </w:rPr>
        <w:t>لقد منح المشرع الجزائري اللجان الادارية المتساوية الاعضاء مجموعة من الاختصاصات ، ولعل الهدف من ذلك هو تمكين الادارة من تسيير مرافقها بانتظام واطراد فضلا عن حماية حقوق الموظف المصونة قانونا ، لذلك فقد عمد المشرع الى وضع نصوص تنظم المسار المهني للموظف وتضمن له هذه الغاية تماشيا مع مبدأ المشروعية ، من اجل توفير الضمانات الاساسية فيما يخص حق الدفاع ، بالإضافة الى حق الطعن في القرارات الصادرة عن السلطة الادارية المختصة.</w:t>
      </w:r>
    </w:p>
    <w:p w:rsidR="00093668" w:rsidRPr="009472B5" w:rsidRDefault="00093668" w:rsidP="00B2626E">
      <w:pPr>
        <w:bidi/>
        <w:ind w:firstLine="565"/>
        <w:jc w:val="both"/>
        <w:rPr>
          <w:rFonts w:ascii="Simplified Arabic" w:hAnsi="Simplified Arabic" w:cs="Simplified Arabic"/>
          <w:sz w:val="32"/>
          <w:szCs w:val="32"/>
          <w:u w:val="single"/>
          <w:rtl/>
        </w:rPr>
      </w:pPr>
      <w:r>
        <w:rPr>
          <w:rFonts w:ascii="Simplified Arabic" w:hAnsi="Simplified Arabic" w:cs="Simplified Arabic" w:hint="cs"/>
          <w:sz w:val="32"/>
          <w:szCs w:val="32"/>
          <w:rtl/>
        </w:rPr>
        <w:t>ول</w:t>
      </w:r>
      <w:r w:rsidR="009D03B6">
        <w:rPr>
          <w:rFonts w:ascii="Simplified Arabic" w:hAnsi="Simplified Arabic" w:cs="Simplified Arabic" w:hint="cs"/>
          <w:sz w:val="32"/>
          <w:szCs w:val="32"/>
          <w:rtl/>
        </w:rPr>
        <w:t>ل</w:t>
      </w:r>
      <w:r>
        <w:rPr>
          <w:rFonts w:ascii="Simplified Arabic" w:hAnsi="Simplified Arabic" w:cs="Simplified Arabic" w:hint="cs"/>
          <w:sz w:val="32"/>
          <w:szCs w:val="32"/>
          <w:rtl/>
        </w:rPr>
        <w:t>تفصيل أكثر في اختصاصات اللجان الادارية وسير عملها</w:t>
      </w:r>
      <w:r w:rsidRPr="005F4020">
        <w:rPr>
          <w:rFonts w:ascii="Simplified Arabic" w:hAnsi="Simplified Arabic" w:cs="Simplified Arabic" w:hint="cs"/>
          <w:sz w:val="32"/>
          <w:szCs w:val="32"/>
          <w:rtl/>
        </w:rPr>
        <w:t xml:space="preserve">، </w:t>
      </w:r>
      <w:r>
        <w:rPr>
          <w:rFonts w:ascii="Simplified Arabic" w:hAnsi="Simplified Arabic" w:cs="Simplified Arabic" w:hint="cs"/>
          <w:sz w:val="32"/>
          <w:szCs w:val="32"/>
          <w:rtl/>
        </w:rPr>
        <w:t xml:space="preserve">خصصنا </w:t>
      </w:r>
      <w:r w:rsidRPr="00086FF6">
        <w:rPr>
          <w:rFonts w:ascii="Simplified Arabic" w:hAnsi="Simplified Arabic" w:cs="Simplified Arabic" w:hint="cs"/>
          <w:b/>
          <w:bCs/>
          <w:sz w:val="32"/>
          <w:szCs w:val="32"/>
          <w:rtl/>
        </w:rPr>
        <w:t>المبحث الأول</w:t>
      </w:r>
      <w:r w:rsidR="009472B5">
        <w:rPr>
          <w:rFonts w:ascii="Simplified Arabic" w:hAnsi="Simplified Arabic" w:cs="Simplified Arabic" w:hint="cs"/>
          <w:sz w:val="32"/>
          <w:szCs w:val="32"/>
          <w:u w:val="single"/>
          <w:rtl/>
        </w:rPr>
        <w:t>ا</w:t>
      </w:r>
      <w:r w:rsidRPr="009472B5">
        <w:rPr>
          <w:rFonts w:ascii="Simplified Arabic" w:hAnsi="Simplified Arabic" w:cs="Simplified Arabic" w:hint="cs"/>
          <w:sz w:val="32"/>
          <w:szCs w:val="32"/>
          <w:u w:val="single"/>
          <w:rtl/>
        </w:rPr>
        <w:t>ختصاصات اللجان الادارية المتساوية الأعضاء</w:t>
      </w:r>
      <w:r w:rsidRPr="005F4020">
        <w:rPr>
          <w:rFonts w:ascii="Simplified Arabic" w:hAnsi="Simplified Arabic" w:cs="Simplified Arabic" w:hint="cs"/>
          <w:sz w:val="32"/>
          <w:szCs w:val="32"/>
          <w:rtl/>
        </w:rPr>
        <w:t xml:space="preserve">، </w:t>
      </w:r>
      <w:r w:rsidRPr="00086FF6">
        <w:rPr>
          <w:rFonts w:ascii="Simplified Arabic" w:hAnsi="Simplified Arabic" w:cs="Simplified Arabic" w:hint="cs"/>
          <w:b/>
          <w:bCs/>
          <w:sz w:val="32"/>
          <w:szCs w:val="32"/>
          <w:rtl/>
        </w:rPr>
        <w:t>والمبحث الثاني</w:t>
      </w:r>
      <w:r w:rsidR="009472B5" w:rsidRPr="009472B5">
        <w:rPr>
          <w:rFonts w:ascii="Simplified Arabic" w:hAnsi="Simplified Arabic" w:cs="Simplified Arabic" w:hint="cs"/>
          <w:sz w:val="32"/>
          <w:szCs w:val="32"/>
          <w:u w:val="single"/>
          <w:rtl/>
        </w:rPr>
        <w:t xml:space="preserve">سير </w:t>
      </w:r>
      <w:r w:rsidRPr="009472B5">
        <w:rPr>
          <w:rFonts w:ascii="Simplified Arabic" w:hAnsi="Simplified Arabic" w:cs="Simplified Arabic" w:hint="cs"/>
          <w:sz w:val="32"/>
          <w:szCs w:val="32"/>
          <w:u w:val="single"/>
          <w:rtl/>
        </w:rPr>
        <w:t>عمل اللجان الادارية المتساوية الأعضاء.</w:t>
      </w:r>
    </w:p>
    <w:p w:rsidR="00EF22C8" w:rsidRDefault="00EF22C8" w:rsidP="00EF22C8">
      <w:pPr>
        <w:bidi/>
        <w:ind w:firstLine="565"/>
        <w:jc w:val="both"/>
        <w:rPr>
          <w:rFonts w:ascii="Simplified Arabic" w:hAnsi="Simplified Arabic" w:cs="Simplified Arabic"/>
          <w:sz w:val="32"/>
          <w:szCs w:val="32"/>
          <w:rtl/>
        </w:rPr>
      </w:pPr>
    </w:p>
    <w:p w:rsidR="00EF22C8" w:rsidRDefault="00EF22C8" w:rsidP="00EF22C8">
      <w:pPr>
        <w:bidi/>
        <w:ind w:firstLine="565"/>
        <w:jc w:val="both"/>
        <w:rPr>
          <w:rFonts w:ascii="Simplified Arabic" w:hAnsi="Simplified Arabic" w:cs="Simplified Arabic"/>
          <w:sz w:val="32"/>
          <w:szCs w:val="32"/>
          <w:rtl/>
        </w:rPr>
      </w:pPr>
    </w:p>
    <w:p w:rsidR="00EF22C8" w:rsidRDefault="00EF22C8" w:rsidP="00EF22C8">
      <w:pPr>
        <w:bidi/>
        <w:ind w:firstLine="565"/>
        <w:jc w:val="both"/>
        <w:rPr>
          <w:rFonts w:ascii="Simplified Arabic" w:hAnsi="Simplified Arabic" w:cs="Simplified Arabic"/>
          <w:sz w:val="32"/>
          <w:szCs w:val="32"/>
          <w:rtl/>
        </w:rPr>
      </w:pPr>
    </w:p>
    <w:p w:rsidR="00EF22C8" w:rsidRDefault="00EF22C8" w:rsidP="00EF22C8">
      <w:pPr>
        <w:bidi/>
        <w:ind w:firstLine="565"/>
        <w:jc w:val="both"/>
        <w:rPr>
          <w:rFonts w:ascii="Simplified Arabic" w:hAnsi="Simplified Arabic" w:cs="Simplified Arabic"/>
          <w:sz w:val="32"/>
          <w:szCs w:val="32"/>
          <w:rtl/>
        </w:rPr>
      </w:pPr>
    </w:p>
    <w:p w:rsidR="00EF22C8" w:rsidRDefault="00EF22C8" w:rsidP="00EF22C8">
      <w:pPr>
        <w:bidi/>
        <w:ind w:firstLine="565"/>
        <w:jc w:val="both"/>
        <w:rPr>
          <w:rFonts w:ascii="Simplified Arabic" w:hAnsi="Simplified Arabic" w:cs="Simplified Arabic"/>
          <w:sz w:val="32"/>
          <w:szCs w:val="32"/>
          <w:rtl/>
        </w:rPr>
      </w:pPr>
    </w:p>
    <w:p w:rsidR="00EF22C8" w:rsidRDefault="00EF22C8" w:rsidP="00EF22C8">
      <w:pPr>
        <w:bidi/>
        <w:ind w:firstLine="565"/>
        <w:jc w:val="both"/>
        <w:rPr>
          <w:rFonts w:ascii="Simplified Arabic" w:hAnsi="Simplified Arabic" w:cs="Simplified Arabic"/>
          <w:sz w:val="32"/>
          <w:szCs w:val="32"/>
          <w:rtl/>
        </w:rPr>
      </w:pPr>
    </w:p>
    <w:p w:rsidR="00EF22C8" w:rsidRDefault="00EF22C8" w:rsidP="00EF22C8">
      <w:pPr>
        <w:bidi/>
        <w:ind w:firstLine="565"/>
        <w:jc w:val="both"/>
        <w:rPr>
          <w:rFonts w:ascii="Simplified Arabic" w:hAnsi="Simplified Arabic" w:cs="Simplified Arabic"/>
          <w:sz w:val="32"/>
          <w:szCs w:val="32"/>
          <w:rtl/>
        </w:rPr>
      </w:pPr>
    </w:p>
    <w:p w:rsidR="00EF22C8" w:rsidRDefault="00EF22C8" w:rsidP="00EF22C8">
      <w:pPr>
        <w:bidi/>
        <w:ind w:firstLine="565"/>
        <w:jc w:val="both"/>
        <w:rPr>
          <w:rFonts w:ascii="Simplified Arabic" w:hAnsi="Simplified Arabic" w:cs="Simplified Arabic"/>
          <w:sz w:val="32"/>
          <w:szCs w:val="32"/>
          <w:rtl/>
        </w:rPr>
      </w:pPr>
    </w:p>
    <w:p w:rsidR="00EF22C8" w:rsidRDefault="00EF22C8" w:rsidP="00EF22C8">
      <w:pPr>
        <w:bidi/>
        <w:ind w:firstLine="565"/>
        <w:jc w:val="both"/>
        <w:rPr>
          <w:rFonts w:ascii="Simplified Arabic" w:hAnsi="Simplified Arabic" w:cs="Simplified Arabic"/>
          <w:sz w:val="32"/>
          <w:szCs w:val="32"/>
          <w:rtl/>
        </w:rPr>
      </w:pPr>
    </w:p>
    <w:p w:rsidR="00EF22C8" w:rsidRDefault="00EF22C8" w:rsidP="009D03B6">
      <w:pPr>
        <w:bidi/>
        <w:jc w:val="both"/>
        <w:rPr>
          <w:rFonts w:ascii="Simplified Arabic" w:hAnsi="Simplified Arabic" w:cs="Simplified Arabic"/>
          <w:sz w:val="32"/>
          <w:szCs w:val="32"/>
          <w:rtl/>
        </w:rPr>
      </w:pPr>
    </w:p>
    <w:p w:rsidR="009D1F29" w:rsidRDefault="009D1F29" w:rsidP="009D1F29">
      <w:pPr>
        <w:bidi/>
        <w:jc w:val="both"/>
        <w:rPr>
          <w:rFonts w:ascii="Simplified Arabic" w:hAnsi="Simplified Arabic" w:cs="Simplified Arabic"/>
          <w:sz w:val="32"/>
          <w:szCs w:val="32"/>
          <w:rtl/>
        </w:rPr>
      </w:pPr>
    </w:p>
    <w:p w:rsidR="00D21F68" w:rsidRPr="00675EA4" w:rsidRDefault="00D21F68" w:rsidP="00E66DB0">
      <w:pPr>
        <w:bidi/>
        <w:spacing w:after="0"/>
        <w:jc w:val="center"/>
        <w:rPr>
          <w:rFonts w:ascii="Simplified Arabic" w:hAnsi="Simplified Arabic" w:cs="Simplified Arabic"/>
          <w:b/>
          <w:bCs/>
          <w:sz w:val="36"/>
          <w:szCs w:val="36"/>
          <w:rtl/>
        </w:rPr>
      </w:pPr>
      <w:r w:rsidRPr="00675EA4">
        <w:rPr>
          <w:rFonts w:ascii="Simplified Arabic" w:hAnsi="Simplified Arabic" w:cs="Simplified Arabic" w:hint="cs"/>
          <w:b/>
          <w:bCs/>
          <w:sz w:val="36"/>
          <w:szCs w:val="36"/>
          <w:rtl/>
        </w:rPr>
        <w:t>المبحثالأول</w:t>
      </w:r>
      <w:r w:rsidRPr="00675EA4">
        <w:rPr>
          <w:rFonts w:ascii="Simplified Arabic" w:hAnsi="Simplified Arabic" w:cs="Simplified Arabic"/>
          <w:b/>
          <w:bCs/>
          <w:sz w:val="36"/>
          <w:szCs w:val="36"/>
          <w:rtl/>
        </w:rPr>
        <w:t xml:space="preserve">: </w:t>
      </w:r>
      <w:r w:rsidRPr="00675EA4">
        <w:rPr>
          <w:rFonts w:ascii="Simplified Arabic" w:hAnsi="Simplified Arabic" w:cs="Simplified Arabic" w:hint="cs"/>
          <w:b/>
          <w:bCs/>
          <w:sz w:val="36"/>
          <w:szCs w:val="36"/>
          <w:rtl/>
        </w:rPr>
        <w:t>اختصاصاتاللجانالاداريةالمتساويةالأعضاء.</w:t>
      </w:r>
    </w:p>
    <w:p w:rsidR="00D21F68" w:rsidRPr="00BA761B" w:rsidRDefault="00D21F68" w:rsidP="00D21F68">
      <w:pPr>
        <w:bidi/>
        <w:spacing w:after="0"/>
        <w:ind w:firstLine="565"/>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حسب نص المادة 64 من الأمر 06/03 </w:t>
      </w:r>
      <w:r w:rsidRPr="00BA761B">
        <w:rPr>
          <w:rFonts w:ascii="Simplified Arabic" w:hAnsi="Simplified Arabic" w:cs="Simplified Arabic" w:hint="cs"/>
          <w:sz w:val="32"/>
          <w:szCs w:val="32"/>
          <w:rtl/>
        </w:rPr>
        <w:t>تستشاراللجانال</w:t>
      </w:r>
      <w:r>
        <w:rPr>
          <w:rFonts w:ascii="Simplified Arabic" w:hAnsi="Simplified Arabic" w:cs="Simplified Arabic" w:hint="cs"/>
          <w:sz w:val="32"/>
          <w:szCs w:val="32"/>
          <w:rtl/>
        </w:rPr>
        <w:t>إ</w:t>
      </w:r>
      <w:r w:rsidRPr="00BA761B">
        <w:rPr>
          <w:rFonts w:ascii="Simplified Arabic" w:hAnsi="Simplified Arabic" w:cs="Simplified Arabic" w:hint="cs"/>
          <w:sz w:val="32"/>
          <w:szCs w:val="32"/>
          <w:rtl/>
        </w:rPr>
        <w:t>داريةالمتساويةال</w:t>
      </w:r>
      <w:r>
        <w:rPr>
          <w:rFonts w:ascii="Simplified Arabic" w:hAnsi="Simplified Arabic" w:cs="Simplified Arabic" w:hint="cs"/>
          <w:sz w:val="32"/>
          <w:szCs w:val="32"/>
          <w:rtl/>
        </w:rPr>
        <w:t>أ</w:t>
      </w:r>
      <w:r w:rsidRPr="00BA761B">
        <w:rPr>
          <w:rFonts w:ascii="Simplified Arabic" w:hAnsi="Simplified Arabic" w:cs="Simplified Arabic" w:hint="cs"/>
          <w:sz w:val="32"/>
          <w:szCs w:val="32"/>
          <w:rtl/>
        </w:rPr>
        <w:t>عضاءفيالمسائلالفرديةالتيتخصالحياةالمهنيةللموظفين</w:t>
      </w:r>
      <w:r>
        <w:rPr>
          <w:rFonts w:ascii="Simplified Arabic" w:hAnsi="Simplified Arabic" w:cs="Simplified Arabic" w:hint="cs"/>
          <w:sz w:val="32"/>
          <w:szCs w:val="32"/>
          <w:rtl/>
        </w:rPr>
        <w:t xml:space="preserve">، </w:t>
      </w:r>
      <w:r w:rsidRPr="00BA761B">
        <w:rPr>
          <w:rFonts w:ascii="Simplified Arabic" w:hAnsi="Simplified Arabic" w:cs="Simplified Arabic" w:hint="cs"/>
          <w:sz w:val="32"/>
          <w:szCs w:val="32"/>
          <w:rtl/>
        </w:rPr>
        <w:t>وتجتمعزيادةعلىذلككلجنةترسيموكمجلستأديبي</w:t>
      </w:r>
      <w:r w:rsidRPr="00BA761B">
        <w:rPr>
          <w:rFonts w:ascii="Simplified Arabic" w:hAnsi="Simplified Arabic" w:cs="Simplified Arabic"/>
          <w:sz w:val="32"/>
          <w:szCs w:val="32"/>
        </w:rPr>
        <w:t>.</w:t>
      </w:r>
      <w:r>
        <w:rPr>
          <w:rStyle w:val="Appelnotedebasdep"/>
          <w:rFonts w:ascii="Simplified Arabic" w:hAnsi="Simplified Arabic" w:cs="Simplified Arabic"/>
          <w:sz w:val="32"/>
          <w:szCs w:val="32"/>
          <w:rtl/>
        </w:rPr>
        <w:footnoteReference w:id="80"/>
      </w:r>
    </w:p>
    <w:p w:rsidR="00D21F68" w:rsidRPr="00264B2F" w:rsidRDefault="00D21F68" w:rsidP="00D21F68">
      <w:pPr>
        <w:bidi/>
        <w:spacing w:after="0"/>
        <w:ind w:firstLine="565"/>
        <w:jc w:val="both"/>
        <w:rPr>
          <w:rFonts w:ascii="Simplified Arabic" w:hAnsi="Simplified Arabic" w:cs="Simplified Arabic"/>
          <w:sz w:val="32"/>
          <w:szCs w:val="32"/>
        </w:rPr>
      </w:pPr>
      <w:r>
        <w:rPr>
          <w:rFonts w:ascii="Simplified Arabic" w:hAnsi="Simplified Arabic" w:cs="Simplified Arabic" w:hint="cs"/>
          <w:sz w:val="32"/>
          <w:szCs w:val="32"/>
          <w:rtl/>
        </w:rPr>
        <w:t>وباستقراء نص المادتين 12 و 13 من المرسوم التنفيذي رقم 20/199، يتبين وجود مسائل تبدي فيها اللجان الادارية المتساوية الأعضاء الرأي المطابق أو الالزامي، ومسائل يكون فيها رأي اللجنة استشاري فقط.</w:t>
      </w:r>
    </w:p>
    <w:p w:rsidR="00D21F68" w:rsidRPr="00752580" w:rsidRDefault="00D21F68" w:rsidP="00E66DB0">
      <w:pPr>
        <w:bidi/>
        <w:spacing w:after="0"/>
        <w:jc w:val="center"/>
        <w:rPr>
          <w:rFonts w:ascii="Simplified Arabic" w:hAnsi="Simplified Arabic" w:cs="Simplified Arabic"/>
          <w:b/>
          <w:bCs/>
          <w:sz w:val="36"/>
          <w:szCs w:val="36"/>
          <w:rtl/>
        </w:rPr>
      </w:pPr>
      <w:r w:rsidRPr="00752580">
        <w:rPr>
          <w:rFonts w:ascii="Simplified Arabic" w:hAnsi="Simplified Arabic" w:cs="Simplified Arabic" w:hint="cs"/>
          <w:b/>
          <w:bCs/>
          <w:sz w:val="36"/>
          <w:szCs w:val="36"/>
          <w:rtl/>
        </w:rPr>
        <w:t>المطلبالأول</w:t>
      </w:r>
      <w:r w:rsidRPr="00752580">
        <w:rPr>
          <w:rFonts w:ascii="Simplified Arabic" w:hAnsi="Simplified Arabic" w:cs="Simplified Arabic"/>
          <w:b/>
          <w:bCs/>
          <w:sz w:val="36"/>
          <w:szCs w:val="36"/>
          <w:rtl/>
        </w:rPr>
        <w:t xml:space="preserve">: </w:t>
      </w:r>
      <w:r w:rsidRPr="00752580">
        <w:rPr>
          <w:rFonts w:ascii="Simplified Arabic" w:hAnsi="Simplified Arabic" w:cs="Simplified Arabic" w:hint="cs"/>
          <w:b/>
          <w:bCs/>
          <w:color w:val="000000" w:themeColor="text1"/>
          <w:sz w:val="36"/>
          <w:szCs w:val="36"/>
          <w:rtl/>
        </w:rPr>
        <w:t>الاختصاصات ذات الطابع الإلزامي</w:t>
      </w:r>
    </w:p>
    <w:p w:rsidR="00D21F68" w:rsidRPr="00C54085" w:rsidRDefault="00D21F68" w:rsidP="00D21F68">
      <w:pPr>
        <w:bidi/>
        <w:spacing w:after="0"/>
        <w:ind w:firstLine="565"/>
        <w:jc w:val="both"/>
        <w:rPr>
          <w:rFonts w:ascii="Simplified Arabic" w:hAnsi="Simplified Arabic" w:cs="Simplified Arabic"/>
          <w:b/>
          <w:bCs/>
          <w:sz w:val="32"/>
          <w:szCs w:val="32"/>
          <w:rtl/>
        </w:rPr>
      </w:pPr>
      <w:r w:rsidRPr="00C54085">
        <w:rPr>
          <w:rFonts w:ascii="Simplified Arabic" w:hAnsi="Simplified Arabic" w:cs="Simplified Arabic" w:hint="cs"/>
          <w:sz w:val="32"/>
          <w:szCs w:val="32"/>
          <w:rtl/>
        </w:rPr>
        <w:t xml:space="preserve">نصت المادة 12 من المرسوم التنفيذي 20/199 على ما يلي: </w:t>
      </w:r>
      <w:r w:rsidRPr="00C54085">
        <w:rPr>
          <w:rFonts w:ascii="Simplified Arabic" w:hAnsi="Simplified Arabic" w:cs="Simplified Arabic" w:hint="cs"/>
          <w:b/>
          <w:bCs/>
          <w:sz w:val="32"/>
          <w:szCs w:val="32"/>
          <w:rtl/>
        </w:rPr>
        <w:t>معمراعاةأحكامالقوانينالأساسيةالخاصة،يتمالرجوعإلىاللجانالإداريةالمتساويةالأعضاءلإبداءالرأيالمطابقالمسبقحولالمسائلالمتعلقةبالحالاتالآتية</w:t>
      </w:r>
      <w:r w:rsidRPr="00C54085">
        <w:rPr>
          <w:rFonts w:ascii="Simplified Arabic" w:hAnsi="Simplified Arabic" w:cs="Simplified Arabic"/>
          <w:b/>
          <w:bCs/>
          <w:sz w:val="32"/>
          <w:szCs w:val="32"/>
        </w:rPr>
        <w:t>:</w:t>
      </w:r>
    </w:p>
    <w:p w:rsidR="00D21F68" w:rsidRPr="00F2050F" w:rsidRDefault="00D21F68" w:rsidP="00F2050F">
      <w:pPr>
        <w:pStyle w:val="Paragraphedeliste"/>
        <w:numPr>
          <w:ilvl w:val="0"/>
          <w:numId w:val="21"/>
        </w:numPr>
        <w:bidi/>
        <w:spacing w:after="0"/>
        <w:jc w:val="both"/>
        <w:rPr>
          <w:rFonts w:ascii="Simplified Arabic" w:hAnsi="Simplified Arabic" w:cs="Simplified Arabic"/>
          <w:b/>
          <w:bCs/>
          <w:sz w:val="32"/>
          <w:szCs w:val="32"/>
        </w:rPr>
      </w:pPr>
      <w:r w:rsidRPr="00F2050F">
        <w:rPr>
          <w:rFonts w:ascii="Simplified Arabic" w:hAnsi="Simplified Arabic" w:cs="Simplified Arabic" w:hint="cs"/>
          <w:b/>
          <w:bCs/>
          <w:sz w:val="32"/>
          <w:szCs w:val="32"/>
          <w:rtl/>
        </w:rPr>
        <w:t>ترسيمالمتربص،</w:t>
      </w:r>
    </w:p>
    <w:p w:rsidR="00D21F68" w:rsidRPr="00F2050F" w:rsidRDefault="00D21F68" w:rsidP="00F2050F">
      <w:pPr>
        <w:pStyle w:val="Paragraphedeliste"/>
        <w:numPr>
          <w:ilvl w:val="0"/>
          <w:numId w:val="21"/>
        </w:numPr>
        <w:bidi/>
        <w:spacing w:after="0"/>
        <w:jc w:val="both"/>
        <w:rPr>
          <w:rFonts w:ascii="Simplified Arabic" w:hAnsi="Simplified Arabic" w:cs="Simplified Arabic"/>
          <w:b/>
          <w:bCs/>
          <w:sz w:val="32"/>
          <w:szCs w:val="32"/>
        </w:rPr>
      </w:pPr>
      <w:r w:rsidRPr="00F2050F">
        <w:rPr>
          <w:rFonts w:ascii="Simplified Arabic" w:hAnsi="Simplified Arabic" w:cs="Simplified Arabic" w:hint="cs"/>
          <w:b/>
          <w:bCs/>
          <w:sz w:val="32"/>
          <w:szCs w:val="32"/>
          <w:rtl/>
        </w:rPr>
        <w:t>الترقيةفيالدرجة،</w:t>
      </w:r>
    </w:p>
    <w:p w:rsidR="00D21F68" w:rsidRPr="00F2050F" w:rsidRDefault="00D21F68" w:rsidP="00F2050F">
      <w:pPr>
        <w:pStyle w:val="Paragraphedeliste"/>
        <w:numPr>
          <w:ilvl w:val="0"/>
          <w:numId w:val="21"/>
        </w:numPr>
        <w:bidi/>
        <w:spacing w:after="0"/>
        <w:jc w:val="both"/>
        <w:rPr>
          <w:rFonts w:ascii="Simplified Arabic" w:hAnsi="Simplified Arabic" w:cs="Simplified Arabic"/>
          <w:b/>
          <w:bCs/>
          <w:sz w:val="32"/>
          <w:szCs w:val="32"/>
        </w:rPr>
      </w:pPr>
      <w:r w:rsidRPr="00F2050F">
        <w:rPr>
          <w:rFonts w:ascii="Simplified Arabic" w:hAnsi="Simplified Arabic" w:cs="Simplified Arabic" w:hint="cs"/>
          <w:b/>
          <w:bCs/>
          <w:sz w:val="32"/>
          <w:szCs w:val="32"/>
          <w:rtl/>
        </w:rPr>
        <w:t>الترقيةفيالرتبةعنطريقالاختيار،بعدالتسجيل فيقائمةالتأهيل،</w:t>
      </w:r>
    </w:p>
    <w:p w:rsidR="00D21F68" w:rsidRPr="00F2050F" w:rsidRDefault="00D21F68" w:rsidP="00F2050F">
      <w:pPr>
        <w:pStyle w:val="Paragraphedeliste"/>
        <w:numPr>
          <w:ilvl w:val="0"/>
          <w:numId w:val="21"/>
        </w:numPr>
        <w:bidi/>
        <w:spacing w:after="0"/>
        <w:jc w:val="both"/>
        <w:rPr>
          <w:rFonts w:ascii="Simplified Arabic" w:hAnsi="Simplified Arabic" w:cs="Simplified Arabic"/>
          <w:b/>
          <w:bCs/>
          <w:sz w:val="32"/>
          <w:szCs w:val="32"/>
        </w:rPr>
      </w:pPr>
      <w:r w:rsidRPr="00F2050F">
        <w:rPr>
          <w:rFonts w:ascii="Simplified Arabic" w:hAnsi="Simplified Arabic" w:cs="Simplified Arabic" w:hint="cs"/>
          <w:b/>
          <w:bCs/>
          <w:sz w:val="32"/>
          <w:szCs w:val="32"/>
          <w:rtl/>
        </w:rPr>
        <w:t>الإدماجفيرتبةالانتداب،</w:t>
      </w:r>
    </w:p>
    <w:p w:rsidR="00D21F68" w:rsidRPr="00F2050F" w:rsidRDefault="00D21F68" w:rsidP="00F2050F">
      <w:pPr>
        <w:pStyle w:val="Paragraphedeliste"/>
        <w:numPr>
          <w:ilvl w:val="0"/>
          <w:numId w:val="21"/>
        </w:numPr>
        <w:bidi/>
        <w:spacing w:after="0"/>
        <w:jc w:val="both"/>
        <w:rPr>
          <w:rFonts w:ascii="Simplified Arabic" w:hAnsi="Simplified Arabic" w:cs="Simplified Arabic"/>
          <w:b/>
          <w:bCs/>
          <w:sz w:val="32"/>
          <w:szCs w:val="32"/>
        </w:rPr>
      </w:pPr>
      <w:r w:rsidRPr="00F2050F">
        <w:rPr>
          <w:rFonts w:ascii="Simplified Arabic" w:hAnsi="Simplified Arabic" w:cs="Simplified Arabic" w:hint="cs"/>
          <w:b/>
          <w:bCs/>
          <w:sz w:val="32"/>
          <w:szCs w:val="32"/>
          <w:rtl/>
        </w:rPr>
        <w:t>النقلالإجباريلضرورةالمصلحة،</w:t>
      </w:r>
    </w:p>
    <w:p w:rsidR="00D21F68" w:rsidRPr="00F2050F" w:rsidRDefault="00D21F68" w:rsidP="00F2050F">
      <w:pPr>
        <w:pStyle w:val="Paragraphedeliste"/>
        <w:numPr>
          <w:ilvl w:val="0"/>
          <w:numId w:val="21"/>
        </w:numPr>
        <w:bidi/>
        <w:spacing w:after="0"/>
        <w:jc w:val="both"/>
        <w:rPr>
          <w:rFonts w:ascii="Simplified Arabic" w:hAnsi="Simplified Arabic" w:cs="Simplified Arabic"/>
          <w:b/>
          <w:bCs/>
          <w:sz w:val="32"/>
          <w:szCs w:val="32"/>
        </w:rPr>
      </w:pPr>
      <w:r w:rsidRPr="00F2050F">
        <w:rPr>
          <w:rFonts w:ascii="Simplified Arabic" w:hAnsi="Simplified Arabic" w:cs="Simplified Arabic" w:hint="cs"/>
          <w:b/>
          <w:bCs/>
          <w:sz w:val="32"/>
          <w:szCs w:val="32"/>
          <w:rtl/>
        </w:rPr>
        <w:t>العقوباتالتأديبيةمنالدرجتينالثالثةوالرابعة،</w:t>
      </w:r>
    </w:p>
    <w:p w:rsidR="00D21F68" w:rsidRPr="00F2050F" w:rsidRDefault="00D21F68" w:rsidP="00F2050F">
      <w:pPr>
        <w:pStyle w:val="Paragraphedeliste"/>
        <w:numPr>
          <w:ilvl w:val="0"/>
          <w:numId w:val="21"/>
        </w:numPr>
        <w:bidi/>
        <w:spacing w:after="0"/>
        <w:jc w:val="both"/>
        <w:rPr>
          <w:rFonts w:ascii="Simplified Arabic" w:hAnsi="Simplified Arabic" w:cs="Simplified Arabic"/>
          <w:b/>
          <w:bCs/>
          <w:sz w:val="32"/>
          <w:szCs w:val="32"/>
          <w:rtl/>
        </w:rPr>
      </w:pPr>
      <w:r w:rsidRPr="00F2050F">
        <w:rPr>
          <w:rFonts w:ascii="Simplified Arabic" w:hAnsi="Simplified Arabic" w:cs="Simplified Arabic" w:hint="cs"/>
          <w:b/>
          <w:bCs/>
          <w:sz w:val="32"/>
          <w:szCs w:val="32"/>
          <w:rtl/>
        </w:rPr>
        <w:t>إعادةإدماجالموظفالمعزولبسببإهمالالمنصب، وفقاللتنظيمالمعمولبه</w:t>
      </w:r>
      <w:r w:rsidRPr="00F2050F">
        <w:rPr>
          <w:rFonts w:ascii="Simplified Arabic" w:hAnsi="Simplified Arabic" w:cs="Simplified Arabic"/>
          <w:b/>
          <w:bCs/>
          <w:sz w:val="32"/>
          <w:szCs w:val="32"/>
        </w:rPr>
        <w:t>.</w:t>
      </w:r>
      <w:r w:rsidRPr="00C712B9">
        <w:rPr>
          <w:rStyle w:val="Appelnotedebasdep"/>
          <w:rFonts w:ascii="Simplified Arabic" w:hAnsi="Simplified Arabic" w:cs="Simplified Arabic"/>
          <w:sz w:val="32"/>
          <w:szCs w:val="32"/>
          <w:rtl/>
        </w:rPr>
        <w:footnoteReference w:id="81"/>
      </w:r>
    </w:p>
    <w:p w:rsidR="00D21F68" w:rsidRPr="005F2C34" w:rsidRDefault="00D21F68" w:rsidP="00E66DB0">
      <w:pPr>
        <w:bidi/>
        <w:spacing w:after="0"/>
        <w:jc w:val="center"/>
        <w:rPr>
          <w:rFonts w:ascii="Simplified Arabic" w:hAnsi="Simplified Arabic" w:cs="Simplified Arabic"/>
          <w:b/>
          <w:bCs/>
          <w:sz w:val="36"/>
          <w:szCs w:val="36"/>
          <w:rtl/>
        </w:rPr>
      </w:pPr>
      <w:r w:rsidRPr="005F2C34">
        <w:rPr>
          <w:rFonts w:ascii="Simplified Arabic" w:hAnsi="Simplified Arabic" w:cs="Simplified Arabic" w:hint="cs"/>
          <w:b/>
          <w:bCs/>
          <w:sz w:val="36"/>
          <w:szCs w:val="36"/>
          <w:rtl/>
        </w:rPr>
        <w:t>الفرعالأول</w:t>
      </w:r>
      <w:r w:rsidRPr="005F2C34">
        <w:rPr>
          <w:rFonts w:ascii="Simplified Arabic" w:hAnsi="Simplified Arabic" w:cs="Simplified Arabic"/>
          <w:b/>
          <w:bCs/>
          <w:sz w:val="36"/>
          <w:szCs w:val="36"/>
          <w:rtl/>
        </w:rPr>
        <w:t xml:space="preserve">: </w:t>
      </w:r>
      <w:r w:rsidRPr="005F2C34">
        <w:rPr>
          <w:rFonts w:ascii="Simplified Arabic" w:hAnsi="Simplified Arabic" w:cs="Simplified Arabic" w:hint="cs"/>
          <w:b/>
          <w:bCs/>
          <w:sz w:val="36"/>
          <w:szCs w:val="36"/>
          <w:rtl/>
        </w:rPr>
        <w:t>الترسيموالترقيةوالادماجفيرتبةالانتداب.</w:t>
      </w:r>
    </w:p>
    <w:p w:rsidR="00D21F68" w:rsidRPr="00D21F68" w:rsidRDefault="00D21F68" w:rsidP="00F2050F">
      <w:pPr>
        <w:tabs>
          <w:tab w:val="center" w:pos="4960"/>
        </w:tabs>
        <w:bidi/>
        <w:spacing w:after="0"/>
        <w:jc w:val="both"/>
        <w:rPr>
          <w:rFonts w:ascii="Simplified Arabic" w:hAnsi="Simplified Arabic" w:cs="Simplified Arabic"/>
          <w:b/>
          <w:bCs/>
          <w:sz w:val="32"/>
          <w:szCs w:val="32"/>
          <w:rtl/>
        </w:rPr>
      </w:pPr>
      <w:r w:rsidRPr="00AE05F5">
        <w:rPr>
          <w:rFonts w:ascii="Simplified Arabic" w:hAnsi="Simplified Arabic" w:cs="Simplified Arabic" w:hint="cs"/>
          <w:b/>
          <w:bCs/>
          <w:sz w:val="32"/>
          <w:szCs w:val="32"/>
          <w:rtl/>
        </w:rPr>
        <w:t>أولا ترسيم المتربص:</w:t>
      </w:r>
      <w:r w:rsidR="00F2050F">
        <w:rPr>
          <w:rFonts w:ascii="Simplified Arabic" w:hAnsi="Simplified Arabic" w:cs="Simplified Arabic"/>
          <w:b/>
          <w:bCs/>
          <w:sz w:val="32"/>
          <w:szCs w:val="32"/>
          <w:rtl/>
        </w:rPr>
        <w:tab/>
      </w:r>
    </w:p>
    <w:p w:rsidR="00D21F68" w:rsidRPr="00E11120" w:rsidRDefault="00D21F68" w:rsidP="00D21F68">
      <w:pPr>
        <w:bidi/>
        <w:spacing w:after="0"/>
        <w:ind w:firstLine="565"/>
        <w:jc w:val="both"/>
        <w:rPr>
          <w:rFonts w:ascii="Simplified Arabic" w:hAnsi="Simplified Arabic" w:cs="Simplified Arabic"/>
          <w:sz w:val="32"/>
          <w:szCs w:val="32"/>
        </w:rPr>
      </w:pPr>
      <w:r>
        <w:rPr>
          <w:rFonts w:ascii="Simplified Arabic" w:hAnsi="Simplified Arabic" w:cs="Simplified Arabic" w:hint="cs"/>
          <w:sz w:val="32"/>
          <w:szCs w:val="32"/>
          <w:rtl/>
        </w:rPr>
        <w:t>وفق أحكام المادة 83</w:t>
      </w:r>
      <w:r w:rsidRPr="00E11120">
        <w:rPr>
          <w:rFonts w:ascii="Simplified Arabic" w:hAnsi="Simplified Arabic" w:cs="Simplified Arabic" w:hint="cs"/>
          <w:sz w:val="32"/>
          <w:szCs w:val="32"/>
          <w:rtl/>
        </w:rPr>
        <w:t xml:space="preserve"> من الأمر 06/03، يعينكلمترشحتم توظيفهفي رتبةللوظيفة العموميةبصفة</w:t>
      </w:r>
      <w:r>
        <w:rPr>
          <w:rFonts w:ascii="Simplified Arabic" w:hAnsi="Simplified Arabic" w:cs="Simplified Arabic" w:hint="cs"/>
          <w:sz w:val="32"/>
          <w:szCs w:val="32"/>
          <w:rtl/>
        </w:rPr>
        <w:t>متربص كأصل عام، و استثناء</w:t>
      </w:r>
      <w:r w:rsidRPr="00E11120">
        <w:rPr>
          <w:rFonts w:ascii="Simplified Arabic" w:hAnsi="Simplified Arabic" w:cs="Simplified Arabic" w:hint="cs"/>
          <w:sz w:val="32"/>
          <w:szCs w:val="32"/>
          <w:rtl/>
        </w:rPr>
        <w:t xml:space="preserve"> ونظراللمؤهلاتالعالية</w:t>
      </w:r>
      <w:r>
        <w:rPr>
          <w:rFonts w:ascii="Simplified Arabic" w:hAnsi="Simplified Arabic" w:cs="Simplified Arabic" w:hint="cs"/>
          <w:sz w:val="32"/>
          <w:szCs w:val="32"/>
          <w:rtl/>
        </w:rPr>
        <w:t>المطلوبة للا</w:t>
      </w:r>
      <w:r w:rsidRPr="00E11120">
        <w:rPr>
          <w:rFonts w:ascii="Simplified Arabic" w:hAnsi="Simplified Arabic" w:cs="Simplified Arabic" w:hint="cs"/>
          <w:sz w:val="32"/>
          <w:szCs w:val="32"/>
          <w:rtl/>
        </w:rPr>
        <w:t>لتحاق ببعضالرتب يمكنأنتنصالقوانينالأساسيةالخاصةعلىالترسيم المباشرفي الرتبة</w:t>
      </w:r>
      <w:r w:rsidRPr="00E11120">
        <w:rPr>
          <w:rFonts w:ascii="Simplified Arabic" w:hAnsi="Simplified Arabic" w:cs="Simplified Arabic"/>
          <w:sz w:val="32"/>
          <w:szCs w:val="32"/>
        </w:rPr>
        <w:t>.</w:t>
      </w:r>
      <w:r w:rsidRPr="00E11120">
        <w:rPr>
          <w:rStyle w:val="Appelnotedebasdep"/>
          <w:rFonts w:ascii="Simplified Arabic" w:hAnsi="Simplified Arabic" w:cs="Simplified Arabic"/>
          <w:sz w:val="32"/>
          <w:szCs w:val="32"/>
          <w:rtl/>
        </w:rPr>
        <w:footnoteReference w:id="82"/>
      </w:r>
    </w:p>
    <w:p w:rsidR="00D21F68" w:rsidRPr="00E11120" w:rsidRDefault="00D21F68" w:rsidP="00D21F68">
      <w:pPr>
        <w:bidi/>
        <w:spacing w:after="0"/>
        <w:ind w:firstLine="565"/>
        <w:jc w:val="both"/>
        <w:rPr>
          <w:rFonts w:ascii="Simplified Arabic" w:hAnsi="Simplified Arabic" w:cs="Simplified Arabic"/>
          <w:sz w:val="32"/>
          <w:szCs w:val="32"/>
          <w:rtl/>
        </w:rPr>
      </w:pPr>
      <w:r w:rsidRPr="00E11120">
        <w:rPr>
          <w:rFonts w:ascii="Simplified Arabic" w:hAnsi="Simplified Arabic" w:cs="Simplified Arabic" w:hint="cs"/>
          <w:sz w:val="32"/>
          <w:szCs w:val="32"/>
          <w:rtl/>
        </w:rPr>
        <w:t xml:space="preserve">وفي نفس الاطار نصت المادة 02 من المرسوم التنفيذي رقم 17/322 المؤرخ في 02/11/2017 ، على أنه يعين بصفة متربص كل عون وظف في رتبة من رتب الوظيفة العمومية طبقا للتنظيم المعمول به، ويلزم بهذه الصفة قبل ترسيمه بمتابعة تربص اختباري بنجاح. </w:t>
      </w:r>
      <w:r w:rsidRPr="00E11120">
        <w:rPr>
          <w:rStyle w:val="Appelnotedebasdep"/>
          <w:rFonts w:ascii="Simplified Arabic" w:hAnsi="Simplified Arabic" w:cs="Simplified Arabic"/>
          <w:sz w:val="32"/>
          <w:szCs w:val="32"/>
          <w:rtl/>
        </w:rPr>
        <w:footnoteReference w:id="83"/>
      </w:r>
    </w:p>
    <w:p w:rsidR="00D21F68" w:rsidRPr="00D44A9F" w:rsidRDefault="00D21F68" w:rsidP="00D21F68">
      <w:pPr>
        <w:bidi/>
        <w:spacing w:after="0"/>
        <w:ind w:firstLine="565"/>
        <w:jc w:val="both"/>
        <w:rPr>
          <w:rFonts w:ascii="Simplified Arabic" w:hAnsi="Simplified Arabic" w:cs="Simplified Arabic"/>
          <w:sz w:val="32"/>
          <w:szCs w:val="32"/>
          <w:rtl/>
        </w:rPr>
      </w:pPr>
      <w:r w:rsidRPr="00D44A9F">
        <w:rPr>
          <w:rFonts w:ascii="Simplified Arabic" w:hAnsi="Simplified Arabic" w:cs="Simplified Arabic" w:hint="cs"/>
          <w:sz w:val="32"/>
          <w:szCs w:val="32"/>
          <w:rtl/>
        </w:rPr>
        <w:t>والمتربص في مجال الوظيفة العامة يعني كل عون يشغل او يفترض شغله لوظيفة عمومية، غير انه لم يتم ترسيمه بعد في رتبة السلم الاداري، حيث يتوقف ذلك على اجتيازه لفترة التربص بنجاح او على ثبوت صلاحيته الفعلية لتولي مهام الوظيفة المعين فيها.</w:t>
      </w:r>
      <w:r w:rsidRPr="00D44A9F">
        <w:rPr>
          <w:rStyle w:val="Appelnotedebasdep"/>
          <w:rFonts w:ascii="Simplified Arabic" w:hAnsi="Simplified Arabic" w:cs="Simplified Arabic"/>
          <w:sz w:val="32"/>
          <w:szCs w:val="32"/>
          <w:rtl/>
        </w:rPr>
        <w:footnoteReference w:id="84"/>
      </w:r>
    </w:p>
    <w:p w:rsidR="00D21F68" w:rsidRDefault="00D21F68" w:rsidP="00D21F68">
      <w:pPr>
        <w:bidi/>
        <w:spacing w:after="0"/>
        <w:ind w:firstLine="565"/>
        <w:jc w:val="both"/>
        <w:rPr>
          <w:rFonts w:ascii="Simplified Arabic" w:hAnsi="Simplified Arabic" w:cs="Simplified Arabic"/>
          <w:sz w:val="32"/>
          <w:szCs w:val="32"/>
          <w:rtl/>
        </w:rPr>
      </w:pPr>
      <w:r w:rsidRPr="00E11120">
        <w:rPr>
          <w:rFonts w:ascii="Simplified Arabic" w:hAnsi="Simplified Arabic" w:cs="Simplified Arabic" w:hint="cs"/>
          <w:sz w:val="32"/>
          <w:szCs w:val="32"/>
          <w:rtl/>
        </w:rPr>
        <w:t xml:space="preserve">وقد عرف الفقه الترسيم بأنه إجراء قانوني يدمج العون العمومي بصفة نهائية في سلك من أسلاك التدرج على مستوى إدارة عمومية. </w:t>
      </w:r>
      <w:r w:rsidRPr="00E11120">
        <w:rPr>
          <w:rStyle w:val="Appelnotedebasdep"/>
          <w:rFonts w:ascii="Simplified Arabic" w:hAnsi="Simplified Arabic" w:cs="Simplified Arabic"/>
          <w:sz w:val="32"/>
          <w:szCs w:val="32"/>
          <w:rtl/>
        </w:rPr>
        <w:footnoteReference w:id="85"/>
      </w:r>
    </w:p>
    <w:p w:rsidR="00A217CC" w:rsidRDefault="00A217CC" w:rsidP="00A217CC">
      <w:pPr>
        <w:bidi/>
        <w:spacing w:after="0"/>
        <w:ind w:firstLine="565"/>
        <w:jc w:val="both"/>
        <w:rPr>
          <w:rFonts w:ascii="Simplified Arabic" w:hAnsi="Simplified Arabic" w:cs="Simplified Arabic"/>
          <w:color w:val="FF0000"/>
          <w:sz w:val="32"/>
          <w:szCs w:val="32"/>
          <w:rtl/>
        </w:rPr>
      </w:pPr>
      <w:r w:rsidRPr="009B4574">
        <w:rPr>
          <w:rFonts w:ascii="Simplified Arabic" w:hAnsi="Simplified Arabic" w:cs="Simplified Arabic" w:hint="cs"/>
          <w:sz w:val="32"/>
          <w:szCs w:val="32"/>
          <w:rtl/>
        </w:rPr>
        <w:t>يتعين بعد اجتياز ا</w:t>
      </w:r>
      <w:r>
        <w:rPr>
          <w:rFonts w:ascii="Simplified Arabic" w:hAnsi="Simplified Arabic" w:cs="Simplified Arabic" w:hint="cs"/>
          <w:sz w:val="32"/>
          <w:szCs w:val="32"/>
          <w:rtl/>
        </w:rPr>
        <w:t xml:space="preserve">لموظف لفترة التربص المحددة بسنة </w:t>
      </w:r>
      <w:r w:rsidRPr="00C66D8B">
        <w:rPr>
          <w:rFonts w:ascii="Simplified Arabic" w:hAnsi="Simplified Arabic" w:cs="Simplified Arabic" w:hint="cs"/>
          <w:sz w:val="32"/>
          <w:szCs w:val="32"/>
          <w:rtl/>
        </w:rPr>
        <w:t>(01)</w:t>
      </w:r>
      <w:r>
        <w:rPr>
          <w:rFonts w:ascii="Simplified Arabic" w:hAnsi="Simplified Arabic" w:cs="Simplified Arabic" w:hint="cs"/>
          <w:sz w:val="32"/>
          <w:szCs w:val="32"/>
          <w:rtl/>
        </w:rPr>
        <w:t xml:space="preserve"> واحدة من الخدمة الفعلية والمستمرة، عرض</w:t>
      </w:r>
      <w:r w:rsidRPr="009B4574">
        <w:rPr>
          <w:rFonts w:ascii="Simplified Arabic" w:hAnsi="Simplified Arabic" w:cs="Simplified Arabic" w:hint="cs"/>
          <w:sz w:val="32"/>
          <w:szCs w:val="32"/>
          <w:rtl/>
        </w:rPr>
        <w:t xml:space="preserve"> سلطة التعيين قائمة التأهيل على اللجنة الادارية المتساوية الاعضاء</w:t>
      </w:r>
      <w:r>
        <w:rPr>
          <w:rFonts w:ascii="Simplified Arabic" w:hAnsi="Simplified Arabic" w:cs="Simplified Arabic" w:hint="cs"/>
          <w:sz w:val="32"/>
          <w:szCs w:val="32"/>
          <w:rtl/>
        </w:rPr>
        <w:t xml:space="preserve"> المختصة</w:t>
      </w:r>
      <w:r w:rsidRPr="009B4574">
        <w:rPr>
          <w:rFonts w:ascii="Simplified Arabic" w:hAnsi="Simplified Arabic" w:cs="Simplified Arabic" w:hint="cs"/>
          <w:sz w:val="32"/>
          <w:szCs w:val="32"/>
          <w:rtl/>
        </w:rPr>
        <w:t xml:space="preserve"> لتصدر بشأنها رأيا ملزما للإدارة العمومية،</w:t>
      </w:r>
      <w:r>
        <w:rPr>
          <w:rFonts w:ascii="Simplified Arabic" w:hAnsi="Simplified Arabic" w:cs="Simplified Arabic" w:hint="cs"/>
          <w:sz w:val="32"/>
          <w:szCs w:val="32"/>
          <w:rtl/>
        </w:rPr>
        <w:t xml:space="preserve"> إذ يتضمن الرأي إما ترسيم الموظف لكونه نجح في فترة التربص، كما يمكن تمديد فترة التربص لمرة واحدة لنفس المدة، ويمكن ايضا تسريحه دون اشعار مسبق او تعويض</w:t>
      </w:r>
      <w:r w:rsidRPr="00E11120">
        <w:rPr>
          <w:rFonts w:ascii="Simplified Arabic" w:hAnsi="Simplified Arabic" w:cs="Simplified Arabic" w:hint="cs"/>
          <w:sz w:val="32"/>
          <w:szCs w:val="32"/>
          <w:rtl/>
        </w:rPr>
        <w:t xml:space="preserve">. </w:t>
      </w:r>
      <w:r w:rsidRPr="00E11120">
        <w:rPr>
          <w:rStyle w:val="Appelnotedebasdep"/>
          <w:rFonts w:ascii="Simplified Arabic" w:hAnsi="Simplified Arabic" w:cs="Simplified Arabic"/>
          <w:sz w:val="32"/>
          <w:szCs w:val="32"/>
          <w:rtl/>
        </w:rPr>
        <w:footnoteReference w:id="86"/>
      </w:r>
    </w:p>
    <w:p w:rsidR="00A217CC" w:rsidRPr="009B4574" w:rsidRDefault="00A217CC" w:rsidP="00A217CC">
      <w:pPr>
        <w:bidi/>
        <w:spacing w:after="0"/>
        <w:ind w:firstLine="565"/>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حيث </w:t>
      </w:r>
      <w:r w:rsidRPr="009B4574">
        <w:rPr>
          <w:rFonts w:ascii="Simplified Arabic" w:hAnsi="Simplified Arabic" w:cs="Simplified Arabic" w:hint="cs"/>
          <w:sz w:val="32"/>
          <w:szCs w:val="32"/>
          <w:rtl/>
        </w:rPr>
        <w:t xml:space="preserve">نصت المادة 03 من المرسوم التنفيذي 17/322 على ما يلي: </w:t>
      </w:r>
      <w:r w:rsidRPr="009B4574">
        <w:rPr>
          <w:rFonts w:ascii="Simplified Arabic" w:hAnsi="Simplified Arabic" w:cs="Simplified Arabic" w:hint="cs"/>
          <w:b/>
          <w:bCs/>
          <w:sz w:val="32"/>
          <w:szCs w:val="32"/>
          <w:rtl/>
        </w:rPr>
        <w:t>تنظر اللجنة الادارية المتساوية الأعضاء المؤهلة إزاء الرتبة التي من المقرر ترسيم المتربص فيها في المسائل المتعلقة بالوضعية الادارية التي تخصه، لا سيما في مجال الترسيم أو تمديد التربص أو التسريح عند انتهاء فترة التربص.</w:t>
      </w:r>
      <w:r w:rsidRPr="009B4574">
        <w:rPr>
          <w:rStyle w:val="Appelnotedebasdep"/>
          <w:rFonts w:ascii="Simplified Arabic" w:hAnsi="Simplified Arabic" w:cs="Simplified Arabic"/>
          <w:sz w:val="32"/>
          <w:szCs w:val="32"/>
          <w:rtl/>
        </w:rPr>
        <w:footnoteReference w:id="87"/>
      </w:r>
    </w:p>
    <w:p w:rsidR="00A217CC" w:rsidRPr="00662F50" w:rsidRDefault="00A217CC" w:rsidP="00A217CC">
      <w:pPr>
        <w:bidi/>
        <w:spacing w:after="0"/>
        <w:ind w:firstLine="565"/>
        <w:jc w:val="both"/>
        <w:rPr>
          <w:rFonts w:ascii="Simplified Arabic" w:hAnsi="Simplified Arabic" w:cs="Simplified Arabic"/>
          <w:color w:val="FF0000"/>
          <w:sz w:val="32"/>
          <w:szCs w:val="32"/>
          <w:rtl/>
        </w:rPr>
      </w:pPr>
      <w:r w:rsidRPr="00AE2F2F">
        <w:rPr>
          <w:rFonts w:ascii="Simplified Arabic" w:hAnsi="Simplified Arabic" w:cs="Simplified Arabic" w:hint="cs"/>
          <w:sz w:val="32"/>
          <w:szCs w:val="32"/>
          <w:rtl/>
        </w:rPr>
        <w:t xml:space="preserve">وفي نفس الاطار نصت المادة 26 من نفس المرسوم التنفيذي على أنه يتم بموجب قرار أو مقرر من السلطة التي لها صلاحية التعيين إصدار الترسيم أو تمديد فترة التربص أو تسريح المتربص حسب الحالة، بعد أخذ الرأي المطابق للجنة الادارية المتساوية الأعضاء المختصة، وفي حالة تمديد فترة التربص يصدر ترسيم أو تسريح المتربص عند نهاية فترة تمديد التربص حسب الأشكال نفسها. </w:t>
      </w:r>
      <w:r w:rsidRPr="00AE2F2F">
        <w:rPr>
          <w:rStyle w:val="Appelnotedebasdep"/>
          <w:rFonts w:ascii="Simplified Arabic" w:hAnsi="Simplified Arabic" w:cs="Simplified Arabic"/>
          <w:sz w:val="32"/>
          <w:szCs w:val="32"/>
          <w:rtl/>
        </w:rPr>
        <w:footnoteReference w:id="88"/>
      </w:r>
    </w:p>
    <w:p w:rsidR="00A217CC" w:rsidRDefault="00A217CC" w:rsidP="00A217CC">
      <w:pPr>
        <w:bidi/>
        <w:spacing w:after="0"/>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ثانيا: الترقية في الدرجة والترقية في الرتبة :</w:t>
      </w:r>
    </w:p>
    <w:p w:rsidR="00A217CC" w:rsidRDefault="00A217CC" w:rsidP="00A217CC">
      <w:pPr>
        <w:bidi/>
        <w:spacing w:after="0"/>
        <w:ind w:firstLine="565"/>
        <w:jc w:val="both"/>
        <w:rPr>
          <w:rFonts w:ascii="Simplified Arabic" w:hAnsi="Simplified Arabic" w:cs="Simplified Arabic"/>
          <w:sz w:val="32"/>
          <w:szCs w:val="32"/>
          <w:rtl/>
        </w:rPr>
      </w:pPr>
      <w:r w:rsidRPr="00F441FD">
        <w:rPr>
          <w:rFonts w:ascii="Simplified Arabic" w:hAnsi="Simplified Arabic" w:cs="Simplified Arabic" w:hint="cs"/>
          <w:sz w:val="32"/>
          <w:szCs w:val="32"/>
          <w:rtl/>
        </w:rPr>
        <w:t xml:space="preserve"> تعرف الترقية بانها نقل الموظف من وضع ا</w:t>
      </w:r>
      <w:r>
        <w:rPr>
          <w:rFonts w:ascii="Simplified Arabic" w:hAnsi="Simplified Arabic" w:cs="Simplified Arabic" w:hint="cs"/>
          <w:sz w:val="32"/>
          <w:szCs w:val="32"/>
          <w:rtl/>
        </w:rPr>
        <w:t>لى وضع وظيفي أقل الى وضع وظيفي أ</w:t>
      </w:r>
      <w:r w:rsidRPr="00F441FD">
        <w:rPr>
          <w:rFonts w:ascii="Simplified Arabic" w:hAnsi="Simplified Arabic" w:cs="Simplified Arabic" w:hint="cs"/>
          <w:sz w:val="32"/>
          <w:szCs w:val="32"/>
          <w:rtl/>
        </w:rPr>
        <w:t xml:space="preserve">كبر، وتقسم الى قسمين ترقية في </w:t>
      </w:r>
      <w:r>
        <w:rPr>
          <w:rFonts w:ascii="Simplified Arabic" w:hAnsi="Simplified Arabic" w:cs="Simplified Arabic" w:hint="cs"/>
          <w:sz w:val="32"/>
          <w:szCs w:val="32"/>
          <w:rtl/>
        </w:rPr>
        <w:t>الدرجة تقتضي ترتيب بعض المزايا أ</w:t>
      </w:r>
      <w:r w:rsidRPr="00F441FD">
        <w:rPr>
          <w:rFonts w:ascii="Simplified Arabic" w:hAnsi="Simplified Arabic" w:cs="Simplified Arabic" w:hint="cs"/>
          <w:sz w:val="32"/>
          <w:szCs w:val="32"/>
          <w:rtl/>
        </w:rPr>
        <w:t>همها الزيادة في الراتب، وترقية في الرتبة والتي تقتضي ترتيب مسؤوليات جديدة.</w:t>
      </w:r>
    </w:p>
    <w:p w:rsidR="00A217CC" w:rsidRDefault="00A217CC" w:rsidP="00A217CC">
      <w:pPr>
        <w:bidi/>
        <w:spacing w:after="0"/>
        <w:jc w:val="both"/>
        <w:rPr>
          <w:rFonts w:ascii="Simplified Arabic" w:hAnsi="Simplified Arabic" w:cs="Simplified Arabic"/>
          <w:sz w:val="32"/>
          <w:szCs w:val="32"/>
          <w:rtl/>
        </w:rPr>
      </w:pPr>
      <w:r>
        <w:rPr>
          <w:rFonts w:ascii="Simplified Arabic" w:hAnsi="Simplified Arabic" w:cs="Simplified Arabic" w:hint="cs"/>
          <w:sz w:val="32"/>
          <w:szCs w:val="32"/>
          <w:rtl/>
        </w:rPr>
        <w:t>وبناء على نص المادة 12 من المرسوم التنفيذي 20/199 يتم الرجوع الى اللجان المتساوية الأعضاء بخصوص الترقية في الدرجة والترقية في الرتبة بعد التسجيل في قائمة التسجيل كما يلي :</w:t>
      </w:r>
      <w:r>
        <w:rPr>
          <w:rStyle w:val="Appelnotedebasdep"/>
          <w:rFonts w:ascii="Simplified Arabic" w:hAnsi="Simplified Arabic" w:cs="Simplified Arabic"/>
          <w:sz w:val="32"/>
          <w:szCs w:val="32"/>
          <w:rtl/>
        </w:rPr>
        <w:footnoteReference w:id="89"/>
      </w:r>
    </w:p>
    <w:p w:rsidR="00A217CC" w:rsidRPr="00F441FD" w:rsidRDefault="00A217CC" w:rsidP="00A217CC">
      <w:pPr>
        <w:bidi/>
        <w:spacing w:after="0"/>
        <w:jc w:val="both"/>
        <w:rPr>
          <w:rFonts w:ascii="Simplified Arabic" w:hAnsi="Simplified Arabic" w:cs="Simplified Arabic"/>
          <w:b/>
          <w:bCs/>
          <w:sz w:val="32"/>
          <w:szCs w:val="32"/>
          <w:rtl/>
        </w:rPr>
      </w:pPr>
      <w:r w:rsidRPr="00F441FD">
        <w:rPr>
          <w:rFonts w:ascii="Simplified Arabic" w:hAnsi="Simplified Arabic" w:cs="Simplified Arabic" w:hint="cs"/>
          <w:b/>
          <w:bCs/>
          <w:sz w:val="32"/>
          <w:szCs w:val="32"/>
          <w:rtl/>
        </w:rPr>
        <w:t>1</w:t>
      </w:r>
      <w:r>
        <w:rPr>
          <w:rFonts w:ascii="Simplified Arabic" w:hAnsi="Simplified Arabic" w:cs="Simplified Arabic" w:hint="cs"/>
          <w:b/>
          <w:bCs/>
          <w:sz w:val="32"/>
          <w:szCs w:val="32"/>
          <w:rtl/>
        </w:rPr>
        <w:t>_الترقية في الدرجة :</w:t>
      </w:r>
    </w:p>
    <w:p w:rsidR="00EF22C8" w:rsidRDefault="00A217CC" w:rsidP="007A6342">
      <w:pPr>
        <w:bidi/>
        <w:spacing w:after="0"/>
        <w:jc w:val="both"/>
        <w:rPr>
          <w:rFonts w:ascii="Simplified Arabic" w:hAnsi="Simplified Arabic" w:cs="Simplified Arabic"/>
          <w:sz w:val="32"/>
          <w:szCs w:val="32"/>
          <w:rtl/>
        </w:rPr>
      </w:pPr>
      <w:r>
        <w:rPr>
          <w:rFonts w:ascii="Simplified Arabic" w:hAnsi="Simplified Arabic" w:cs="Simplified Arabic" w:hint="cs"/>
          <w:sz w:val="32"/>
          <w:szCs w:val="32"/>
          <w:rtl/>
        </w:rPr>
        <w:t>تتمثل الترقية في الدرجات في الانتقال من درجة إلى درجة أعلى منها مباشرة وبصفة مستمرة،</w:t>
      </w:r>
      <w:r>
        <w:rPr>
          <w:rStyle w:val="Appelnotedebasdep"/>
          <w:rFonts w:ascii="Simplified Arabic" w:hAnsi="Simplified Arabic" w:cs="Simplified Arabic"/>
          <w:sz w:val="32"/>
          <w:szCs w:val="32"/>
          <w:rtl/>
        </w:rPr>
        <w:footnoteReference w:id="90"/>
      </w:r>
      <w:r>
        <w:rPr>
          <w:rFonts w:ascii="Simplified Arabic" w:hAnsi="Simplified Arabic" w:cs="Simplified Arabic" w:hint="cs"/>
          <w:sz w:val="32"/>
          <w:szCs w:val="32"/>
          <w:rtl/>
        </w:rPr>
        <w:t xml:space="preserve"> في حدود 12 درجة حسب مدة تتراوح من 30 إلى 42 سنة، وتتحدد الأقدمية المطلوبة للترقية في الدرجة بثلاث مدد وفقا للجدول أدناه: </w:t>
      </w:r>
      <w:r>
        <w:rPr>
          <w:rStyle w:val="Appelnotedebasdep"/>
          <w:rFonts w:ascii="Simplified Arabic" w:hAnsi="Simplified Arabic" w:cs="Simplified Arabic"/>
          <w:sz w:val="32"/>
          <w:szCs w:val="32"/>
          <w:rtl/>
        </w:rPr>
        <w:footnoteReference w:id="91"/>
      </w:r>
    </w:p>
    <w:p w:rsidR="0074673D" w:rsidRDefault="0074673D" w:rsidP="0074673D">
      <w:pPr>
        <w:bidi/>
        <w:spacing w:after="0"/>
        <w:jc w:val="both"/>
        <w:rPr>
          <w:rFonts w:ascii="Simplified Arabic" w:hAnsi="Simplified Arabic" w:cs="Simplified Arabic"/>
          <w:sz w:val="32"/>
          <w:szCs w:val="32"/>
          <w:rtl/>
        </w:rPr>
      </w:pPr>
    </w:p>
    <w:tbl>
      <w:tblPr>
        <w:tblStyle w:val="Grilledutableau"/>
        <w:bidiVisual/>
        <w:tblW w:w="0" w:type="auto"/>
        <w:tblLook w:val="04A0"/>
      </w:tblPr>
      <w:tblGrid>
        <w:gridCol w:w="3650"/>
        <w:gridCol w:w="1984"/>
        <w:gridCol w:w="1701"/>
        <w:gridCol w:w="2159"/>
      </w:tblGrid>
      <w:tr w:rsidR="00A217CC" w:rsidRPr="00EE13C4" w:rsidTr="00714265">
        <w:trPr>
          <w:trHeight w:val="673"/>
        </w:trPr>
        <w:tc>
          <w:tcPr>
            <w:tcW w:w="3650" w:type="dxa"/>
            <w:tcBorders>
              <w:top w:val="single" w:sz="12" w:space="0" w:color="auto"/>
              <w:left w:val="single" w:sz="12" w:space="0" w:color="auto"/>
              <w:bottom w:val="single" w:sz="12" w:space="0" w:color="auto"/>
              <w:right w:val="single" w:sz="12" w:space="0" w:color="auto"/>
            </w:tcBorders>
            <w:vAlign w:val="center"/>
          </w:tcPr>
          <w:p w:rsidR="00A217CC" w:rsidRPr="00EE13C4" w:rsidRDefault="00A217CC" w:rsidP="00714265">
            <w:pPr>
              <w:bidi/>
              <w:spacing w:line="276" w:lineRule="auto"/>
              <w:jc w:val="center"/>
              <w:rPr>
                <w:rFonts w:ascii="Simplified Arabic" w:hAnsi="Simplified Arabic" w:cs="Simplified Arabic"/>
                <w:b/>
                <w:bCs/>
                <w:sz w:val="28"/>
                <w:szCs w:val="28"/>
                <w:rtl/>
              </w:rPr>
            </w:pPr>
            <w:r w:rsidRPr="00EE13C4">
              <w:rPr>
                <w:rFonts w:ascii="Simplified Arabic" w:hAnsi="Simplified Arabic" w:cs="Simplified Arabic" w:hint="cs"/>
                <w:b/>
                <w:bCs/>
                <w:sz w:val="28"/>
                <w:szCs w:val="28"/>
                <w:rtl/>
              </w:rPr>
              <w:t>الترقية في الدرجة</w:t>
            </w:r>
          </w:p>
        </w:tc>
        <w:tc>
          <w:tcPr>
            <w:tcW w:w="1984" w:type="dxa"/>
            <w:tcBorders>
              <w:top w:val="single" w:sz="12" w:space="0" w:color="auto"/>
              <w:left w:val="single" w:sz="12" w:space="0" w:color="auto"/>
              <w:bottom w:val="single" w:sz="12" w:space="0" w:color="auto"/>
              <w:right w:val="single" w:sz="12" w:space="0" w:color="auto"/>
            </w:tcBorders>
            <w:vAlign w:val="center"/>
          </w:tcPr>
          <w:p w:rsidR="00A217CC" w:rsidRPr="00EE13C4" w:rsidRDefault="00A217CC" w:rsidP="00714265">
            <w:pPr>
              <w:bidi/>
              <w:spacing w:line="276" w:lineRule="auto"/>
              <w:jc w:val="center"/>
              <w:rPr>
                <w:rFonts w:ascii="Simplified Arabic" w:hAnsi="Simplified Arabic" w:cs="Simplified Arabic"/>
                <w:b/>
                <w:bCs/>
                <w:sz w:val="28"/>
                <w:szCs w:val="28"/>
                <w:rtl/>
              </w:rPr>
            </w:pPr>
            <w:r w:rsidRPr="00EE13C4">
              <w:rPr>
                <w:rFonts w:ascii="Simplified Arabic" w:hAnsi="Simplified Arabic" w:cs="Simplified Arabic" w:hint="cs"/>
                <w:b/>
                <w:bCs/>
                <w:sz w:val="28"/>
                <w:szCs w:val="28"/>
                <w:rtl/>
              </w:rPr>
              <w:t>المدة الدنيا</w:t>
            </w:r>
          </w:p>
        </w:tc>
        <w:tc>
          <w:tcPr>
            <w:tcW w:w="1701" w:type="dxa"/>
            <w:tcBorders>
              <w:top w:val="single" w:sz="12" w:space="0" w:color="auto"/>
              <w:left w:val="single" w:sz="12" w:space="0" w:color="auto"/>
              <w:bottom w:val="single" w:sz="12" w:space="0" w:color="auto"/>
              <w:right w:val="single" w:sz="12" w:space="0" w:color="auto"/>
            </w:tcBorders>
            <w:vAlign w:val="center"/>
          </w:tcPr>
          <w:p w:rsidR="00A217CC" w:rsidRPr="00EE13C4" w:rsidRDefault="00A217CC" w:rsidP="00714265">
            <w:pPr>
              <w:bidi/>
              <w:spacing w:line="276" w:lineRule="auto"/>
              <w:jc w:val="center"/>
              <w:rPr>
                <w:rFonts w:ascii="Simplified Arabic" w:hAnsi="Simplified Arabic" w:cs="Simplified Arabic"/>
                <w:b/>
                <w:bCs/>
                <w:sz w:val="28"/>
                <w:szCs w:val="28"/>
                <w:rtl/>
              </w:rPr>
            </w:pPr>
            <w:r w:rsidRPr="00EE13C4">
              <w:rPr>
                <w:rFonts w:ascii="Simplified Arabic" w:hAnsi="Simplified Arabic" w:cs="Simplified Arabic" w:hint="cs"/>
                <w:b/>
                <w:bCs/>
                <w:sz w:val="28"/>
                <w:szCs w:val="28"/>
                <w:rtl/>
              </w:rPr>
              <w:t>المدة المتوسطة</w:t>
            </w:r>
          </w:p>
        </w:tc>
        <w:tc>
          <w:tcPr>
            <w:tcW w:w="2159" w:type="dxa"/>
            <w:tcBorders>
              <w:top w:val="single" w:sz="12" w:space="0" w:color="auto"/>
              <w:left w:val="single" w:sz="12" w:space="0" w:color="auto"/>
              <w:bottom w:val="single" w:sz="12" w:space="0" w:color="auto"/>
              <w:right w:val="single" w:sz="12" w:space="0" w:color="auto"/>
            </w:tcBorders>
            <w:vAlign w:val="center"/>
          </w:tcPr>
          <w:p w:rsidR="00A217CC" w:rsidRPr="00EE13C4" w:rsidRDefault="00A217CC" w:rsidP="00714265">
            <w:pPr>
              <w:bidi/>
              <w:spacing w:line="276" w:lineRule="auto"/>
              <w:jc w:val="center"/>
              <w:rPr>
                <w:rFonts w:ascii="Simplified Arabic" w:hAnsi="Simplified Arabic" w:cs="Simplified Arabic"/>
                <w:b/>
                <w:bCs/>
                <w:sz w:val="28"/>
                <w:szCs w:val="28"/>
                <w:rtl/>
              </w:rPr>
            </w:pPr>
            <w:r w:rsidRPr="00EE13C4">
              <w:rPr>
                <w:rFonts w:ascii="Simplified Arabic" w:hAnsi="Simplified Arabic" w:cs="Simplified Arabic" w:hint="cs"/>
                <w:b/>
                <w:bCs/>
                <w:sz w:val="28"/>
                <w:szCs w:val="28"/>
                <w:rtl/>
              </w:rPr>
              <w:t>المدة القصوى</w:t>
            </w:r>
          </w:p>
        </w:tc>
      </w:tr>
      <w:tr w:rsidR="00A217CC" w:rsidRPr="00EE13C4" w:rsidTr="00714265">
        <w:trPr>
          <w:trHeight w:val="697"/>
        </w:trPr>
        <w:tc>
          <w:tcPr>
            <w:tcW w:w="3650" w:type="dxa"/>
            <w:tcBorders>
              <w:top w:val="single" w:sz="12" w:space="0" w:color="auto"/>
              <w:left w:val="single" w:sz="12" w:space="0" w:color="auto"/>
              <w:bottom w:val="single" w:sz="12" w:space="0" w:color="auto"/>
              <w:right w:val="single" w:sz="12" w:space="0" w:color="auto"/>
            </w:tcBorders>
            <w:vAlign w:val="center"/>
          </w:tcPr>
          <w:p w:rsidR="00A217CC" w:rsidRPr="00EE13C4" w:rsidRDefault="00A217CC" w:rsidP="00714265">
            <w:pPr>
              <w:bidi/>
              <w:spacing w:line="276" w:lineRule="auto"/>
              <w:jc w:val="center"/>
              <w:rPr>
                <w:rFonts w:ascii="Simplified Arabic" w:hAnsi="Simplified Arabic" w:cs="Simplified Arabic"/>
                <w:sz w:val="28"/>
                <w:szCs w:val="28"/>
                <w:rtl/>
              </w:rPr>
            </w:pPr>
            <w:r w:rsidRPr="00EE13C4">
              <w:rPr>
                <w:rFonts w:ascii="Simplified Arabic" w:hAnsi="Simplified Arabic" w:cs="Simplified Arabic" w:hint="cs"/>
                <w:sz w:val="28"/>
                <w:szCs w:val="28"/>
                <w:rtl/>
              </w:rPr>
              <w:t>من درجة إلى درجة أعلى منها مباشرة</w:t>
            </w:r>
          </w:p>
        </w:tc>
        <w:tc>
          <w:tcPr>
            <w:tcW w:w="1984" w:type="dxa"/>
            <w:tcBorders>
              <w:top w:val="single" w:sz="12" w:space="0" w:color="auto"/>
              <w:left w:val="single" w:sz="12" w:space="0" w:color="auto"/>
              <w:bottom w:val="single" w:sz="12" w:space="0" w:color="auto"/>
              <w:right w:val="single" w:sz="12" w:space="0" w:color="auto"/>
            </w:tcBorders>
            <w:vAlign w:val="center"/>
          </w:tcPr>
          <w:p w:rsidR="00A217CC" w:rsidRPr="00EE13C4" w:rsidRDefault="00A217CC" w:rsidP="00714265">
            <w:pPr>
              <w:bidi/>
              <w:spacing w:line="276" w:lineRule="auto"/>
              <w:jc w:val="center"/>
              <w:rPr>
                <w:rFonts w:ascii="Simplified Arabic" w:hAnsi="Simplified Arabic" w:cs="Simplified Arabic"/>
                <w:sz w:val="28"/>
                <w:szCs w:val="28"/>
                <w:rtl/>
              </w:rPr>
            </w:pPr>
            <w:r w:rsidRPr="00EE13C4">
              <w:rPr>
                <w:rFonts w:ascii="Simplified Arabic" w:hAnsi="Simplified Arabic" w:cs="Simplified Arabic" w:hint="cs"/>
                <w:sz w:val="28"/>
                <w:szCs w:val="28"/>
                <w:rtl/>
              </w:rPr>
              <w:t>(سنتان و6 أشهر)</w:t>
            </w:r>
          </w:p>
        </w:tc>
        <w:tc>
          <w:tcPr>
            <w:tcW w:w="1701" w:type="dxa"/>
            <w:tcBorders>
              <w:top w:val="single" w:sz="12" w:space="0" w:color="auto"/>
              <w:left w:val="single" w:sz="12" w:space="0" w:color="auto"/>
              <w:bottom w:val="single" w:sz="12" w:space="0" w:color="auto"/>
              <w:right w:val="single" w:sz="12" w:space="0" w:color="auto"/>
            </w:tcBorders>
            <w:vAlign w:val="center"/>
          </w:tcPr>
          <w:p w:rsidR="00A217CC" w:rsidRPr="00EE13C4" w:rsidRDefault="00A217CC" w:rsidP="00714265">
            <w:pPr>
              <w:bidi/>
              <w:spacing w:line="276" w:lineRule="auto"/>
              <w:jc w:val="center"/>
              <w:rPr>
                <w:rFonts w:ascii="Simplified Arabic" w:hAnsi="Simplified Arabic" w:cs="Simplified Arabic"/>
                <w:sz w:val="28"/>
                <w:szCs w:val="28"/>
                <w:rtl/>
              </w:rPr>
            </w:pPr>
            <w:r w:rsidRPr="00EE13C4">
              <w:rPr>
                <w:rFonts w:ascii="Simplified Arabic" w:hAnsi="Simplified Arabic" w:cs="Simplified Arabic" w:hint="cs"/>
                <w:sz w:val="28"/>
                <w:szCs w:val="28"/>
                <w:rtl/>
              </w:rPr>
              <w:t>(3 سنوات)</w:t>
            </w:r>
          </w:p>
        </w:tc>
        <w:tc>
          <w:tcPr>
            <w:tcW w:w="2159" w:type="dxa"/>
            <w:tcBorders>
              <w:top w:val="single" w:sz="12" w:space="0" w:color="auto"/>
              <w:left w:val="single" w:sz="12" w:space="0" w:color="auto"/>
              <w:bottom w:val="single" w:sz="12" w:space="0" w:color="auto"/>
              <w:right w:val="single" w:sz="12" w:space="0" w:color="auto"/>
            </w:tcBorders>
            <w:vAlign w:val="center"/>
          </w:tcPr>
          <w:p w:rsidR="00A217CC" w:rsidRPr="00EE13C4" w:rsidRDefault="00A217CC" w:rsidP="00714265">
            <w:pPr>
              <w:bidi/>
              <w:spacing w:line="276" w:lineRule="auto"/>
              <w:jc w:val="center"/>
              <w:rPr>
                <w:rFonts w:ascii="Simplified Arabic" w:hAnsi="Simplified Arabic" w:cs="Simplified Arabic"/>
                <w:sz w:val="28"/>
                <w:szCs w:val="28"/>
                <w:rtl/>
              </w:rPr>
            </w:pPr>
            <w:r w:rsidRPr="00EE13C4">
              <w:rPr>
                <w:rFonts w:ascii="Simplified Arabic" w:hAnsi="Simplified Arabic" w:cs="Simplified Arabic" w:hint="cs"/>
                <w:sz w:val="28"/>
                <w:szCs w:val="28"/>
                <w:rtl/>
              </w:rPr>
              <w:t>(3 سنوات و6 أشهر)</w:t>
            </w:r>
          </w:p>
        </w:tc>
      </w:tr>
      <w:tr w:rsidR="00A217CC" w:rsidRPr="00EE13C4" w:rsidTr="00714265">
        <w:trPr>
          <w:trHeight w:val="693"/>
        </w:trPr>
        <w:tc>
          <w:tcPr>
            <w:tcW w:w="3650" w:type="dxa"/>
            <w:tcBorders>
              <w:top w:val="single" w:sz="12" w:space="0" w:color="auto"/>
              <w:left w:val="single" w:sz="12" w:space="0" w:color="auto"/>
              <w:bottom w:val="single" w:sz="12" w:space="0" w:color="auto"/>
              <w:right w:val="single" w:sz="12" w:space="0" w:color="auto"/>
            </w:tcBorders>
            <w:vAlign w:val="center"/>
          </w:tcPr>
          <w:p w:rsidR="00A217CC" w:rsidRPr="00EE13C4" w:rsidRDefault="00A217CC" w:rsidP="00714265">
            <w:pPr>
              <w:bidi/>
              <w:spacing w:line="276" w:lineRule="auto"/>
              <w:jc w:val="center"/>
              <w:rPr>
                <w:rFonts w:ascii="Simplified Arabic" w:hAnsi="Simplified Arabic" w:cs="Simplified Arabic"/>
                <w:sz w:val="28"/>
                <w:szCs w:val="28"/>
                <w:rtl/>
              </w:rPr>
            </w:pPr>
            <w:r w:rsidRPr="00EE13C4">
              <w:rPr>
                <w:rFonts w:ascii="Simplified Arabic" w:hAnsi="Simplified Arabic" w:cs="Simplified Arabic" w:hint="cs"/>
                <w:sz w:val="28"/>
                <w:szCs w:val="28"/>
                <w:rtl/>
              </w:rPr>
              <w:t>المجموع: 12 درجة</w:t>
            </w:r>
          </w:p>
        </w:tc>
        <w:tc>
          <w:tcPr>
            <w:tcW w:w="1984" w:type="dxa"/>
            <w:tcBorders>
              <w:top w:val="single" w:sz="12" w:space="0" w:color="auto"/>
              <w:left w:val="single" w:sz="12" w:space="0" w:color="auto"/>
              <w:bottom w:val="single" w:sz="12" w:space="0" w:color="auto"/>
              <w:right w:val="single" w:sz="12" w:space="0" w:color="auto"/>
            </w:tcBorders>
            <w:vAlign w:val="center"/>
          </w:tcPr>
          <w:p w:rsidR="00A217CC" w:rsidRPr="00EE13C4" w:rsidRDefault="00A217CC" w:rsidP="00714265">
            <w:pPr>
              <w:bidi/>
              <w:spacing w:line="276" w:lineRule="auto"/>
              <w:jc w:val="center"/>
              <w:rPr>
                <w:rFonts w:ascii="Simplified Arabic" w:hAnsi="Simplified Arabic" w:cs="Simplified Arabic"/>
                <w:sz w:val="28"/>
                <w:szCs w:val="28"/>
                <w:rtl/>
              </w:rPr>
            </w:pPr>
            <w:r w:rsidRPr="00EE13C4">
              <w:rPr>
                <w:rFonts w:ascii="Simplified Arabic" w:hAnsi="Simplified Arabic" w:cs="Simplified Arabic" w:hint="cs"/>
                <w:sz w:val="28"/>
                <w:szCs w:val="28"/>
                <w:rtl/>
              </w:rPr>
              <w:t>30 سنة</w:t>
            </w:r>
          </w:p>
        </w:tc>
        <w:tc>
          <w:tcPr>
            <w:tcW w:w="1701" w:type="dxa"/>
            <w:tcBorders>
              <w:top w:val="single" w:sz="12" w:space="0" w:color="auto"/>
              <w:left w:val="single" w:sz="12" w:space="0" w:color="auto"/>
              <w:bottom w:val="single" w:sz="12" w:space="0" w:color="auto"/>
              <w:right w:val="single" w:sz="12" w:space="0" w:color="auto"/>
            </w:tcBorders>
            <w:vAlign w:val="center"/>
          </w:tcPr>
          <w:p w:rsidR="00A217CC" w:rsidRPr="00EE13C4" w:rsidRDefault="00A217CC" w:rsidP="00714265">
            <w:pPr>
              <w:bidi/>
              <w:spacing w:line="276" w:lineRule="auto"/>
              <w:jc w:val="center"/>
              <w:rPr>
                <w:rFonts w:ascii="Simplified Arabic" w:hAnsi="Simplified Arabic" w:cs="Simplified Arabic"/>
                <w:sz w:val="28"/>
                <w:szCs w:val="28"/>
                <w:rtl/>
              </w:rPr>
            </w:pPr>
            <w:r w:rsidRPr="00EE13C4">
              <w:rPr>
                <w:rFonts w:ascii="Simplified Arabic" w:hAnsi="Simplified Arabic" w:cs="Simplified Arabic" w:hint="cs"/>
                <w:sz w:val="28"/>
                <w:szCs w:val="28"/>
                <w:rtl/>
              </w:rPr>
              <w:t>36 سنة</w:t>
            </w:r>
          </w:p>
        </w:tc>
        <w:tc>
          <w:tcPr>
            <w:tcW w:w="2159" w:type="dxa"/>
            <w:tcBorders>
              <w:top w:val="single" w:sz="12" w:space="0" w:color="auto"/>
              <w:left w:val="single" w:sz="12" w:space="0" w:color="auto"/>
              <w:bottom w:val="single" w:sz="12" w:space="0" w:color="auto"/>
              <w:right w:val="single" w:sz="12" w:space="0" w:color="auto"/>
            </w:tcBorders>
            <w:vAlign w:val="center"/>
          </w:tcPr>
          <w:p w:rsidR="00A217CC" w:rsidRPr="00EE13C4" w:rsidRDefault="00A217CC" w:rsidP="00714265">
            <w:pPr>
              <w:bidi/>
              <w:spacing w:line="276" w:lineRule="auto"/>
              <w:jc w:val="center"/>
              <w:rPr>
                <w:rFonts w:ascii="Simplified Arabic" w:hAnsi="Simplified Arabic" w:cs="Simplified Arabic"/>
                <w:sz w:val="28"/>
                <w:szCs w:val="28"/>
                <w:rtl/>
              </w:rPr>
            </w:pPr>
            <w:r w:rsidRPr="00EE13C4">
              <w:rPr>
                <w:rFonts w:ascii="Simplified Arabic" w:hAnsi="Simplified Arabic" w:cs="Simplified Arabic" w:hint="cs"/>
                <w:sz w:val="28"/>
                <w:szCs w:val="28"/>
                <w:rtl/>
              </w:rPr>
              <w:t>42 سنة</w:t>
            </w:r>
          </w:p>
        </w:tc>
      </w:tr>
    </w:tbl>
    <w:p w:rsidR="00A217CC" w:rsidRDefault="00A217CC" w:rsidP="00E40AFB">
      <w:pPr>
        <w:bidi/>
        <w:spacing w:after="0"/>
        <w:jc w:val="both"/>
        <w:rPr>
          <w:rFonts w:ascii="Simplified Arabic" w:hAnsi="Simplified Arabic" w:cs="Simplified Arabic"/>
          <w:sz w:val="32"/>
          <w:szCs w:val="32"/>
          <w:rtl/>
        </w:rPr>
      </w:pPr>
      <w:r w:rsidRPr="00DC1BCA">
        <w:rPr>
          <w:rFonts w:ascii="Simplified Arabic" w:hAnsi="Simplified Arabic" w:cs="Simplified Arabic" w:hint="cs"/>
          <w:sz w:val="32"/>
          <w:szCs w:val="32"/>
          <w:rtl/>
        </w:rPr>
        <w:t xml:space="preserve">ويعد التقييم المستمر والدوري الذي يخضع له كل موظف أثناء مساره المهني على غرار التنقيط السنوي هو العامل الأساسي الذي يمكن من خلاله لأعضاء اللجنة الادارية المتساوية الأعضاء تحديد الأولوية والمدة للترقية في الدرجات </w:t>
      </w:r>
      <w:r w:rsidRPr="00DC1BCA">
        <w:rPr>
          <w:rStyle w:val="Appelnotedebasdep"/>
          <w:rFonts w:ascii="Simplified Arabic" w:hAnsi="Simplified Arabic" w:cs="Simplified Arabic"/>
          <w:sz w:val="32"/>
          <w:szCs w:val="32"/>
          <w:rtl/>
        </w:rPr>
        <w:footnoteReference w:id="92"/>
      </w:r>
      <w:r w:rsidRPr="00DC1BCA">
        <w:rPr>
          <w:rFonts w:ascii="Simplified Arabic" w:hAnsi="Simplified Arabic" w:cs="Simplified Arabic" w:hint="cs"/>
          <w:sz w:val="32"/>
          <w:szCs w:val="32"/>
          <w:rtl/>
        </w:rPr>
        <w:t>، كما يمكن لل</w:t>
      </w:r>
      <w:r>
        <w:rPr>
          <w:rFonts w:ascii="Simplified Arabic" w:hAnsi="Simplified Arabic" w:cs="Simplified Arabic" w:hint="cs"/>
          <w:sz w:val="32"/>
          <w:szCs w:val="32"/>
          <w:rtl/>
        </w:rPr>
        <w:t>جان الادارية المتساوية الأعضاء ا</w:t>
      </w:r>
      <w:r w:rsidRPr="00DC1BCA">
        <w:rPr>
          <w:rFonts w:ascii="Simplified Arabic" w:hAnsi="Simplified Arabic" w:cs="Simplified Arabic" w:hint="cs"/>
          <w:sz w:val="32"/>
          <w:szCs w:val="32"/>
          <w:rtl/>
        </w:rPr>
        <w:t>عتماد معايير إضافية في حال تسجيل حالات تساوي بين الموظفين في النقطة السنوية.</w:t>
      </w:r>
    </w:p>
    <w:p w:rsidR="00A217CC" w:rsidRDefault="00A217CC" w:rsidP="00A217CC">
      <w:pPr>
        <w:bidi/>
        <w:spacing w:after="0"/>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2_ الترقية في الرتبة عن طريق الاختيار بعد التسجيل في قائمة التأهيل:</w:t>
      </w:r>
    </w:p>
    <w:p w:rsidR="00A217CC" w:rsidRDefault="00A217CC" w:rsidP="00D65CE2">
      <w:pPr>
        <w:bidi/>
        <w:spacing w:after="0"/>
        <w:ind w:firstLine="565"/>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نصت المادة 38 من الامر 06-03 سالف الذكر على انه:" </w:t>
      </w:r>
      <w:r w:rsidRPr="007F0697">
        <w:rPr>
          <w:rFonts w:ascii="Simplified Arabic" w:hAnsi="Simplified Arabic" w:cs="Simplified Arabic" w:hint="cs"/>
          <w:b/>
          <w:bCs/>
          <w:sz w:val="32"/>
          <w:szCs w:val="32"/>
          <w:rtl/>
        </w:rPr>
        <w:t>للموظف الحق في...والترقية في الرتبة خلال حياته المهنية</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93"/>
      </w:r>
      <w:r>
        <w:rPr>
          <w:rFonts w:ascii="Simplified Arabic" w:hAnsi="Simplified Arabic" w:cs="Simplified Arabic" w:hint="cs"/>
          <w:sz w:val="32"/>
          <w:szCs w:val="32"/>
          <w:rtl/>
        </w:rPr>
        <w:t xml:space="preserve"> وتتمثل الترقية في الرتبة تقدم الموظف في مساره المهني وذلك بالانتقال من رتبة الى رتبة الأعلى مباشرة في نفس السلك او في السلك الأعلى مباشرة وفق الكيفيات التالية:</w:t>
      </w:r>
    </w:p>
    <w:p w:rsidR="00A217CC" w:rsidRPr="00E01424" w:rsidRDefault="00A217CC" w:rsidP="00E01424">
      <w:pPr>
        <w:pStyle w:val="Paragraphedeliste"/>
        <w:numPr>
          <w:ilvl w:val="0"/>
          <w:numId w:val="23"/>
        </w:numPr>
        <w:bidi/>
        <w:spacing w:after="0"/>
        <w:jc w:val="both"/>
        <w:rPr>
          <w:rFonts w:ascii="Simplified Arabic" w:hAnsi="Simplified Arabic" w:cs="Simplified Arabic"/>
          <w:sz w:val="32"/>
          <w:szCs w:val="32"/>
        </w:rPr>
      </w:pPr>
      <w:r w:rsidRPr="00E01424">
        <w:rPr>
          <w:rFonts w:ascii="Simplified Arabic" w:hAnsi="Simplified Arabic" w:cs="Simplified Arabic" w:hint="cs"/>
          <w:sz w:val="32"/>
          <w:szCs w:val="32"/>
          <w:rtl/>
        </w:rPr>
        <w:t>على أساس الشهادة .</w:t>
      </w:r>
    </w:p>
    <w:p w:rsidR="00A217CC" w:rsidRPr="00E01424" w:rsidRDefault="00A217CC" w:rsidP="00E01424">
      <w:pPr>
        <w:pStyle w:val="Paragraphedeliste"/>
        <w:numPr>
          <w:ilvl w:val="0"/>
          <w:numId w:val="23"/>
        </w:numPr>
        <w:bidi/>
        <w:spacing w:after="0"/>
        <w:jc w:val="both"/>
        <w:rPr>
          <w:rFonts w:ascii="Simplified Arabic" w:hAnsi="Simplified Arabic" w:cs="Simplified Arabic"/>
          <w:sz w:val="32"/>
          <w:szCs w:val="32"/>
        </w:rPr>
      </w:pPr>
      <w:r w:rsidRPr="00E01424">
        <w:rPr>
          <w:rFonts w:ascii="Simplified Arabic" w:hAnsi="Simplified Arabic" w:cs="Simplified Arabic" w:hint="cs"/>
          <w:sz w:val="32"/>
          <w:szCs w:val="32"/>
          <w:rtl/>
        </w:rPr>
        <w:t>بعد تكوين متخصص.</w:t>
      </w:r>
    </w:p>
    <w:p w:rsidR="00A217CC" w:rsidRPr="00E01424" w:rsidRDefault="00A217CC" w:rsidP="00E01424">
      <w:pPr>
        <w:pStyle w:val="Paragraphedeliste"/>
        <w:numPr>
          <w:ilvl w:val="0"/>
          <w:numId w:val="23"/>
        </w:numPr>
        <w:bidi/>
        <w:spacing w:after="0"/>
        <w:jc w:val="both"/>
        <w:rPr>
          <w:rFonts w:ascii="Simplified Arabic" w:hAnsi="Simplified Arabic" w:cs="Simplified Arabic"/>
          <w:sz w:val="32"/>
          <w:szCs w:val="32"/>
        </w:rPr>
      </w:pPr>
      <w:r w:rsidRPr="00E01424">
        <w:rPr>
          <w:rFonts w:ascii="Simplified Arabic" w:hAnsi="Simplified Arabic" w:cs="Simplified Arabic" w:hint="cs"/>
          <w:sz w:val="32"/>
          <w:szCs w:val="32"/>
          <w:rtl/>
        </w:rPr>
        <w:t>عن طريق الامتحان المهني او الفحص المهني.</w:t>
      </w:r>
    </w:p>
    <w:p w:rsidR="00A217CC" w:rsidRPr="00E01424" w:rsidRDefault="00A217CC" w:rsidP="00E01424">
      <w:pPr>
        <w:pStyle w:val="Paragraphedeliste"/>
        <w:numPr>
          <w:ilvl w:val="0"/>
          <w:numId w:val="23"/>
        </w:numPr>
        <w:bidi/>
        <w:spacing w:after="0"/>
        <w:jc w:val="both"/>
        <w:rPr>
          <w:rFonts w:ascii="Simplified Arabic" w:hAnsi="Simplified Arabic" w:cs="Simplified Arabic"/>
          <w:color w:val="FF0000"/>
          <w:sz w:val="32"/>
          <w:szCs w:val="32"/>
          <w:rtl/>
        </w:rPr>
      </w:pPr>
      <w:r w:rsidRPr="00E01424">
        <w:rPr>
          <w:rFonts w:ascii="Simplified Arabic" w:hAnsi="Simplified Arabic" w:cs="Simplified Arabic" w:hint="cs"/>
          <w:sz w:val="32"/>
          <w:szCs w:val="32"/>
          <w:rtl/>
        </w:rPr>
        <w:t>على سبيل الاختبار عن طريق التسجيل في قائمة التأهيل الذي يسمح للموظفين الذين يثبتون الأقدمية المطلوبة للاستفادة من الترقية من رتبة أعلى بعد أخذ راي اللجنة الادارية المتساوية الاعضاء ، مع العلم أن الموظف لا يستفيد من الترقية عن طريق التسجيل في قائمة التأهيل مرتين متتاليتين.</w:t>
      </w:r>
      <w:r>
        <w:rPr>
          <w:rStyle w:val="Appelnotedebasdep"/>
          <w:rFonts w:ascii="Simplified Arabic" w:hAnsi="Simplified Arabic" w:cs="Simplified Arabic"/>
          <w:sz w:val="32"/>
          <w:szCs w:val="32"/>
          <w:rtl/>
        </w:rPr>
        <w:footnoteReference w:id="94"/>
      </w:r>
    </w:p>
    <w:p w:rsidR="00A217CC" w:rsidRDefault="00A217CC" w:rsidP="00A217CC">
      <w:pPr>
        <w:bidi/>
        <w:spacing w:after="0"/>
        <w:jc w:val="both"/>
        <w:rPr>
          <w:rFonts w:ascii="Simplified Arabic" w:hAnsi="Simplified Arabic" w:cs="Simplified Arabic"/>
          <w:sz w:val="32"/>
          <w:szCs w:val="32"/>
          <w:rtl/>
        </w:rPr>
      </w:pPr>
      <w:r>
        <w:rPr>
          <w:rFonts w:ascii="Simplified Arabic" w:hAnsi="Simplified Arabic" w:cs="Simplified Arabic" w:hint="cs"/>
          <w:b/>
          <w:bCs/>
          <w:sz w:val="32"/>
          <w:szCs w:val="32"/>
          <w:rtl/>
        </w:rPr>
        <w:t>ثالثا الادماج في رتبة الانتداب:</w:t>
      </w:r>
    </w:p>
    <w:p w:rsidR="00A217CC" w:rsidRPr="00B77BA6" w:rsidRDefault="00A217CC" w:rsidP="00A217CC">
      <w:pPr>
        <w:bidi/>
        <w:spacing w:after="0"/>
        <w:ind w:firstLine="565"/>
        <w:jc w:val="both"/>
        <w:rPr>
          <w:rFonts w:ascii="Simplified Arabic" w:hAnsi="Simplified Arabic" w:cs="Simplified Arabic"/>
          <w:sz w:val="32"/>
          <w:szCs w:val="32"/>
        </w:rPr>
      </w:pPr>
      <w:r w:rsidRPr="00292487">
        <w:rPr>
          <w:rFonts w:ascii="Simplified Arabic" w:eastAsia="Times New Roman" w:hAnsi="Simplified Arabic" w:cs="Simplified Arabic" w:hint="cs"/>
          <w:sz w:val="32"/>
          <w:szCs w:val="32"/>
          <w:rtl/>
          <w:lang w:val="en-US"/>
        </w:rPr>
        <w:t xml:space="preserve">يتم الادماج في رتبة الانتداب وفق الضوابط التي حددها المشرع في المواد من </w:t>
      </w:r>
      <w:r w:rsidRPr="00AE2F2F">
        <w:rPr>
          <w:rFonts w:ascii="Simplified Arabic" w:eastAsia="Times New Roman" w:hAnsi="Simplified Arabic" w:cs="Simplified Arabic" w:hint="cs"/>
          <w:b/>
          <w:bCs/>
          <w:sz w:val="32"/>
          <w:szCs w:val="32"/>
          <w:rtl/>
          <w:lang w:val="en-US"/>
        </w:rPr>
        <w:t>133</w:t>
      </w:r>
      <w:r w:rsidRPr="00292487">
        <w:rPr>
          <w:rFonts w:ascii="Simplified Arabic" w:eastAsia="Times New Roman" w:hAnsi="Simplified Arabic" w:cs="Simplified Arabic" w:hint="cs"/>
          <w:sz w:val="32"/>
          <w:szCs w:val="32"/>
          <w:rtl/>
          <w:lang w:val="en-US"/>
        </w:rPr>
        <w:t xml:space="preserve">الى </w:t>
      </w:r>
      <w:r w:rsidRPr="00AE2F2F">
        <w:rPr>
          <w:rFonts w:ascii="Simplified Arabic" w:eastAsia="Times New Roman" w:hAnsi="Simplified Arabic" w:cs="Simplified Arabic" w:hint="cs"/>
          <w:b/>
          <w:bCs/>
          <w:sz w:val="32"/>
          <w:szCs w:val="32"/>
          <w:rtl/>
          <w:lang w:val="en-US"/>
        </w:rPr>
        <w:t>138</w:t>
      </w:r>
      <w:r w:rsidRPr="00292487">
        <w:rPr>
          <w:rFonts w:ascii="Simplified Arabic" w:eastAsia="Times New Roman" w:hAnsi="Simplified Arabic" w:cs="Simplified Arabic" w:hint="cs"/>
          <w:sz w:val="32"/>
          <w:szCs w:val="32"/>
          <w:rtl/>
          <w:lang w:val="en-US"/>
        </w:rPr>
        <w:t xml:space="preserve"> من القانون الاساسي العام للوظيفة العمومية التي تحكم وضعية الانتداب واعادة ادماج الموظف في سلكه الاص</w:t>
      </w:r>
      <w:r>
        <w:rPr>
          <w:rFonts w:ascii="Simplified Arabic" w:eastAsia="Times New Roman" w:hAnsi="Simplified Arabic" w:cs="Simplified Arabic" w:hint="cs"/>
          <w:sz w:val="32"/>
          <w:szCs w:val="32"/>
          <w:rtl/>
          <w:lang w:val="en-US"/>
        </w:rPr>
        <w:t>لي ولو كان زائدا عن العدد، غير أن الملاحظ بخصوص هذه المواد أ</w:t>
      </w:r>
      <w:r w:rsidRPr="00292487">
        <w:rPr>
          <w:rFonts w:ascii="Simplified Arabic" w:eastAsia="Times New Roman" w:hAnsi="Simplified Arabic" w:cs="Simplified Arabic" w:hint="cs"/>
          <w:sz w:val="32"/>
          <w:szCs w:val="32"/>
          <w:rtl/>
          <w:lang w:val="en-US"/>
        </w:rPr>
        <w:t xml:space="preserve">نها لم تشر الى </w:t>
      </w:r>
      <w:r w:rsidRPr="00292487">
        <w:rPr>
          <w:rFonts w:ascii="Simplified Arabic" w:eastAsia="Times New Roman" w:hAnsi="Simplified Arabic" w:cs="Simplified Arabic" w:hint="eastAsia"/>
          <w:sz w:val="32"/>
          <w:szCs w:val="32"/>
          <w:rtl/>
          <w:lang w:val="en-US"/>
        </w:rPr>
        <w:t>أي</w:t>
      </w:r>
      <w:r>
        <w:rPr>
          <w:rFonts w:ascii="Simplified Arabic" w:eastAsia="Times New Roman" w:hAnsi="Simplified Arabic" w:cs="Simplified Arabic" w:hint="cs"/>
          <w:sz w:val="32"/>
          <w:szCs w:val="32"/>
          <w:rtl/>
          <w:lang w:val="en-US"/>
        </w:rPr>
        <w:t>دور للجان الإدارية المتساوية الأ</w:t>
      </w:r>
      <w:r w:rsidRPr="00292487">
        <w:rPr>
          <w:rFonts w:ascii="Simplified Arabic" w:eastAsia="Times New Roman" w:hAnsi="Simplified Arabic" w:cs="Simplified Arabic" w:hint="cs"/>
          <w:sz w:val="32"/>
          <w:szCs w:val="32"/>
          <w:rtl/>
          <w:lang w:val="en-US"/>
        </w:rPr>
        <w:t xml:space="preserve">عضاء بخصوص وضعية الانتداب، الا ان المادة 12 من المرسوم التنفيذي رقم </w:t>
      </w:r>
      <w:r>
        <w:rPr>
          <w:rFonts w:ascii="Simplified Arabic" w:eastAsia="Times New Roman" w:hAnsi="Simplified Arabic" w:cs="Simplified Arabic" w:hint="cs"/>
          <w:sz w:val="32"/>
          <w:szCs w:val="32"/>
          <w:rtl/>
          <w:lang w:val="en-US"/>
        </w:rPr>
        <w:t>20-199 تشرك اللجان المتساوية الأ</w:t>
      </w:r>
      <w:r w:rsidRPr="00292487">
        <w:rPr>
          <w:rFonts w:ascii="Simplified Arabic" w:eastAsia="Times New Roman" w:hAnsi="Simplified Arabic" w:cs="Simplified Arabic" w:hint="cs"/>
          <w:sz w:val="32"/>
          <w:szCs w:val="32"/>
          <w:rtl/>
          <w:lang w:val="en-US"/>
        </w:rPr>
        <w:t>عضاء مع س</w:t>
      </w:r>
      <w:r>
        <w:rPr>
          <w:rFonts w:ascii="Simplified Arabic" w:eastAsia="Times New Roman" w:hAnsi="Simplified Arabic" w:cs="Simplified Arabic" w:hint="cs"/>
          <w:sz w:val="32"/>
          <w:szCs w:val="32"/>
          <w:rtl/>
          <w:lang w:val="en-US"/>
        </w:rPr>
        <w:t>لطة التعيين في ممارسة صلاحية الإ</w:t>
      </w:r>
      <w:r w:rsidRPr="00292487">
        <w:rPr>
          <w:rFonts w:ascii="Simplified Arabic" w:eastAsia="Times New Roman" w:hAnsi="Simplified Arabic" w:cs="Simplified Arabic" w:hint="cs"/>
          <w:sz w:val="32"/>
          <w:szCs w:val="32"/>
          <w:rtl/>
          <w:lang w:val="en-US"/>
        </w:rPr>
        <w:t>دماج في الانتداب</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95"/>
      </w:r>
    </w:p>
    <w:p w:rsidR="00A217CC" w:rsidRDefault="00A217CC" w:rsidP="00F2050F">
      <w:pPr>
        <w:tabs>
          <w:tab w:val="center" w:pos="4677"/>
        </w:tabs>
        <w:bidi/>
        <w:spacing w:after="0"/>
        <w:ind w:firstLine="565"/>
        <w:jc w:val="both"/>
        <w:rPr>
          <w:rFonts w:ascii="Simplified Arabic" w:hAnsi="Simplified Arabic" w:cs="Simplified Arabic"/>
          <w:b/>
          <w:bCs/>
          <w:sz w:val="36"/>
          <w:szCs w:val="36"/>
          <w:rtl/>
        </w:rPr>
      </w:pPr>
      <w:r>
        <w:rPr>
          <w:rFonts w:ascii="Simplified Arabic" w:hAnsi="Simplified Arabic" w:cs="Simplified Arabic" w:hint="cs"/>
          <w:sz w:val="32"/>
          <w:szCs w:val="32"/>
          <w:rtl/>
        </w:rPr>
        <w:t xml:space="preserve">ولا يمكن للموظف أن ينتدب في رتبة </w:t>
      </w:r>
      <w:r w:rsidRPr="00165DDA">
        <w:rPr>
          <w:rFonts w:ascii="Simplified Arabic" w:hAnsi="Simplified Arabic" w:cs="Simplified Arabic" w:hint="cs"/>
          <w:sz w:val="32"/>
          <w:szCs w:val="32"/>
          <w:rtl/>
        </w:rPr>
        <w:t>إلا</w:t>
      </w:r>
      <w:r>
        <w:rPr>
          <w:rFonts w:ascii="Simplified Arabic" w:hAnsi="Simplified Arabic" w:cs="Simplified Arabic" w:hint="cs"/>
          <w:sz w:val="32"/>
          <w:szCs w:val="32"/>
          <w:rtl/>
        </w:rPr>
        <w:t xml:space="preserve"> إذا كانت شروط الالتحاق بها ومستواها التأهيلي معادلة لرتبته الأصلية، وللموظف المستفيد من وضعية الانتداب وفق هذه الصيغة بعد قضاء سنتين (2) على الأقل في رتبة الانتداب، وبناء على طلبه أن يدمج فيها نهائيا بعد موافقة الادارة الأصلية والمستقبلة وأخذ الرأي المطابق (الملزم) من اللجنة الادارية المتساوية الأعضاء إزاء رتبة الاستقبال. </w:t>
      </w:r>
      <w:r>
        <w:rPr>
          <w:rStyle w:val="Appelnotedebasdep"/>
          <w:rFonts w:ascii="Simplified Arabic" w:hAnsi="Simplified Arabic" w:cs="Simplified Arabic"/>
          <w:sz w:val="32"/>
          <w:szCs w:val="32"/>
          <w:rtl/>
        </w:rPr>
        <w:footnoteReference w:id="96"/>
      </w:r>
      <w:r>
        <w:rPr>
          <w:rFonts w:ascii="Simplified Arabic" w:hAnsi="Simplified Arabic" w:cs="Simplified Arabic"/>
          <w:b/>
          <w:bCs/>
          <w:sz w:val="36"/>
          <w:szCs w:val="36"/>
          <w:rtl/>
        </w:rPr>
        <w:tab/>
      </w:r>
    </w:p>
    <w:p w:rsidR="00A217CC" w:rsidRPr="005F2C34" w:rsidRDefault="00A217CC" w:rsidP="00E66DB0">
      <w:pPr>
        <w:bidi/>
        <w:spacing w:after="0"/>
        <w:jc w:val="center"/>
        <w:rPr>
          <w:rFonts w:ascii="Simplified Arabic" w:hAnsi="Simplified Arabic" w:cs="Simplified Arabic"/>
          <w:b/>
          <w:bCs/>
          <w:sz w:val="36"/>
          <w:szCs w:val="36"/>
          <w:rtl/>
        </w:rPr>
      </w:pPr>
      <w:r w:rsidRPr="005F2C34">
        <w:rPr>
          <w:rFonts w:ascii="Simplified Arabic" w:hAnsi="Simplified Arabic" w:cs="Simplified Arabic" w:hint="cs"/>
          <w:b/>
          <w:bCs/>
          <w:sz w:val="36"/>
          <w:szCs w:val="36"/>
          <w:rtl/>
        </w:rPr>
        <w:t>الفرعالثاني</w:t>
      </w:r>
      <w:r w:rsidRPr="005F2C34">
        <w:rPr>
          <w:rFonts w:ascii="Simplified Arabic" w:hAnsi="Simplified Arabic" w:cs="Simplified Arabic"/>
          <w:b/>
          <w:bCs/>
          <w:sz w:val="36"/>
          <w:szCs w:val="36"/>
          <w:rtl/>
        </w:rPr>
        <w:t xml:space="preserve">: </w:t>
      </w:r>
      <w:r w:rsidRPr="005F2C34">
        <w:rPr>
          <w:rFonts w:ascii="Simplified Arabic" w:hAnsi="Simplified Arabic" w:cs="Simplified Arabic" w:hint="cs"/>
          <w:b/>
          <w:bCs/>
          <w:sz w:val="36"/>
          <w:szCs w:val="36"/>
          <w:rtl/>
        </w:rPr>
        <w:t>النقلالاجباريوإعادةإدماجالموظفالمعزول.</w:t>
      </w:r>
    </w:p>
    <w:p w:rsidR="00EF22C8" w:rsidRDefault="00A217CC" w:rsidP="00A217CC">
      <w:pPr>
        <w:bidi/>
        <w:spacing w:after="0"/>
        <w:rPr>
          <w:rFonts w:ascii="Simplified Arabic" w:hAnsi="Simplified Arabic" w:cs="Simplified Arabic"/>
          <w:b/>
          <w:bCs/>
          <w:sz w:val="32"/>
          <w:szCs w:val="32"/>
          <w:u w:val="single"/>
          <w:rtl/>
        </w:rPr>
      </w:pPr>
      <w:r w:rsidRPr="00AE05F5">
        <w:rPr>
          <w:rFonts w:ascii="Simplified Arabic" w:hAnsi="Simplified Arabic" w:cs="Simplified Arabic" w:hint="cs"/>
          <w:b/>
          <w:bCs/>
          <w:sz w:val="32"/>
          <w:szCs w:val="32"/>
          <w:rtl/>
        </w:rPr>
        <w:t>أولا</w:t>
      </w:r>
      <w:r>
        <w:rPr>
          <w:rFonts w:ascii="Simplified Arabic" w:hAnsi="Simplified Arabic" w:cs="Simplified Arabic" w:hint="cs"/>
          <w:b/>
          <w:bCs/>
          <w:sz w:val="32"/>
          <w:szCs w:val="32"/>
          <w:rtl/>
        </w:rPr>
        <w:t>:</w:t>
      </w:r>
      <w:r w:rsidRPr="00AE05F5">
        <w:rPr>
          <w:rFonts w:ascii="Simplified Arabic" w:hAnsi="Simplified Arabic" w:cs="Simplified Arabic" w:hint="cs"/>
          <w:b/>
          <w:bCs/>
          <w:sz w:val="32"/>
          <w:szCs w:val="32"/>
          <w:rtl/>
        </w:rPr>
        <w:t xml:space="preserve"> النقلالإجباريلضرورةالمصلحة:</w:t>
      </w:r>
    </w:p>
    <w:p w:rsidR="00A217CC" w:rsidRDefault="00A217CC" w:rsidP="00A217CC">
      <w:pPr>
        <w:bidi/>
        <w:spacing w:after="0"/>
        <w:ind w:firstLine="565"/>
        <w:jc w:val="both"/>
        <w:rPr>
          <w:rFonts w:ascii="Simplified Arabic" w:hAnsi="Simplified Arabic" w:cs="Simplified Arabic"/>
          <w:sz w:val="32"/>
          <w:szCs w:val="32"/>
          <w:rtl/>
        </w:rPr>
      </w:pPr>
      <w:r w:rsidRPr="005C4904">
        <w:rPr>
          <w:rFonts w:ascii="Simplified Arabic" w:hAnsi="Simplified Arabic" w:cs="Simplified Arabic" w:hint="cs"/>
          <w:sz w:val="32"/>
          <w:szCs w:val="32"/>
          <w:rtl/>
        </w:rPr>
        <w:t>نقل الموظف العام هو اجراء اداري تقوم به السلطة الاد</w:t>
      </w:r>
      <w:r>
        <w:rPr>
          <w:rFonts w:ascii="Simplified Arabic" w:hAnsi="Simplified Arabic" w:cs="Simplified Arabic" w:hint="cs"/>
          <w:sz w:val="32"/>
          <w:szCs w:val="32"/>
          <w:rtl/>
        </w:rPr>
        <w:t>ارية المختصة عن طريق قرار اداري،</w:t>
      </w:r>
      <w:r w:rsidRPr="005C4904">
        <w:rPr>
          <w:rFonts w:ascii="Simplified Arabic" w:hAnsi="Simplified Arabic" w:cs="Simplified Arabic" w:hint="cs"/>
          <w:sz w:val="32"/>
          <w:szCs w:val="32"/>
          <w:rtl/>
        </w:rPr>
        <w:t xml:space="preserve"> يهدف نقل الموظف العام من وظيفته الى وظيفة اخرى داخل او خارج الادارة التي يتبعها، يوازي او يختلف عن منصبه، اما بطلب من المعن</w:t>
      </w:r>
      <w:r>
        <w:rPr>
          <w:rFonts w:ascii="Simplified Arabic" w:hAnsi="Simplified Arabic" w:cs="Simplified Arabic" w:hint="cs"/>
          <w:sz w:val="32"/>
          <w:szCs w:val="32"/>
          <w:rtl/>
        </w:rPr>
        <w:t>ي</w:t>
      </w:r>
      <w:r w:rsidRPr="005C4904">
        <w:rPr>
          <w:rFonts w:ascii="Simplified Arabic" w:hAnsi="Simplified Arabic" w:cs="Simplified Arabic" w:hint="cs"/>
          <w:sz w:val="32"/>
          <w:szCs w:val="32"/>
          <w:rtl/>
        </w:rPr>
        <w:t xml:space="preserve"> او انفراديا.</w:t>
      </w:r>
      <w:r>
        <w:rPr>
          <w:rStyle w:val="Appelnotedebasdep"/>
          <w:rFonts w:ascii="Simplified Arabic" w:hAnsi="Simplified Arabic" w:cs="Simplified Arabic"/>
          <w:sz w:val="32"/>
          <w:szCs w:val="32"/>
          <w:rtl/>
        </w:rPr>
        <w:footnoteReference w:id="97"/>
      </w:r>
    </w:p>
    <w:p w:rsidR="00D65CE2" w:rsidRDefault="00A217CC" w:rsidP="00A217CC">
      <w:pPr>
        <w:bidi/>
        <w:spacing w:after="0"/>
        <w:ind w:firstLine="565"/>
        <w:jc w:val="both"/>
        <w:rPr>
          <w:rFonts w:ascii="Simplified Arabic" w:hAnsi="Simplified Arabic" w:cs="Simplified Arabic"/>
          <w:b/>
          <w:bCs/>
          <w:sz w:val="32"/>
          <w:szCs w:val="32"/>
          <w:rtl/>
        </w:rPr>
      </w:pPr>
      <w:r>
        <w:rPr>
          <w:rFonts w:ascii="Simplified Arabic" w:hAnsi="Simplified Arabic" w:cs="Simplified Arabic" w:hint="cs"/>
          <w:sz w:val="32"/>
          <w:szCs w:val="32"/>
          <w:rtl/>
        </w:rPr>
        <w:t xml:space="preserve">وهو ما نصت عليه المادة 158 من الامر 06-03 المتضمن القانون الاساسي العام للوظيفة العمومية والتي اشارت الى ما يلي:" </w:t>
      </w:r>
      <w:r w:rsidRPr="00F34F36">
        <w:rPr>
          <w:rFonts w:ascii="Simplified Arabic" w:hAnsi="Simplified Arabic" w:cs="Simplified Arabic" w:hint="cs"/>
          <w:b/>
          <w:bCs/>
          <w:sz w:val="32"/>
          <w:szCs w:val="32"/>
          <w:rtl/>
        </w:rPr>
        <w:t xml:space="preserve">يمكن نقل الموظف اجباريا عندما تستدعي ضرورة المصلحة </w:t>
      </w:r>
    </w:p>
    <w:p w:rsidR="00A217CC" w:rsidRDefault="00A217CC" w:rsidP="00D65CE2">
      <w:pPr>
        <w:bidi/>
        <w:spacing w:after="0"/>
        <w:ind w:firstLine="565"/>
        <w:jc w:val="both"/>
        <w:rPr>
          <w:rFonts w:ascii="Simplified Arabic" w:hAnsi="Simplified Arabic" w:cs="Simplified Arabic"/>
          <w:b/>
          <w:bCs/>
          <w:sz w:val="32"/>
          <w:szCs w:val="32"/>
          <w:rtl/>
        </w:rPr>
      </w:pPr>
      <w:r w:rsidRPr="00F34F36">
        <w:rPr>
          <w:rFonts w:ascii="Simplified Arabic" w:hAnsi="Simplified Arabic" w:cs="Simplified Arabic" w:hint="cs"/>
          <w:b/>
          <w:bCs/>
          <w:sz w:val="32"/>
          <w:szCs w:val="32"/>
          <w:rtl/>
        </w:rPr>
        <w:t>ذلك، ويؤخذ راي اللجنة الادارية المتساوية الاعضاء ، ولو بعد اتخاذ قرار النقل، ويعتبر راي اللجنة ملزما للسلطة التي اقرت هذا النقل</w:t>
      </w:r>
      <w:r>
        <w:rPr>
          <w:rFonts w:ascii="Simplified Arabic" w:hAnsi="Simplified Arabic" w:cs="Simplified Arabic" w:hint="cs"/>
          <w:b/>
          <w:bCs/>
          <w:sz w:val="32"/>
          <w:szCs w:val="32"/>
          <w:rtl/>
        </w:rPr>
        <w:t xml:space="preserve">"، </w:t>
      </w:r>
      <w:r w:rsidRPr="00F34F36">
        <w:rPr>
          <w:rFonts w:ascii="Simplified Arabic" w:hAnsi="Simplified Arabic" w:cs="Simplified Arabic" w:hint="cs"/>
          <w:sz w:val="32"/>
          <w:szCs w:val="32"/>
          <w:rtl/>
        </w:rPr>
        <w:t>وهذه ضمانة مقررة لحماية الموظف</w:t>
      </w:r>
      <w:r>
        <w:rPr>
          <w:rFonts w:ascii="Simplified Arabic" w:hAnsi="Simplified Arabic" w:cs="Simplified Arabic" w:hint="cs"/>
          <w:b/>
          <w:bCs/>
          <w:sz w:val="32"/>
          <w:szCs w:val="32"/>
          <w:rtl/>
        </w:rPr>
        <w:t>.</w:t>
      </w:r>
      <w:r>
        <w:rPr>
          <w:rStyle w:val="Appelnotedebasdep"/>
          <w:rFonts w:ascii="Simplified Arabic" w:hAnsi="Simplified Arabic" w:cs="Simplified Arabic"/>
          <w:b/>
          <w:bCs/>
          <w:sz w:val="32"/>
          <w:szCs w:val="32"/>
          <w:rtl/>
        </w:rPr>
        <w:footnoteReference w:id="98"/>
      </w:r>
    </w:p>
    <w:p w:rsidR="00A217CC" w:rsidRPr="005F2C34" w:rsidRDefault="00A217CC" w:rsidP="00A217CC">
      <w:pPr>
        <w:bidi/>
        <w:spacing w:after="0"/>
        <w:rPr>
          <w:rFonts w:ascii="Simplified Arabic" w:hAnsi="Simplified Arabic" w:cs="Simplified Arabic"/>
          <w:b/>
          <w:bCs/>
          <w:sz w:val="32"/>
          <w:szCs w:val="32"/>
          <w:rtl/>
        </w:rPr>
      </w:pPr>
      <w:r w:rsidRPr="005F2C34">
        <w:rPr>
          <w:rFonts w:ascii="Simplified Arabic" w:hAnsi="Simplified Arabic" w:cs="Simplified Arabic" w:hint="cs"/>
          <w:b/>
          <w:bCs/>
          <w:sz w:val="32"/>
          <w:szCs w:val="32"/>
          <w:rtl/>
        </w:rPr>
        <w:t xml:space="preserve">ثانيا إعادةإدماجالموظفالمعزولبسببإهمالالمنصب، وفقا للتنظيم المعمول به: </w:t>
      </w:r>
    </w:p>
    <w:p w:rsidR="00A217CC" w:rsidRDefault="00A217CC" w:rsidP="00A217CC">
      <w:pPr>
        <w:bidi/>
        <w:spacing w:after="0"/>
        <w:ind w:firstLine="565"/>
        <w:jc w:val="both"/>
        <w:rPr>
          <w:rFonts w:ascii="Simplified Arabic" w:hAnsi="Simplified Arabic" w:cs="Simplified Arabic"/>
          <w:color w:val="FF0000"/>
          <w:sz w:val="32"/>
          <w:szCs w:val="32"/>
          <w:rtl/>
        </w:rPr>
      </w:pPr>
      <w:r w:rsidRPr="0065430F">
        <w:rPr>
          <w:rFonts w:ascii="Simplified Arabic" w:hAnsi="Simplified Arabic" w:cs="Simplified Arabic" w:hint="cs"/>
          <w:sz w:val="32"/>
          <w:szCs w:val="32"/>
          <w:rtl/>
        </w:rPr>
        <w:t>العزل هو انهاء مسبق للعلاقة الوظيفية التي تربط الموظف بإدارته</w:t>
      </w:r>
      <w:r>
        <w:rPr>
          <w:rFonts w:ascii="Simplified Arabic" w:hAnsi="Simplified Arabic" w:cs="Simplified Arabic" w:hint="cs"/>
          <w:sz w:val="32"/>
          <w:szCs w:val="32"/>
          <w:rtl/>
        </w:rPr>
        <w:t>، ويكون ذلك نتيجة لتخليه أ</w:t>
      </w:r>
      <w:r w:rsidRPr="0065430F">
        <w:rPr>
          <w:rFonts w:ascii="Simplified Arabic" w:hAnsi="Simplified Arabic" w:cs="Simplified Arabic" w:hint="cs"/>
          <w:sz w:val="32"/>
          <w:szCs w:val="32"/>
          <w:rtl/>
        </w:rPr>
        <w:t>و اهماله منصب عمله لمدة محددة قانونا، وهو يعتبر جزاء اداري للموظف المهمل لمنصبه، وقد تم اسناد ابداء الراي في اعادة الموظف المعزول لمنصبه ا</w:t>
      </w:r>
      <w:r>
        <w:rPr>
          <w:rFonts w:ascii="Simplified Arabic" w:hAnsi="Simplified Arabic" w:cs="Simplified Arabic" w:hint="cs"/>
          <w:sz w:val="32"/>
          <w:szCs w:val="32"/>
          <w:rtl/>
        </w:rPr>
        <w:t>لى اللجان الادارية المتساوية الأ</w:t>
      </w:r>
      <w:r w:rsidRPr="0065430F">
        <w:rPr>
          <w:rFonts w:ascii="Simplified Arabic" w:hAnsi="Simplified Arabic" w:cs="Simplified Arabic" w:hint="cs"/>
          <w:sz w:val="32"/>
          <w:szCs w:val="32"/>
          <w:rtl/>
        </w:rPr>
        <w:t>عضاء بموجب المادة 12 من المرسوم التنفيذي 20-199</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99"/>
      </w:r>
    </w:p>
    <w:p w:rsidR="00A217CC" w:rsidRDefault="00A217CC" w:rsidP="00F2050F">
      <w:pPr>
        <w:bidi/>
        <w:ind w:firstLine="565"/>
        <w:jc w:val="both"/>
        <w:rPr>
          <w:rFonts w:ascii="Simplified Arabic" w:hAnsi="Simplified Arabic" w:cs="Simplified Arabic"/>
          <w:sz w:val="36"/>
          <w:szCs w:val="36"/>
          <w:rtl/>
        </w:rPr>
      </w:pPr>
      <w:r>
        <w:rPr>
          <w:rFonts w:ascii="Simplified Arabic" w:hAnsi="Simplified Arabic" w:cs="Simplified Arabic" w:hint="cs"/>
          <w:sz w:val="32"/>
          <w:szCs w:val="32"/>
          <w:rtl/>
        </w:rPr>
        <w:t>حيث يحق للموظف الذي تعرض لعقوبة العزل الاستفادة  من مجموعة من الضمانات والغاء قرار العزل واعادة ادماج الموظف الى منصبه بعد اخذ الراي المطابق للجان المتساوية الاعضاء حسب الاجراءات المنصوص عليها في المرسوم التنفيذي 17-321 المدد لكيفيات عزل الموظف بسبب اهمال المنصب.</w:t>
      </w:r>
      <w:r>
        <w:rPr>
          <w:rStyle w:val="Appelnotedebasdep"/>
          <w:rFonts w:ascii="Simplified Arabic" w:hAnsi="Simplified Arabic" w:cs="Simplified Arabic"/>
          <w:sz w:val="32"/>
          <w:szCs w:val="32"/>
          <w:rtl/>
        </w:rPr>
        <w:footnoteReference w:id="100"/>
      </w:r>
    </w:p>
    <w:p w:rsidR="009A2A24" w:rsidRPr="009A2A24" w:rsidRDefault="009A2A24" w:rsidP="00E66DB0">
      <w:pPr>
        <w:bidi/>
        <w:spacing w:after="0"/>
        <w:ind w:hanging="2"/>
        <w:jc w:val="center"/>
        <w:rPr>
          <w:rFonts w:ascii="Simplified Arabic" w:hAnsi="Simplified Arabic" w:cs="Simplified Arabic"/>
          <w:sz w:val="36"/>
          <w:szCs w:val="36"/>
          <w:rtl/>
        </w:rPr>
      </w:pPr>
      <w:r w:rsidRPr="005F2C34">
        <w:rPr>
          <w:rFonts w:ascii="Simplified Arabic" w:hAnsi="Simplified Arabic" w:cs="Simplified Arabic" w:hint="cs"/>
          <w:b/>
          <w:bCs/>
          <w:sz w:val="36"/>
          <w:szCs w:val="36"/>
          <w:rtl/>
        </w:rPr>
        <w:t>الفرعالثالث</w:t>
      </w:r>
      <w:r w:rsidRPr="005F2C34">
        <w:rPr>
          <w:rFonts w:ascii="Simplified Arabic" w:hAnsi="Simplified Arabic" w:cs="Simplified Arabic"/>
          <w:b/>
          <w:bCs/>
          <w:sz w:val="36"/>
          <w:szCs w:val="36"/>
          <w:rtl/>
        </w:rPr>
        <w:t xml:space="preserve">: </w:t>
      </w:r>
      <w:r w:rsidRPr="005F2C34">
        <w:rPr>
          <w:rFonts w:ascii="Simplified Arabic" w:hAnsi="Simplified Arabic" w:cs="Simplified Arabic" w:hint="cs"/>
          <w:b/>
          <w:bCs/>
          <w:sz w:val="36"/>
          <w:szCs w:val="36"/>
          <w:rtl/>
        </w:rPr>
        <w:t>العقوباتالتأديبيةمنالدرجتينالثالثةوالرابعة.</w:t>
      </w:r>
    </w:p>
    <w:p w:rsidR="009A2A24" w:rsidRDefault="009A2A24" w:rsidP="00FD655F">
      <w:pPr>
        <w:bidi/>
        <w:spacing w:after="0"/>
        <w:ind w:firstLine="565"/>
        <w:jc w:val="both"/>
        <w:rPr>
          <w:rFonts w:ascii="Simplified Arabic" w:hAnsi="Simplified Arabic" w:cs="Simplified Arabic"/>
          <w:sz w:val="32"/>
          <w:szCs w:val="32"/>
          <w:rtl/>
        </w:rPr>
      </w:pPr>
      <w:r>
        <w:rPr>
          <w:rFonts w:ascii="Simplified Arabic" w:hAnsi="Simplified Arabic" w:cs="Simplified Arabic" w:hint="cs"/>
          <w:sz w:val="32"/>
          <w:szCs w:val="32"/>
          <w:rtl/>
        </w:rPr>
        <w:t>نصت المادة 165 الفقرة الثانية من الامر 06-03 على أنه تتخذ السلطة التي لها صلاحيات التعيين العقوبات من الدرجتين الثالثة والرابعة بقرار مبرر، بعد أخذ الرأي الملزم من اللجنة الادارية المتساوية الأعضاء المختصة كمجلس تأديبي، والتي يجب أن تبث في القضية المطروحة عليها في أجل لا يتعدى خمسة وأربعين (45) يوما ابتداء من تاريخ إخطارها.</w:t>
      </w:r>
    </w:p>
    <w:p w:rsidR="009A2A24" w:rsidRDefault="009A2A24" w:rsidP="00D65CE2">
      <w:pPr>
        <w:bidi/>
        <w:spacing w:after="0"/>
        <w:ind w:firstLine="423"/>
        <w:jc w:val="both"/>
        <w:rPr>
          <w:rFonts w:ascii="Simplified Arabic" w:hAnsi="Simplified Arabic" w:cs="Simplified Arabic"/>
          <w:sz w:val="32"/>
          <w:szCs w:val="32"/>
          <w:rtl/>
        </w:rPr>
      </w:pPr>
      <w:r>
        <w:rPr>
          <w:rFonts w:ascii="Simplified Arabic" w:hAnsi="Simplified Arabic" w:cs="Simplified Arabic" w:hint="cs"/>
          <w:sz w:val="32"/>
          <w:szCs w:val="32"/>
          <w:rtl/>
        </w:rPr>
        <w:t>أما العقوبات من الدرجتين الثالثة والرابعة فقد حددتهم المادة 163 من الأمر 06/03 وهي:</w:t>
      </w:r>
    </w:p>
    <w:p w:rsidR="00D65CE2" w:rsidRPr="00D65CE2" w:rsidRDefault="009A2A24" w:rsidP="00D443A3">
      <w:pPr>
        <w:bidi/>
        <w:spacing w:after="0"/>
        <w:jc w:val="both"/>
        <w:rPr>
          <w:rFonts w:ascii="Simplified Arabic" w:hAnsi="Simplified Arabic" w:cs="Simplified Arabic"/>
          <w:b/>
          <w:bCs/>
          <w:sz w:val="30"/>
          <w:szCs w:val="30"/>
          <w:rtl/>
        </w:rPr>
      </w:pPr>
      <w:r w:rsidRPr="00D65CE2">
        <w:rPr>
          <w:rFonts w:ascii="Simplified Arabic" w:hAnsi="Simplified Arabic" w:cs="Simplified Arabic" w:hint="cs"/>
          <w:b/>
          <w:bCs/>
          <w:sz w:val="30"/>
          <w:szCs w:val="30"/>
          <w:rtl/>
        </w:rPr>
        <w:t>الدرجةالثالثة</w:t>
      </w:r>
      <w:r w:rsidRPr="00D65CE2">
        <w:rPr>
          <w:rFonts w:ascii="Simplified Arabic" w:hAnsi="Simplified Arabic" w:cs="Simplified Arabic"/>
          <w:b/>
          <w:bCs/>
          <w:sz w:val="30"/>
          <w:szCs w:val="30"/>
        </w:rPr>
        <w:t>:</w:t>
      </w:r>
      <w:r w:rsidRPr="00D65CE2">
        <w:rPr>
          <w:rFonts w:ascii="Simplified Arabic" w:hAnsi="Simplified Arabic" w:cs="Simplified Arabic" w:hint="cs"/>
          <w:b/>
          <w:bCs/>
          <w:sz w:val="30"/>
          <w:szCs w:val="30"/>
          <w:rtl/>
        </w:rPr>
        <w:t>التوقيفعنالعملمنأربعة</w:t>
      </w:r>
      <w:r w:rsidRPr="00D65CE2">
        <w:rPr>
          <w:rFonts w:ascii="Simplified Arabic" w:hAnsi="Simplified Arabic" w:cs="Simplified Arabic"/>
          <w:b/>
          <w:bCs/>
          <w:sz w:val="30"/>
          <w:szCs w:val="30"/>
        </w:rPr>
        <w:t xml:space="preserve"> ( 4) </w:t>
      </w:r>
      <w:r w:rsidRPr="00D65CE2">
        <w:rPr>
          <w:rFonts w:ascii="Simplified Arabic" w:hAnsi="Simplified Arabic" w:cs="Simplified Arabic" w:hint="cs"/>
          <w:b/>
          <w:bCs/>
          <w:sz w:val="30"/>
          <w:szCs w:val="30"/>
          <w:rtl/>
        </w:rPr>
        <w:t>إلىثمانية</w:t>
      </w:r>
      <w:r w:rsidRPr="00D65CE2">
        <w:rPr>
          <w:rFonts w:ascii="Simplified Arabic" w:hAnsi="Simplified Arabic" w:cs="Simplified Arabic"/>
          <w:b/>
          <w:bCs/>
          <w:sz w:val="30"/>
          <w:szCs w:val="30"/>
        </w:rPr>
        <w:t xml:space="preserve"> ( 8) </w:t>
      </w:r>
      <w:r w:rsidRPr="00D65CE2">
        <w:rPr>
          <w:rFonts w:ascii="Simplified Arabic" w:hAnsi="Simplified Arabic" w:cs="Simplified Arabic" w:hint="cs"/>
          <w:b/>
          <w:bCs/>
          <w:sz w:val="30"/>
          <w:szCs w:val="30"/>
          <w:rtl/>
        </w:rPr>
        <w:t>أيام ، التنزيلمندرجةإلىدرجتين، النقلالإجباري</w:t>
      </w:r>
      <w:r w:rsidRPr="00D65CE2">
        <w:rPr>
          <w:rFonts w:ascii="Simplified Arabic" w:hAnsi="Simplified Arabic" w:cs="Simplified Arabic"/>
          <w:b/>
          <w:bCs/>
          <w:sz w:val="30"/>
          <w:szCs w:val="30"/>
        </w:rPr>
        <w:t>.</w:t>
      </w:r>
    </w:p>
    <w:p w:rsidR="009A2A24" w:rsidRDefault="009A2A24" w:rsidP="00D443A3">
      <w:pPr>
        <w:bidi/>
        <w:spacing w:after="0"/>
        <w:jc w:val="both"/>
        <w:rPr>
          <w:rFonts w:ascii="Simplified Arabic" w:hAnsi="Simplified Arabic" w:cs="Simplified Arabic"/>
          <w:b/>
          <w:bCs/>
          <w:sz w:val="30"/>
          <w:szCs w:val="30"/>
          <w:rtl/>
        </w:rPr>
      </w:pPr>
      <w:r w:rsidRPr="00D65CE2">
        <w:rPr>
          <w:rFonts w:ascii="Simplified Arabic" w:hAnsi="Simplified Arabic" w:cs="Simplified Arabic" w:hint="cs"/>
          <w:b/>
          <w:bCs/>
          <w:sz w:val="30"/>
          <w:szCs w:val="30"/>
          <w:rtl/>
        </w:rPr>
        <w:t>الدرجةالرابعة</w:t>
      </w:r>
      <w:r w:rsidRPr="00D65CE2">
        <w:rPr>
          <w:rFonts w:ascii="Simplified Arabic" w:hAnsi="Simplified Arabic" w:cs="Simplified Arabic"/>
          <w:b/>
          <w:bCs/>
          <w:sz w:val="30"/>
          <w:szCs w:val="30"/>
        </w:rPr>
        <w:t>:</w:t>
      </w:r>
      <w:r w:rsidRPr="00D65CE2">
        <w:rPr>
          <w:rFonts w:ascii="Simplified Arabic" w:hAnsi="Simplified Arabic" w:cs="Simplified Arabic" w:hint="cs"/>
          <w:b/>
          <w:bCs/>
          <w:sz w:val="30"/>
          <w:szCs w:val="30"/>
          <w:rtl/>
        </w:rPr>
        <w:t>التنزيلإلىالرتبةالسفلىمباشرة، التسريح</w:t>
      </w:r>
      <w:r w:rsidRPr="00D65CE2">
        <w:rPr>
          <w:rFonts w:ascii="Simplified Arabic" w:hAnsi="Simplified Arabic" w:cs="Simplified Arabic"/>
          <w:b/>
          <w:bCs/>
          <w:sz w:val="30"/>
          <w:szCs w:val="30"/>
        </w:rPr>
        <w:t>.</w:t>
      </w:r>
      <w:r w:rsidRPr="00D65CE2">
        <w:rPr>
          <w:rStyle w:val="Appelnotedebasdep"/>
          <w:rFonts w:ascii="Simplified Arabic" w:hAnsi="Simplified Arabic" w:cs="Simplified Arabic"/>
          <w:sz w:val="30"/>
          <w:szCs w:val="30"/>
          <w:rtl/>
        </w:rPr>
        <w:footnoteReference w:id="101"/>
      </w:r>
    </w:p>
    <w:p w:rsidR="00827DD1" w:rsidRPr="00D65CE2" w:rsidRDefault="00827DD1" w:rsidP="00827DD1">
      <w:pPr>
        <w:bidi/>
        <w:spacing w:after="0"/>
        <w:jc w:val="both"/>
        <w:rPr>
          <w:rFonts w:ascii="Simplified Arabic" w:hAnsi="Simplified Arabic" w:cs="Simplified Arabic"/>
          <w:b/>
          <w:bCs/>
          <w:sz w:val="30"/>
          <w:szCs w:val="30"/>
          <w:rtl/>
        </w:rPr>
      </w:pPr>
    </w:p>
    <w:p w:rsidR="009A2A24" w:rsidRPr="00AE05F5" w:rsidRDefault="009A2A24" w:rsidP="00E66DB0">
      <w:pPr>
        <w:bidi/>
        <w:spacing w:after="0"/>
        <w:jc w:val="center"/>
        <w:rPr>
          <w:rFonts w:ascii="Simplified Arabic" w:hAnsi="Simplified Arabic" w:cs="Simplified Arabic"/>
          <w:b/>
          <w:bCs/>
          <w:sz w:val="32"/>
          <w:szCs w:val="32"/>
          <w:rtl/>
        </w:rPr>
      </w:pPr>
      <w:r w:rsidRPr="005F2C34">
        <w:rPr>
          <w:rFonts w:ascii="Simplified Arabic" w:hAnsi="Simplified Arabic" w:cs="Simplified Arabic" w:hint="cs"/>
          <w:b/>
          <w:bCs/>
          <w:sz w:val="36"/>
          <w:szCs w:val="36"/>
          <w:rtl/>
        </w:rPr>
        <w:t>المطلبالثاني</w:t>
      </w:r>
      <w:r w:rsidRPr="005F2C34">
        <w:rPr>
          <w:rFonts w:ascii="Simplified Arabic" w:hAnsi="Simplified Arabic" w:cs="Simplified Arabic"/>
          <w:b/>
          <w:bCs/>
          <w:sz w:val="36"/>
          <w:szCs w:val="36"/>
          <w:rtl/>
        </w:rPr>
        <w:t xml:space="preserve">: </w:t>
      </w:r>
      <w:r w:rsidRPr="005F2C34">
        <w:rPr>
          <w:rFonts w:ascii="Simplified Arabic" w:hAnsi="Simplified Arabic" w:cs="Simplified Arabic" w:hint="cs"/>
          <w:b/>
          <w:bCs/>
          <w:sz w:val="36"/>
          <w:szCs w:val="36"/>
          <w:rtl/>
        </w:rPr>
        <w:t>الاختصاصات ذات الطابع الاستشاري</w:t>
      </w:r>
      <w:r w:rsidRPr="00AE05F5">
        <w:rPr>
          <w:rFonts w:ascii="Simplified Arabic" w:hAnsi="Simplified Arabic" w:cs="Simplified Arabic" w:hint="cs"/>
          <w:b/>
          <w:bCs/>
          <w:sz w:val="32"/>
          <w:szCs w:val="32"/>
          <w:rtl/>
        </w:rPr>
        <w:t>.</w:t>
      </w:r>
    </w:p>
    <w:p w:rsidR="009A2A24" w:rsidRPr="00595FA6" w:rsidRDefault="009A2A24" w:rsidP="009A2A24">
      <w:pPr>
        <w:bidi/>
        <w:spacing w:after="0"/>
        <w:jc w:val="both"/>
        <w:rPr>
          <w:rFonts w:ascii="Simplified Arabic" w:hAnsi="Simplified Arabic" w:cs="Simplified Arabic"/>
          <w:color w:val="000000" w:themeColor="text1"/>
          <w:sz w:val="32"/>
          <w:szCs w:val="32"/>
          <w:rtl/>
        </w:rPr>
      </w:pPr>
      <w:r w:rsidRPr="00595FA6">
        <w:rPr>
          <w:rFonts w:ascii="Simplified Arabic" w:hAnsi="Simplified Arabic" w:cs="Simplified Arabic" w:hint="cs"/>
          <w:color w:val="000000" w:themeColor="text1"/>
          <w:sz w:val="32"/>
          <w:szCs w:val="32"/>
          <w:rtl/>
        </w:rPr>
        <w:t xml:space="preserve">إضافة إلى المسائل التي يتم الرجوع فيها الى اللجان الادارية المتساوية الأعضاء لإبداء الرأي الملزم والمسبق، يمكن استشارتها ايضا في عديد المسائل التي تهم الحياة المهنية للموظفين. </w:t>
      </w:r>
    </w:p>
    <w:p w:rsidR="009A2A24" w:rsidRPr="00C22A57" w:rsidRDefault="009A2A24" w:rsidP="007A50DF">
      <w:pPr>
        <w:bidi/>
        <w:spacing w:after="0"/>
        <w:jc w:val="both"/>
        <w:rPr>
          <w:rFonts w:ascii="Simplified Arabic" w:hAnsi="Simplified Arabic" w:cs="Simplified Arabic"/>
          <w:color w:val="FF0000"/>
          <w:sz w:val="32"/>
          <w:szCs w:val="32"/>
          <w:rtl/>
        </w:rPr>
      </w:pPr>
      <w:r w:rsidRPr="00AB6023">
        <w:rPr>
          <w:rFonts w:ascii="Simplified Arabic" w:hAnsi="Simplified Arabic" w:cs="Simplified Arabic" w:hint="cs"/>
          <w:sz w:val="32"/>
          <w:szCs w:val="32"/>
          <w:rtl/>
        </w:rPr>
        <w:t xml:space="preserve">من خلال الرجوع لنص المادة 13 من المرسوم التنفيذي رقم 20/199 يتبين أن المشرع الجزائري قد نص على امكانية استشارة اللجان المتساوية الأعضاء في عدة مسائل تخص </w:t>
      </w:r>
      <w:r w:rsidRPr="00595FA6">
        <w:rPr>
          <w:rFonts w:ascii="Simplified Arabic" w:hAnsi="Simplified Arabic" w:cs="Simplified Arabic" w:hint="cs"/>
          <w:color w:val="000000" w:themeColor="text1"/>
          <w:sz w:val="32"/>
          <w:szCs w:val="32"/>
          <w:rtl/>
        </w:rPr>
        <w:t xml:space="preserve">الموظفين: </w:t>
      </w:r>
      <w:r w:rsidRPr="00595FA6">
        <w:rPr>
          <w:rStyle w:val="Appelnotedebasdep"/>
          <w:rFonts w:ascii="Simplified Arabic" w:hAnsi="Simplified Arabic" w:cs="Simplified Arabic"/>
          <w:color w:val="000000" w:themeColor="text1"/>
          <w:sz w:val="32"/>
          <w:szCs w:val="32"/>
          <w:rtl/>
        </w:rPr>
        <w:footnoteReference w:id="102"/>
      </w:r>
    </w:p>
    <w:p w:rsidR="009A2A24" w:rsidRPr="000C02BB" w:rsidRDefault="009A2A24" w:rsidP="00E66DB0">
      <w:pPr>
        <w:bidi/>
        <w:spacing w:after="0"/>
        <w:jc w:val="center"/>
        <w:rPr>
          <w:rFonts w:ascii="Simplified Arabic" w:hAnsi="Simplified Arabic" w:cs="Simplified Arabic"/>
          <w:b/>
          <w:bCs/>
          <w:sz w:val="36"/>
          <w:szCs w:val="36"/>
          <w:rtl/>
        </w:rPr>
      </w:pPr>
      <w:r w:rsidRPr="000C02BB">
        <w:rPr>
          <w:rFonts w:ascii="Simplified Arabic" w:hAnsi="Simplified Arabic" w:cs="Simplified Arabic" w:hint="cs"/>
          <w:b/>
          <w:bCs/>
          <w:sz w:val="36"/>
          <w:szCs w:val="36"/>
          <w:rtl/>
        </w:rPr>
        <w:t>الفرع الاول : المسائل الجماعية.</w:t>
      </w:r>
    </w:p>
    <w:p w:rsidR="009A2A24" w:rsidRPr="00AE05F5" w:rsidRDefault="009A2A24" w:rsidP="009A2A24">
      <w:pPr>
        <w:bidi/>
        <w:spacing w:after="0"/>
        <w:jc w:val="both"/>
        <w:rPr>
          <w:rFonts w:ascii="Simplified Arabic" w:hAnsi="Simplified Arabic" w:cs="Simplified Arabic"/>
          <w:b/>
          <w:bCs/>
          <w:sz w:val="32"/>
          <w:szCs w:val="32"/>
          <w:rtl/>
        </w:rPr>
      </w:pPr>
      <w:r w:rsidRPr="00AE05F5">
        <w:rPr>
          <w:rFonts w:ascii="Simplified Arabic" w:hAnsi="Simplified Arabic" w:cs="Simplified Arabic" w:hint="cs"/>
          <w:b/>
          <w:bCs/>
          <w:sz w:val="32"/>
          <w:szCs w:val="32"/>
          <w:rtl/>
        </w:rPr>
        <w:t>أولا تعديل النسب القانونية المطبقة على مختلف أنماط التوظيف.</w:t>
      </w:r>
    </w:p>
    <w:p w:rsidR="009A2A24" w:rsidRPr="00426233" w:rsidRDefault="009A2A24" w:rsidP="009A2A24">
      <w:pPr>
        <w:bidi/>
        <w:spacing w:after="0"/>
        <w:ind w:firstLine="565"/>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للتوظيف نمطين، توظيف خارجي يسمح للمترشحين للالتحاق بالوظائف العمومية عن طريق المسابقات المنصوص عليها في المادة 80 من الأمر 06/03، وتوظيف داخلي يتمثل في الترقية في الرتبة بالنسبة لموظفي الهيئة وفق إحدى الكيفيات المنصوص عليها في المادة 107 من الأمر 06/03. </w:t>
      </w:r>
      <w:r>
        <w:rPr>
          <w:rStyle w:val="Appelnotedebasdep"/>
          <w:rFonts w:ascii="Simplified Arabic" w:hAnsi="Simplified Arabic" w:cs="Simplified Arabic"/>
          <w:sz w:val="32"/>
          <w:szCs w:val="32"/>
          <w:rtl/>
        </w:rPr>
        <w:footnoteReference w:id="103"/>
      </w:r>
    </w:p>
    <w:p w:rsidR="009A2A24" w:rsidRDefault="009A2A24" w:rsidP="009A2A24">
      <w:pPr>
        <w:bidi/>
        <w:spacing w:after="0"/>
        <w:ind w:firstLine="565"/>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وفي هذا الاطار نصت المادة 110 من الأمر 06/03 على أن تحديد </w:t>
      </w:r>
      <w:r w:rsidRPr="00D456B0">
        <w:rPr>
          <w:rFonts w:ascii="Simplified Arabic" w:hAnsi="Simplified Arabic" w:cs="Simplified Arabic" w:hint="cs"/>
          <w:sz w:val="32"/>
          <w:szCs w:val="32"/>
          <w:rtl/>
        </w:rPr>
        <w:t>النسبالمخصصةلمختلفأنماطالترقيةالمنصوصعليهافيالمادة</w:t>
      </w:r>
      <w:r w:rsidRPr="00D456B0">
        <w:rPr>
          <w:rFonts w:ascii="Simplified Arabic" w:hAnsi="Simplified Arabic" w:cs="Simplified Arabic"/>
          <w:sz w:val="32"/>
          <w:szCs w:val="32"/>
        </w:rPr>
        <w:t xml:space="preserve"> 107 </w:t>
      </w:r>
      <w:r w:rsidRPr="00D456B0">
        <w:rPr>
          <w:rFonts w:ascii="Simplified Arabic" w:hAnsi="Simplified Arabic" w:cs="Simplified Arabic" w:hint="cs"/>
          <w:sz w:val="32"/>
          <w:szCs w:val="32"/>
          <w:rtl/>
        </w:rPr>
        <w:t>أعل</w:t>
      </w:r>
      <w:r>
        <w:rPr>
          <w:rFonts w:ascii="Simplified Arabic" w:hAnsi="Simplified Arabic" w:cs="Simplified Arabic" w:hint="cs"/>
          <w:sz w:val="32"/>
          <w:szCs w:val="32"/>
          <w:rtl/>
        </w:rPr>
        <w:t>ا</w:t>
      </w:r>
      <w:r w:rsidRPr="00D456B0">
        <w:rPr>
          <w:rFonts w:ascii="Simplified Arabic" w:hAnsi="Simplified Arabic" w:cs="Simplified Arabic" w:hint="cs"/>
          <w:sz w:val="32"/>
          <w:szCs w:val="32"/>
          <w:rtl/>
        </w:rPr>
        <w:t>ه</w:t>
      </w:r>
      <w:r>
        <w:rPr>
          <w:rFonts w:ascii="Simplified Arabic" w:hAnsi="Simplified Arabic" w:cs="Simplified Arabic" w:hint="cs"/>
          <w:sz w:val="32"/>
          <w:szCs w:val="32"/>
          <w:rtl/>
        </w:rPr>
        <w:t xml:space="preserve"> يكون </w:t>
      </w:r>
      <w:r w:rsidRPr="00D456B0">
        <w:rPr>
          <w:rFonts w:ascii="Simplified Arabic" w:hAnsi="Simplified Arabic" w:cs="Simplified Arabic" w:hint="cs"/>
          <w:sz w:val="32"/>
          <w:szCs w:val="32"/>
          <w:rtl/>
        </w:rPr>
        <w:t>عنطريقالقوانينال</w:t>
      </w:r>
      <w:r>
        <w:rPr>
          <w:rFonts w:ascii="Simplified Arabic" w:hAnsi="Simplified Arabic" w:cs="Simplified Arabic" w:hint="cs"/>
          <w:sz w:val="32"/>
          <w:szCs w:val="32"/>
          <w:rtl/>
        </w:rPr>
        <w:t>أ</w:t>
      </w:r>
      <w:r w:rsidRPr="00D456B0">
        <w:rPr>
          <w:rFonts w:ascii="Simplified Arabic" w:hAnsi="Simplified Arabic" w:cs="Simplified Arabic" w:hint="cs"/>
          <w:sz w:val="32"/>
          <w:szCs w:val="32"/>
          <w:rtl/>
        </w:rPr>
        <w:t>ساسيةالخاصة</w:t>
      </w:r>
      <w:r w:rsidRPr="00D456B0">
        <w:rPr>
          <w:rFonts w:ascii="Simplified Arabic" w:hAnsi="Simplified Arabic" w:cs="Simplified Arabic"/>
          <w:sz w:val="32"/>
          <w:szCs w:val="32"/>
        </w:rPr>
        <w:t>.</w:t>
      </w:r>
      <w:r>
        <w:rPr>
          <w:rStyle w:val="Appelnotedebasdep"/>
          <w:rFonts w:ascii="Simplified Arabic" w:hAnsi="Simplified Arabic" w:cs="Simplified Arabic"/>
          <w:sz w:val="32"/>
          <w:szCs w:val="32"/>
          <w:rtl/>
        </w:rPr>
        <w:footnoteReference w:id="104"/>
      </w:r>
    </w:p>
    <w:p w:rsidR="009A2A24" w:rsidRDefault="009A2A24" w:rsidP="009A2A24">
      <w:pPr>
        <w:bidi/>
        <w:spacing w:after="0"/>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ثانيا مناهج تقييم الموظفين</w:t>
      </w:r>
      <w:r w:rsidRPr="00C06516">
        <w:rPr>
          <w:rFonts w:ascii="Simplified Arabic" w:hAnsi="Simplified Arabic" w:cs="Simplified Arabic" w:hint="cs"/>
          <w:b/>
          <w:bCs/>
          <w:sz w:val="32"/>
          <w:szCs w:val="32"/>
          <w:rtl/>
        </w:rPr>
        <w:t>.</w:t>
      </w:r>
    </w:p>
    <w:p w:rsidR="009A2A24" w:rsidRDefault="009A2A24" w:rsidP="00624446">
      <w:pPr>
        <w:bidi/>
        <w:spacing w:after="0"/>
        <w:ind w:firstLine="565"/>
        <w:jc w:val="both"/>
        <w:rPr>
          <w:rFonts w:ascii="Simplified Arabic" w:hAnsi="Simplified Arabic" w:cs="Simplified Arabic"/>
          <w:sz w:val="32"/>
          <w:szCs w:val="32"/>
          <w:rtl/>
        </w:rPr>
      </w:pPr>
      <w:r w:rsidRPr="00292487">
        <w:rPr>
          <w:rFonts w:ascii="Simplified Arabic" w:hAnsi="Simplified Arabic" w:cs="Simplified Arabic" w:hint="cs"/>
          <w:sz w:val="32"/>
          <w:szCs w:val="32"/>
          <w:rtl/>
        </w:rPr>
        <w:t>لقدجعلالمشرعالجزائريمنالسلطةالسلميةللموظف،هيالجهةالمنوطبهاتقييمالموظف،باعتبارهاالاقدرعلىتحديدمدىجدارتهوكفاءتهفياداءعمله،فمعيارالتبعيةالوظيفيةهوالمعولعليهلتحديدالجهةالمختصةبوضعالتقريرعنالموظف،</w:t>
      </w:r>
      <w:r>
        <w:rPr>
          <w:rFonts w:ascii="Simplified Arabic" w:hAnsi="Simplified Arabic" w:cs="Simplified Arabic" w:hint="cs"/>
          <w:sz w:val="32"/>
          <w:szCs w:val="32"/>
          <w:rtl/>
        </w:rPr>
        <w:t>إ</w:t>
      </w:r>
      <w:r w:rsidRPr="00292487">
        <w:rPr>
          <w:rFonts w:ascii="Simplified Arabic" w:hAnsi="Simplified Arabic" w:cs="Simplified Arabic" w:hint="cs"/>
          <w:sz w:val="32"/>
          <w:szCs w:val="32"/>
          <w:rtl/>
        </w:rPr>
        <w:t>لا</w:t>
      </w:r>
      <w:r>
        <w:rPr>
          <w:rFonts w:ascii="Simplified Arabic" w:hAnsi="Simplified Arabic" w:cs="Simplified Arabic" w:hint="cs"/>
          <w:sz w:val="32"/>
          <w:szCs w:val="32"/>
          <w:rtl/>
        </w:rPr>
        <w:t>أ</w:t>
      </w:r>
      <w:r w:rsidRPr="00292487">
        <w:rPr>
          <w:rFonts w:ascii="Simplified Arabic" w:hAnsi="Simplified Arabic" w:cs="Simplified Arabic" w:hint="cs"/>
          <w:sz w:val="32"/>
          <w:szCs w:val="32"/>
          <w:rtl/>
        </w:rPr>
        <w:t>نهيتوجبعلىالادارةاستشارةاللجانالاداريةالمتساويةالاعضاءفيتحديدمناهجالتقييموذلكعملابنصالمادة</w:t>
      </w:r>
      <w:r w:rsidRPr="00292487">
        <w:rPr>
          <w:rFonts w:ascii="Simplified Arabic" w:hAnsi="Simplified Arabic" w:cs="Simplified Arabic"/>
          <w:sz w:val="32"/>
          <w:szCs w:val="32"/>
          <w:rtl/>
        </w:rPr>
        <w:t xml:space="preserve"> 13 </w:t>
      </w:r>
      <w:r w:rsidRPr="00292487">
        <w:rPr>
          <w:rFonts w:ascii="Simplified Arabic" w:hAnsi="Simplified Arabic" w:cs="Simplified Arabic" w:hint="cs"/>
          <w:sz w:val="32"/>
          <w:szCs w:val="32"/>
          <w:rtl/>
        </w:rPr>
        <w:t>منالمرسومالتنفيذي</w:t>
      </w:r>
      <w:r w:rsidRPr="00292487">
        <w:rPr>
          <w:rFonts w:ascii="Simplified Arabic" w:hAnsi="Simplified Arabic" w:cs="Simplified Arabic"/>
          <w:sz w:val="32"/>
          <w:szCs w:val="32"/>
          <w:rtl/>
        </w:rPr>
        <w:t xml:space="preserve"> 20-199 </w:t>
      </w:r>
      <w:r w:rsidRPr="00292487">
        <w:rPr>
          <w:rFonts w:ascii="Simplified Arabic" w:hAnsi="Simplified Arabic" w:cs="Simplified Arabic" w:hint="cs"/>
          <w:sz w:val="32"/>
          <w:szCs w:val="32"/>
          <w:rtl/>
        </w:rPr>
        <w:t>والمادة</w:t>
      </w:r>
      <w:r w:rsidRPr="00292487">
        <w:rPr>
          <w:rFonts w:ascii="Simplified Arabic" w:hAnsi="Simplified Arabic" w:cs="Simplified Arabic"/>
          <w:sz w:val="32"/>
          <w:szCs w:val="32"/>
          <w:rtl/>
        </w:rPr>
        <w:t xml:space="preserve"> 100 </w:t>
      </w:r>
      <w:r w:rsidRPr="00292487">
        <w:rPr>
          <w:rFonts w:ascii="Simplified Arabic" w:hAnsi="Simplified Arabic" w:cs="Simplified Arabic" w:hint="cs"/>
          <w:sz w:val="32"/>
          <w:szCs w:val="32"/>
          <w:rtl/>
        </w:rPr>
        <w:t>منالامر</w:t>
      </w:r>
      <w:r w:rsidRPr="00292487">
        <w:rPr>
          <w:rFonts w:ascii="Simplified Arabic" w:hAnsi="Simplified Arabic" w:cs="Simplified Arabic"/>
          <w:sz w:val="32"/>
          <w:szCs w:val="32"/>
          <w:rtl/>
        </w:rPr>
        <w:t xml:space="preserve"> 06-03 </w:t>
      </w:r>
      <w:r w:rsidRPr="00292487">
        <w:rPr>
          <w:rFonts w:ascii="Simplified Arabic" w:hAnsi="Simplified Arabic" w:cs="Simplified Arabic" w:hint="cs"/>
          <w:sz w:val="32"/>
          <w:szCs w:val="32"/>
          <w:rtl/>
        </w:rPr>
        <w:t>التينصتعلى</w:t>
      </w:r>
      <w:r>
        <w:rPr>
          <w:rFonts w:ascii="Simplified Arabic" w:hAnsi="Simplified Arabic" w:cs="Simplified Arabic" w:hint="cs"/>
          <w:sz w:val="32"/>
          <w:szCs w:val="32"/>
          <w:rtl/>
        </w:rPr>
        <w:t>أ</w:t>
      </w:r>
      <w:r w:rsidRPr="00292487">
        <w:rPr>
          <w:rFonts w:ascii="Simplified Arabic" w:hAnsi="Simplified Arabic" w:cs="Simplified Arabic" w:hint="cs"/>
          <w:sz w:val="32"/>
          <w:szCs w:val="32"/>
          <w:rtl/>
        </w:rPr>
        <w:t>نه</w:t>
      </w:r>
      <w:r>
        <w:rPr>
          <w:rFonts w:ascii="Simplified Arabic" w:hAnsi="Simplified Arabic" w:cs="Simplified Arabic"/>
          <w:sz w:val="32"/>
          <w:szCs w:val="32"/>
          <w:rtl/>
        </w:rPr>
        <w:t>:</w:t>
      </w:r>
      <w:r>
        <w:rPr>
          <w:rFonts w:ascii="Simplified Arabic" w:hAnsi="Simplified Arabic" w:cs="Simplified Arabic" w:hint="cs"/>
          <w:sz w:val="32"/>
          <w:szCs w:val="32"/>
          <w:rtl/>
        </w:rPr>
        <w:t>"</w:t>
      </w:r>
      <w:r w:rsidRPr="00292487">
        <w:rPr>
          <w:rFonts w:ascii="Simplified Arabic" w:hAnsi="Simplified Arabic" w:cs="Simplified Arabic" w:hint="cs"/>
          <w:b/>
          <w:bCs/>
          <w:sz w:val="32"/>
          <w:szCs w:val="32"/>
          <w:rtl/>
        </w:rPr>
        <w:t>تحددالمؤسساتوالإداراتالعمومية،بعد</w:t>
      </w:r>
      <w:r>
        <w:rPr>
          <w:rFonts w:ascii="Simplified Arabic" w:hAnsi="Simplified Arabic" w:cs="Simplified Arabic" w:hint="cs"/>
          <w:b/>
          <w:bCs/>
          <w:sz w:val="32"/>
          <w:szCs w:val="32"/>
          <w:rtl/>
        </w:rPr>
        <w:t>ا</w:t>
      </w:r>
      <w:r w:rsidRPr="00292487">
        <w:rPr>
          <w:rFonts w:ascii="Simplified Arabic" w:hAnsi="Simplified Arabic" w:cs="Simplified Arabic" w:hint="cs"/>
          <w:b/>
          <w:bCs/>
          <w:sz w:val="32"/>
          <w:szCs w:val="32"/>
          <w:rtl/>
        </w:rPr>
        <w:t>ستشارةاللجانالإداريةالمتساويةالأعضاءوموافقةالهيكلالمركزيللوظيفةالعمومية،مناهجالتقييمالتيتتلاءموطبيعةنشاطاتالمصالحالمعنية</w:t>
      </w:r>
      <w:r>
        <w:rPr>
          <w:rFonts w:ascii="Simplified Arabic" w:hAnsi="Simplified Arabic" w:cs="Simplified Arabic" w:hint="cs"/>
          <w:sz w:val="32"/>
          <w:szCs w:val="32"/>
          <w:rtl/>
        </w:rPr>
        <w:t>"</w:t>
      </w:r>
      <w:r w:rsidR="00624446">
        <w:rPr>
          <w:rFonts w:ascii="Simplified Arabic" w:hAnsi="Simplified Arabic" w:cs="Simplified Arabic" w:hint="cs"/>
          <w:sz w:val="32"/>
          <w:szCs w:val="32"/>
          <w:rtl/>
        </w:rPr>
        <w:t>،</w:t>
      </w:r>
      <w:r w:rsidRPr="00292487">
        <w:rPr>
          <w:rFonts w:ascii="Simplified Arabic" w:hAnsi="Simplified Arabic" w:cs="Simplified Arabic" w:hint="cs"/>
          <w:sz w:val="32"/>
          <w:szCs w:val="32"/>
          <w:rtl/>
        </w:rPr>
        <w:t>المنصوصعليهاضمنالمرسومالتنفيذي</w:t>
      </w:r>
      <w:r w:rsidRPr="00292487">
        <w:rPr>
          <w:rFonts w:ascii="Simplified Arabic" w:hAnsi="Simplified Arabic" w:cs="Simplified Arabic"/>
          <w:sz w:val="32"/>
          <w:szCs w:val="32"/>
          <w:rtl/>
        </w:rPr>
        <w:t>19-165</w:t>
      </w:r>
      <w:r w:rsidRPr="00292487">
        <w:rPr>
          <w:rFonts w:ascii="Simplified Arabic" w:hAnsi="Simplified Arabic" w:cs="Simplified Arabic" w:hint="cs"/>
          <w:sz w:val="32"/>
          <w:szCs w:val="32"/>
          <w:rtl/>
        </w:rPr>
        <w:t>المؤرخفي</w:t>
      </w:r>
      <w:r w:rsidRPr="00292487">
        <w:rPr>
          <w:rFonts w:ascii="Simplified Arabic" w:hAnsi="Simplified Arabic" w:cs="Simplified Arabic"/>
          <w:sz w:val="32"/>
          <w:szCs w:val="32"/>
          <w:rtl/>
        </w:rPr>
        <w:t xml:space="preserve"> 27</w:t>
      </w:r>
      <w:r w:rsidRPr="00292487">
        <w:rPr>
          <w:rFonts w:ascii="Simplified Arabic" w:hAnsi="Simplified Arabic" w:cs="Simplified Arabic" w:hint="cs"/>
          <w:sz w:val="32"/>
          <w:szCs w:val="32"/>
          <w:rtl/>
        </w:rPr>
        <w:t>ماي</w:t>
      </w:r>
      <w:r w:rsidR="00624446">
        <w:rPr>
          <w:rFonts w:ascii="Simplified Arabic" w:hAnsi="Simplified Arabic" w:cs="Simplified Arabic"/>
          <w:sz w:val="32"/>
          <w:szCs w:val="32"/>
          <w:rtl/>
        </w:rPr>
        <w:t xml:space="preserve"> 201</w:t>
      </w:r>
      <w:r w:rsidR="00624446">
        <w:rPr>
          <w:rFonts w:ascii="Simplified Arabic" w:hAnsi="Simplified Arabic" w:cs="Simplified Arabic" w:hint="cs"/>
          <w:sz w:val="32"/>
          <w:szCs w:val="32"/>
          <w:rtl/>
        </w:rPr>
        <w:t>9</w:t>
      </w:r>
      <w:r w:rsidRPr="00292487">
        <w:rPr>
          <w:rFonts w:ascii="Simplified Arabic" w:hAnsi="Simplified Arabic" w:cs="Simplified Arabic" w:hint="cs"/>
          <w:sz w:val="32"/>
          <w:szCs w:val="32"/>
          <w:rtl/>
        </w:rPr>
        <w:t>،المحددلكيفياتتقييمالموظف</w:t>
      </w:r>
      <w:r w:rsidRPr="00292487">
        <w:rPr>
          <w:rFonts w:ascii="Simplified Arabic" w:hAnsi="Simplified Arabic" w:cs="Simplified Arabic"/>
          <w:sz w:val="32"/>
          <w:szCs w:val="32"/>
          <w:rtl/>
        </w:rPr>
        <w:t>.</w:t>
      </w:r>
      <w:r>
        <w:rPr>
          <w:rStyle w:val="Appelnotedebasdep"/>
          <w:rFonts w:ascii="Simplified Arabic" w:hAnsi="Simplified Arabic" w:cs="Simplified Arabic"/>
          <w:sz w:val="32"/>
          <w:szCs w:val="32"/>
          <w:rtl/>
        </w:rPr>
        <w:footnoteReference w:id="105"/>
      </w:r>
    </w:p>
    <w:p w:rsidR="009A2A24" w:rsidRPr="00C651EB" w:rsidRDefault="009A2A24" w:rsidP="009A2A24">
      <w:pPr>
        <w:bidi/>
        <w:spacing w:after="0"/>
        <w:jc w:val="both"/>
        <w:rPr>
          <w:rFonts w:ascii="Simplified Arabic" w:hAnsi="Simplified Arabic" w:cs="Simplified Arabic"/>
          <w:b/>
          <w:bCs/>
          <w:sz w:val="32"/>
          <w:szCs w:val="32"/>
          <w:u w:val="single"/>
          <w:rtl/>
        </w:rPr>
      </w:pPr>
      <w:r w:rsidRPr="00AE05F5">
        <w:rPr>
          <w:rFonts w:ascii="Simplified Arabic" w:hAnsi="Simplified Arabic" w:cs="Simplified Arabic" w:hint="cs"/>
          <w:b/>
          <w:bCs/>
          <w:sz w:val="32"/>
          <w:szCs w:val="32"/>
          <w:rtl/>
        </w:rPr>
        <w:t>ثالثا الحركات الدورية لنقل الموظفين</w:t>
      </w:r>
      <w:r>
        <w:rPr>
          <w:rFonts w:ascii="Simplified Arabic" w:hAnsi="Simplified Arabic" w:cs="Simplified Arabic" w:hint="cs"/>
          <w:b/>
          <w:bCs/>
          <w:sz w:val="32"/>
          <w:szCs w:val="32"/>
          <w:u w:val="single"/>
          <w:rtl/>
        </w:rPr>
        <w:t>.</w:t>
      </w:r>
    </w:p>
    <w:p w:rsidR="009A2A24" w:rsidRPr="00B65323" w:rsidRDefault="009A2A24" w:rsidP="009A2A24">
      <w:pPr>
        <w:bidi/>
        <w:spacing w:after="0"/>
        <w:jc w:val="both"/>
        <w:rPr>
          <w:rFonts w:ascii="Simplified Arabic" w:hAnsi="Simplified Arabic" w:cs="Simplified Arabic"/>
          <w:sz w:val="32"/>
          <w:szCs w:val="32"/>
          <w:rtl/>
        </w:rPr>
      </w:pPr>
      <w:r w:rsidRPr="00AE1F30">
        <w:rPr>
          <w:rFonts w:ascii="Simplified Arabic" w:hAnsi="Simplified Arabic" w:cs="Simplified Arabic" w:hint="cs"/>
          <w:sz w:val="32"/>
          <w:szCs w:val="32"/>
          <w:rtl/>
        </w:rPr>
        <w:t>يتم استشارة اللجان الادارية المتساوية الاعضاء في الحركات الدورية لنقل الموظفين والمنصوص عليها في القوانين الاساسية التي يخضعون لها، وهو ما نصت عليه الفقرة الاخيرة من المادة 13 من المرسوم التنفيذي 20/199</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106"/>
      </w:r>
    </w:p>
    <w:p w:rsidR="009A2A24" w:rsidRPr="00455FC0" w:rsidRDefault="009A2A24" w:rsidP="009A2A24">
      <w:pPr>
        <w:bidi/>
        <w:spacing w:after="0"/>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كما نصت المادة 156 من الأمر 06/03 على أنه </w:t>
      </w:r>
      <w:r w:rsidRPr="00E11346">
        <w:rPr>
          <w:rFonts w:ascii="Simplified Arabic" w:hAnsi="Simplified Arabic" w:cs="Simplified Arabic" w:hint="cs"/>
          <w:b/>
          <w:bCs/>
          <w:sz w:val="32"/>
          <w:szCs w:val="32"/>
          <w:rtl/>
        </w:rPr>
        <w:t>يمكنأنتكونحركاتنقلالموظفينذاتطابععامودوريأوذاتطابعمحدود وظرفي وتتمفيحدود ضروراتالمصلحة</w:t>
      </w:r>
      <w:r w:rsidRPr="00E11346">
        <w:rPr>
          <w:rFonts w:ascii="Simplified Arabic" w:hAnsi="Simplified Arabic" w:cs="Simplified Arabic"/>
          <w:b/>
          <w:bCs/>
          <w:sz w:val="32"/>
          <w:szCs w:val="32"/>
        </w:rPr>
        <w:t>.</w:t>
      </w:r>
    </w:p>
    <w:p w:rsidR="009A2A24" w:rsidRDefault="009A2A24" w:rsidP="009A2A24">
      <w:pPr>
        <w:bidi/>
        <w:spacing w:after="0"/>
        <w:ind w:firstLine="565"/>
        <w:jc w:val="both"/>
        <w:rPr>
          <w:rFonts w:ascii="Simplified Arabic" w:hAnsi="Simplified Arabic" w:cs="Simplified Arabic"/>
          <w:b/>
          <w:bCs/>
          <w:sz w:val="32"/>
          <w:szCs w:val="32"/>
          <w:rtl/>
        </w:rPr>
      </w:pPr>
      <w:r w:rsidRPr="00E11346">
        <w:rPr>
          <w:rFonts w:ascii="Simplified Arabic" w:hAnsi="Simplified Arabic" w:cs="Simplified Arabic" w:hint="cs"/>
          <w:b/>
          <w:bCs/>
          <w:sz w:val="32"/>
          <w:szCs w:val="32"/>
          <w:rtl/>
        </w:rPr>
        <w:t>كماتؤخذفيالاعتباررغباتالمعنيينووضعيتهمالعائليةوأقدميتهموكذاكفاءتهمالمهنية</w:t>
      </w:r>
      <w:r w:rsidRPr="00E11346">
        <w:rPr>
          <w:rFonts w:ascii="Simplified Arabic" w:hAnsi="Simplified Arabic" w:cs="Simplified Arabic"/>
          <w:b/>
          <w:bCs/>
          <w:sz w:val="32"/>
          <w:szCs w:val="32"/>
        </w:rPr>
        <w:t>.</w:t>
      </w:r>
      <w:r>
        <w:rPr>
          <w:rStyle w:val="Appelnotedebasdep"/>
          <w:rFonts w:ascii="Simplified Arabic" w:hAnsi="Simplified Arabic" w:cs="Simplified Arabic"/>
          <w:b/>
          <w:bCs/>
          <w:sz w:val="32"/>
          <w:szCs w:val="32"/>
          <w:rtl/>
        </w:rPr>
        <w:footnoteReference w:id="107"/>
      </w:r>
    </w:p>
    <w:p w:rsidR="009A2A24" w:rsidRPr="00AE05F5" w:rsidRDefault="009A2A24" w:rsidP="00E66DB0">
      <w:pPr>
        <w:bidi/>
        <w:spacing w:after="0"/>
        <w:jc w:val="center"/>
        <w:rPr>
          <w:rFonts w:ascii="Simplified Arabic" w:hAnsi="Simplified Arabic" w:cs="Simplified Arabic"/>
          <w:b/>
          <w:bCs/>
          <w:color w:val="000000" w:themeColor="text1"/>
          <w:sz w:val="32"/>
          <w:szCs w:val="32"/>
          <w:rtl/>
        </w:rPr>
      </w:pPr>
      <w:r w:rsidRPr="000C02BB">
        <w:rPr>
          <w:rFonts w:ascii="Simplified Arabic" w:hAnsi="Simplified Arabic" w:cs="Simplified Arabic" w:hint="cs"/>
          <w:b/>
          <w:bCs/>
          <w:color w:val="000000" w:themeColor="text1"/>
          <w:sz w:val="36"/>
          <w:szCs w:val="36"/>
          <w:rtl/>
        </w:rPr>
        <w:t>الفرعالثاني</w:t>
      </w:r>
      <w:r w:rsidRPr="000C02BB">
        <w:rPr>
          <w:rFonts w:ascii="Simplified Arabic" w:hAnsi="Simplified Arabic" w:cs="Simplified Arabic"/>
          <w:b/>
          <w:bCs/>
          <w:color w:val="000000" w:themeColor="text1"/>
          <w:sz w:val="36"/>
          <w:szCs w:val="36"/>
          <w:rtl/>
        </w:rPr>
        <w:t xml:space="preserve">: </w:t>
      </w:r>
      <w:r w:rsidRPr="000C02BB">
        <w:rPr>
          <w:rFonts w:ascii="Simplified Arabic" w:hAnsi="Simplified Arabic" w:cs="Simplified Arabic" w:hint="cs"/>
          <w:b/>
          <w:bCs/>
          <w:color w:val="000000" w:themeColor="text1"/>
          <w:sz w:val="36"/>
          <w:szCs w:val="36"/>
          <w:rtl/>
        </w:rPr>
        <w:t>المسائلالفردية</w:t>
      </w:r>
      <w:r w:rsidRPr="00AE05F5">
        <w:rPr>
          <w:rFonts w:ascii="Simplified Arabic" w:hAnsi="Simplified Arabic" w:cs="Simplified Arabic" w:hint="cs"/>
          <w:b/>
          <w:bCs/>
          <w:color w:val="000000" w:themeColor="text1"/>
          <w:sz w:val="32"/>
          <w:szCs w:val="32"/>
          <w:rtl/>
        </w:rPr>
        <w:t>.</w:t>
      </w:r>
    </w:p>
    <w:p w:rsidR="009A2A24" w:rsidRPr="00AE05F5" w:rsidRDefault="009A2A24" w:rsidP="009A2A24">
      <w:pPr>
        <w:bidi/>
        <w:spacing w:after="0"/>
        <w:jc w:val="both"/>
        <w:rPr>
          <w:rFonts w:ascii="Simplified Arabic" w:hAnsi="Simplified Arabic" w:cs="Simplified Arabic"/>
          <w:b/>
          <w:bCs/>
          <w:sz w:val="32"/>
          <w:szCs w:val="32"/>
          <w:rtl/>
        </w:rPr>
      </w:pPr>
      <w:r w:rsidRPr="00AE05F5">
        <w:rPr>
          <w:rFonts w:ascii="Simplified Arabic" w:hAnsi="Simplified Arabic" w:cs="Simplified Arabic" w:hint="cs"/>
          <w:b/>
          <w:bCs/>
          <w:sz w:val="32"/>
          <w:szCs w:val="32"/>
          <w:rtl/>
        </w:rPr>
        <w:t>أولا النقطة المرقمة المعترض عليها من قبل الموظف في إطار تقييمه.</w:t>
      </w:r>
    </w:p>
    <w:p w:rsidR="009A2A24" w:rsidRDefault="009A2A24" w:rsidP="009A2A24">
      <w:pPr>
        <w:bidi/>
        <w:spacing w:after="160"/>
        <w:ind w:firstLine="565"/>
        <w:jc w:val="both"/>
        <w:rPr>
          <w:rFonts w:ascii="Simplified Arabic" w:eastAsia="Times New Roman" w:hAnsi="Simplified Arabic" w:cs="Simplified Arabic"/>
          <w:sz w:val="32"/>
          <w:szCs w:val="32"/>
          <w:rtl/>
          <w:lang w:val="en-US"/>
        </w:rPr>
      </w:pPr>
      <w:r w:rsidRPr="00292487">
        <w:rPr>
          <w:rFonts w:ascii="Simplified Arabic" w:eastAsia="Times New Roman" w:hAnsi="Simplified Arabic" w:cs="Simplified Arabic" w:hint="cs"/>
          <w:sz w:val="32"/>
          <w:szCs w:val="32"/>
          <w:rtl/>
          <w:lang w:val="en-US"/>
        </w:rPr>
        <w:t>يمكن للموظف ت</w:t>
      </w:r>
      <w:r>
        <w:rPr>
          <w:rFonts w:ascii="Simplified Arabic" w:eastAsia="Times New Roman" w:hAnsi="Simplified Arabic" w:cs="Simplified Arabic" w:hint="cs"/>
          <w:sz w:val="32"/>
          <w:szCs w:val="32"/>
          <w:rtl/>
          <w:lang w:val="en-US"/>
        </w:rPr>
        <w:t>قديم تظلم بخصوص النقطة المبلغة إ</w:t>
      </w:r>
      <w:r w:rsidRPr="00292487">
        <w:rPr>
          <w:rFonts w:ascii="Simplified Arabic" w:eastAsia="Times New Roman" w:hAnsi="Simplified Arabic" w:cs="Simplified Arabic" w:hint="cs"/>
          <w:sz w:val="32"/>
          <w:szCs w:val="32"/>
          <w:rtl/>
          <w:lang w:val="en-US"/>
        </w:rPr>
        <w:t>ليه، ويقدم التظلم للجنة الادارية</w:t>
      </w:r>
      <w:r>
        <w:rPr>
          <w:rFonts w:ascii="Simplified Arabic" w:eastAsia="Times New Roman" w:hAnsi="Simplified Arabic" w:cs="Simplified Arabic" w:hint="cs"/>
          <w:sz w:val="32"/>
          <w:szCs w:val="32"/>
          <w:rtl/>
          <w:lang w:val="en-US"/>
        </w:rPr>
        <w:t xml:space="preserve"> المتساوية الأعضاء التي تبدي رايا بخصوصه، ولها أ</w:t>
      </w:r>
      <w:r w:rsidRPr="00292487">
        <w:rPr>
          <w:rFonts w:ascii="Simplified Arabic" w:eastAsia="Times New Roman" w:hAnsi="Simplified Arabic" w:cs="Simplified Arabic" w:hint="cs"/>
          <w:sz w:val="32"/>
          <w:szCs w:val="32"/>
          <w:rtl/>
          <w:lang w:val="en-US"/>
        </w:rPr>
        <w:t>ن تطلب فحصا جديدا للنقطة المرقمة، مثل</w:t>
      </w:r>
      <w:r>
        <w:rPr>
          <w:rFonts w:ascii="Simplified Arabic" w:eastAsia="Times New Roman" w:hAnsi="Simplified Arabic" w:cs="Simplified Arabic" w:hint="cs"/>
          <w:sz w:val="32"/>
          <w:szCs w:val="32"/>
          <w:rtl/>
          <w:lang w:val="en-US"/>
        </w:rPr>
        <w:t xml:space="preserve"> اقتراح تعديلها ومراجعتها، دون أ</w:t>
      </w:r>
      <w:r w:rsidRPr="00292487">
        <w:rPr>
          <w:rFonts w:ascii="Simplified Arabic" w:eastAsia="Times New Roman" w:hAnsi="Simplified Arabic" w:cs="Simplified Arabic" w:hint="cs"/>
          <w:sz w:val="32"/>
          <w:szCs w:val="32"/>
          <w:rtl/>
          <w:lang w:val="en-US"/>
        </w:rPr>
        <w:t xml:space="preserve">ن يكون راي اللجنة ملزما للإدارة </w:t>
      </w:r>
      <w:r>
        <w:rPr>
          <w:rFonts w:ascii="Simplified Arabic" w:eastAsia="Times New Roman" w:hAnsi="Simplified Arabic" w:cs="Simplified Arabic" w:hint="cs"/>
          <w:sz w:val="32"/>
          <w:szCs w:val="32"/>
          <w:rtl/>
          <w:lang w:val="en-US"/>
        </w:rPr>
        <w:t xml:space="preserve">، </w:t>
      </w:r>
      <w:r w:rsidRPr="00292487">
        <w:rPr>
          <w:rFonts w:ascii="Simplified Arabic" w:eastAsia="Times New Roman" w:hAnsi="Simplified Arabic" w:cs="Simplified Arabic" w:hint="cs"/>
          <w:sz w:val="32"/>
          <w:szCs w:val="32"/>
          <w:rtl/>
          <w:lang w:val="en-US"/>
        </w:rPr>
        <w:t xml:space="preserve">طبقا لنص المادة </w:t>
      </w:r>
      <w:r w:rsidRPr="00AE2F2F">
        <w:rPr>
          <w:rFonts w:ascii="Simplified Arabic" w:eastAsia="Times New Roman" w:hAnsi="Simplified Arabic" w:cs="Simplified Arabic" w:hint="cs"/>
          <w:b/>
          <w:bCs/>
          <w:sz w:val="32"/>
          <w:szCs w:val="32"/>
          <w:rtl/>
          <w:lang w:val="en-US"/>
        </w:rPr>
        <w:t xml:space="preserve">102 </w:t>
      </w:r>
      <w:r w:rsidRPr="00292487">
        <w:rPr>
          <w:rFonts w:ascii="Simplified Arabic" w:eastAsia="Times New Roman" w:hAnsi="Simplified Arabic" w:cs="Simplified Arabic" w:hint="cs"/>
          <w:sz w:val="32"/>
          <w:szCs w:val="32"/>
          <w:rtl/>
          <w:lang w:val="en-US"/>
        </w:rPr>
        <w:t xml:space="preserve">من الامر رقم </w:t>
      </w:r>
      <w:r w:rsidRPr="00AE2F2F">
        <w:rPr>
          <w:rFonts w:ascii="Simplified Arabic" w:eastAsia="Times New Roman" w:hAnsi="Simplified Arabic" w:cs="Simplified Arabic" w:hint="cs"/>
          <w:b/>
          <w:bCs/>
          <w:sz w:val="32"/>
          <w:szCs w:val="32"/>
          <w:rtl/>
          <w:lang w:val="en-US"/>
        </w:rPr>
        <w:t>06-03</w:t>
      </w:r>
      <w:r>
        <w:rPr>
          <w:rFonts w:ascii="Simplified Arabic" w:eastAsia="Times New Roman" w:hAnsi="Simplified Arabic" w:cs="Simplified Arabic" w:hint="cs"/>
          <w:sz w:val="32"/>
          <w:szCs w:val="32"/>
          <w:rtl/>
          <w:lang w:val="en-US"/>
        </w:rPr>
        <w:t>المتضمن القانون الأساسي العام للوظيفة العمومية، لذا فإن دور اللجنة الإدارية المتساوية الأعضاء في مجال التقييم هو دور هامشي، فلا يكتسي طابعا الزاميا، وهو ما يعني ان دورها لا يشكل ضمانة حقيقية للموظف في الحصول على تقييم موضوعي حيادي.</w:t>
      </w:r>
      <w:r>
        <w:rPr>
          <w:rStyle w:val="Appelnotedebasdep"/>
          <w:rFonts w:ascii="Simplified Arabic" w:eastAsia="Times New Roman" w:hAnsi="Simplified Arabic" w:cs="Simplified Arabic"/>
          <w:sz w:val="32"/>
          <w:szCs w:val="32"/>
          <w:rtl/>
          <w:lang w:val="en-US"/>
        </w:rPr>
        <w:footnoteReference w:id="108"/>
      </w:r>
    </w:p>
    <w:p w:rsidR="009A2A24" w:rsidRPr="00AE05F5" w:rsidRDefault="009A2A24" w:rsidP="009A2A24">
      <w:pPr>
        <w:bidi/>
        <w:spacing w:after="0"/>
        <w:jc w:val="both"/>
        <w:rPr>
          <w:rFonts w:ascii="Simplified Arabic" w:hAnsi="Simplified Arabic" w:cs="Simplified Arabic"/>
          <w:b/>
          <w:bCs/>
          <w:sz w:val="32"/>
          <w:szCs w:val="32"/>
          <w:rtl/>
        </w:rPr>
      </w:pPr>
      <w:r w:rsidRPr="00AE05F5">
        <w:rPr>
          <w:rFonts w:ascii="Simplified Arabic" w:hAnsi="Simplified Arabic" w:cs="Simplified Arabic" w:hint="cs"/>
          <w:b/>
          <w:bCs/>
          <w:sz w:val="32"/>
          <w:szCs w:val="32"/>
          <w:rtl/>
        </w:rPr>
        <w:t>ثانيا إحالة الموظف على الاستيداع لأغراض شخصية.</w:t>
      </w:r>
    </w:p>
    <w:p w:rsidR="009A2A24" w:rsidRDefault="009A2A24" w:rsidP="009A2A24">
      <w:pPr>
        <w:bidi/>
        <w:spacing w:after="0"/>
        <w:ind w:firstLine="565"/>
        <w:jc w:val="both"/>
        <w:rPr>
          <w:rFonts w:ascii="Simplified Arabic" w:hAnsi="Simplified Arabic" w:cs="Simplified Arabic"/>
          <w:sz w:val="32"/>
          <w:szCs w:val="32"/>
          <w:rtl/>
        </w:rPr>
      </w:pPr>
      <w:r>
        <w:rPr>
          <w:rFonts w:ascii="Simplified Arabic" w:hAnsi="Simplified Arabic" w:cs="Simplified Arabic" w:hint="cs"/>
          <w:sz w:val="32"/>
          <w:szCs w:val="32"/>
          <w:rtl/>
        </w:rPr>
        <w:t>أ</w:t>
      </w:r>
      <w:r w:rsidRPr="00E54CD1">
        <w:rPr>
          <w:rFonts w:ascii="Simplified Arabic" w:hAnsi="Simplified Arabic" w:cs="Simplified Arabic" w:hint="cs"/>
          <w:sz w:val="32"/>
          <w:szCs w:val="32"/>
          <w:rtl/>
        </w:rPr>
        <w:t>جاز المشرع للموظف</w:t>
      </w:r>
      <w:r>
        <w:rPr>
          <w:rFonts w:ascii="Simplified Arabic" w:hAnsi="Simplified Arabic" w:cs="Simplified Arabic" w:hint="cs"/>
          <w:sz w:val="32"/>
          <w:szCs w:val="32"/>
          <w:rtl/>
        </w:rPr>
        <w:t xml:space="preserve"> العمومي الا</w:t>
      </w:r>
      <w:r w:rsidRPr="00E54CD1">
        <w:rPr>
          <w:rFonts w:ascii="Simplified Arabic" w:hAnsi="Simplified Arabic" w:cs="Simplified Arabic" w:hint="cs"/>
          <w:sz w:val="32"/>
          <w:szCs w:val="32"/>
          <w:rtl/>
        </w:rPr>
        <w:t>ستفادة</w:t>
      </w:r>
      <w:r>
        <w:rPr>
          <w:rFonts w:ascii="Simplified Arabic" w:hAnsi="Simplified Arabic" w:cs="Simplified Arabic" w:hint="cs"/>
          <w:sz w:val="32"/>
          <w:szCs w:val="32"/>
          <w:rtl/>
        </w:rPr>
        <w:t xml:space="preserve"> من</w:t>
      </w:r>
      <w:r w:rsidRPr="00E54CD1">
        <w:rPr>
          <w:rFonts w:ascii="Simplified Arabic" w:hAnsi="Simplified Arabic" w:cs="Simplified Arabic" w:hint="cs"/>
          <w:sz w:val="32"/>
          <w:szCs w:val="32"/>
          <w:rtl/>
        </w:rPr>
        <w:t xml:space="preserve"> حق تقديم طلب الاحالة على </w:t>
      </w:r>
      <w:r>
        <w:rPr>
          <w:rFonts w:ascii="Simplified Arabic" w:hAnsi="Simplified Arabic" w:cs="Simplified Arabic" w:hint="cs"/>
          <w:sz w:val="32"/>
          <w:szCs w:val="32"/>
          <w:rtl/>
        </w:rPr>
        <w:t>الا</w:t>
      </w:r>
      <w:r w:rsidRPr="00E54CD1">
        <w:rPr>
          <w:rFonts w:ascii="Simplified Arabic" w:hAnsi="Simplified Arabic" w:cs="Simplified Arabic" w:hint="cs"/>
          <w:sz w:val="32"/>
          <w:szCs w:val="32"/>
          <w:rtl/>
        </w:rPr>
        <w:t>ستيداع لأغراض شخصية</w:t>
      </w:r>
      <w:r>
        <w:rPr>
          <w:rFonts w:ascii="Simplified Arabic" w:hAnsi="Simplified Arabic" w:cs="Simplified Arabic" w:hint="cs"/>
          <w:sz w:val="32"/>
          <w:szCs w:val="32"/>
          <w:rtl/>
        </w:rPr>
        <w:t>، شريطة أ</w:t>
      </w:r>
      <w:r w:rsidRPr="00E54CD1">
        <w:rPr>
          <w:rFonts w:ascii="Simplified Arabic" w:hAnsi="Simplified Arabic" w:cs="Simplified Arabic" w:hint="cs"/>
          <w:sz w:val="32"/>
          <w:szCs w:val="32"/>
          <w:rtl/>
        </w:rPr>
        <w:t>ن يكون طلب ا</w:t>
      </w:r>
      <w:r>
        <w:rPr>
          <w:rFonts w:ascii="Simplified Arabic" w:hAnsi="Simplified Arabic" w:cs="Simplified Arabic" w:hint="cs"/>
          <w:sz w:val="32"/>
          <w:szCs w:val="32"/>
          <w:rtl/>
        </w:rPr>
        <w:t>حالته مؤسسا على القيام بدراسات أو أ</w:t>
      </w:r>
      <w:r w:rsidRPr="00E54CD1">
        <w:rPr>
          <w:rFonts w:ascii="Simplified Arabic" w:hAnsi="Simplified Arabic" w:cs="Simplified Arabic" w:hint="cs"/>
          <w:sz w:val="32"/>
          <w:szCs w:val="32"/>
          <w:rtl/>
        </w:rPr>
        <w:t>بحاث، بحيث يتم  ذلك بعد</w:t>
      </w:r>
      <w:r>
        <w:rPr>
          <w:rFonts w:ascii="Simplified Arabic" w:hAnsi="Simplified Arabic" w:cs="Simplified Arabic" w:hint="cs"/>
          <w:sz w:val="32"/>
          <w:szCs w:val="32"/>
          <w:rtl/>
        </w:rPr>
        <w:t xml:space="preserve"> مرور</w:t>
      </w:r>
      <w:r w:rsidRPr="00E54CD1">
        <w:rPr>
          <w:rFonts w:ascii="Simplified Arabic" w:hAnsi="Simplified Arabic" w:cs="Simplified Arabic" w:hint="cs"/>
          <w:sz w:val="32"/>
          <w:szCs w:val="32"/>
          <w:rtl/>
        </w:rPr>
        <w:t xml:space="preserve"> مدة سنتين من تاريخ توظيفه</w:t>
      </w:r>
      <w:r>
        <w:rPr>
          <w:rFonts w:ascii="Simplified Arabic" w:hAnsi="Simplified Arabic" w:cs="Simplified Arabic" w:hint="cs"/>
          <w:sz w:val="32"/>
          <w:szCs w:val="32"/>
          <w:rtl/>
        </w:rPr>
        <w:t>.</w:t>
      </w:r>
    </w:p>
    <w:p w:rsidR="009A2A24" w:rsidRPr="00315358" w:rsidRDefault="009A2A24" w:rsidP="009A2A24">
      <w:pPr>
        <w:bidi/>
        <w:spacing w:after="0"/>
        <w:ind w:firstLine="565"/>
        <w:jc w:val="both"/>
        <w:rPr>
          <w:rFonts w:ascii="Simplified Arabic" w:hAnsi="Simplified Arabic" w:cs="Simplified Arabic"/>
          <w:b/>
          <w:bCs/>
          <w:sz w:val="32"/>
          <w:szCs w:val="32"/>
          <w:rtl/>
        </w:rPr>
      </w:pPr>
      <w:r>
        <w:rPr>
          <w:rFonts w:ascii="Simplified Arabic" w:hAnsi="Simplified Arabic" w:cs="Simplified Arabic" w:hint="cs"/>
          <w:sz w:val="32"/>
          <w:szCs w:val="32"/>
          <w:rtl/>
        </w:rPr>
        <w:t xml:space="preserve">وفي هذا الاطار نصت الفقرتين الثانية والثالثة من المادة 46 من المرسوم التنفيذي 20/373 على أنه </w:t>
      </w:r>
      <w:r w:rsidRPr="00315358">
        <w:rPr>
          <w:rFonts w:ascii="Simplified Arabic" w:hAnsi="Simplified Arabic" w:cs="Simplified Arabic" w:hint="cs"/>
          <w:b/>
          <w:bCs/>
          <w:sz w:val="32"/>
          <w:szCs w:val="32"/>
          <w:rtl/>
        </w:rPr>
        <w:t>تؤخذ بعين الاعتبار عند النظر في طلب الاحالة على الاستيداع لأغراضشخصية، مصلحة الادارة والأسباب الموضوعية، المبررة قانونا التي يقدمها الموظف.</w:t>
      </w:r>
    </w:p>
    <w:p w:rsidR="009A2A24" w:rsidRPr="00DC1BCA" w:rsidRDefault="009A2A24" w:rsidP="009A2A24">
      <w:pPr>
        <w:bidi/>
        <w:spacing w:after="0"/>
        <w:ind w:firstLine="565"/>
        <w:jc w:val="both"/>
        <w:rPr>
          <w:rFonts w:ascii="Simplified Arabic" w:hAnsi="Simplified Arabic" w:cs="Simplified Arabic"/>
          <w:sz w:val="32"/>
          <w:szCs w:val="32"/>
          <w:rtl/>
        </w:rPr>
      </w:pPr>
      <w:r w:rsidRPr="00315358">
        <w:rPr>
          <w:rFonts w:ascii="Simplified Arabic" w:hAnsi="Simplified Arabic" w:cs="Simplified Arabic" w:hint="cs"/>
          <w:b/>
          <w:bCs/>
          <w:sz w:val="32"/>
          <w:szCs w:val="32"/>
          <w:rtl/>
        </w:rPr>
        <w:t xml:space="preserve">لا تكرس الاحالة على الاستيداع إلا بعد أخذ رأي اللجنة الادارية المتساوية الأعضاء المختصة. </w:t>
      </w:r>
      <w:r w:rsidRPr="00315358">
        <w:rPr>
          <w:rStyle w:val="Appelnotedebasdep"/>
          <w:rFonts w:ascii="Simplified Arabic" w:hAnsi="Simplified Arabic" w:cs="Simplified Arabic"/>
          <w:sz w:val="32"/>
          <w:szCs w:val="32"/>
          <w:rtl/>
        </w:rPr>
        <w:footnoteReference w:id="109"/>
      </w:r>
    </w:p>
    <w:p w:rsidR="009A2A24" w:rsidRPr="00C72247" w:rsidRDefault="009A2A24" w:rsidP="009A2A24">
      <w:pPr>
        <w:bidi/>
        <w:spacing w:after="0"/>
        <w:jc w:val="both"/>
        <w:rPr>
          <w:rFonts w:ascii="Simplified Arabic" w:hAnsi="Simplified Arabic" w:cs="Simplified Arabic"/>
          <w:b/>
          <w:bCs/>
          <w:sz w:val="32"/>
          <w:szCs w:val="32"/>
        </w:rPr>
      </w:pPr>
      <w:r w:rsidRPr="00C72247">
        <w:rPr>
          <w:rFonts w:ascii="Simplified Arabic" w:hAnsi="Simplified Arabic" w:cs="Simplified Arabic" w:hint="cs"/>
          <w:b/>
          <w:bCs/>
          <w:sz w:val="32"/>
          <w:szCs w:val="32"/>
          <w:rtl/>
        </w:rPr>
        <w:t>ثالثا ترقية الموظف في الرتبة بطريقة استثنائية.</w:t>
      </w:r>
    </w:p>
    <w:p w:rsidR="009A2A24" w:rsidRDefault="009A2A24" w:rsidP="009A2A24">
      <w:pPr>
        <w:bidi/>
        <w:spacing w:after="0"/>
        <w:ind w:firstLine="565"/>
        <w:jc w:val="both"/>
        <w:rPr>
          <w:rFonts w:ascii="Simplified Arabic" w:hAnsi="Simplified Arabic" w:cs="Simplified Arabic"/>
          <w:sz w:val="32"/>
          <w:szCs w:val="32"/>
          <w:rtl/>
        </w:rPr>
      </w:pPr>
      <w:r>
        <w:rPr>
          <w:rFonts w:ascii="Simplified Arabic" w:hAnsi="Simplified Arabic" w:cs="Simplified Arabic" w:hint="cs"/>
          <w:sz w:val="32"/>
          <w:szCs w:val="32"/>
          <w:rtl/>
        </w:rPr>
        <w:t>تضمنت المادة 13 من المرسوم التنفيذي رقم 20/199 حالة ترقية الموظف في الرتبة بطريقة استثنائية عندما ينص القانون الأساسي الخاص الخاضع له على ذلك كحالة يمكن الرجوع فيها للجان الادارية المتساوية الأعضاء لإبدا رأي استشاري بشأنها.</w:t>
      </w:r>
      <w:r>
        <w:rPr>
          <w:rStyle w:val="Appelnotedebasdep"/>
          <w:rFonts w:ascii="Simplified Arabic" w:hAnsi="Simplified Arabic" w:cs="Simplified Arabic"/>
          <w:sz w:val="32"/>
          <w:szCs w:val="32"/>
          <w:rtl/>
        </w:rPr>
        <w:footnoteReference w:id="110"/>
      </w:r>
    </w:p>
    <w:p w:rsidR="009A2A24" w:rsidRDefault="009A2A24" w:rsidP="009A2A24">
      <w:pPr>
        <w:bidi/>
        <w:spacing w:after="0"/>
        <w:ind w:firstLine="565"/>
        <w:jc w:val="both"/>
        <w:rPr>
          <w:rFonts w:ascii="Simplified Arabic" w:hAnsi="Simplified Arabic" w:cs="Simplified Arabic"/>
          <w:sz w:val="32"/>
          <w:szCs w:val="32"/>
          <w:rtl/>
        </w:rPr>
      </w:pPr>
      <w:r>
        <w:rPr>
          <w:rFonts w:ascii="Simplified Arabic" w:hAnsi="Simplified Arabic" w:cs="Simplified Arabic" w:hint="cs"/>
          <w:sz w:val="32"/>
          <w:szCs w:val="32"/>
          <w:rtl/>
        </w:rPr>
        <w:t>لكن بالرجوع للأمر 06/03 المتضمن القانون الأساسي العام للوظيفة العمومية خاصة الفصل السادس المعنون بالترقية في الدرجات والترقية في الرتب ضمن الباب الرابع المتعلق بتنظيم المسار المهني لا نجد أي أثر للترقية الاستثنائية، إلا إذا كان المشرع الجزائري ضمنها في الفصل السابع الخاص بالأوسمة الشرفية والمكافآت.</w:t>
      </w:r>
      <w:r>
        <w:rPr>
          <w:rStyle w:val="Appelnotedebasdep"/>
          <w:rFonts w:ascii="Simplified Arabic" w:hAnsi="Simplified Arabic" w:cs="Simplified Arabic"/>
          <w:sz w:val="32"/>
          <w:szCs w:val="32"/>
          <w:rtl/>
        </w:rPr>
        <w:footnoteReference w:id="111"/>
      </w:r>
    </w:p>
    <w:p w:rsidR="009A2A24" w:rsidRDefault="009A2A24" w:rsidP="009A2A24">
      <w:pPr>
        <w:bidi/>
        <w:spacing w:after="0"/>
        <w:ind w:firstLine="565"/>
        <w:jc w:val="both"/>
        <w:rPr>
          <w:rFonts w:ascii="Simplified Arabic" w:hAnsi="Simplified Arabic" w:cs="Simplified Arabic"/>
          <w:b/>
          <w:bCs/>
          <w:sz w:val="32"/>
          <w:szCs w:val="32"/>
          <w:rtl/>
        </w:rPr>
      </w:pPr>
      <w:r>
        <w:rPr>
          <w:rFonts w:ascii="Simplified Arabic" w:hAnsi="Simplified Arabic" w:cs="Simplified Arabic" w:hint="cs"/>
          <w:sz w:val="32"/>
          <w:szCs w:val="32"/>
          <w:rtl/>
        </w:rPr>
        <w:t xml:space="preserve">وتجدر الاشارة أن المشرع الجزائري نص عليها صراحة من خلال القانون السابق للوظيفة العمومية المرسوم 85/59 في مادته 57 التي نصت على أنه </w:t>
      </w:r>
      <w:r>
        <w:rPr>
          <w:rFonts w:ascii="Simplified Arabic" w:hAnsi="Simplified Arabic" w:cs="Simplified Arabic" w:hint="cs"/>
          <w:b/>
          <w:bCs/>
          <w:sz w:val="32"/>
          <w:szCs w:val="32"/>
          <w:rtl/>
        </w:rPr>
        <w:t>يمكن الموظف أن يحصل على ترقية استثنائية إذا اثبت تأهيلا خاصا.</w:t>
      </w:r>
    </w:p>
    <w:p w:rsidR="009A2A24" w:rsidRDefault="009A2A24" w:rsidP="009A2A24">
      <w:pPr>
        <w:bidi/>
        <w:spacing w:after="0"/>
        <w:ind w:firstLine="565"/>
        <w:jc w:val="both"/>
        <w:rPr>
          <w:rFonts w:ascii="Simplified Arabic" w:hAnsi="Simplified Arabic" w:cs="Simplified Arabic"/>
          <w:sz w:val="32"/>
          <w:szCs w:val="32"/>
          <w:rtl/>
        </w:rPr>
      </w:pPr>
      <w:r>
        <w:rPr>
          <w:rFonts w:ascii="Simplified Arabic" w:hAnsi="Simplified Arabic" w:cs="Simplified Arabic" w:hint="cs"/>
          <w:b/>
          <w:bCs/>
          <w:sz w:val="32"/>
          <w:szCs w:val="32"/>
          <w:rtl/>
        </w:rPr>
        <w:t>يقدر التأهيل بعد الاطلاع على ملف المعني، وعلى تقرير المصلحة المسيرة، واستشارة لجنة الموظفين قانونا.</w:t>
      </w:r>
      <w:r>
        <w:rPr>
          <w:rStyle w:val="Appelnotedebasdep"/>
          <w:rFonts w:ascii="Simplified Arabic" w:hAnsi="Simplified Arabic" w:cs="Simplified Arabic"/>
          <w:sz w:val="32"/>
          <w:szCs w:val="32"/>
          <w:rtl/>
        </w:rPr>
        <w:footnoteReference w:id="112"/>
      </w:r>
    </w:p>
    <w:p w:rsidR="009A2A24" w:rsidRPr="00AE05F5" w:rsidRDefault="009A2A24" w:rsidP="00E66DB0">
      <w:pPr>
        <w:bidi/>
        <w:spacing w:after="0"/>
        <w:jc w:val="center"/>
        <w:rPr>
          <w:rFonts w:ascii="Simplified Arabic" w:hAnsi="Simplified Arabic" w:cs="Simplified Arabic"/>
          <w:b/>
          <w:bCs/>
          <w:sz w:val="32"/>
          <w:szCs w:val="32"/>
          <w:rtl/>
        </w:rPr>
      </w:pPr>
      <w:r w:rsidRPr="000C02BB">
        <w:rPr>
          <w:rFonts w:ascii="Simplified Arabic" w:hAnsi="Simplified Arabic" w:cs="Simplified Arabic" w:hint="cs"/>
          <w:b/>
          <w:bCs/>
          <w:sz w:val="36"/>
          <w:szCs w:val="36"/>
          <w:rtl/>
        </w:rPr>
        <w:t>الفرعالثالث</w:t>
      </w:r>
      <w:r w:rsidRPr="000C02BB">
        <w:rPr>
          <w:rFonts w:ascii="Simplified Arabic" w:hAnsi="Simplified Arabic" w:cs="Simplified Arabic"/>
          <w:b/>
          <w:bCs/>
          <w:sz w:val="36"/>
          <w:szCs w:val="36"/>
          <w:rtl/>
        </w:rPr>
        <w:t xml:space="preserve">: </w:t>
      </w:r>
      <w:r w:rsidRPr="000C02BB">
        <w:rPr>
          <w:rFonts w:ascii="Simplified Arabic" w:hAnsi="Simplified Arabic" w:cs="Simplified Arabic" w:hint="cs"/>
          <w:b/>
          <w:bCs/>
          <w:sz w:val="36"/>
          <w:szCs w:val="36"/>
          <w:rtl/>
        </w:rPr>
        <w:t>دور اللجان الادارية المتساوية الأعضاء في مسابقات التوظيف</w:t>
      </w:r>
      <w:r w:rsidRPr="00AE05F5">
        <w:rPr>
          <w:rFonts w:ascii="Simplified Arabic" w:hAnsi="Simplified Arabic" w:cs="Simplified Arabic" w:hint="cs"/>
          <w:b/>
          <w:bCs/>
          <w:sz w:val="32"/>
          <w:szCs w:val="32"/>
          <w:rtl/>
        </w:rPr>
        <w:t>.</w:t>
      </w:r>
    </w:p>
    <w:p w:rsidR="009A2A24" w:rsidRDefault="009A2A24" w:rsidP="009A2A24">
      <w:pPr>
        <w:bidi/>
        <w:spacing w:after="0"/>
        <w:ind w:firstLine="565"/>
        <w:jc w:val="both"/>
        <w:rPr>
          <w:rFonts w:ascii="Simplified Arabic" w:hAnsi="Simplified Arabic" w:cs="Simplified Arabic"/>
          <w:sz w:val="32"/>
          <w:szCs w:val="32"/>
          <w:rtl/>
        </w:rPr>
      </w:pPr>
      <w:r w:rsidRPr="00217A9E">
        <w:rPr>
          <w:rFonts w:ascii="Simplified Arabic" w:hAnsi="Simplified Arabic" w:cs="Simplified Arabic" w:hint="cs"/>
          <w:sz w:val="32"/>
          <w:szCs w:val="32"/>
          <w:rtl/>
        </w:rPr>
        <w:t>الم</w:t>
      </w:r>
      <w:r>
        <w:rPr>
          <w:rFonts w:ascii="Simplified Arabic" w:hAnsi="Simplified Arabic" w:cs="Simplified Arabic" w:hint="cs"/>
          <w:sz w:val="32"/>
          <w:szCs w:val="32"/>
          <w:rtl/>
        </w:rPr>
        <w:t>سابقة أ</w:t>
      </w:r>
      <w:r w:rsidRPr="00217A9E">
        <w:rPr>
          <w:rFonts w:ascii="Simplified Arabic" w:hAnsi="Simplified Arabic" w:cs="Simplified Arabic" w:hint="cs"/>
          <w:sz w:val="32"/>
          <w:szCs w:val="32"/>
          <w:rtl/>
        </w:rPr>
        <w:t xml:space="preserve">سلوب للكشف عن جدارة </w:t>
      </w:r>
      <w:r>
        <w:rPr>
          <w:rFonts w:ascii="Simplified Arabic" w:hAnsi="Simplified Arabic" w:cs="Simplified Arabic" w:hint="cs"/>
          <w:sz w:val="32"/>
          <w:szCs w:val="32"/>
          <w:rtl/>
        </w:rPr>
        <w:t>أو صلاحية المرشح للوظيفة العامة، حيث يعد هذا الأسلوب من أ</w:t>
      </w:r>
      <w:r w:rsidRPr="00217A9E">
        <w:rPr>
          <w:rFonts w:ascii="Simplified Arabic" w:hAnsi="Simplified Arabic" w:cs="Simplified Arabic" w:hint="cs"/>
          <w:sz w:val="32"/>
          <w:szCs w:val="32"/>
          <w:rtl/>
        </w:rPr>
        <w:t xml:space="preserve">فضل طرق الاختيار </w:t>
      </w:r>
      <w:r>
        <w:rPr>
          <w:rFonts w:ascii="Simplified Arabic" w:hAnsi="Simplified Arabic" w:cs="Simplified Arabic" w:hint="cs"/>
          <w:sz w:val="32"/>
          <w:szCs w:val="32"/>
          <w:rtl/>
        </w:rPr>
        <w:t>وأكثرها شيوعا في الادارة ا</w:t>
      </w:r>
      <w:r w:rsidR="00E01424">
        <w:rPr>
          <w:rFonts w:ascii="Simplified Arabic" w:hAnsi="Simplified Arabic" w:cs="Simplified Arabic" w:hint="cs"/>
          <w:sz w:val="32"/>
          <w:szCs w:val="32"/>
          <w:rtl/>
        </w:rPr>
        <w:t>لجدية، با</w:t>
      </w:r>
      <w:r w:rsidRPr="00217A9E">
        <w:rPr>
          <w:rFonts w:ascii="Simplified Arabic" w:hAnsi="Simplified Arabic" w:cs="Simplified Arabic" w:hint="cs"/>
          <w:sz w:val="32"/>
          <w:szCs w:val="32"/>
          <w:rtl/>
        </w:rPr>
        <w:t xml:space="preserve">عتبارها وسيلة موضوعية لإثبات صلاحية المتقدم للوظيفة </w:t>
      </w:r>
      <w:r w:rsidRPr="0032647A">
        <w:rPr>
          <w:rFonts w:ascii="Simplified Arabic" w:hAnsi="Simplified Arabic" w:cs="Simplified Arabic" w:hint="cs"/>
          <w:sz w:val="32"/>
          <w:szCs w:val="32"/>
          <w:rtl/>
        </w:rPr>
        <w:t>و</w:t>
      </w:r>
      <w:r>
        <w:rPr>
          <w:rFonts w:ascii="Simplified Arabic" w:hAnsi="Simplified Arabic" w:cs="Simplified Arabic" w:hint="cs"/>
          <w:sz w:val="32"/>
          <w:szCs w:val="32"/>
          <w:rtl/>
        </w:rPr>
        <w:t>تعتبر هذه الطريقة أ</w:t>
      </w:r>
      <w:r w:rsidRPr="00217A9E">
        <w:rPr>
          <w:rFonts w:ascii="Simplified Arabic" w:hAnsi="Simplified Arabic" w:cs="Simplified Arabic" w:hint="cs"/>
          <w:sz w:val="32"/>
          <w:szCs w:val="32"/>
          <w:rtl/>
        </w:rPr>
        <w:t>كثر شيوعا في العام لما منحققه</w:t>
      </w:r>
      <w:r>
        <w:rPr>
          <w:rFonts w:ascii="Simplified Arabic" w:hAnsi="Simplified Arabic" w:cs="Simplified Arabic" w:hint="cs"/>
          <w:sz w:val="32"/>
          <w:szCs w:val="32"/>
          <w:rtl/>
        </w:rPr>
        <w:t xml:space="preserve"> مبدأ</w:t>
      </w:r>
      <w:r w:rsidRPr="00217A9E">
        <w:rPr>
          <w:rFonts w:ascii="Simplified Arabic" w:hAnsi="Simplified Arabic" w:cs="Simplified Arabic" w:hint="cs"/>
          <w:sz w:val="32"/>
          <w:szCs w:val="32"/>
          <w:rtl/>
        </w:rPr>
        <w:t xml:space="preserve"> الديمقراطية في</w:t>
      </w:r>
      <w:r>
        <w:rPr>
          <w:rFonts w:ascii="Simplified Arabic" w:hAnsi="Simplified Arabic" w:cs="Simplified Arabic" w:hint="cs"/>
          <w:sz w:val="32"/>
          <w:szCs w:val="32"/>
          <w:rtl/>
        </w:rPr>
        <w:t xml:space="preserve"> الوصول </w:t>
      </w:r>
      <w:r w:rsidRPr="00217A9E">
        <w:rPr>
          <w:rFonts w:ascii="Simplified Arabic" w:hAnsi="Simplified Arabic" w:cs="Simplified Arabic" w:hint="cs"/>
          <w:sz w:val="32"/>
          <w:szCs w:val="32"/>
          <w:rtl/>
        </w:rPr>
        <w:t>ال</w:t>
      </w:r>
      <w:r>
        <w:rPr>
          <w:rFonts w:ascii="Simplified Arabic" w:hAnsi="Simplified Arabic" w:cs="Simplified Arabic" w:hint="cs"/>
          <w:sz w:val="32"/>
          <w:szCs w:val="32"/>
          <w:rtl/>
        </w:rPr>
        <w:t>ى الوظيفة العامة، فهي تقوم على أ</w:t>
      </w:r>
      <w:r w:rsidRPr="00217A9E">
        <w:rPr>
          <w:rFonts w:ascii="Simplified Arabic" w:hAnsi="Simplified Arabic" w:cs="Simplified Arabic" w:hint="cs"/>
          <w:sz w:val="32"/>
          <w:szCs w:val="32"/>
          <w:rtl/>
        </w:rPr>
        <w:t xml:space="preserve">ساس الجدارة والاستحقاق وتتيح فرص متكافئة امام المترشحين لشغل الوظائف </w:t>
      </w:r>
      <w:r>
        <w:rPr>
          <w:rFonts w:ascii="Simplified Arabic" w:hAnsi="Simplified Arabic" w:cs="Simplified Arabic" w:hint="cs"/>
          <w:sz w:val="32"/>
          <w:szCs w:val="32"/>
          <w:rtl/>
        </w:rPr>
        <w:t>العامة.</w:t>
      </w:r>
      <w:r>
        <w:rPr>
          <w:rStyle w:val="Appelnotedebasdep"/>
          <w:rFonts w:ascii="Simplified Arabic" w:hAnsi="Simplified Arabic" w:cs="Simplified Arabic"/>
          <w:sz w:val="32"/>
          <w:szCs w:val="32"/>
          <w:rtl/>
        </w:rPr>
        <w:footnoteReference w:id="113"/>
      </w:r>
    </w:p>
    <w:p w:rsidR="009A2A24" w:rsidRDefault="009A2A24" w:rsidP="009A2A24">
      <w:pPr>
        <w:bidi/>
        <w:spacing w:after="0"/>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حيث منح المشرع الجزائري لأعضاء اللجنة الادارية المتساوية الأعضاء دورا في هذه المسابقات .</w:t>
      </w:r>
      <w:r>
        <w:rPr>
          <w:rStyle w:val="Appelnotedebasdep"/>
          <w:rFonts w:ascii="Simplified Arabic" w:hAnsi="Simplified Arabic" w:cs="Simplified Arabic"/>
          <w:sz w:val="32"/>
          <w:szCs w:val="32"/>
          <w:rtl/>
        </w:rPr>
        <w:footnoteReference w:id="114"/>
      </w:r>
    </w:p>
    <w:p w:rsidR="009A2A24" w:rsidRPr="000353BD" w:rsidRDefault="009A2A24" w:rsidP="009A2A24">
      <w:pPr>
        <w:bidi/>
        <w:spacing w:after="0"/>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من خلال المشاركة في عضوية لجنةدراسة ملفات الترشح الواردة الى الإدارة حسب المادة 15 من المرسوم التنفيذي رقم 12/194، والمشاركة في اعداد قائمة الناجحين في المسابقات والامتحانات المهنية، وهذا طبقا لأحكام المادة 27 من المرسوم التنفيذي رقم 12/194. </w:t>
      </w:r>
      <w:r>
        <w:rPr>
          <w:rStyle w:val="Appelnotedebasdep"/>
          <w:rFonts w:ascii="Simplified Arabic" w:hAnsi="Simplified Arabic" w:cs="Simplified Arabic"/>
          <w:sz w:val="32"/>
          <w:szCs w:val="32"/>
          <w:rtl/>
        </w:rPr>
        <w:footnoteReference w:id="115"/>
      </w:r>
    </w:p>
    <w:p w:rsidR="009A2A24" w:rsidRPr="000C02BB" w:rsidRDefault="009A2A24" w:rsidP="00E66DB0">
      <w:pPr>
        <w:bidi/>
        <w:spacing w:after="0"/>
        <w:jc w:val="center"/>
        <w:rPr>
          <w:rFonts w:ascii="Simplified Arabic" w:hAnsi="Simplified Arabic" w:cs="Simplified Arabic"/>
          <w:b/>
          <w:bCs/>
          <w:sz w:val="36"/>
          <w:szCs w:val="36"/>
          <w:rtl/>
        </w:rPr>
      </w:pPr>
      <w:r w:rsidRPr="000C02BB">
        <w:rPr>
          <w:rFonts w:ascii="Simplified Arabic" w:hAnsi="Simplified Arabic" w:cs="Simplified Arabic" w:hint="cs"/>
          <w:b/>
          <w:bCs/>
          <w:sz w:val="36"/>
          <w:szCs w:val="36"/>
          <w:rtl/>
        </w:rPr>
        <w:t>المبحثالثاني</w:t>
      </w:r>
      <w:r w:rsidRPr="000C02BB">
        <w:rPr>
          <w:rFonts w:ascii="Simplified Arabic" w:hAnsi="Simplified Arabic" w:cs="Simplified Arabic"/>
          <w:b/>
          <w:bCs/>
          <w:sz w:val="36"/>
          <w:szCs w:val="36"/>
          <w:rtl/>
        </w:rPr>
        <w:t xml:space="preserve">: </w:t>
      </w:r>
      <w:r w:rsidRPr="000C02BB">
        <w:rPr>
          <w:rFonts w:ascii="Simplified Arabic" w:hAnsi="Simplified Arabic" w:cs="Simplified Arabic" w:hint="cs"/>
          <w:b/>
          <w:bCs/>
          <w:sz w:val="36"/>
          <w:szCs w:val="36"/>
          <w:rtl/>
        </w:rPr>
        <w:t>سيرعملاللجانالاداريةالمتساويةالأعضاء.</w:t>
      </w:r>
    </w:p>
    <w:p w:rsidR="009A2A24" w:rsidRDefault="009A2A24" w:rsidP="00624446">
      <w:pPr>
        <w:bidi/>
        <w:spacing w:after="0"/>
        <w:ind w:firstLine="565"/>
        <w:jc w:val="both"/>
        <w:rPr>
          <w:rFonts w:ascii="Simplified Arabic" w:hAnsi="Simplified Arabic" w:cs="Simplified Arabic"/>
          <w:sz w:val="32"/>
          <w:szCs w:val="32"/>
          <w:rtl/>
        </w:rPr>
      </w:pPr>
      <w:r>
        <w:rPr>
          <w:rFonts w:ascii="Simplified Arabic" w:hAnsi="Simplified Arabic" w:cs="Simplified Arabic" w:hint="cs"/>
          <w:sz w:val="32"/>
          <w:szCs w:val="32"/>
          <w:rtl/>
        </w:rPr>
        <w:t>إذا كان القانون الأ</w:t>
      </w:r>
      <w:r w:rsidRPr="00291933">
        <w:rPr>
          <w:rFonts w:ascii="Simplified Arabic" w:hAnsi="Simplified Arabic" w:cs="Simplified Arabic" w:hint="cs"/>
          <w:sz w:val="32"/>
          <w:szCs w:val="32"/>
          <w:rtl/>
        </w:rPr>
        <w:t>ساسي للوظيفة العمومية لم يتطرق لنظام س</w:t>
      </w:r>
      <w:r>
        <w:rPr>
          <w:rFonts w:ascii="Simplified Arabic" w:hAnsi="Simplified Arabic" w:cs="Simplified Arabic" w:hint="cs"/>
          <w:sz w:val="32"/>
          <w:szCs w:val="32"/>
          <w:rtl/>
        </w:rPr>
        <w:t>ير اللجان الادارية المتساوية الأ</w:t>
      </w:r>
      <w:r w:rsidRPr="00291933">
        <w:rPr>
          <w:rFonts w:ascii="Simplified Arabic" w:hAnsi="Simplified Arabic" w:cs="Simplified Arabic" w:hint="cs"/>
          <w:sz w:val="32"/>
          <w:szCs w:val="32"/>
          <w:rtl/>
        </w:rPr>
        <w:t>عضاء</w:t>
      </w:r>
      <w:r>
        <w:rPr>
          <w:rFonts w:ascii="Simplified Arabic" w:hAnsi="Simplified Arabic" w:cs="Simplified Arabic" w:hint="cs"/>
          <w:sz w:val="32"/>
          <w:szCs w:val="32"/>
          <w:rtl/>
        </w:rPr>
        <w:t xml:space="preserve"> واكتفى بالإحالة الى التنظيم، فإ</w:t>
      </w:r>
      <w:r w:rsidRPr="00291933">
        <w:rPr>
          <w:rFonts w:ascii="Simplified Arabic" w:hAnsi="Simplified Arabic" w:cs="Simplified Arabic" w:hint="cs"/>
          <w:sz w:val="32"/>
          <w:szCs w:val="32"/>
          <w:rtl/>
        </w:rPr>
        <w:t>ن المرسوم التنفيذي رقم 20/199 نظم س</w:t>
      </w:r>
      <w:r>
        <w:rPr>
          <w:rFonts w:ascii="Simplified Arabic" w:hAnsi="Simplified Arabic" w:cs="Simplified Arabic" w:hint="cs"/>
          <w:sz w:val="32"/>
          <w:szCs w:val="32"/>
          <w:rtl/>
        </w:rPr>
        <w:t>ير اللجان الادارية المتساوية الأ</w:t>
      </w:r>
      <w:r w:rsidRPr="00291933">
        <w:rPr>
          <w:rFonts w:ascii="Simplified Arabic" w:hAnsi="Simplified Arabic" w:cs="Simplified Arabic" w:hint="cs"/>
          <w:sz w:val="32"/>
          <w:szCs w:val="32"/>
          <w:rtl/>
        </w:rPr>
        <w:t xml:space="preserve">عضاء </w:t>
      </w:r>
      <w:r>
        <w:rPr>
          <w:rFonts w:ascii="Simplified Arabic" w:hAnsi="Simplified Arabic" w:cs="Simplified Arabic" w:hint="cs"/>
          <w:sz w:val="32"/>
          <w:szCs w:val="32"/>
          <w:rtl/>
        </w:rPr>
        <w:t>، وذلك خلال المادة 15 منه بقولها</w:t>
      </w:r>
      <w:r w:rsidRPr="004E694E">
        <w:rPr>
          <w:rFonts w:ascii="Simplified Arabic" w:hAnsi="Simplified Arabic" w:cs="Simplified Arabic" w:hint="cs"/>
          <w:b/>
          <w:bCs/>
          <w:sz w:val="32"/>
          <w:szCs w:val="32"/>
          <w:rtl/>
        </w:rPr>
        <w:t>تعد كل لجنة إدارية متساوية الأعضاء نظامها الداخلي، طبقا للنظام الداخلي النموذجي المحدد بموجب قرار من السلطة المكلفة بالوظيفة العمومية، وتتم الموافقة عليه بموجب قرار أو مقرر حسب الحالة من السلطة التي لها صلاحية التعيين المعنية</w:t>
      </w:r>
      <w:r w:rsidRPr="00A41F6A">
        <w:rPr>
          <w:rFonts w:ascii="Simplified Arabic" w:hAnsi="Simplified Arabic" w:cs="Simplified Arabic" w:hint="cs"/>
          <w:sz w:val="32"/>
          <w:szCs w:val="32"/>
          <w:rtl/>
        </w:rPr>
        <w:t xml:space="preserve">. </w:t>
      </w:r>
      <w:r w:rsidRPr="00A41F6A">
        <w:rPr>
          <w:rStyle w:val="Appelnotedebasdep"/>
          <w:rFonts w:ascii="Simplified Arabic" w:hAnsi="Simplified Arabic" w:cs="Simplified Arabic"/>
          <w:sz w:val="32"/>
          <w:szCs w:val="32"/>
          <w:rtl/>
        </w:rPr>
        <w:footnoteReference w:id="116"/>
      </w:r>
      <w:r w:rsidRPr="00C22A57">
        <w:rPr>
          <w:rFonts w:ascii="Simplified Arabic" w:hAnsi="Simplified Arabic" w:cs="Simplified Arabic" w:hint="cs"/>
          <w:sz w:val="32"/>
          <w:szCs w:val="32"/>
          <w:rtl/>
        </w:rPr>
        <w:t>.</w:t>
      </w:r>
    </w:p>
    <w:p w:rsidR="009A2A24" w:rsidRPr="000C02BB" w:rsidRDefault="009A2A24" w:rsidP="00E66DB0">
      <w:pPr>
        <w:bidi/>
        <w:spacing w:after="0"/>
        <w:jc w:val="center"/>
        <w:rPr>
          <w:rFonts w:ascii="Simplified Arabic" w:hAnsi="Simplified Arabic" w:cs="Simplified Arabic"/>
          <w:b/>
          <w:bCs/>
          <w:sz w:val="36"/>
          <w:szCs w:val="36"/>
          <w:rtl/>
        </w:rPr>
      </w:pPr>
      <w:r w:rsidRPr="000C02BB">
        <w:rPr>
          <w:rFonts w:ascii="Simplified Arabic" w:hAnsi="Simplified Arabic" w:cs="Simplified Arabic" w:hint="cs"/>
          <w:b/>
          <w:bCs/>
          <w:sz w:val="36"/>
          <w:szCs w:val="36"/>
          <w:rtl/>
        </w:rPr>
        <w:t>المطلبالأول</w:t>
      </w:r>
      <w:r w:rsidRPr="000C02BB">
        <w:rPr>
          <w:rFonts w:ascii="Simplified Arabic" w:hAnsi="Simplified Arabic" w:cs="Simplified Arabic"/>
          <w:b/>
          <w:bCs/>
          <w:sz w:val="36"/>
          <w:szCs w:val="36"/>
          <w:rtl/>
        </w:rPr>
        <w:t xml:space="preserve">: </w:t>
      </w:r>
      <w:r>
        <w:rPr>
          <w:rFonts w:ascii="Simplified Arabic" w:hAnsi="Simplified Arabic" w:cs="Simplified Arabic" w:hint="cs"/>
          <w:b/>
          <w:bCs/>
          <w:sz w:val="36"/>
          <w:szCs w:val="36"/>
          <w:rtl/>
        </w:rPr>
        <w:t>قواعد سير عمل</w:t>
      </w:r>
      <w:r w:rsidRPr="000C02BB">
        <w:rPr>
          <w:rFonts w:ascii="Simplified Arabic" w:hAnsi="Simplified Arabic" w:cs="Simplified Arabic" w:hint="cs"/>
          <w:b/>
          <w:bCs/>
          <w:sz w:val="36"/>
          <w:szCs w:val="36"/>
          <w:rtl/>
        </w:rPr>
        <w:t>اللجانالاداريةالمتساويةالأعضاء.</w:t>
      </w:r>
    </w:p>
    <w:p w:rsidR="009A2A24" w:rsidRPr="00D9188F" w:rsidRDefault="009A2A24" w:rsidP="00E66DB0">
      <w:pPr>
        <w:bidi/>
        <w:spacing w:after="0"/>
        <w:jc w:val="center"/>
        <w:rPr>
          <w:rFonts w:ascii="Simplified Arabic" w:hAnsi="Simplified Arabic" w:cs="Simplified Arabic"/>
          <w:b/>
          <w:bCs/>
          <w:sz w:val="36"/>
          <w:szCs w:val="36"/>
          <w:rtl/>
        </w:rPr>
      </w:pPr>
      <w:r w:rsidRPr="000C02BB">
        <w:rPr>
          <w:rFonts w:ascii="Simplified Arabic" w:hAnsi="Simplified Arabic" w:cs="Simplified Arabic" w:hint="cs"/>
          <w:b/>
          <w:bCs/>
          <w:sz w:val="36"/>
          <w:szCs w:val="36"/>
          <w:rtl/>
        </w:rPr>
        <w:t>الفرعالأول</w:t>
      </w:r>
      <w:r w:rsidRPr="000C02BB">
        <w:rPr>
          <w:rFonts w:ascii="Simplified Arabic" w:hAnsi="Simplified Arabic" w:cs="Simplified Arabic"/>
          <w:b/>
          <w:bCs/>
          <w:sz w:val="36"/>
          <w:szCs w:val="36"/>
          <w:rtl/>
        </w:rPr>
        <w:t xml:space="preserve">: </w:t>
      </w:r>
      <w:r w:rsidRPr="000C02BB">
        <w:rPr>
          <w:rFonts w:ascii="Simplified Arabic" w:hAnsi="Simplified Arabic" w:cs="Simplified Arabic" w:hint="cs"/>
          <w:b/>
          <w:bCs/>
          <w:sz w:val="36"/>
          <w:szCs w:val="36"/>
          <w:rtl/>
        </w:rPr>
        <w:t>اجتماعاتاللجانالاداريةالمتساويةالأعضاء.</w:t>
      </w:r>
    </w:p>
    <w:p w:rsidR="009A2A24" w:rsidRPr="00EF09C3" w:rsidRDefault="009A2A24" w:rsidP="009A2A24">
      <w:pPr>
        <w:bidi/>
        <w:spacing w:after="0"/>
        <w:ind w:firstLine="565"/>
        <w:jc w:val="both"/>
        <w:rPr>
          <w:rFonts w:ascii="Simplified Arabic" w:hAnsi="Simplified Arabic" w:cs="Simplified Arabic"/>
          <w:color w:val="FF0000"/>
          <w:sz w:val="32"/>
          <w:szCs w:val="32"/>
          <w:rtl/>
        </w:rPr>
      </w:pPr>
      <w:r w:rsidRPr="00E70CC7">
        <w:rPr>
          <w:rFonts w:ascii="Simplified Arabic" w:hAnsi="Simplified Arabic" w:cs="Simplified Arabic" w:hint="cs"/>
          <w:sz w:val="32"/>
          <w:szCs w:val="32"/>
          <w:rtl/>
        </w:rPr>
        <w:t>تسند رئاسة جلس</w:t>
      </w:r>
      <w:r>
        <w:rPr>
          <w:rFonts w:ascii="Simplified Arabic" w:hAnsi="Simplified Arabic" w:cs="Simplified Arabic" w:hint="cs"/>
          <w:sz w:val="32"/>
          <w:szCs w:val="32"/>
          <w:rtl/>
        </w:rPr>
        <w:t>ات اللجان الادارية المتساوية الأعضاء إ</w:t>
      </w:r>
      <w:r w:rsidRPr="00E70CC7">
        <w:rPr>
          <w:rFonts w:ascii="Simplified Arabic" w:hAnsi="Simplified Arabic" w:cs="Simplified Arabic" w:hint="cs"/>
          <w:sz w:val="32"/>
          <w:szCs w:val="32"/>
          <w:rtl/>
        </w:rPr>
        <w:t>لى ا</w:t>
      </w:r>
      <w:r>
        <w:rPr>
          <w:rFonts w:ascii="Simplified Arabic" w:hAnsi="Simplified Arabic" w:cs="Simplified Arabic" w:hint="cs"/>
          <w:sz w:val="32"/>
          <w:szCs w:val="32"/>
          <w:rtl/>
        </w:rPr>
        <w:t>لسلطة التي توضع لديها اللجان ، أو إ</w:t>
      </w:r>
      <w:r w:rsidRPr="00E70CC7">
        <w:rPr>
          <w:rFonts w:ascii="Simplified Arabic" w:hAnsi="Simplified Arabic" w:cs="Simplified Arabic" w:hint="cs"/>
          <w:sz w:val="32"/>
          <w:szCs w:val="32"/>
          <w:rtl/>
        </w:rPr>
        <w:t>لى ممثليها المعينين من قبل</w:t>
      </w:r>
      <w:r>
        <w:rPr>
          <w:rFonts w:ascii="Simplified Arabic" w:hAnsi="Simplified Arabic" w:cs="Simplified Arabic" w:hint="cs"/>
          <w:sz w:val="32"/>
          <w:szCs w:val="32"/>
          <w:rtl/>
        </w:rPr>
        <w:t>ها، فإذا حصل مانع لرئيس اللجنة أ</w:t>
      </w:r>
      <w:r w:rsidRPr="00E70CC7">
        <w:rPr>
          <w:rFonts w:ascii="Simplified Arabic" w:hAnsi="Simplified Arabic" w:cs="Simplified Arabic" w:hint="cs"/>
          <w:sz w:val="32"/>
          <w:szCs w:val="32"/>
          <w:rtl/>
        </w:rPr>
        <w:t>و الجلسة، تقوم السلطة المعنية</w:t>
      </w:r>
      <w:r>
        <w:rPr>
          <w:rFonts w:ascii="Simplified Arabic" w:hAnsi="Simplified Arabic" w:cs="Simplified Arabic" w:hint="cs"/>
          <w:sz w:val="32"/>
          <w:szCs w:val="32"/>
          <w:rtl/>
        </w:rPr>
        <w:t xml:space="preserve"> بإسناد الرئاسة الى موظف ينتمي إ</w:t>
      </w:r>
      <w:r w:rsidRPr="00E70CC7">
        <w:rPr>
          <w:rFonts w:ascii="Simplified Arabic" w:hAnsi="Simplified Arabic" w:cs="Simplified Arabic" w:hint="cs"/>
          <w:sz w:val="32"/>
          <w:szCs w:val="32"/>
          <w:rtl/>
        </w:rPr>
        <w:t>لى فئة ممثلي الادارة باللجان الاداريةالمتساوية الاعضاء، وتسند مهمة كتابة الجلسات الى موظف ليس عض</w:t>
      </w:r>
      <w:r>
        <w:rPr>
          <w:rFonts w:ascii="Simplified Arabic" w:hAnsi="Simplified Arabic" w:cs="Simplified Arabic" w:hint="cs"/>
          <w:sz w:val="32"/>
          <w:szCs w:val="32"/>
          <w:rtl/>
        </w:rPr>
        <w:t>وا باللجنة يتم تعيينه من طرف الإ</w:t>
      </w:r>
      <w:r w:rsidRPr="00E70CC7">
        <w:rPr>
          <w:rFonts w:ascii="Simplified Arabic" w:hAnsi="Simplified Arabic" w:cs="Simplified Arabic" w:hint="cs"/>
          <w:sz w:val="32"/>
          <w:szCs w:val="32"/>
          <w:rtl/>
        </w:rPr>
        <w:t>دارة لتحرير محاضر اللجان.</w:t>
      </w:r>
      <w:r w:rsidRPr="001B4086">
        <w:rPr>
          <w:rStyle w:val="Appelnotedebasdep"/>
          <w:rFonts w:ascii="Simplified Arabic" w:hAnsi="Simplified Arabic" w:cs="Simplified Arabic"/>
          <w:sz w:val="32"/>
          <w:szCs w:val="32"/>
          <w:rtl/>
        </w:rPr>
        <w:footnoteReference w:id="117"/>
      </w:r>
    </w:p>
    <w:p w:rsidR="009A2A24" w:rsidRDefault="009A2A24" w:rsidP="007A50DF">
      <w:pPr>
        <w:bidi/>
        <w:spacing w:after="0"/>
        <w:ind w:firstLine="565"/>
        <w:jc w:val="both"/>
        <w:rPr>
          <w:rFonts w:ascii="Simplified Arabic" w:hAnsi="Simplified Arabic" w:cs="Simplified Arabic"/>
          <w:sz w:val="32"/>
          <w:szCs w:val="32"/>
          <w:rtl/>
        </w:rPr>
      </w:pPr>
      <w:r>
        <w:rPr>
          <w:rFonts w:ascii="Simplified Arabic" w:hAnsi="Simplified Arabic" w:cs="Simplified Arabic" w:hint="cs"/>
          <w:sz w:val="32"/>
          <w:szCs w:val="32"/>
          <w:rtl/>
        </w:rPr>
        <w:t>كما تم ت</w:t>
      </w:r>
      <w:r w:rsidRPr="00E70CC7">
        <w:rPr>
          <w:rFonts w:ascii="Simplified Arabic" w:hAnsi="Simplified Arabic" w:cs="Simplified Arabic" w:hint="cs"/>
          <w:sz w:val="32"/>
          <w:szCs w:val="32"/>
          <w:rtl/>
        </w:rPr>
        <w:t xml:space="preserve">حدد عدد اجتماعات اللجان الادارية المتساوية الاعضاء بمرتين </w:t>
      </w:r>
      <w:r>
        <w:rPr>
          <w:rFonts w:ascii="Simplified Arabic" w:hAnsi="Simplified Arabic" w:cs="Simplified Arabic" w:hint="cs"/>
          <w:sz w:val="32"/>
          <w:szCs w:val="32"/>
          <w:rtl/>
        </w:rPr>
        <w:t xml:space="preserve">(2) </w:t>
      </w:r>
      <w:r w:rsidRPr="00E70CC7">
        <w:rPr>
          <w:rFonts w:ascii="Simplified Arabic" w:hAnsi="Simplified Arabic" w:cs="Simplified Arabic" w:hint="cs"/>
          <w:sz w:val="32"/>
          <w:szCs w:val="32"/>
          <w:rtl/>
        </w:rPr>
        <w:t xml:space="preserve">على الاقل في السنة دون </w:t>
      </w:r>
      <w:r>
        <w:rPr>
          <w:rFonts w:ascii="Simplified Arabic" w:hAnsi="Simplified Arabic" w:cs="Simplified Arabic" w:hint="cs"/>
          <w:sz w:val="32"/>
          <w:szCs w:val="32"/>
          <w:rtl/>
        </w:rPr>
        <w:t>تحديد الأشهر التي يتعين خلالها عقد ا</w:t>
      </w:r>
      <w:r w:rsidRPr="00E70CC7">
        <w:rPr>
          <w:rFonts w:ascii="Simplified Arabic" w:hAnsi="Simplified Arabic" w:cs="Simplified Arabic" w:hint="cs"/>
          <w:sz w:val="32"/>
          <w:szCs w:val="32"/>
          <w:rtl/>
        </w:rPr>
        <w:t>جتماع اللجان،</w:t>
      </w:r>
      <w:r>
        <w:rPr>
          <w:rFonts w:ascii="Simplified Arabic" w:hAnsi="Simplified Arabic" w:cs="Simplified Arabic" w:hint="cs"/>
          <w:sz w:val="32"/>
          <w:szCs w:val="32"/>
          <w:rtl/>
        </w:rPr>
        <w:t xml:space="preserve"> حيث تجتمع اللجنة الادارية المتساوية الاعضاء بناء على استدعاء من رئيسها فقط، وذلك وفق ما يلي:</w:t>
      </w:r>
    </w:p>
    <w:p w:rsidR="009A2A24" w:rsidRPr="00E01424" w:rsidRDefault="009A2A24" w:rsidP="00E01424">
      <w:pPr>
        <w:pStyle w:val="Paragraphedeliste"/>
        <w:numPr>
          <w:ilvl w:val="0"/>
          <w:numId w:val="24"/>
        </w:numPr>
        <w:bidi/>
        <w:spacing w:after="0"/>
        <w:jc w:val="both"/>
        <w:rPr>
          <w:rFonts w:ascii="Simplified Arabic" w:hAnsi="Simplified Arabic" w:cs="Simplified Arabic"/>
          <w:sz w:val="32"/>
          <w:szCs w:val="32"/>
        </w:rPr>
      </w:pPr>
      <w:r w:rsidRPr="00E01424">
        <w:rPr>
          <w:rFonts w:ascii="Simplified Arabic" w:hAnsi="Simplified Arabic" w:cs="Simplified Arabic" w:hint="cs"/>
          <w:sz w:val="32"/>
          <w:szCs w:val="32"/>
          <w:rtl/>
        </w:rPr>
        <w:t>تجتمع اللجنة بناء على استدعاء من رئيسها لمبادرة منه.</w:t>
      </w:r>
    </w:p>
    <w:p w:rsidR="009A2A24" w:rsidRPr="00E01424" w:rsidRDefault="009A2A24" w:rsidP="00E01424">
      <w:pPr>
        <w:pStyle w:val="Paragraphedeliste"/>
        <w:numPr>
          <w:ilvl w:val="0"/>
          <w:numId w:val="24"/>
        </w:numPr>
        <w:bidi/>
        <w:spacing w:after="0"/>
        <w:jc w:val="both"/>
        <w:rPr>
          <w:rFonts w:ascii="Simplified Arabic" w:hAnsi="Simplified Arabic" w:cs="Simplified Arabic"/>
          <w:sz w:val="32"/>
          <w:szCs w:val="32"/>
        </w:rPr>
      </w:pPr>
      <w:r w:rsidRPr="00E01424">
        <w:rPr>
          <w:rFonts w:ascii="Simplified Arabic" w:hAnsi="Simplified Arabic" w:cs="Simplified Arabic" w:hint="cs"/>
          <w:sz w:val="32"/>
          <w:szCs w:val="32"/>
          <w:rtl/>
        </w:rPr>
        <w:t>تجتمع اللجنة بناء على استدعاء من رئيسها استنادا لطلب كتابي موقع من قبل ثلث (1/3) أعضائها الدائمين على الأقل</w:t>
      </w:r>
      <w:r w:rsidR="00E01424">
        <w:rPr>
          <w:rFonts w:ascii="Simplified Arabic" w:hAnsi="Simplified Arabic" w:cs="Simplified Arabic" w:hint="cs"/>
          <w:sz w:val="32"/>
          <w:szCs w:val="32"/>
          <w:rtl/>
        </w:rPr>
        <w:t>.</w:t>
      </w:r>
    </w:p>
    <w:p w:rsidR="009A2A24" w:rsidRDefault="009A2A24" w:rsidP="00E01424">
      <w:pPr>
        <w:bidi/>
        <w:spacing w:after="0"/>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ويتعين حضور الجلسات من قبل الأعضاء الدائمين دون الأعضاء الاضافيين، إذ لا يحضر العضو الاضافي جلسات اللجان، إلا في حالة استخلاف الاعضاء الدائمين في حالة الغياب المبرر. </w:t>
      </w:r>
      <w:r>
        <w:rPr>
          <w:rStyle w:val="Appelnotedebasdep"/>
          <w:rFonts w:ascii="Simplified Arabic" w:hAnsi="Simplified Arabic" w:cs="Simplified Arabic"/>
          <w:sz w:val="32"/>
          <w:szCs w:val="32"/>
          <w:rtl/>
        </w:rPr>
        <w:footnoteReference w:id="118"/>
      </w:r>
    </w:p>
    <w:p w:rsidR="009A2A24" w:rsidRDefault="009A2A24" w:rsidP="009A2A24">
      <w:pPr>
        <w:bidi/>
        <w:spacing w:after="0"/>
        <w:ind w:firstLine="565"/>
        <w:jc w:val="both"/>
        <w:rPr>
          <w:rFonts w:ascii="Simplified Arabic" w:hAnsi="Simplified Arabic" w:cs="Simplified Arabic"/>
          <w:sz w:val="32"/>
          <w:szCs w:val="32"/>
          <w:rtl/>
        </w:rPr>
      </w:pPr>
      <w:r>
        <w:rPr>
          <w:rFonts w:ascii="Simplified Arabic" w:hAnsi="Simplified Arabic" w:cs="Simplified Arabic" w:hint="cs"/>
          <w:sz w:val="32"/>
          <w:szCs w:val="32"/>
          <w:rtl/>
        </w:rPr>
        <w:t>كما يتم إخطار اللجان الادارية المتساوية الأعضاء حول جميع المسائل المدرجة ضمن اختصاصاتها من طرف:</w:t>
      </w:r>
    </w:p>
    <w:p w:rsidR="009A2A24" w:rsidRPr="00C36B9E" w:rsidRDefault="009A2A24" w:rsidP="009A2A24">
      <w:pPr>
        <w:bidi/>
        <w:spacing w:after="0"/>
        <w:ind w:left="360"/>
        <w:jc w:val="both"/>
        <w:rPr>
          <w:rFonts w:ascii="Simplified Arabic" w:hAnsi="Simplified Arabic" w:cs="Simplified Arabic"/>
          <w:sz w:val="32"/>
          <w:szCs w:val="32"/>
        </w:rPr>
      </w:pPr>
      <w:r>
        <w:rPr>
          <w:rFonts w:ascii="Simplified Arabic" w:hAnsi="Simplified Arabic" w:cs="Simplified Arabic" w:hint="cs"/>
          <w:sz w:val="32"/>
          <w:szCs w:val="32"/>
          <w:rtl/>
        </w:rPr>
        <w:t xml:space="preserve">رئيسها، او </w:t>
      </w:r>
      <w:r w:rsidRPr="00C36B9E">
        <w:rPr>
          <w:rFonts w:ascii="Simplified Arabic" w:hAnsi="Simplified Arabic" w:cs="Simplified Arabic" w:hint="cs"/>
          <w:sz w:val="32"/>
          <w:szCs w:val="32"/>
          <w:rtl/>
        </w:rPr>
        <w:t>بطلب كتابي ممضى من طرف نصف (1/2) ممثلي الموظفين على الأقل</w:t>
      </w:r>
      <w:r>
        <w:rPr>
          <w:rFonts w:ascii="Simplified Arabic" w:hAnsi="Simplified Arabic" w:cs="Simplified Arabic" w:hint="cs"/>
          <w:sz w:val="32"/>
          <w:szCs w:val="32"/>
          <w:rtl/>
        </w:rPr>
        <w:t>،</w:t>
      </w:r>
    </w:p>
    <w:p w:rsidR="009A2A24" w:rsidRPr="00C36B9E" w:rsidRDefault="009A2A24" w:rsidP="009A2A24">
      <w:pPr>
        <w:bidi/>
        <w:spacing w:after="0"/>
        <w:ind w:left="360"/>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او </w:t>
      </w:r>
      <w:r w:rsidRPr="00C36B9E">
        <w:rPr>
          <w:rFonts w:ascii="Simplified Arabic" w:hAnsi="Simplified Arabic" w:cs="Simplified Arabic" w:hint="cs"/>
          <w:sz w:val="32"/>
          <w:szCs w:val="32"/>
          <w:rtl/>
        </w:rPr>
        <w:t>من طرف الموظفين المعنيين أنفسهم.</w:t>
      </w:r>
      <w:r>
        <w:rPr>
          <w:rStyle w:val="Appelnotedebasdep"/>
          <w:rFonts w:ascii="Simplified Arabic" w:hAnsi="Simplified Arabic" w:cs="Simplified Arabic"/>
          <w:sz w:val="32"/>
          <w:szCs w:val="32"/>
          <w:rtl/>
        </w:rPr>
        <w:footnoteReference w:id="119"/>
      </w:r>
    </w:p>
    <w:p w:rsidR="009A2A24" w:rsidRDefault="009A2A24" w:rsidP="009A2A24">
      <w:pPr>
        <w:bidi/>
        <w:spacing w:after="0"/>
        <w:ind w:left="360" w:firstLine="205"/>
        <w:jc w:val="both"/>
        <w:rPr>
          <w:rFonts w:ascii="Simplified Arabic" w:hAnsi="Simplified Arabic" w:cs="Simplified Arabic"/>
          <w:sz w:val="32"/>
          <w:szCs w:val="32"/>
          <w:rtl/>
        </w:rPr>
      </w:pPr>
      <w:r w:rsidRPr="00DA3D42">
        <w:rPr>
          <w:rFonts w:ascii="Simplified Arabic" w:hAnsi="Simplified Arabic" w:cs="Simplified Arabic" w:hint="cs"/>
          <w:sz w:val="32"/>
          <w:szCs w:val="32"/>
          <w:rtl/>
        </w:rPr>
        <w:t>وبغرض شفافية عمل اللجان الادارية المتساوية الاعضاء، تضمن المرسوم التنفيذي رقم 20-199 في المادة 18 حا</w:t>
      </w:r>
      <w:r>
        <w:rPr>
          <w:rFonts w:ascii="Simplified Arabic" w:hAnsi="Simplified Arabic" w:cs="Simplified Arabic" w:hint="cs"/>
          <w:sz w:val="32"/>
          <w:szCs w:val="32"/>
          <w:rtl/>
        </w:rPr>
        <w:t>لتي يمنع فيها العضو من الحضور، أما لمداولات اللجنة أو لا</w:t>
      </w:r>
      <w:r w:rsidRPr="00DA3D42">
        <w:rPr>
          <w:rFonts w:ascii="Simplified Arabic" w:hAnsi="Simplified Arabic" w:cs="Simplified Arabic" w:hint="cs"/>
          <w:sz w:val="32"/>
          <w:szCs w:val="32"/>
          <w:rtl/>
        </w:rPr>
        <w:t>جتماعاتها، وذلك على النحو التالي:</w:t>
      </w:r>
    </w:p>
    <w:p w:rsidR="009A2A24" w:rsidRDefault="009A2A24" w:rsidP="009A2A24">
      <w:pPr>
        <w:bidi/>
        <w:spacing w:after="0"/>
        <w:ind w:firstLine="565"/>
        <w:jc w:val="both"/>
        <w:rPr>
          <w:rFonts w:ascii="Simplified Arabic" w:hAnsi="Simplified Arabic" w:cs="Simplified Arabic"/>
          <w:sz w:val="32"/>
          <w:szCs w:val="32"/>
          <w:rtl/>
        </w:rPr>
      </w:pPr>
      <w:r>
        <w:rPr>
          <w:rFonts w:ascii="Simplified Arabic" w:hAnsi="Simplified Arabic" w:cs="Simplified Arabic" w:hint="cs"/>
          <w:b/>
          <w:bCs/>
          <w:sz w:val="32"/>
          <w:szCs w:val="32"/>
          <w:rtl/>
        </w:rPr>
        <w:t>حالة المنع من المشاركة في مداولات اللجنة:</w:t>
      </w:r>
      <w:r>
        <w:rPr>
          <w:rFonts w:ascii="Simplified Arabic" w:hAnsi="Simplified Arabic" w:cs="Simplified Arabic" w:hint="cs"/>
          <w:sz w:val="32"/>
          <w:szCs w:val="32"/>
          <w:rtl/>
        </w:rPr>
        <w:t xml:space="preserve"> إ</w:t>
      </w:r>
      <w:r w:rsidRPr="004E694E">
        <w:rPr>
          <w:rFonts w:ascii="Simplified Arabic" w:hAnsi="Simplified Arabic" w:cs="Simplified Arabic" w:hint="cs"/>
          <w:sz w:val="32"/>
          <w:szCs w:val="32"/>
          <w:rtl/>
        </w:rPr>
        <w:t xml:space="preserve">ذا كان للعضو مصلحة مباشرة </w:t>
      </w:r>
      <w:r>
        <w:rPr>
          <w:rFonts w:ascii="Simplified Arabic" w:hAnsi="Simplified Arabic" w:cs="Simplified Arabic" w:hint="cs"/>
          <w:sz w:val="32"/>
          <w:szCs w:val="32"/>
          <w:rtl/>
        </w:rPr>
        <w:t>في الموضوع المتداول فيه كتسجيلهالمتوقع في جدول الترقية في الدرجات أو في قائمة التأهيل للترقية إلى رتبة أعلى، حيث يكون المنع من المشاركة في المداولات الخاصة بالجدول المتوقع تسجيل العضو فيه دون باقي أعمال اللجنة.</w:t>
      </w:r>
    </w:p>
    <w:p w:rsidR="009A2A24" w:rsidRDefault="009A2A24" w:rsidP="009A2A24">
      <w:pPr>
        <w:bidi/>
        <w:spacing w:after="0"/>
        <w:ind w:firstLine="565"/>
        <w:jc w:val="both"/>
        <w:rPr>
          <w:rFonts w:ascii="Simplified Arabic" w:hAnsi="Simplified Arabic" w:cs="Simplified Arabic"/>
          <w:sz w:val="32"/>
          <w:szCs w:val="32"/>
          <w:rtl/>
        </w:rPr>
      </w:pPr>
      <w:r>
        <w:rPr>
          <w:rFonts w:ascii="Simplified Arabic" w:hAnsi="Simplified Arabic" w:cs="Simplified Arabic" w:hint="cs"/>
          <w:b/>
          <w:bCs/>
          <w:sz w:val="32"/>
          <w:szCs w:val="32"/>
          <w:rtl/>
        </w:rPr>
        <w:t>حالة المنع من حضور اجتماعات اللجنة:</w:t>
      </w:r>
      <w:r>
        <w:rPr>
          <w:rFonts w:ascii="Simplified Arabic" w:hAnsi="Simplified Arabic" w:cs="Simplified Arabic" w:hint="cs"/>
          <w:sz w:val="32"/>
          <w:szCs w:val="32"/>
          <w:rtl/>
        </w:rPr>
        <w:t xml:space="preserve"> إذا كانت اللجنة بصدد إبداء رأي يخصه بصفة فردية، مثل انعقادها كمجلس تأديبي للنظر في المخالفات التأديبية التي ارتكبها العضو بصفته موظفا، أو قرار النقل الاجباري لضرورة المصلحة العامة الذي يخص العضو، أو النقطة المرقمة التي اعترض عليها العضو.</w:t>
      </w:r>
      <w:r>
        <w:rPr>
          <w:rStyle w:val="Appelnotedebasdep"/>
          <w:rFonts w:ascii="Simplified Arabic" w:hAnsi="Simplified Arabic" w:cs="Simplified Arabic"/>
          <w:sz w:val="32"/>
          <w:szCs w:val="32"/>
          <w:rtl/>
        </w:rPr>
        <w:footnoteReference w:id="120"/>
      </w:r>
    </w:p>
    <w:p w:rsidR="009A2A24" w:rsidRPr="000C02BB" w:rsidRDefault="009A2A24" w:rsidP="00E66DB0">
      <w:pPr>
        <w:bidi/>
        <w:spacing w:after="0"/>
        <w:jc w:val="center"/>
        <w:rPr>
          <w:rFonts w:ascii="Simplified Arabic" w:hAnsi="Simplified Arabic" w:cs="Simplified Arabic"/>
          <w:b/>
          <w:bCs/>
          <w:sz w:val="36"/>
          <w:szCs w:val="36"/>
          <w:rtl/>
        </w:rPr>
      </w:pPr>
      <w:r w:rsidRPr="000C02BB">
        <w:rPr>
          <w:rFonts w:ascii="Simplified Arabic" w:hAnsi="Simplified Arabic" w:cs="Simplified Arabic" w:hint="cs"/>
          <w:b/>
          <w:bCs/>
          <w:sz w:val="36"/>
          <w:szCs w:val="36"/>
          <w:rtl/>
        </w:rPr>
        <w:t>الفرعالثاني</w:t>
      </w:r>
      <w:r w:rsidRPr="000C02BB">
        <w:rPr>
          <w:rFonts w:ascii="Simplified Arabic" w:hAnsi="Simplified Arabic" w:cs="Simplified Arabic"/>
          <w:b/>
          <w:bCs/>
          <w:sz w:val="36"/>
          <w:szCs w:val="36"/>
          <w:rtl/>
        </w:rPr>
        <w:t xml:space="preserve">: </w:t>
      </w:r>
      <w:r w:rsidRPr="000C02BB">
        <w:rPr>
          <w:rFonts w:ascii="Simplified Arabic" w:hAnsi="Simplified Arabic" w:cs="Simplified Arabic" w:hint="cs"/>
          <w:b/>
          <w:bCs/>
          <w:sz w:val="36"/>
          <w:szCs w:val="36"/>
          <w:rtl/>
        </w:rPr>
        <w:t>مداولاتاللجانالاداريةالمتساويةالأعضاء.</w:t>
      </w:r>
    </w:p>
    <w:p w:rsidR="009A2A24" w:rsidRDefault="009A2A24" w:rsidP="009A2A24">
      <w:pPr>
        <w:bidi/>
        <w:spacing w:after="0"/>
        <w:ind w:firstLine="565"/>
        <w:jc w:val="both"/>
        <w:rPr>
          <w:rFonts w:ascii="Simplified Arabic" w:hAnsi="Simplified Arabic" w:cs="Simplified Arabic"/>
          <w:b/>
          <w:bCs/>
          <w:sz w:val="32"/>
          <w:szCs w:val="32"/>
          <w:rtl/>
        </w:rPr>
      </w:pPr>
      <w:r>
        <w:rPr>
          <w:rFonts w:ascii="Simplified Arabic" w:hAnsi="Simplified Arabic" w:cs="Simplified Arabic" w:hint="cs"/>
          <w:sz w:val="32"/>
          <w:szCs w:val="32"/>
          <w:rtl/>
        </w:rPr>
        <w:t xml:space="preserve">نصت المادة 19 من المرسوم التنفيذي رقم 20/199 على أنه </w:t>
      </w:r>
      <w:r>
        <w:rPr>
          <w:rFonts w:ascii="Simplified Arabic" w:hAnsi="Simplified Arabic" w:cs="Simplified Arabic" w:hint="cs"/>
          <w:b/>
          <w:bCs/>
          <w:sz w:val="32"/>
          <w:szCs w:val="32"/>
          <w:rtl/>
        </w:rPr>
        <w:t>لا تصح مداولات اللجان الادارية المتساوية الأعضاء، إلا بحضور ثلاثة أرباع (3/4) أعضائها، على الأقل.</w:t>
      </w:r>
    </w:p>
    <w:p w:rsidR="009A2A24" w:rsidRDefault="009A2A24" w:rsidP="009A2A24">
      <w:pPr>
        <w:bidi/>
        <w:spacing w:after="0"/>
        <w:ind w:firstLine="565"/>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عند عدم اكتمال هذا النصاب، يستدعي من جديد أعضاء اللجنة خلال اجل ثمانية (8) أيام، ويصح، عندئذ، اجتماعها إذا حضر نصف عدد أعضائها. </w:t>
      </w:r>
      <w:r w:rsidRPr="0022624D">
        <w:rPr>
          <w:rStyle w:val="Appelnotedebasdep"/>
          <w:rFonts w:ascii="Simplified Arabic" w:hAnsi="Simplified Arabic" w:cs="Simplified Arabic"/>
          <w:sz w:val="32"/>
          <w:szCs w:val="32"/>
          <w:rtl/>
        </w:rPr>
        <w:footnoteReference w:id="121"/>
      </w:r>
    </w:p>
    <w:p w:rsidR="009A2A24" w:rsidRPr="00223D81" w:rsidRDefault="009A2A24" w:rsidP="009A2A24">
      <w:pPr>
        <w:bidi/>
        <w:spacing w:after="0"/>
        <w:ind w:firstLine="565"/>
        <w:jc w:val="both"/>
        <w:rPr>
          <w:rFonts w:ascii="Simplified Arabic" w:hAnsi="Simplified Arabic" w:cs="Simplified Arabic"/>
          <w:sz w:val="32"/>
          <w:szCs w:val="32"/>
          <w:rtl/>
        </w:rPr>
      </w:pPr>
      <w:r w:rsidRPr="00223D81">
        <w:rPr>
          <w:rFonts w:ascii="Simplified Arabic" w:hAnsi="Simplified Arabic" w:cs="Simplified Arabic" w:hint="cs"/>
          <w:sz w:val="32"/>
          <w:szCs w:val="32"/>
          <w:rtl/>
        </w:rPr>
        <w:t>كما أنه ما يعاب على نص المادة 19 أعلاه في اشتراطها حضور نصف عدد الأعضاء بعد الاستدعاء الثاني كونها لم تميز بين ممثلي الادارة وممثلي الموظفين في تحديد النصف ولم تفتح المجال لاستدعاء الأعضاء الاضافيين، كون السمة الأساسية للجنة هي أنها تتكون من عدد متساوي من ممثلي الادارة وممثلي الموظفين.</w:t>
      </w:r>
      <w:r w:rsidRPr="00223D81">
        <w:rPr>
          <w:rStyle w:val="Appelnotedebasdep"/>
          <w:rFonts w:ascii="Simplified Arabic" w:hAnsi="Simplified Arabic" w:cs="Simplified Arabic"/>
          <w:sz w:val="32"/>
          <w:szCs w:val="32"/>
          <w:rtl/>
        </w:rPr>
        <w:footnoteReference w:id="122"/>
      </w:r>
    </w:p>
    <w:p w:rsidR="009A2A24" w:rsidRDefault="009A2A24" w:rsidP="00FD655F">
      <w:pPr>
        <w:bidi/>
        <w:spacing w:after="0"/>
        <w:ind w:firstLine="565"/>
        <w:jc w:val="both"/>
        <w:rPr>
          <w:rFonts w:ascii="Simplified Arabic" w:hAnsi="Simplified Arabic" w:cs="Simplified Arabic"/>
          <w:sz w:val="32"/>
          <w:szCs w:val="32"/>
          <w:rtl/>
        </w:rPr>
      </w:pPr>
      <w:r>
        <w:rPr>
          <w:rFonts w:ascii="Simplified Arabic" w:hAnsi="Simplified Arabic" w:cs="Simplified Arabic" w:hint="cs"/>
          <w:sz w:val="32"/>
          <w:szCs w:val="32"/>
          <w:rtl/>
        </w:rPr>
        <w:t>وحسب المادة 20 من المرسوم التنفيذي رقم 20/199  يجب أن يحرر عند نهاية كل ا</w:t>
      </w:r>
      <w:r w:rsidRPr="00411E42">
        <w:rPr>
          <w:rFonts w:ascii="Simplified Arabic" w:hAnsi="Simplified Arabic" w:cs="Simplified Arabic" w:hint="cs"/>
          <w:sz w:val="32"/>
          <w:szCs w:val="32"/>
          <w:rtl/>
        </w:rPr>
        <w:t>جتماع ل</w:t>
      </w:r>
      <w:r>
        <w:rPr>
          <w:rFonts w:ascii="Simplified Arabic" w:hAnsi="Simplified Arabic" w:cs="Simplified Arabic" w:hint="cs"/>
          <w:sz w:val="32"/>
          <w:szCs w:val="32"/>
          <w:rtl/>
        </w:rPr>
        <w:t>ل</w:t>
      </w:r>
      <w:r w:rsidRPr="00411E42">
        <w:rPr>
          <w:rFonts w:ascii="Simplified Arabic" w:hAnsi="Simplified Arabic" w:cs="Simplified Arabic" w:hint="cs"/>
          <w:sz w:val="32"/>
          <w:szCs w:val="32"/>
          <w:rtl/>
        </w:rPr>
        <w:t>جنة الادارية المت</w:t>
      </w:r>
      <w:r>
        <w:rPr>
          <w:rFonts w:ascii="Simplified Arabic" w:hAnsi="Simplified Arabic" w:cs="Simplified Arabic" w:hint="cs"/>
          <w:sz w:val="32"/>
          <w:szCs w:val="32"/>
          <w:rtl/>
        </w:rPr>
        <w:t xml:space="preserve">ساوية الأعضاء، محضر مفصل تدون فيه مجريات الاجتماع والمداولات، على أن يتم إمضاءه من طرف جميع الأعضاء الحاضرين، ويسجل في دفتر مرقم ومؤشر من طرف السلطة المعنية. </w:t>
      </w:r>
    </w:p>
    <w:p w:rsidR="009A2A24" w:rsidRPr="00411E42" w:rsidRDefault="009A2A24" w:rsidP="009A2A24">
      <w:pPr>
        <w:bidi/>
        <w:spacing w:after="0"/>
        <w:ind w:firstLine="565"/>
        <w:jc w:val="both"/>
        <w:rPr>
          <w:rFonts w:ascii="Simplified Arabic" w:hAnsi="Simplified Arabic" w:cs="Simplified Arabic"/>
          <w:sz w:val="32"/>
          <w:szCs w:val="32"/>
        </w:rPr>
      </w:pPr>
      <w:r>
        <w:rPr>
          <w:rFonts w:ascii="Simplified Arabic" w:hAnsi="Simplified Arabic" w:cs="Simplified Arabic" w:hint="cs"/>
          <w:sz w:val="32"/>
          <w:szCs w:val="32"/>
          <w:rtl/>
        </w:rPr>
        <w:t xml:space="preserve">وفي هذا الاطار أكدت الفقرة الثانية من نفس المادة على وجوب إمضاء محضر المداولات من طرف الأعضاء، كما ينبغي تسجيل التحفظات المحتملة لكل عضو ضمن محضر المداولات. </w:t>
      </w:r>
      <w:r>
        <w:rPr>
          <w:rStyle w:val="Appelnotedebasdep"/>
          <w:rFonts w:ascii="Simplified Arabic" w:hAnsi="Simplified Arabic" w:cs="Simplified Arabic"/>
          <w:sz w:val="32"/>
          <w:szCs w:val="32"/>
          <w:rtl/>
        </w:rPr>
        <w:footnoteReference w:id="123"/>
      </w:r>
    </w:p>
    <w:p w:rsidR="009A2A24" w:rsidRDefault="009A2A24" w:rsidP="00EF22C8">
      <w:pPr>
        <w:bidi/>
        <w:spacing w:after="0"/>
        <w:ind w:firstLine="565"/>
        <w:jc w:val="both"/>
        <w:rPr>
          <w:rFonts w:ascii="Simplified Arabic" w:hAnsi="Simplified Arabic" w:cs="Simplified Arabic"/>
          <w:sz w:val="32"/>
          <w:szCs w:val="32"/>
          <w:rtl/>
        </w:rPr>
      </w:pPr>
      <w:r w:rsidRPr="00064434">
        <w:rPr>
          <w:rFonts w:ascii="Simplified Arabic" w:hAnsi="Simplified Arabic" w:cs="Simplified Arabic" w:hint="cs"/>
          <w:sz w:val="32"/>
          <w:szCs w:val="32"/>
          <w:rtl/>
        </w:rPr>
        <w:t xml:space="preserve">كما تبدي اللجنة رأيها بالأغلبية البسيطة للأعضاء الحاضرين، وإذا وقع الانتخاب فيكون بالاقتراع السري ويشارك فيه وجوبا كل الأعضاء، حيث يكون صوت الرئيس مرجحا في حالة تساوي الأصوات إلا في حالة واحدة وهي حالة الانضباط عندما تكون العقوبة المتخذة أقل مباشرة عن العقوبة المقترحة. </w:t>
      </w:r>
      <w:r w:rsidRPr="00064434">
        <w:rPr>
          <w:rStyle w:val="Appelnotedebasdep"/>
          <w:rFonts w:ascii="Simplified Arabic" w:hAnsi="Simplified Arabic" w:cs="Simplified Arabic"/>
          <w:sz w:val="32"/>
          <w:szCs w:val="32"/>
          <w:rtl/>
        </w:rPr>
        <w:footnoteReference w:id="124"/>
      </w:r>
    </w:p>
    <w:p w:rsidR="009A2A24" w:rsidRPr="000C02BB" w:rsidRDefault="009A2A24" w:rsidP="00E66DB0">
      <w:pPr>
        <w:bidi/>
        <w:spacing w:after="0"/>
        <w:jc w:val="center"/>
        <w:rPr>
          <w:rFonts w:ascii="Simplified Arabic" w:hAnsi="Simplified Arabic" w:cs="Simplified Arabic"/>
          <w:b/>
          <w:bCs/>
          <w:sz w:val="36"/>
          <w:szCs w:val="36"/>
        </w:rPr>
      </w:pPr>
      <w:r w:rsidRPr="000C02BB">
        <w:rPr>
          <w:rFonts w:ascii="Simplified Arabic" w:hAnsi="Simplified Arabic" w:cs="Simplified Arabic" w:hint="cs"/>
          <w:b/>
          <w:bCs/>
          <w:sz w:val="36"/>
          <w:szCs w:val="36"/>
          <w:rtl/>
        </w:rPr>
        <w:t>المطلبالثاني</w:t>
      </w:r>
      <w:r w:rsidRPr="000C02BB">
        <w:rPr>
          <w:rFonts w:ascii="Simplified Arabic" w:hAnsi="Simplified Arabic" w:cs="Simplified Arabic"/>
          <w:b/>
          <w:bCs/>
          <w:sz w:val="36"/>
          <w:szCs w:val="36"/>
          <w:rtl/>
        </w:rPr>
        <w:t xml:space="preserve">: </w:t>
      </w:r>
      <w:r w:rsidRPr="000C02BB">
        <w:rPr>
          <w:rFonts w:ascii="Simplified Arabic" w:hAnsi="Simplified Arabic" w:cs="Simplified Arabic" w:hint="cs"/>
          <w:b/>
          <w:bCs/>
          <w:sz w:val="36"/>
          <w:szCs w:val="36"/>
          <w:rtl/>
        </w:rPr>
        <w:t>التكييف القانونيللآراءالصادرةعناللجانالاداريةالمتساويةالأعضاءوطرقالطعنفيها.</w:t>
      </w:r>
    </w:p>
    <w:p w:rsidR="009A2A24" w:rsidRDefault="009A2A24" w:rsidP="009A2A24">
      <w:pPr>
        <w:bidi/>
        <w:spacing w:after="0"/>
        <w:ind w:firstLine="565"/>
        <w:jc w:val="both"/>
        <w:rPr>
          <w:rFonts w:ascii="Simplified Arabic" w:hAnsi="Simplified Arabic" w:cs="Simplified Arabic"/>
          <w:sz w:val="32"/>
          <w:szCs w:val="32"/>
          <w:rtl/>
        </w:rPr>
      </w:pPr>
      <w:r w:rsidRPr="001A77F7">
        <w:rPr>
          <w:rFonts w:ascii="Simplified Arabic" w:hAnsi="Simplified Arabic" w:cs="Simplified Arabic" w:hint="cs"/>
          <w:sz w:val="32"/>
          <w:szCs w:val="32"/>
          <w:rtl/>
        </w:rPr>
        <w:t xml:space="preserve">تبدي اللجان الادارية المتساوية الأعضاء </w:t>
      </w:r>
      <w:r>
        <w:rPr>
          <w:rFonts w:ascii="Simplified Arabic" w:hAnsi="Simplified Arabic" w:cs="Simplified Arabic" w:hint="cs"/>
          <w:sz w:val="32"/>
          <w:szCs w:val="32"/>
          <w:rtl/>
        </w:rPr>
        <w:t>عند ممارستها لاختصاصاتها أراء منها الملزمة ومنها الاستشارية للسلطة التي لها صلاحية التعيين</w:t>
      </w:r>
      <w:r w:rsidRPr="001A77F7">
        <w:rPr>
          <w:rFonts w:ascii="Simplified Arabic" w:hAnsi="Simplified Arabic" w:cs="Simplified Arabic" w:hint="cs"/>
          <w:sz w:val="32"/>
          <w:szCs w:val="32"/>
          <w:rtl/>
        </w:rPr>
        <w:t>، وقد تختلف الطبيعة القانونية لهذه الآراء، كما</w:t>
      </w:r>
      <w:r>
        <w:rPr>
          <w:rFonts w:ascii="Simplified Arabic" w:hAnsi="Simplified Arabic" w:cs="Simplified Arabic" w:hint="cs"/>
          <w:sz w:val="32"/>
          <w:szCs w:val="32"/>
          <w:rtl/>
        </w:rPr>
        <w:t xml:space="preserve"> قد تختلف طرق الطعن </w:t>
      </w:r>
      <w:r w:rsidRPr="001A77F7">
        <w:rPr>
          <w:rFonts w:ascii="Simplified Arabic" w:hAnsi="Simplified Arabic" w:cs="Simplified Arabic" w:hint="cs"/>
          <w:sz w:val="32"/>
          <w:szCs w:val="32"/>
          <w:rtl/>
        </w:rPr>
        <w:t>في هذه الآراء</w:t>
      </w:r>
      <w:r>
        <w:rPr>
          <w:rFonts w:ascii="Simplified Arabic" w:hAnsi="Simplified Arabic" w:cs="Simplified Arabic" w:hint="cs"/>
          <w:sz w:val="32"/>
          <w:szCs w:val="32"/>
          <w:rtl/>
        </w:rPr>
        <w:t xml:space="preserve"> حسب كل حالة، وسيتم التطرق لكل هذا فيما يلي:</w:t>
      </w:r>
    </w:p>
    <w:p w:rsidR="00D443A3" w:rsidRDefault="00D443A3" w:rsidP="00E66DB0">
      <w:pPr>
        <w:bidi/>
        <w:spacing w:after="0"/>
        <w:jc w:val="center"/>
        <w:rPr>
          <w:rFonts w:ascii="Simplified Arabic" w:hAnsi="Simplified Arabic" w:cs="Simplified Arabic"/>
          <w:b/>
          <w:bCs/>
          <w:sz w:val="36"/>
          <w:szCs w:val="36"/>
          <w:rtl/>
        </w:rPr>
      </w:pPr>
      <w:r w:rsidRPr="000C02BB">
        <w:rPr>
          <w:rFonts w:ascii="Simplified Arabic" w:hAnsi="Simplified Arabic" w:cs="Simplified Arabic" w:hint="cs"/>
          <w:b/>
          <w:bCs/>
          <w:sz w:val="36"/>
          <w:szCs w:val="36"/>
          <w:rtl/>
        </w:rPr>
        <w:t>الفرعالأول</w:t>
      </w:r>
      <w:r w:rsidRPr="000C02BB">
        <w:rPr>
          <w:rFonts w:ascii="Simplified Arabic" w:hAnsi="Simplified Arabic" w:cs="Simplified Arabic"/>
          <w:b/>
          <w:bCs/>
          <w:sz w:val="36"/>
          <w:szCs w:val="36"/>
          <w:rtl/>
        </w:rPr>
        <w:t xml:space="preserve">: </w:t>
      </w:r>
      <w:r w:rsidRPr="000C02BB">
        <w:rPr>
          <w:rFonts w:ascii="Simplified Arabic" w:hAnsi="Simplified Arabic" w:cs="Simplified Arabic" w:hint="cs"/>
          <w:b/>
          <w:bCs/>
          <w:sz w:val="36"/>
          <w:szCs w:val="36"/>
          <w:rtl/>
        </w:rPr>
        <w:t>طبيعةالآراءالصادرةعناللجانالاداريةالمتساويةالأعضاء.</w:t>
      </w:r>
    </w:p>
    <w:p w:rsidR="00D443A3" w:rsidRPr="00695191" w:rsidRDefault="00D443A3" w:rsidP="0003056B">
      <w:pPr>
        <w:tabs>
          <w:tab w:val="left" w:pos="1116"/>
        </w:tabs>
        <w:bidi/>
        <w:rPr>
          <w:rFonts w:ascii="Simplified Arabic" w:hAnsi="Simplified Arabic" w:cs="Simplified Arabic"/>
          <w:sz w:val="36"/>
          <w:szCs w:val="36"/>
          <w:rtl/>
        </w:rPr>
      </w:pPr>
      <w:r>
        <w:rPr>
          <w:rFonts w:ascii="Simplified Arabic" w:hAnsi="Simplified Arabic" w:cs="Simplified Arabic"/>
          <w:sz w:val="36"/>
          <w:szCs w:val="36"/>
          <w:rtl/>
        </w:rPr>
        <w:tab/>
      </w:r>
    </w:p>
    <w:p w:rsidR="00D443A3" w:rsidRPr="005A309A" w:rsidRDefault="00D443A3" w:rsidP="00D443A3">
      <w:pPr>
        <w:bidi/>
        <w:spacing w:after="0"/>
        <w:ind w:firstLine="565"/>
        <w:jc w:val="both"/>
        <w:rPr>
          <w:rFonts w:ascii="Simplified Arabic" w:hAnsi="Simplified Arabic" w:cs="Simplified Arabic"/>
          <w:sz w:val="32"/>
          <w:szCs w:val="32"/>
        </w:rPr>
      </w:pPr>
      <w:r>
        <w:rPr>
          <w:rFonts w:ascii="Simplified Arabic" w:hAnsi="Simplified Arabic" w:cs="Simplified Arabic" w:hint="cs"/>
          <w:sz w:val="32"/>
          <w:szCs w:val="32"/>
          <w:rtl/>
        </w:rPr>
        <w:t xml:space="preserve">تكيف طبيعة اختصاص اللجان الادارية المتساوية الأعضاء بأنها أعمال استشارية بحتة، تنحصر في مهمة تقديم الدراسة أو الرأي والاقتراحات والمشورة بخصوص الأوضاع القانونية الفردية للموظفين العموميين. </w:t>
      </w:r>
      <w:r>
        <w:rPr>
          <w:rStyle w:val="Appelnotedebasdep"/>
          <w:rFonts w:ascii="Simplified Arabic" w:hAnsi="Simplified Arabic" w:cs="Simplified Arabic"/>
          <w:sz w:val="32"/>
          <w:szCs w:val="32"/>
          <w:rtl/>
        </w:rPr>
        <w:footnoteReference w:id="125"/>
      </w:r>
    </w:p>
    <w:p w:rsidR="00D443A3" w:rsidRPr="002A0809" w:rsidRDefault="00D443A3" w:rsidP="00D443A3">
      <w:pPr>
        <w:bidi/>
        <w:spacing w:after="0"/>
        <w:ind w:firstLine="565"/>
        <w:jc w:val="both"/>
        <w:rPr>
          <w:rFonts w:ascii="Simplified Arabic" w:hAnsi="Simplified Arabic" w:cs="Simplified Arabic"/>
          <w:sz w:val="32"/>
          <w:szCs w:val="32"/>
          <w:rtl/>
        </w:rPr>
      </w:pPr>
      <w:r>
        <w:rPr>
          <w:rFonts w:ascii="Simplified Arabic" w:hAnsi="Simplified Arabic" w:cs="Simplified Arabic" w:hint="cs"/>
          <w:sz w:val="32"/>
          <w:szCs w:val="32"/>
          <w:rtl/>
        </w:rPr>
        <w:t>بالرجوع للعديد من المواد القانونية لا سيما:</w:t>
      </w:r>
    </w:p>
    <w:p w:rsidR="00D443A3" w:rsidRDefault="00D443A3" w:rsidP="00D443A3">
      <w:pPr>
        <w:pStyle w:val="Paragraphedeliste"/>
        <w:numPr>
          <w:ilvl w:val="0"/>
          <w:numId w:val="6"/>
        </w:numPr>
        <w:bidi/>
        <w:spacing w:after="0"/>
        <w:jc w:val="both"/>
        <w:rPr>
          <w:rFonts w:ascii="Simplified Arabic" w:hAnsi="Simplified Arabic" w:cs="Simplified Arabic"/>
          <w:b/>
          <w:bCs/>
          <w:sz w:val="32"/>
          <w:szCs w:val="32"/>
        </w:rPr>
      </w:pPr>
      <w:r w:rsidRPr="00870F19">
        <w:rPr>
          <w:rFonts w:ascii="Simplified Arabic" w:hAnsi="Simplified Arabic" w:cs="Simplified Arabic" w:hint="cs"/>
          <w:b/>
          <w:bCs/>
          <w:sz w:val="32"/>
          <w:szCs w:val="32"/>
          <w:rtl/>
        </w:rPr>
        <w:t>ضمن الأمر 06/03:</w:t>
      </w:r>
    </w:p>
    <w:p w:rsidR="00D443A3" w:rsidRPr="004501BB" w:rsidRDefault="00FD655F" w:rsidP="00FD655F">
      <w:pPr>
        <w:bidi/>
        <w:spacing w:after="0"/>
        <w:ind w:left="360"/>
        <w:jc w:val="both"/>
        <w:rPr>
          <w:rFonts w:ascii="Simplified Arabic" w:hAnsi="Simplified Arabic" w:cs="Simplified Arabic"/>
          <w:b/>
          <w:bCs/>
          <w:sz w:val="32"/>
          <w:szCs w:val="32"/>
        </w:rPr>
      </w:pPr>
      <w:r>
        <w:rPr>
          <w:rFonts w:ascii="Simplified Arabic" w:hAnsi="Simplified Arabic" w:cs="Simplified Arabic" w:hint="cs"/>
          <w:sz w:val="32"/>
          <w:szCs w:val="32"/>
          <w:rtl/>
        </w:rPr>
        <w:t xml:space="preserve">1_1 </w:t>
      </w:r>
      <w:r w:rsidR="00D443A3" w:rsidRPr="004501BB">
        <w:rPr>
          <w:rFonts w:ascii="Simplified Arabic" w:hAnsi="Simplified Arabic" w:cs="Simplified Arabic" w:hint="cs"/>
          <w:sz w:val="32"/>
          <w:szCs w:val="32"/>
          <w:rtl/>
        </w:rPr>
        <w:t xml:space="preserve">المادة 64  بنصها :" </w:t>
      </w:r>
      <w:r w:rsidR="00D443A3" w:rsidRPr="004501BB">
        <w:rPr>
          <w:rFonts w:ascii="Simplified Arabic" w:hAnsi="Simplified Arabic" w:cs="Simplified Arabic" w:hint="cs"/>
          <w:b/>
          <w:bCs/>
          <w:sz w:val="32"/>
          <w:szCs w:val="32"/>
          <w:rtl/>
        </w:rPr>
        <w:t>تستشار اللجان الادارية المتساوية الاعضاء في المسائل الفردية التي تخص الحياة المهنية للموظفين وتجتمع زيادة على ذلك، كلجنة ترسيم وكمجلس تأديبي</w:t>
      </w:r>
      <w:r w:rsidR="00D443A3">
        <w:rPr>
          <w:rFonts w:ascii="Simplified Arabic" w:hAnsi="Simplified Arabic" w:cs="Simplified Arabic" w:hint="cs"/>
          <w:b/>
          <w:bCs/>
          <w:sz w:val="32"/>
          <w:szCs w:val="32"/>
          <w:rtl/>
        </w:rPr>
        <w:t xml:space="preserve">"، </w:t>
      </w:r>
      <w:r w:rsidR="00D443A3" w:rsidRPr="004501BB">
        <w:rPr>
          <w:rFonts w:ascii="Simplified Arabic" w:hAnsi="Simplified Arabic" w:cs="Simplified Arabic" w:hint="cs"/>
          <w:sz w:val="32"/>
          <w:szCs w:val="32"/>
          <w:rtl/>
        </w:rPr>
        <w:t>والمادة</w:t>
      </w:r>
      <w:r w:rsidR="00D443A3" w:rsidRPr="004501BB">
        <w:rPr>
          <w:rFonts w:ascii="Simplified Arabic" w:hAnsi="Simplified Arabic" w:cs="Simplified Arabic"/>
          <w:sz w:val="32"/>
          <w:szCs w:val="32"/>
          <w:rtl/>
        </w:rPr>
        <w:t xml:space="preserve"> 100 </w:t>
      </w:r>
      <w:r w:rsidR="00D443A3" w:rsidRPr="004501BB">
        <w:rPr>
          <w:rFonts w:ascii="Simplified Arabic" w:hAnsi="Simplified Arabic" w:cs="Simplified Arabic" w:hint="cs"/>
          <w:sz w:val="32"/>
          <w:szCs w:val="32"/>
          <w:rtl/>
        </w:rPr>
        <w:t>نصتعلىانه</w:t>
      </w:r>
      <w:r w:rsidR="00D443A3" w:rsidRPr="004501BB">
        <w:rPr>
          <w:rFonts w:ascii="Simplified Arabic" w:hAnsi="Simplified Arabic" w:cs="Simplified Arabic"/>
          <w:sz w:val="32"/>
          <w:szCs w:val="32"/>
          <w:rtl/>
        </w:rPr>
        <w:t xml:space="preserve"> : </w:t>
      </w:r>
      <w:r w:rsidR="00D443A3" w:rsidRPr="004501BB">
        <w:rPr>
          <w:rFonts w:ascii="Simplified Arabic" w:hAnsi="Simplified Arabic" w:cs="Simplified Arabic" w:hint="cs"/>
          <w:sz w:val="32"/>
          <w:szCs w:val="32"/>
          <w:rtl/>
        </w:rPr>
        <w:t>"</w:t>
      </w:r>
      <w:r w:rsidR="00D443A3" w:rsidRPr="004501BB">
        <w:rPr>
          <w:rFonts w:ascii="Simplified Arabic" w:hAnsi="Simplified Arabic" w:cs="Simplified Arabic" w:hint="cs"/>
          <w:b/>
          <w:bCs/>
          <w:sz w:val="32"/>
          <w:szCs w:val="32"/>
          <w:rtl/>
        </w:rPr>
        <w:t>تحددالمؤسساتوالإداراتالعمومية،بعداستشارةاللجانالإداريةالمتساويةالأعضاءوموافقةالهيكلالمركزيللوظيفةالعمومية،مناهجالتقييمالتيتتلاءموطبيعةنشاطاتالمصالحالمعنية</w:t>
      </w:r>
      <w:r w:rsidR="00D443A3" w:rsidRPr="004501BB">
        <w:rPr>
          <w:rFonts w:ascii="Simplified Arabic" w:hAnsi="Simplified Arabic" w:cs="Simplified Arabic" w:hint="cs"/>
          <w:sz w:val="32"/>
          <w:szCs w:val="32"/>
          <w:rtl/>
        </w:rPr>
        <w:t>".</w:t>
      </w:r>
    </w:p>
    <w:p w:rsidR="00D443A3" w:rsidRPr="00D443A3" w:rsidRDefault="00FD655F" w:rsidP="00D443A3">
      <w:pPr>
        <w:bidi/>
        <w:spacing w:after="0"/>
        <w:ind w:left="360"/>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1_2 </w:t>
      </w:r>
      <w:r w:rsidR="00D443A3" w:rsidRPr="004501BB">
        <w:rPr>
          <w:rFonts w:ascii="Simplified Arabic" w:hAnsi="Simplified Arabic" w:cs="Simplified Arabic" w:hint="cs"/>
          <w:sz w:val="32"/>
          <w:szCs w:val="32"/>
          <w:rtl/>
        </w:rPr>
        <w:t xml:space="preserve">المادة 158 بنصها :" </w:t>
      </w:r>
      <w:r w:rsidR="00D443A3" w:rsidRPr="004501BB">
        <w:rPr>
          <w:rFonts w:ascii="Simplified Arabic" w:hAnsi="Simplified Arabic" w:cs="Simplified Arabic" w:hint="cs"/>
          <w:b/>
          <w:bCs/>
          <w:sz w:val="32"/>
          <w:szCs w:val="32"/>
          <w:rtl/>
        </w:rPr>
        <w:t>يمكن نقل الموظف اجباريا عندما تستدعي ضرورة المصلحة ذلك، ويؤخذ راي اللجنة الادارية المتساوية الاعضاء ، ولو بعد اتخاذ قرار النقل، ويعتبر راي اللجنة ملزما للسلطة التي اقرت هذا النقل</w:t>
      </w:r>
      <w:r w:rsidR="00D443A3" w:rsidRPr="004501BB">
        <w:rPr>
          <w:rFonts w:ascii="Simplified Arabic" w:hAnsi="Simplified Arabic" w:cs="Simplified Arabic" w:hint="cs"/>
          <w:sz w:val="32"/>
          <w:szCs w:val="32"/>
          <w:rtl/>
        </w:rPr>
        <w:t xml:space="preserve">" . </w:t>
      </w:r>
      <w:r w:rsidR="00D443A3">
        <w:rPr>
          <w:rStyle w:val="Appelnotedebasdep"/>
          <w:rFonts w:ascii="Simplified Arabic" w:hAnsi="Simplified Arabic" w:cs="Simplified Arabic"/>
          <w:sz w:val="32"/>
          <w:szCs w:val="32"/>
          <w:rtl/>
        </w:rPr>
        <w:footnoteReference w:id="126"/>
      </w:r>
    </w:p>
    <w:p w:rsidR="009E63AD" w:rsidRPr="004501BB" w:rsidRDefault="00FD655F" w:rsidP="009E63AD">
      <w:pPr>
        <w:bidi/>
        <w:spacing w:after="0"/>
        <w:ind w:left="360"/>
        <w:jc w:val="both"/>
        <w:rPr>
          <w:rFonts w:ascii="Simplified Arabic" w:hAnsi="Simplified Arabic" w:cs="Simplified Arabic"/>
          <w:sz w:val="32"/>
          <w:szCs w:val="32"/>
        </w:rPr>
      </w:pPr>
      <w:r>
        <w:rPr>
          <w:rFonts w:ascii="Simplified Arabic" w:hAnsi="Simplified Arabic" w:cs="Simplified Arabic" w:hint="cs"/>
          <w:sz w:val="32"/>
          <w:szCs w:val="32"/>
          <w:rtl/>
        </w:rPr>
        <w:t>1_3</w:t>
      </w:r>
      <w:r w:rsidR="009E63AD" w:rsidRPr="004501BB">
        <w:rPr>
          <w:rFonts w:ascii="Simplified Arabic" w:hAnsi="Simplified Arabic" w:cs="Simplified Arabic" w:hint="cs"/>
          <w:sz w:val="32"/>
          <w:szCs w:val="32"/>
          <w:rtl/>
        </w:rPr>
        <w:t xml:space="preserve">وفي الفقرة الثانية من المادة 165 التي نصت على أن السلطة التي لها صلاحيات التعيين تتخذ العقوبات التأديبية من الدرجة الثالثة والرابعة بقرار مبرر بعد أخذ الرأي الملزم من اللجنة الادارية المتساوية الأعضاء المختصة المجتمعة كمجلس تأديبي. </w:t>
      </w:r>
      <w:r w:rsidR="009E63AD">
        <w:rPr>
          <w:rStyle w:val="Appelnotedebasdep"/>
          <w:rFonts w:ascii="Simplified Arabic" w:hAnsi="Simplified Arabic" w:cs="Simplified Arabic"/>
          <w:sz w:val="32"/>
          <w:szCs w:val="32"/>
          <w:rtl/>
        </w:rPr>
        <w:footnoteReference w:id="127"/>
      </w:r>
    </w:p>
    <w:p w:rsidR="009E63AD" w:rsidRPr="00870F19" w:rsidRDefault="009E63AD" w:rsidP="008548CD">
      <w:pPr>
        <w:pStyle w:val="Paragraphedeliste"/>
        <w:numPr>
          <w:ilvl w:val="0"/>
          <w:numId w:val="6"/>
        </w:numPr>
        <w:bidi/>
        <w:spacing w:after="0"/>
        <w:jc w:val="both"/>
        <w:rPr>
          <w:rFonts w:ascii="Simplified Arabic" w:hAnsi="Simplified Arabic" w:cs="Simplified Arabic"/>
          <w:b/>
          <w:bCs/>
          <w:sz w:val="32"/>
          <w:szCs w:val="32"/>
          <w:rtl/>
        </w:rPr>
      </w:pPr>
      <w:r w:rsidRPr="00870F19">
        <w:rPr>
          <w:rFonts w:ascii="Simplified Arabic" w:hAnsi="Simplified Arabic" w:cs="Simplified Arabic" w:hint="cs"/>
          <w:b/>
          <w:bCs/>
          <w:sz w:val="32"/>
          <w:szCs w:val="32"/>
          <w:rtl/>
        </w:rPr>
        <w:t>ضمن المرسوم التنفيذي 20/199:</w:t>
      </w:r>
    </w:p>
    <w:p w:rsidR="009E63AD" w:rsidRPr="004501BB" w:rsidRDefault="00FD655F" w:rsidP="00FD655F">
      <w:pPr>
        <w:bidi/>
        <w:spacing w:after="0"/>
        <w:ind w:left="360"/>
        <w:jc w:val="both"/>
        <w:rPr>
          <w:rFonts w:ascii="Simplified Arabic" w:hAnsi="Simplified Arabic" w:cs="Simplified Arabic"/>
          <w:sz w:val="32"/>
          <w:szCs w:val="32"/>
        </w:rPr>
      </w:pPr>
      <w:r>
        <w:rPr>
          <w:rFonts w:ascii="Simplified Arabic" w:hAnsi="Simplified Arabic" w:cs="Simplified Arabic" w:hint="cs"/>
          <w:sz w:val="32"/>
          <w:szCs w:val="32"/>
          <w:rtl/>
        </w:rPr>
        <w:t>2_1</w:t>
      </w:r>
      <w:r w:rsidR="009E63AD" w:rsidRPr="004501BB">
        <w:rPr>
          <w:rFonts w:ascii="Simplified Arabic" w:hAnsi="Simplified Arabic" w:cs="Simplified Arabic" w:hint="cs"/>
          <w:sz w:val="32"/>
          <w:szCs w:val="32"/>
          <w:rtl/>
        </w:rPr>
        <w:t xml:space="preserve">المادة 12 التي نصت على أنه يتم الرجوع إلى اللجان الادارية المتساوية الأعضاء لإبداء الرأي المطابق المسبق حول بعض المسائل كالترسيم والترقية والعقوبات التأديبية من الدرجتين الثالثة والرابعة والتي تم تناولها سابقا في اختصاصات اللجان في المبحث السابق، حيث اعتبرها رأي ملزم للسلطة مصدرة القرار أو المقرر. </w:t>
      </w:r>
      <w:r w:rsidR="009E63AD">
        <w:rPr>
          <w:rStyle w:val="Appelnotedebasdep"/>
          <w:rFonts w:ascii="Simplified Arabic" w:hAnsi="Simplified Arabic" w:cs="Simplified Arabic"/>
          <w:sz w:val="32"/>
          <w:szCs w:val="32"/>
          <w:rtl/>
        </w:rPr>
        <w:footnoteReference w:id="128"/>
      </w:r>
    </w:p>
    <w:p w:rsidR="009E63AD" w:rsidRPr="004501BB" w:rsidRDefault="00FD655F" w:rsidP="009E63AD">
      <w:pPr>
        <w:bidi/>
        <w:spacing w:after="0"/>
        <w:ind w:left="360"/>
        <w:jc w:val="both"/>
        <w:rPr>
          <w:rFonts w:ascii="Simplified Arabic" w:hAnsi="Simplified Arabic" w:cs="Simplified Arabic"/>
          <w:sz w:val="32"/>
          <w:szCs w:val="32"/>
        </w:rPr>
      </w:pPr>
      <w:r>
        <w:rPr>
          <w:rFonts w:ascii="Simplified Arabic" w:hAnsi="Simplified Arabic" w:cs="Simplified Arabic" w:hint="cs"/>
          <w:sz w:val="32"/>
          <w:szCs w:val="32"/>
          <w:rtl/>
        </w:rPr>
        <w:t>2_2</w:t>
      </w:r>
      <w:r w:rsidR="009E63AD" w:rsidRPr="004501BB">
        <w:rPr>
          <w:rFonts w:ascii="Simplified Arabic" w:hAnsi="Simplified Arabic" w:cs="Simplified Arabic" w:hint="cs"/>
          <w:sz w:val="32"/>
          <w:szCs w:val="32"/>
          <w:rtl/>
        </w:rPr>
        <w:t xml:space="preserve">المادة 13 التي نصت على أنه يمكن الرجوع إلى اللجان الادارية المتساوية الأعضاء لإبداء رأي استشاري حول بعض المسائل الفردية والجماعية التي تخص الموظفين. </w:t>
      </w:r>
      <w:r w:rsidR="009E63AD">
        <w:rPr>
          <w:rStyle w:val="Appelnotedebasdep"/>
          <w:rFonts w:ascii="Simplified Arabic" w:hAnsi="Simplified Arabic" w:cs="Simplified Arabic"/>
          <w:sz w:val="32"/>
          <w:szCs w:val="32"/>
          <w:rtl/>
        </w:rPr>
        <w:footnoteReference w:id="129"/>
      </w:r>
    </w:p>
    <w:p w:rsidR="009E63AD" w:rsidRPr="00CD3B37" w:rsidRDefault="009E63AD" w:rsidP="008548CD">
      <w:pPr>
        <w:pStyle w:val="Paragraphedeliste"/>
        <w:numPr>
          <w:ilvl w:val="0"/>
          <w:numId w:val="6"/>
        </w:numPr>
        <w:bidi/>
        <w:spacing w:after="0"/>
        <w:jc w:val="both"/>
        <w:rPr>
          <w:rFonts w:ascii="Simplified Arabic" w:hAnsi="Simplified Arabic" w:cs="Simplified Arabic"/>
          <w:b/>
          <w:bCs/>
          <w:sz w:val="32"/>
          <w:szCs w:val="32"/>
          <w:rtl/>
        </w:rPr>
      </w:pPr>
      <w:r w:rsidRPr="00CD3B37">
        <w:rPr>
          <w:rFonts w:ascii="Simplified Arabic" w:hAnsi="Simplified Arabic" w:cs="Simplified Arabic" w:hint="cs"/>
          <w:b/>
          <w:bCs/>
          <w:sz w:val="32"/>
          <w:szCs w:val="32"/>
          <w:rtl/>
        </w:rPr>
        <w:t>ضمن</w:t>
      </w:r>
      <w:r>
        <w:rPr>
          <w:rFonts w:ascii="Simplified Arabic" w:hAnsi="Simplified Arabic" w:cs="Simplified Arabic" w:hint="cs"/>
          <w:b/>
          <w:bCs/>
          <w:sz w:val="32"/>
          <w:szCs w:val="32"/>
          <w:rtl/>
        </w:rPr>
        <w:t>المرسوم التنفيذي 17/321</w:t>
      </w:r>
      <w:r w:rsidRPr="00CD3B37">
        <w:rPr>
          <w:rFonts w:ascii="Simplified Arabic" w:hAnsi="Simplified Arabic" w:cs="Simplified Arabic" w:hint="cs"/>
          <w:b/>
          <w:bCs/>
          <w:sz w:val="32"/>
          <w:szCs w:val="32"/>
          <w:rtl/>
        </w:rPr>
        <w:t>:</w:t>
      </w:r>
    </w:p>
    <w:p w:rsidR="009E63AD" w:rsidRPr="004501BB" w:rsidRDefault="00FD655F" w:rsidP="009E63AD">
      <w:pPr>
        <w:bidi/>
        <w:spacing w:after="0"/>
        <w:ind w:left="360"/>
        <w:jc w:val="both"/>
        <w:rPr>
          <w:rFonts w:ascii="Simplified Arabic" w:hAnsi="Simplified Arabic" w:cs="Simplified Arabic"/>
          <w:sz w:val="32"/>
          <w:szCs w:val="32"/>
        </w:rPr>
      </w:pPr>
      <w:r>
        <w:rPr>
          <w:rFonts w:ascii="Simplified Arabic" w:hAnsi="Simplified Arabic" w:cs="Simplified Arabic" w:hint="cs"/>
          <w:sz w:val="32"/>
          <w:szCs w:val="32"/>
          <w:rtl/>
        </w:rPr>
        <w:t>3_1</w:t>
      </w:r>
      <w:r w:rsidR="009E63AD" w:rsidRPr="004501BB">
        <w:rPr>
          <w:rFonts w:ascii="Simplified Arabic" w:hAnsi="Simplified Arabic" w:cs="Simplified Arabic" w:hint="cs"/>
          <w:sz w:val="32"/>
          <w:szCs w:val="32"/>
          <w:rtl/>
        </w:rPr>
        <w:t xml:space="preserve">المادة 14 التي نصت على أنه بعد أخذ رأي اللجنة الادارية المتساوية الأعضاء المختصة إزاء السلك أو الرتبة يعاد إدماج الموظف المعزول بسبب إهمال المنصب الذي قدم مبررا مقبولا في الأجل القانوني وبعد التأكد من صحة المعلومات وصلاحية الوثائق. </w:t>
      </w:r>
      <w:r w:rsidR="009E63AD">
        <w:rPr>
          <w:rStyle w:val="Appelnotedebasdep"/>
          <w:rFonts w:ascii="Simplified Arabic" w:hAnsi="Simplified Arabic" w:cs="Simplified Arabic"/>
          <w:sz w:val="32"/>
          <w:szCs w:val="32"/>
          <w:rtl/>
        </w:rPr>
        <w:footnoteReference w:id="130"/>
      </w:r>
    </w:p>
    <w:p w:rsidR="009E63AD" w:rsidRPr="00CD3B37" w:rsidRDefault="009E63AD" w:rsidP="008548CD">
      <w:pPr>
        <w:pStyle w:val="Paragraphedeliste"/>
        <w:numPr>
          <w:ilvl w:val="0"/>
          <w:numId w:val="6"/>
        </w:numPr>
        <w:bidi/>
        <w:spacing w:after="0"/>
        <w:jc w:val="both"/>
        <w:rPr>
          <w:rFonts w:ascii="Simplified Arabic" w:hAnsi="Simplified Arabic" w:cs="Simplified Arabic"/>
          <w:b/>
          <w:bCs/>
          <w:sz w:val="32"/>
          <w:szCs w:val="32"/>
          <w:rtl/>
        </w:rPr>
      </w:pPr>
      <w:r w:rsidRPr="00CD3B37">
        <w:rPr>
          <w:rFonts w:ascii="Simplified Arabic" w:hAnsi="Simplified Arabic" w:cs="Simplified Arabic" w:hint="cs"/>
          <w:b/>
          <w:bCs/>
          <w:sz w:val="32"/>
          <w:szCs w:val="32"/>
          <w:rtl/>
        </w:rPr>
        <w:t xml:space="preserve">ضمن </w:t>
      </w:r>
      <w:r>
        <w:rPr>
          <w:rFonts w:ascii="Simplified Arabic" w:hAnsi="Simplified Arabic" w:cs="Simplified Arabic" w:hint="cs"/>
          <w:b/>
          <w:bCs/>
          <w:sz w:val="32"/>
          <w:szCs w:val="32"/>
          <w:rtl/>
        </w:rPr>
        <w:t xml:space="preserve">المرسوم التنفيذي 20/ 373 </w:t>
      </w:r>
      <w:r w:rsidRPr="00CD3B37">
        <w:rPr>
          <w:rFonts w:ascii="Simplified Arabic" w:hAnsi="Simplified Arabic" w:cs="Simplified Arabic" w:hint="cs"/>
          <w:b/>
          <w:bCs/>
          <w:sz w:val="32"/>
          <w:szCs w:val="32"/>
          <w:rtl/>
        </w:rPr>
        <w:t>:</w:t>
      </w:r>
    </w:p>
    <w:p w:rsidR="009E63AD" w:rsidRDefault="00FD655F" w:rsidP="00FD655F">
      <w:pPr>
        <w:bidi/>
        <w:spacing w:after="0"/>
        <w:ind w:left="360"/>
        <w:jc w:val="both"/>
        <w:rPr>
          <w:rFonts w:ascii="Simplified Arabic" w:hAnsi="Simplified Arabic" w:cs="Simplified Arabic"/>
          <w:sz w:val="32"/>
          <w:szCs w:val="32"/>
          <w:rtl/>
        </w:rPr>
      </w:pPr>
      <w:r>
        <w:rPr>
          <w:rFonts w:ascii="Simplified Arabic" w:hAnsi="Simplified Arabic" w:cs="Simplified Arabic" w:hint="cs"/>
          <w:sz w:val="32"/>
          <w:szCs w:val="32"/>
          <w:rtl/>
        </w:rPr>
        <w:t>4_1</w:t>
      </w:r>
      <w:r w:rsidR="009E63AD" w:rsidRPr="004501BB">
        <w:rPr>
          <w:rFonts w:ascii="Simplified Arabic" w:hAnsi="Simplified Arabic" w:cs="Simplified Arabic" w:hint="cs"/>
          <w:sz w:val="32"/>
          <w:szCs w:val="32"/>
          <w:rtl/>
        </w:rPr>
        <w:t>المادة 27 التي نصت على أنه يمكن إدماج الموظ</w:t>
      </w:r>
      <w:r w:rsidR="009E63AD">
        <w:rPr>
          <w:rFonts w:ascii="Simplified Arabic" w:hAnsi="Simplified Arabic" w:cs="Simplified Arabic" w:hint="cs"/>
          <w:sz w:val="32"/>
          <w:szCs w:val="32"/>
          <w:rtl/>
        </w:rPr>
        <w:t>ف المنتدب في رتبة الانتداب بناء</w:t>
      </w:r>
      <w:r w:rsidR="009E63AD" w:rsidRPr="004501BB">
        <w:rPr>
          <w:rFonts w:ascii="Simplified Arabic" w:hAnsi="Simplified Arabic" w:cs="Simplified Arabic" w:hint="cs"/>
          <w:sz w:val="32"/>
          <w:szCs w:val="32"/>
          <w:rtl/>
        </w:rPr>
        <w:t xml:space="preserve"> على طلبه بعد أخذ رأي مطابق من اللجنة الادارية المتساوية الأعضاء المختصة إزاء السلك أو الرتبة وبعد موافقة الادارة الأصلية والمستقبلة. </w:t>
      </w:r>
      <w:r w:rsidR="009E63AD">
        <w:rPr>
          <w:rStyle w:val="Appelnotedebasdep"/>
          <w:rFonts w:ascii="Simplified Arabic" w:hAnsi="Simplified Arabic" w:cs="Simplified Arabic"/>
          <w:sz w:val="32"/>
          <w:szCs w:val="32"/>
          <w:rtl/>
        </w:rPr>
        <w:footnoteReference w:id="131"/>
      </w:r>
    </w:p>
    <w:p w:rsidR="00B540F7" w:rsidRPr="00EE6FCA" w:rsidRDefault="00B540F7" w:rsidP="00B540F7">
      <w:pPr>
        <w:bidi/>
        <w:spacing w:after="0"/>
        <w:ind w:firstLine="565"/>
        <w:jc w:val="both"/>
        <w:rPr>
          <w:rFonts w:ascii="Simplified Arabic" w:hAnsi="Simplified Arabic" w:cs="Simplified Arabic"/>
          <w:sz w:val="32"/>
          <w:szCs w:val="32"/>
        </w:rPr>
      </w:pPr>
      <w:r>
        <w:rPr>
          <w:rFonts w:ascii="Simplified Arabic" w:hAnsi="Simplified Arabic" w:cs="Simplified Arabic" w:hint="cs"/>
          <w:sz w:val="32"/>
          <w:szCs w:val="32"/>
          <w:rtl/>
        </w:rPr>
        <w:t xml:space="preserve">ومن هنا تعرف المهمة الاستشارية بأنها:" </w:t>
      </w:r>
      <w:r w:rsidRPr="00E65016">
        <w:rPr>
          <w:rFonts w:ascii="Simplified Arabic" w:hAnsi="Simplified Arabic" w:cs="Simplified Arabic" w:hint="cs"/>
          <w:b/>
          <w:bCs/>
          <w:sz w:val="32"/>
          <w:szCs w:val="32"/>
          <w:rtl/>
        </w:rPr>
        <w:t>تعبير عن راي يهدف الى انارة سلطة القرار حول كيفية ممارسة اختصاصاتها للمشاركة في اتخاذ القرار الاداري ولكنها ليست مشاركة مباشرة في سلطة القرار وبالتالي فالآراء الاستشارية ليست سوى أعمال تحضيرية لإصدار القرار الإداري</w:t>
      </w:r>
      <w:r>
        <w:rPr>
          <w:rFonts w:ascii="Simplified Arabic" w:hAnsi="Simplified Arabic" w:cs="Simplified Arabic" w:hint="cs"/>
          <w:sz w:val="32"/>
          <w:szCs w:val="32"/>
          <w:rtl/>
        </w:rPr>
        <w:t xml:space="preserve"> " ، تلتزم الادارة باحترام الشكل الاجرائي قبل اصدار القرار والمتمثل في الاستشارة السابقة حتى ولو لم يكن للراي المنبثق عن تلك الاستشارة صفة الالزام للإدارة مصدرة القرار.</w:t>
      </w:r>
      <w:r w:rsidRPr="008446A4">
        <w:rPr>
          <w:rStyle w:val="Appelnotedebasdep"/>
          <w:rFonts w:ascii="Simplified Arabic" w:hAnsi="Simplified Arabic" w:cs="Simplified Arabic"/>
          <w:sz w:val="32"/>
          <w:szCs w:val="32"/>
          <w:rtl/>
        </w:rPr>
        <w:footnoteReference w:id="132"/>
      </w:r>
    </w:p>
    <w:p w:rsidR="00B540F7" w:rsidRPr="00DF4BE0" w:rsidRDefault="00B540F7" w:rsidP="00B540F7">
      <w:pPr>
        <w:bidi/>
        <w:spacing w:after="0"/>
        <w:ind w:left="-2" w:firstLine="567"/>
        <w:jc w:val="both"/>
        <w:rPr>
          <w:rFonts w:ascii="Simplified Arabic" w:hAnsi="Simplified Arabic" w:cs="Simplified Arabic"/>
          <w:sz w:val="32"/>
          <w:szCs w:val="32"/>
          <w:rtl/>
        </w:rPr>
      </w:pPr>
      <w:r w:rsidRPr="00DF4BE0">
        <w:rPr>
          <w:rFonts w:ascii="Simplified Arabic" w:hAnsi="Simplified Arabic" w:cs="Simplified Arabic" w:hint="cs"/>
          <w:sz w:val="32"/>
          <w:szCs w:val="32"/>
          <w:rtl/>
        </w:rPr>
        <w:t>كما نجد أن المشرع اعتبر مخرجات اجتماعات ومداولات اللجان الادارية المتساوية الأعضاء آراء استشارية سواء كانت ملزمة أو غير ملزمة تساعد السلطة صاحبة صلاحيات التعيين في اتخاذ القرار الصائب والملائم في الحالة التي تم استشارة اللجان الادارية بشأنها.</w:t>
      </w:r>
    </w:p>
    <w:p w:rsidR="00B540F7" w:rsidRPr="00500C7E" w:rsidRDefault="00B540F7" w:rsidP="00B540F7">
      <w:pPr>
        <w:bidi/>
        <w:spacing w:after="0"/>
        <w:ind w:left="-2" w:firstLine="567"/>
        <w:jc w:val="both"/>
        <w:rPr>
          <w:rFonts w:ascii="Simplified Arabic" w:hAnsi="Simplified Arabic" w:cs="Simplified Arabic"/>
          <w:sz w:val="32"/>
          <w:szCs w:val="32"/>
          <w:rtl/>
        </w:rPr>
      </w:pPr>
      <w:r w:rsidRPr="00500C7E">
        <w:rPr>
          <w:rFonts w:ascii="Simplified Arabic" w:hAnsi="Simplified Arabic" w:cs="Simplified Arabic" w:hint="cs"/>
          <w:sz w:val="32"/>
          <w:szCs w:val="32"/>
          <w:rtl/>
        </w:rPr>
        <w:t xml:space="preserve">وبالتالي فهي لا ترتقي إلى مرتبة القرارات الادارية لأنها لا تحدث أي أثر قانوني سواء بإنشاء أو الغاء مركز قانوني إذ لا تتمتع بالطابع التنفيذي ، فعندما يفرض المشرع على الادارة قبل إصدار قرار معين، استشارة فرد أو هيئة من الهيئات، حينئذ يتعين القيام بهذه الشكلية قبل إصدار القرار حتى ولو كان الرأي في ذاته غير ملزم للإدارة ، ومن حيث الشكل تفرغ اجتماعات اللجان الادارية في شكل محاضر مداولات وليس مقررات </w:t>
      </w:r>
      <w:r>
        <w:rPr>
          <w:rFonts w:ascii="Simplified Arabic" w:hAnsi="Simplified Arabic" w:cs="Simplified Arabic" w:hint="cs"/>
          <w:sz w:val="32"/>
          <w:szCs w:val="32"/>
          <w:rtl/>
        </w:rPr>
        <w:t>.</w:t>
      </w:r>
      <w:r w:rsidRPr="00431DCF">
        <w:rPr>
          <w:b/>
          <w:bCs/>
          <w:sz w:val="28"/>
          <w:szCs w:val="28"/>
          <w:vertAlign w:val="superscript"/>
          <w:rtl/>
        </w:rPr>
        <w:footnoteReference w:id="133"/>
      </w:r>
    </w:p>
    <w:p w:rsidR="00B540F7" w:rsidRDefault="00B540F7" w:rsidP="00B540F7">
      <w:pPr>
        <w:bidi/>
        <w:spacing w:after="0"/>
        <w:ind w:left="-2" w:firstLine="567"/>
        <w:jc w:val="both"/>
        <w:rPr>
          <w:rFonts w:ascii="Simplified Arabic" w:hAnsi="Simplified Arabic" w:cs="Simplified Arabic"/>
          <w:b/>
          <w:bCs/>
          <w:sz w:val="32"/>
          <w:szCs w:val="32"/>
          <w:rtl/>
        </w:rPr>
      </w:pPr>
      <w:r>
        <w:rPr>
          <w:rFonts w:ascii="Simplified Arabic" w:hAnsi="Simplified Arabic" w:cs="Simplified Arabic" w:hint="cs"/>
          <w:sz w:val="32"/>
          <w:szCs w:val="32"/>
          <w:rtl/>
        </w:rPr>
        <w:t>كما أكد القضاء الاداري في الجزائر على عدم جواز الطعن بالبطلان في أراء اللجان الادارة المتساوية الاعضاء المنعقدة كمجالس تأديبية باعتبارها هيئات استشارية، حيث جاء في قرار صادر عن الغرفة الادارية بالمحكمة العليا</w:t>
      </w:r>
      <w:r>
        <w:rPr>
          <w:rStyle w:val="Appelnotedebasdep"/>
          <w:rFonts w:ascii="Simplified Arabic" w:hAnsi="Simplified Arabic" w:cs="Simplified Arabic"/>
          <w:sz w:val="32"/>
          <w:szCs w:val="32"/>
          <w:rtl/>
        </w:rPr>
        <w:footnoteReference w:id="134"/>
      </w:r>
      <w:r w:rsidR="00342F68">
        <w:rPr>
          <w:rFonts w:ascii="Simplified Arabic" w:hAnsi="Simplified Arabic" w:cs="Simplified Arabic" w:hint="cs"/>
          <w:sz w:val="32"/>
          <w:szCs w:val="32"/>
          <w:rtl/>
        </w:rPr>
        <w:t xml:space="preserve"> ما يلي:</w:t>
      </w:r>
      <w:r>
        <w:rPr>
          <w:rFonts w:ascii="Simplified Arabic" w:hAnsi="Simplified Arabic" w:cs="Simplified Arabic" w:hint="cs"/>
          <w:b/>
          <w:bCs/>
          <w:sz w:val="32"/>
          <w:szCs w:val="32"/>
          <w:rtl/>
        </w:rPr>
        <w:t>متى كان من المستقر عليه قضاء أ</w:t>
      </w:r>
      <w:r w:rsidRPr="00972693">
        <w:rPr>
          <w:rFonts w:ascii="Simplified Arabic" w:hAnsi="Simplified Arabic" w:cs="Simplified Arabic" w:hint="cs"/>
          <w:b/>
          <w:bCs/>
          <w:sz w:val="32"/>
          <w:szCs w:val="32"/>
          <w:rtl/>
        </w:rPr>
        <w:t>نه تعتبر اللجان التأديبية مجرد هيئة استشارية فان ال</w:t>
      </w:r>
      <w:r>
        <w:rPr>
          <w:rFonts w:ascii="Simplified Arabic" w:hAnsi="Simplified Arabic" w:cs="Simplified Arabic" w:hint="cs"/>
          <w:b/>
          <w:bCs/>
          <w:sz w:val="32"/>
          <w:szCs w:val="32"/>
          <w:rtl/>
        </w:rPr>
        <w:t>آ</w:t>
      </w:r>
      <w:r w:rsidRPr="00972693">
        <w:rPr>
          <w:rFonts w:ascii="Simplified Arabic" w:hAnsi="Simplified Arabic" w:cs="Simplified Arabic" w:hint="cs"/>
          <w:b/>
          <w:bCs/>
          <w:sz w:val="32"/>
          <w:szCs w:val="32"/>
          <w:rtl/>
        </w:rPr>
        <w:t>راء الصادرة عنها لا ت</w:t>
      </w:r>
      <w:r>
        <w:rPr>
          <w:rFonts w:ascii="Simplified Arabic" w:hAnsi="Simplified Arabic" w:cs="Simplified Arabic" w:hint="cs"/>
          <w:b/>
          <w:bCs/>
          <w:sz w:val="32"/>
          <w:szCs w:val="32"/>
          <w:rtl/>
        </w:rPr>
        <w:t>دخل ضمن تعريف القرار الاداري، وأن المقرر الذي يتخذ لاحقا بناء</w:t>
      </w:r>
      <w:r w:rsidRPr="00972693">
        <w:rPr>
          <w:rFonts w:ascii="Simplified Arabic" w:hAnsi="Simplified Arabic" w:cs="Simplified Arabic" w:hint="cs"/>
          <w:b/>
          <w:bCs/>
          <w:sz w:val="32"/>
          <w:szCs w:val="32"/>
          <w:rtl/>
        </w:rPr>
        <w:t xml:space="preserve"> على هذا الراي هو وحده الذي يكون محلا للطعن بالبطلان، ومن ثم فان الطعن الذي</w:t>
      </w:r>
      <w:r>
        <w:rPr>
          <w:rFonts w:ascii="Simplified Arabic" w:hAnsi="Simplified Arabic" w:cs="Simplified Arabic" w:hint="cs"/>
          <w:b/>
          <w:bCs/>
          <w:sz w:val="32"/>
          <w:szCs w:val="32"/>
          <w:rtl/>
        </w:rPr>
        <w:t xml:space="preserve"> تقدم به الطاعن والذي يرمي الى إ</w:t>
      </w:r>
      <w:r w:rsidRPr="00972693">
        <w:rPr>
          <w:rFonts w:ascii="Simplified Arabic" w:hAnsi="Simplified Arabic" w:cs="Simplified Arabic" w:hint="cs"/>
          <w:b/>
          <w:bCs/>
          <w:sz w:val="32"/>
          <w:szCs w:val="32"/>
          <w:rtl/>
        </w:rPr>
        <w:t xml:space="preserve">بطال، راي اللجنة التأديبية جاء مخالفا للقانون، ومتى كان الامر </w:t>
      </w:r>
      <w:r>
        <w:rPr>
          <w:rFonts w:ascii="Simplified Arabic" w:hAnsi="Simplified Arabic" w:cs="Simplified Arabic" w:hint="cs"/>
          <w:b/>
          <w:bCs/>
          <w:sz w:val="32"/>
          <w:szCs w:val="32"/>
          <w:rtl/>
        </w:rPr>
        <w:t xml:space="preserve">كذلك استوجب عدم قبول الطعن شكلا". </w:t>
      </w:r>
    </w:p>
    <w:p w:rsidR="00B540F7" w:rsidRPr="00BE7955" w:rsidRDefault="00B540F7" w:rsidP="00B540F7">
      <w:pPr>
        <w:bidi/>
        <w:spacing w:after="0"/>
        <w:ind w:firstLine="565"/>
        <w:jc w:val="both"/>
        <w:rPr>
          <w:rFonts w:ascii="Simplified Arabic" w:hAnsi="Simplified Arabic" w:cs="Simplified Arabic"/>
          <w:b/>
          <w:bCs/>
          <w:sz w:val="32"/>
          <w:szCs w:val="32"/>
          <w:rtl/>
        </w:rPr>
      </w:pPr>
      <w:r w:rsidRPr="00BE7955">
        <w:rPr>
          <w:rFonts w:ascii="Simplified Arabic" w:hAnsi="Simplified Arabic" w:cs="Simplified Arabic" w:hint="cs"/>
          <w:sz w:val="32"/>
          <w:szCs w:val="32"/>
          <w:rtl/>
        </w:rPr>
        <w:t xml:space="preserve">إلا أنه تجدر الاشارة إلى أنه من خلال المادة 170 من الأمر 06/03 التي نصت على أنه </w:t>
      </w:r>
      <w:r w:rsidRPr="00BE7955">
        <w:rPr>
          <w:rFonts w:ascii="Simplified Arabic" w:hAnsi="Simplified Arabic" w:cs="Simplified Arabic" w:hint="cs"/>
          <w:b/>
          <w:bCs/>
          <w:sz w:val="32"/>
          <w:szCs w:val="32"/>
          <w:rtl/>
        </w:rPr>
        <w:t xml:space="preserve">تتداول اللجنة الادارية المتساوية الأعضاء المجتمعة كمجلس تأديبي، في جلسات مغلقة. يجب أن تكون قرارات المجلس التأديبي مبررة. </w:t>
      </w:r>
      <w:r w:rsidRPr="00BE7955">
        <w:rPr>
          <w:rFonts w:ascii="Simplified Arabic" w:hAnsi="Simplified Arabic" w:cs="Simplified Arabic" w:hint="cs"/>
          <w:sz w:val="32"/>
          <w:szCs w:val="32"/>
          <w:rtl/>
        </w:rPr>
        <w:t xml:space="preserve">ونص الفقرة الثالثة من المادة 20 من المرسوم التنفيذي 20/199 حيث نصت على أنه </w:t>
      </w:r>
      <w:r w:rsidRPr="00BE7955">
        <w:rPr>
          <w:rFonts w:ascii="Simplified Arabic" w:hAnsi="Simplified Arabic" w:cs="Simplified Arabic" w:hint="cs"/>
          <w:b/>
          <w:bCs/>
          <w:sz w:val="32"/>
          <w:szCs w:val="32"/>
          <w:rtl/>
        </w:rPr>
        <w:t>تسري قراراتاللجانالإدارية المتساويةالأعضاء المجتمعةكمجلستأديبي،ابتداءمنتاريخ إمضاءمحضر الاجتماع، وتبلّغكتابياللموظفالمعنيفيأجلثمانية (8) أيام،ابتداءمن تاريخهذاالاجتماع</w:t>
      </w:r>
      <w:r w:rsidRPr="00BE7955">
        <w:rPr>
          <w:rFonts w:ascii="Simplified Arabic" w:hAnsi="Simplified Arabic" w:cs="Simplified Arabic"/>
          <w:b/>
          <w:bCs/>
          <w:sz w:val="32"/>
          <w:szCs w:val="32"/>
        </w:rPr>
        <w:t>.</w:t>
      </w:r>
      <w:r w:rsidRPr="00BE7955">
        <w:rPr>
          <w:rStyle w:val="Appelnotedebasdep"/>
          <w:rFonts w:ascii="Simplified Arabic" w:hAnsi="Simplified Arabic" w:cs="Simplified Arabic"/>
          <w:sz w:val="32"/>
          <w:szCs w:val="32"/>
          <w:rtl/>
        </w:rPr>
        <w:footnoteReference w:id="135"/>
      </w:r>
    </w:p>
    <w:p w:rsidR="00B540F7" w:rsidRPr="004B0B2A" w:rsidRDefault="00B540F7" w:rsidP="00B540F7">
      <w:pPr>
        <w:bidi/>
        <w:spacing w:after="0"/>
        <w:ind w:firstLine="565"/>
        <w:jc w:val="both"/>
        <w:rPr>
          <w:rFonts w:ascii="Simplified Arabic" w:hAnsi="Simplified Arabic" w:cs="Simplified Arabic"/>
          <w:sz w:val="32"/>
          <w:szCs w:val="32"/>
          <w:rtl/>
        </w:rPr>
      </w:pPr>
      <w:r w:rsidRPr="004B0B2A">
        <w:rPr>
          <w:rFonts w:ascii="Simplified Arabic" w:hAnsi="Simplified Arabic" w:cs="Simplified Arabic" w:hint="cs"/>
          <w:sz w:val="32"/>
          <w:szCs w:val="32"/>
          <w:rtl/>
        </w:rPr>
        <w:t xml:space="preserve">قد اعتبر المشرع الجزائري مخرجات اجتماع اللجان الادارية المتساوية الأعضاء قرارات في المواضع السابقة، ما يطرح التساؤل حول ما إذا كان هذا الخلط ناجما عن خطأ في ترجمة النصوص القانونية أعلاه، وهذا الطرح غير ممكن حيث أنه تم اعتبارها قرارات </w:t>
      </w:r>
      <w:r w:rsidRPr="004B0B2A">
        <w:rPr>
          <w:rFonts w:ascii="Simplified Arabic" w:hAnsi="Simplified Arabic" w:cs="Simplified Arabic"/>
          <w:b/>
          <w:bCs/>
          <w:sz w:val="32"/>
          <w:szCs w:val="32"/>
        </w:rPr>
        <w:t>d</w:t>
      </w:r>
      <w:r w:rsidRPr="004B0B2A">
        <w:rPr>
          <w:rFonts w:ascii="Simplified Arabic" w:hAnsi="Simplified Arabic" w:cs="Simplified Arabic" w:hint="eastAsia"/>
          <w:b/>
          <w:bCs/>
          <w:sz w:val="32"/>
          <w:szCs w:val="32"/>
        </w:rPr>
        <w:t>é</w:t>
      </w:r>
      <w:r w:rsidRPr="004B0B2A">
        <w:rPr>
          <w:rFonts w:ascii="Simplified Arabic" w:hAnsi="Simplified Arabic" w:cs="Simplified Arabic"/>
          <w:b/>
          <w:bCs/>
          <w:sz w:val="32"/>
          <w:szCs w:val="32"/>
        </w:rPr>
        <w:t>cisions</w:t>
      </w:r>
      <w:r w:rsidRPr="004B0B2A">
        <w:rPr>
          <w:rFonts w:ascii="Simplified Arabic" w:hAnsi="Simplified Arabic" w:cs="Simplified Arabic" w:hint="cs"/>
          <w:sz w:val="32"/>
          <w:szCs w:val="32"/>
          <w:rtl/>
        </w:rPr>
        <w:t xml:space="preserve"> حتى في النسخة الفرنسية </w:t>
      </w:r>
      <w:r w:rsidRPr="004B0B2A">
        <w:rPr>
          <w:rStyle w:val="Appelnotedebasdep"/>
          <w:rFonts w:ascii="Simplified Arabic" w:hAnsi="Simplified Arabic" w:cs="Simplified Arabic"/>
          <w:sz w:val="32"/>
          <w:szCs w:val="32"/>
          <w:rtl/>
        </w:rPr>
        <w:footnoteReference w:id="136"/>
      </w:r>
      <w:r w:rsidRPr="004B0B2A">
        <w:rPr>
          <w:rFonts w:ascii="Simplified Arabic" w:hAnsi="Simplified Arabic" w:cs="Simplified Arabic" w:hint="cs"/>
          <w:sz w:val="32"/>
          <w:szCs w:val="32"/>
          <w:rtl/>
        </w:rPr>
        <w:t xml:space="preserve"> حيث نصت على:</w:t>
      </w:r>
    </w:p>
    <w:p w:rsidR="00B540F7" w:rsidRPr="005C7464" w:rsidRDefault="00B540F7" w:rsidP="005C7464">
      <w:pPr>
        <w:spacing w:after="0" w:line="240" w:lineRule="auto"/>
        <w:ind w:firstLine="565"/>
        <w:jc w:val="both"/>
        <w:rPr>
          <w:rFonts w:ascii="Simplified Arabic" w:hAnsi="Simplified Arabic" w:cs="Simplified Arabic"/>
          <w:b/>
          <w:bCs/>
          <w:sz w:val="28"/>
          <w:szCs w:val="28"/>
        </w:rPr>
      </w:pPr>
      <w:r w:rsidRPr="005C7464">
        <w:rPr>
          <w:rFonts w:ascii="Simplified Arabic" w:hAnsi="Simplified Arabic" w:cs="Simplified Arabic"/>
          <w:b/>
          <w:bCs/>
          <w:sz w:val="28"/>
          <w:szCs w:val="28"/>
        </w:rPr>
        <w:t>Art. 170, Ordonnance n° 06-03 : « La commission administrative paritaire, siégeant en conseil de discipline, délibère à huis clos.</w:t>
      </w:r>
    </w:p>
    <w:p w:rsidR="00B540F7" w:rsidRPr="005C7464" w:rsidRDefault="00B540F7" w:rsidP="005C7464">
      <w:pPr>
        <w:spacing w:after="0" w:line="240" w:lineRule="auto"/>
        <w:ind w:firstLine="565"/>
        <w:jc w:val="both"/>
        <w:rPr>
          <w:rFonts w:ascii="Simplified Arabic" w:hAnsi="Simplified Arabic" w:cs="Simplified Arabic"/>
          <w:b/>
          <w:bCs/>
          <w:sz w:val="28"/>
          <w:szCs w:val="28"/>
        </w:rPr>
      </w:pPr>
      <w:r w:rsidRPr="005C7464">
        <w:rPr>
          <w:rFonts w:ascii="Simplified Arabic" w:hAnsi="Simplified Arabic" w:cs="Simplified Arabic"/>
          <w:b/>
          <w:bCs/>
          <w:sz w:val="28"/>
          <w:szCs w:val="28"/>
        </w:rPr>
        <w:t xml:space="preserve">Les décisions du conseil de discipline doivent être motivées. » </w:t>
      </w:r>
      <w:r w:rsidRPr="005C7464">
        <w:rPr>
          <w:rStyle w:val="Appelnotedebasdep"/>
          <w:rFonts w:ascii="Simplified Arabic" w:hAnsi="Simplified Arabic" w:cs="Simplified Arabic"/>
          <w:b/>
          <w:bCs/>
          <w:sz w:val="28"/>
          <w:szCs w:val="28"/>
        </w:rPr>
        <w:footnoteReference w:id="137"/>
      </w:r>
    </w:p>
    <w:p w:rsidR="00B540F7" w:rsidRPr="005C7464" w:rsidRDefault="00B540F7" w:rsidP="005C7464">
      <w:pPr>
        <w:spacing w:after="0" w:line="240" w:lineRule="auto"/>
        <w:ind w:firstLine="567"/>
        <w:jc w:val="both"/>
        <w:rPr>
          <w:rFonts w:ascii="Simplified Arabic" w:hAnsi="Simplified Arabic" w:cs="Simplified Arabic"/>
          <w:b/>
          <w:bCs/>
          <w:sz w:val="28"/>
          <w:szCs w:val="28"/>
        </w:rPr>
      </w:pPr>
      <w:r w:rsidRPr="005C7464">
        <w:rPr>
          <w:rFonts w:ascii="Simplified Arabic" w:hAnsi="Simplified Arabic" w:cs="Simplified Arabic"/>
          <w:b/>
          <w:bCs/>
          <w:sz w:val="28"/>
          <w:szCs w:val="28"/>
        </w:rPr>
        <w:t xml:space="preserve">Art. 20, Décret exécutif n° 20-199 : « Les décisions des commissions administratives paritaires réunies en conseil de discipline prennent effet, à compter de la date de signature du procès-verbal de réunion. Elles sont notifiées, par écrit, au fonctionnaire concerné dans un délai de huit (8) jours, à compter de la date de cette réunion. » </w:t>
      </w:r>
      <w:r w:rsidRPr="005C7464">
        <w:rPr>
          <w:rStyle w:val="Appelnotedebasdep"/>
          <w:rFonts w:ascii="Simplified Arabic" w:hAnsi="Simplified Arabic" w:cs="Simplified Arabic"/>
          <w:b/>
          <w:bCs/>
          <w:sz w:val="28"/>
          <w:szCs w:val="28"/>
        </w:rPr>
        <w:footnoteReference w:id="138"/>
      </w:r>
    </w:p>
    <w:p w:rsidR="00B540F7" w:rsidRPr="00E65016" w:rsidRDefault="00B540F7" w:rsidP="00EF22C8">
      <w:pPr>
        <w:bidi/>
        <w:spacing w:after="0"/>
        <w:ind w:firstLine="565"/>
        <w:jc w:val="both"/>
        <w:rPr>
          <w:rFonts w:ascii="Simplified Arabic" w:hAnsi="Simplified Arabic" w:cs="Simplified Arabic"/>
          <w:color w:val="FF0000"/>
          <w:sz w:val="32"/>
          <w:szCs w:val="32"/>
        </w:rPr>
      </w:pPr>
      <w:r w:rsidRPr="00DB1692">
        <w:rPr>
          <w:rFonts w:ascii="Simplified Arabic" w:hAnsi="Simplified Arabic" w:cs="Simplified Arabic" w:hint="cs"/>
          <w:sz w:val="32"/>
          <w:szCs w:val="32"/>
          <w:rtl/>
        </w:rPr>
        <w:t>أم أن الأمر أعمق من ذلك ينذر بتضارب في تحديد الطبيعة القانونية للآراء الصادرة عن اللجان الادارية المتساوية الأعضاء من خلال مختلف النصوص القانونية المتعلقة باختصاصاتها وعملها.</w:t>
      </w:r>
    </w:p>
    <w:p w:rsidR="00B540F7" w:rsidRPr="005A3E49" w:rsidRDefault="00B540F7" w:rsidP="00E66DB0">
      <w:pPr>
        <w:bidi/>
        <w:spacing w:after="0"/>
        <w:jc w:val="center"/>
        <w:rPr>
          <w:rFonts w:ascii="Simplified Arabic" w:hAnsi="Simplified Arabic" w:cs="Simplified Arabic"/>
          <w:sz w:val="36"/>
          <w:szCs w:val="36"/>
          <w:rtl/>
        </w:rPr>
      </w:pPr>
      <w:r w:rsidRPr="005A3E49">
        <w:rPr>
          <w:rFonts w:ascii="Simplified Arabic" w:hAnsi="Simplified Arabic" w:cs="Simplified Arabic" w:hint="cs"/>
          <w:b/>
          <w:bCs/>
          <w:sz w:val="36"/>
          <w:szCs w:val="36"/>
          <w:rtl/>
        </w:rPr>
        <w:t>الفرعالثاني</w:t>
      </w:r>
      <w:r w:rsidRPr="005A3E49">
        <w:rPr>
          <w:rFonts w:ascii="Simplified Arabic" w:hAnsi="Simplified Arabic" w:cs="Simplified Arabic"/>
          <w:b/>
          <w:bCs/>
          <w:sz w:val="36"/>
          <w:szCs w:val="36"/>
          <w:rtl/>
        </w:rPr>
        <w:t xml:space="preserve">: </w:t>
      </w:r>
      <w:r w:rsidRPr="005A3E49">
        <w:rPr>
          <w:rFonts w:ascii="Simplified Arabic" w:hAnsi="Simplified Arabic" w:cs="Simplified Arabic" w:hint="cs"/>
          <w:b/>
          <w:bCs/>
          <w:sz w:val="36"/>
          <w:szCs w:val="36"/>
          <w:rtl/>
        </w:rPr>
        <w:t>طرقالطعنفيالآراءالصادرةعناللجانالاداريةالمتساويةالأعضاء</w:t>
      </w:r>
    </w:p>
    <w:p w:rsidR="00B540F7" w:rsidRPr="00B52052" w:rsidRDefault="00B540F7" w:rsidP="00B540F7">
      <w:pPr>
        <w:bidi/>
        <w:spacing w:after="0"/>
        <w:ind w:firstLine="565"/>
        <w:jc w:val="both"/>
        <w:rPr>
          <w:rFonts w:ascii="Simplified Arabic" w:hAnsi="Simplified Arabic" w:cs="Simplified Arabic"/>
          <w:color w:val="FF0000"/>
          <w:sz w:val="32"/>
          <w:szCs w:val="32"/>
          <w:rtl/>
        </w:rPr>
      </w:pPr>
      <w:r w:rsidRPr="00DB1692">
        <w:rPr>
          <w:rFonts w:ascii="Simplified Arabic" w:hAnsi="Simplified Arabic" w:cs="Simplified Arabic" w:hint="cs"/>
          <w:sz w:val="32"/>
          <w:szCs w:val="32"/>
          <w:rtl/>
        </w:rPr>
        <w:t>تخضع الآراء الصادرة عن اللجان الادارية المتساوية الأعضاء كونها آراء استشارية تدخل ضمن الأعمال التحضيرية للقرارات الادارية،  لنوعين من الطعون، طعن خاص بموجب المادة 175 من الأمر 06/03 والمادة 54 من المرسوم التنفيذي رقم 20/199، وطعن عادي في</w:t>
      </w:r>
      <w:r>
        <w:rPr>
          <w:rFonts w:ascii="Simplified Arabic" w:hAnsi="Simplified Arabic" w:cs="Simplified Arabic" w:hint="cs"/>
          <w:sz w:val="32"/>
          <w:szCs w:val="32"/>
          <w:rtl/>
        </w:rPr>
        <w:t xml:space="preserve"> القرارات الادارية الصادرة بناء</w:t>
      </w:r>
      <w:r w:rsidRPr="00DB1692">
        <w:rPr>
          <w:rFonts w:ascii="Simplified Arabic" w:hAnsi="Simplified Arabic" w:cs="Simplified Arabic" w:hint="cs"/>
          <w:sz w:val="32"/>
          <w:szCs w:val="32"/>
          <w:rtl/>
        </w:rPr>
        <w:t xml:space="preserve"> على استشارة اللجان الادارية المتساوية الأعضاء.</w:t>
      </w:r>
    </w:p>
    <w:p w:rsidR="00B540F7" w:rsidRDefault="00B540F7" w:rsidP="00B540F7">
      <w:pPr>
        <w:bidi/>
        <w:spacing w:after="0"/>
        <w:ind w:firstLine="565"/>
        <w:jc w:val="both"/>
        <w:rPr>
          <w:rFonts w:ascii="Simplified Arabic" w:hAnsi="Simplified Arabic" w:cs="Simplified Arabic"/>
          <w:sz w:val="32"/>
          <w:szCs w:val="32"/>
          <w:rtl/>
        </w:rPr>
      </w:pPr>
      <w:r>
        <w:rPr>
          <w:rFonts w:ascii="Simplified Arabic" w:hAnsi="Simplified Arabic" w:cs="Simplified Arabic" w:hint="cs"/>
          <w:b/>
          <w:bCs/>
          <w:sz w:val="32"/>
          <w:szCs w:val="32"/>
          <w:rtl/>
        </w:rPr>
        <w:t>أولا  الطعن الخاص:</w:t>
      </w:r>
    </w:p>
    <w:p w:rsidR="00B540F7" w:rsidRDefault="00B540F7" w:rsidP="00B540F7">
      <w:pPr>
        <w:bidi/>
        <w:spacing w:after="0"/>
        <w:jc w:val="both"/>
        <w:rPr>
          <w:rFonts w:ascii="Simplified Arabic" w:hAnsi="Simplified Arabic" w:cs="Simplified Arabic"/>
          <w:b/>
          <w:bCs/>
          <w:sz w:val="32"/>
          <w:szCs w:val="32"/>
          <w:rtl/>
        </w:rPr>
      </w:pPr>
      <w:r>
        <w:rPr>
          <w:rFonts w:ascii="Simplified Arabic" w:hAnsi="Simplified Arabic" w:cs="Simplified Arabic" w:hint="cs"/>
          <w:sz w:val="32"/>
          <w:szCs w:val="32"/>
          <w:rtl/>
        </w:rPr>
        <w:t xml:space="preserve">    بموجب المادة 175 من الأمر 06/03 </w:t>
      </w:r>
      <w:r w:rsidRPr="00D549CE">
        <w:rPr>
          <w:rFonts w:ascii="Simplified Arabic" w:hAnsi="Simplified Arabic" w:cs="Simplified Arabic" w:hint="cs"/>
          <w:b/>
          <w:bCs/>
          <w:sz w:val="32"/>
          <w:szCs w:val="32"/>
          <w:rtl/>
        </w:rPr>
        <w:t>يمكن للموظف الذي كان محل عقوبة</w:t>
      </w:r>
      <w:r>
        <w:rPr>
          <w:rFonts w:ascii="Simplified Arabic" w:hAnsi="Simplified Arabic" w:cs="Simplified Arabic" w:hint="cs"/>
          <w:b/>
          <w:bCs/>
          <w:sz w:val="32"/>
          <w:szCs w:val="32"/>
          <w:rtl/>
        </w:rPr>
        <w:t xml:space="preserve"> تأديبية</w:t>
      </w:r>
      <w:r w:rsidRPr="00D549CE">
        <w:rPr>
          <w:rFonts w:ascii="Simplified Arabic" w:hAnsi="Simplified Arabic" w:cs="Simplified Arabic" w:hint="cs"/>
          <w:b/>
          <w:bCs/>
          <w:sz w:val="32"/>
          <w:szCs w:val="32"/>
          <w:rtl/>
        </w:rPr>
        <w:t xml:space="preserve"> من الدرجة الثالثة أو الرابعة أن يقدم تظلما أمام لجنة الطع</w:t>
      </w:r>
      <w:r>
        <w:rPr>
          <w:rFonts w:ascii="Simplified Arabic" w:hAnsi="Simplified Arabic" w:cs="Simplified Arabic" w:hint="cs"/>
          <w:b/>
          <w:bCs/>
          <w:sz w:val="32"/>
          <w:szCs w:val="32"/>
          <w:rtl/>
        </w:rPr>
        <w:t>ن المختصة في أجل أقصاه شهر واحد</w:t>
      </w:r>
      <w:r w:rsidRPr="00D549CE">
        <w:rPr>
          <w:rFonts w:ascii="Simplified Arabic" w:hAnsi="Simplified Arabic" w:cs="Simplified Arabic" w:hint="cs"/>
          <w:b/>
          <w:bCs/>
          <w:sz w:val="32"/>
          <w:szCs w:val="32"/>
          <w:rtl/>
        </w:rPr>
        <w:t>ابتداء من تاريخ تبليغ القرار</w:t>
      </w:r>
      <w:r>
        <w:rPr>
          <w:rStyle w:val="Appelnotedebasdep"/>
          <w:rFonts w:ascii="Simplified Arabic" w:hAnsi="Simplified Arabic" w:cs="Simplified Arabic"/>
          <w:sz w:val="32"/>
          <w:szCs w:val="32"/>
          <w:rtl/>
        </w:rPr>
        <w:footnoteReference w:id="139"/>
      </w:r>
      <w:r>
        <w:rPr>
          <w:rFonts w:ascii="Simplified Arabic" w:hAnsi="Simplified Arabic" w:cs="Simplified Arabic" w:hint="cs"/>
          <w:sz w:val="32"/>
          <w:szCs w:val="32"/>
          <w:rtl/>
        </w:rPr>
        <w:t xml:space="preserve">، وهو ما ذهبت إليه أيضا المادة 54 من المرسوم التنفيذي رقم 20/199 المتعلق باللجان الادارية المتساوية الأعضاء ولجان الطعن واللجان التقنية في المؤسسات والادارات العمومية والتي نصت على أنه </w:t>
      </w:r>
      <w:r>
        <w:rPr>
          <w:rFonts w:ascii="Simplified Arabic" w:hAnsi="Simplified Arabic" w:cs="Simplified Arabic" w:hint="cs"/>
          <w:b/>
          <w:bCs/>
          <w:sz w:val="32"/>
          <w:szCs w:val="32"/>
          <w:rtl/>
        </w:rPr>
        <w:t>تكلف لجان الطعن بالبت في طعون الموظفين، المتعلقة بالقرارات المتضمنة عقوبات تأديبية من الدرجة الثالثة أو الرابعة، الصادرة عن اللجان الادارية المتساوية الأعضاء والمرفوعة في أجل أقصاه شهر (1) واحد ابتداء من تاريخ الاخطار بالقرار التأديبي.</w:t>
      </w:r>
    </w:p>
    <w:p w:rsidR="00B540F7" w:rsidRDefault="00B540F7" w:rsidP="00B540F7">
      <w:pPr>
        <w:bidi/>
        <w:spacing w:after="0"/>
        <w:ind w:firstLine="565"/>
        <w:jc w:val="both"/>
        <w:rPr>
          <w:rFonts w:ascii="Simplified Arabic" w:hAnsi="Simplified Arabic" w:cs="Simplified Arabic"/>
          <w:sz w:val="32"/>
          <w:szCs w:val="32"/>
          <w:rtl/>
        </w:rPr>
      </w:pPr>
      <w:r>
        <w:rPr>
          <w:rFonts w:ascii="Simplified Arabic" w:hAnsi="Simplified Arabic" w:cs="Simplified Arabic" w:hint="cs"/>
          <w:b/>
          <w:bCs/>
          <w:sz w:val="32"/>
          <w:szCs w:val="32"/>
          <w:rtl/>
        </w:rPr>
        <w:t xml:space="preserve">يترتب على الطعن المرفوع في الأجل المحدد في الفقرة أعلاه، أثر تعليق العقوبة الصادرة. </w:t>
      </w:r>
      <w:r>
        <w:rPr>
          <w:rStyle w:val="Appelnotedebasdep"/>
          <w:rFonts w:ascii="Simplified Arabic" w:hAnsi="Simplified Arabic" w:cs="Simplified Arabic"/>
          <w:b/>
          <w:bCs/>
          <w:sz w:val="32"/>
          <w:szCs w:val="32"/>
          <w:rtl/>
        </w:rPr>
        <w:footnoteReference w:id="140"/>
      </w:r>
    </w:p>
    <w:p w:rsidR="00B540F7" w:rsidRDefault="00B540F7" w:rsidP="00B540F7">
      <w:pPr>
        <w:bidi/>
        <w:spacing w:after="0"/>
        <w:ind w:firstLine="565"/>
        <w:jc w:val="both"/>
        <w:rPr>
          <w:rFonts w:ascii="Simplified Arabic" w:hAnsi="Simplified Arabic" w:cs="Simplified Arabic"/>
          <w:sz w:val="32"/>
          <w:szCs w:val="32"/>
          <w:rtl/>
        </w:rPr>
      </w:pPr>
      <w:r>
        <w:rPr>
          <w:rFonts w:ascii="Simplified Arabic" w:hAnsi="Simplified Arabic" w:cs="Simplified Arabic" w:hint="cs"/>
          <w:sz w:val="32"/>
          <w:szCs w:val="32"/>
          <w:rtl/>
        </w:rPr>
        <w:t>وبالتالي الطعن الخاص يكون في:</w:t>
      </w:r>
    </w:p>
    <w:p w:rsidR="00B540F7" w:rsidRPr="00B22DCF" w:rsidRDefault="00B540F7" w:rsidP="00B22DCF">
      <w:pPr>
        <w:pStyle w:val="Paragraphedeliste"/>
        <w:numPr>
          <w:ilvl w:val="0"/>
          <w:numId w:val="25"/>
        </w:numPr>
        <w:bidi/>
        <w:spacing w:after="0"/>
        <w:jc w:val="both"/>
        <w:rPr>
          <w:rFonts w:ascii="Simplified Arabic" w:hAnsi="Simplified Arabic" w:cs="Simplified Arabic"/>
          <w:sz w:val="32"/>
          <w:szCs w:val="32"/>
        </w:rPr>
      </w:pPr>
      <w:r w:rsidRPr="00B22DCF">
        <w:rPr>
          <w:rFonts w:ascii="Simplified Arabic" w:hAnsi="Simplified Arabic" w:cs="Simplified Arabic" w:hint="cs"/>
          <w:sz w:val="32"/>
          <w:szCs w:val="32"/>
          <w:rtl/>
        </w:rPr>
        <w:t>القرارات المتضمنة عقوبات تأديبية من الدرجة الثالثة أو الرابعة.</w:t>
      </w:r>
    </w:p>
    <w:p w:rsidR="00B540F7" w:rsidRPr="00B22DCF" w:rsidRDefault="00B540F7" w:rsidP="00B22DCF">
      <w:pPr>
        <w:pStyle w:val="Paragraphedeliste"/>
        <w:numPr>
          <w:ilvl w:val="0"/>
          <w:numId w:val="25"/>
        </w:numPr>
        <w:bidi/>
        <w:spacing w:after="0"/>
        <w:jc w:val="both"/>
        <w:rPr>
          <w:rFonts w:ascii="Simplified Arabic" w:hAnsi="Simplified Arabic" w:cs="Simplified Arabic"/>
          <w:sz w:val="32"/>
          <w:szCs w:val="32"/>
        </w:rPr>
      </w:pPr>
      <w:r w:rsidRPr="00B22DCF">
        <w:rPr>
          <w:rFonts w:ascii="Simplified Arabic" w:hAnsi="Simplified Arabic" w:cs="Simplified Arabic" w:hint="cs"/>
          <w:sz w:val="32"/>
          <w:szCs w:val="32"/>
          <w:rtl/>
        </w:rPr>
        <w:t>على مستوى لجنة الطعن الخاصة والمنشاة لدى الوزير أو الوالي (حسب المواد 56 و57 من المرسوم التنفيذي 20/199).</w:t>
      </w:r>
    </w:p>
    <w:p w:rsidR="00B540F7" w:rsidRPr="00B22DCF" w:rsidRDefault="00B540F7" w:rsidP="00B22DCF">
      <w:pPr>
        <w:pStyle w:val="Paragraphedeliste"/>
        <w:numPr>
          <w:ilvl w:val="0"/>
          <w:numId w:val="25"/>
        </w:numPr>
        <w:bidi/>
        <w:spacing w:after="0"/>
        <w:jc w:val="both"/>
        <w:rPr>
          <w:rFonts w:ascii="Simplified Arabic" w:hAnsi="Simplified Arabic" w:cs="Simplified Arabic"/>
          <w:sz w:val="32"/>
          <w:szCs w:val="32"/>
          <w:rtl/>
        </w:rPr>
      </w:pPr>
      <w:r w:rsidRPr="00B22DCF">
        <w:rPr>
          <w:rFonts w:ascii="Simplified Arabic" w:hAnsi="Simplified Arabic" w:cs="Simplified Arabic" w:hint="cs"/>
          <w:sz w:val="32"/>
          <w:szCs w:val="32"/>
          <w:rtl/>
        </w:rPr>
        <w:t>في الآجال القانونية ( أجل أقصاه شهر واحد من تاريخ التبليغ بالقرار).</w:t>
      </w:r>
      <w:r>
        <w:rPr>
          <w:rStyle w:val="Appelnotedebasdep"/>
          <w:rFonts w:ascii="Simplified Arabic" w:hAnsi="Simplified Arabic" w:cs="Simplified Arabic"/>
          <w:sz w:val="32"/>
          <w:szCs w:val="32"/>
          <w:rtl/>
        </w:rPr>
        <w:footnoteReference w:id="141"/>
      </w:r>
    </w:p>
    <w:p w:rsidR="00B540F7" w:rsidRDefault="00B540F7" w:rsidP="00B540F7">
      <w:pPr>
        <w:bidi/>
        <w:spacing w:after="0"/>
        <w:ind w:firstLine="565"/>
        <w:jc w:val="both"/>
        <w:rPr>
          <w:rFonts w:ascii="Simplified Arabic" w:hAnsi="Simplified Arabic" w:cs="Simplified Arabic"/>
          <w:sz w:val="32"/>
          <w:szCs w:val="32"/>
          <w:rtl/>
        </w:rPr>
      </w:pPr>
      <w:r>
        <w:rPr>
          <w:rFonts w:ascii="Simplified Arabic" w:hAnsi="Simplified Arabic" w:cs="Simplified Arabic" w:hint="cs"/>
          <w:b/>
          <w:bCs/>
          <w:sz w:val="32"/>
          <w:szCs w:val="32"/>
          <w:rtl/>
        </w:rPr>
        <w:t>ثانيا الطعن العادي:</w:t>
      </w:r>
    </w:p>
    <w:p w:rsidR="00B540F7" w:rsidRPr="00C1016F" w:rsidRDefault="00342F68" w:rsidP="00887866">
      <w:pPr>
        <w:tabs>
          <w:tab w:val="right" w:pos="990"/>
        </w:tabs>
        <w:bidi/>
        <w:spacing w:after="0"/>
        <w:ind w:firstLine="565"/>
        <w:jc w:val="both"/>
        <w:rPr>
          <w:rFonts w:ascii="Simplified Arabic" w:hAnsi="Simplified Arabic" w:cs="Simplified Arabic"/>
          <w:sz w:val="32"/>
          <w:szCs w:val="32"/>
        </w:rPr>
      </w:pPr>
      <w:r>
        <w:rPr>
          <w:rFonts w:ascii="Simplified Arabic" w:hAnsi="Simplified Arabic" w:cs="Simplified Arabic" w:hint="cs"/>
          <w:b/>
          <w:bCs/>
          <w:sz w:val="32"/>
          <w:szCs w:val="32"/>
          <w:rtl/>
        </w:rPr>
        <w:t>1_</w:t>
      </w:r>
      <w:r w:rsidR="00B540F7" w:rsidRPr="00C1016F">
        <w:rPr>
          <w:rFonts w:ascii="Simplified Arabic" w:hAnsi="Simplified Arabic" w:cs="Simplified Arabic" w:hint="cs"/>
          <w:b/>
          <w:bCs/>
          <w:sz w:val="32"/>
          <w:szCs w:val="32"/>
          <w:rtl/>
        </w:rPr>
        <w:t>التظلم الاداري:</w:t>
      </w:r>
      <w:r w:rsidR="00B540F7" w:rsidRPr="00C1016F">
        <w:rPr>
          <w:rFonts w:ascii="Simplified Arabic" w:hAnsi="Simplified Arabic" w:cs="Simplified Arabic" w:hint="cs"/>
          <w:sz w:val="32"/>
          <w:szCs w:val="32"/>
          <w:rtl/>
        </w:rPr>
        <w:t xml:space="preserve"> هو الالتماس أو الشكوى التي يقدمها اصحاب الصفة والمصلحة الى السلطات الادارية الولائية والرئاسية و</w:t>
      </w:r>
      <w:r w:rsidR="00887866">
        <w:rPr>
          <w:rFonts w:ascii="Simplified Arabic" w:hAnsi="Simplified Arabic" w:cs="Simplified Arabic" w:hint="cs"/>
          <w:sz w:val="32"/>
          <w:szCs w:val="32"/>
          <w:rtl/>
        </w:rPr>
        <w:t>الوصائية</w:t>
      </w:r>
      <w:r w:rsidR="00B540F7" w:rsidRPr="00C1016F">
        <w:rPr>
          <w:rFonts w:ascii="Simplified Arabic" w:hAnsi="Simplified Arabic" w:cs="Simplified Arabic" w:hint="cs"/>
          <w:sz w:val="32"/>
          <w:szCs w:val="32"/>
          <w:rtl/>
        </w:rPr>
        <w:t xml:space="preserve"> والى اللجان الادارية طاعنين في قرارات واعمال ادارية بعدم الشرعية وطالبين بإلغاء أو سحب أو تعديل هذه الأعمال الادارية غير المشروعة مما يجعلها أكثر اتفاقا من مبدا الشرعية. </w:t>
      </w:r>
      <w:r w:rsidR="00B540F7">
        <w:rPr>
          <w:rStyle w:val="Appelnotedebasdep"/>
          <w:rFonts w:ascii="Simplified Arabic" w:hAnsi="Simplified Arabic" w:cs="Simplified Arabic"/>
          <w:sz w:val="32"/>
          <w:szCs w:val="32"/>
          <w:rtl/>
        </w:rPr>
        <w:footnoteReference w:id="142"/>
      </w:r>
    </w:p>
    <w:p w:rsidR="00B540F7" w:rsidRPr="00DA7439" w:rsidRDefault="00B540F7" w:rsidP="00B540F7">
      <w:pPr>
        <w:tabs>
          <w:tab w:val="right" w:pos="990"/>
        </w:tabs>
        <w:bidi/>
        <w:spacing w:after="0"/>
        <w:ind w:left="-2" w:firstLine="567"/>
        <w:jc w:val="both"/>
        <w:rPr>
          <w:rFonts w:ascii="Simplified Arabic" w:hAnsi="Simplified Arabic" w:cs="Simplified Arabic"/>
          <w:sz w:val="32"/>
          <w:szCs w:val="32"/>
          <w:rtl/>
        </w:rPr>
      </w:pPr>
      <w:r>
        <w:rPr>
          <w:rFonts w:ascii="Simplified Arabic" w:hAnsi="Simplified Arabic" w:cs="Simplified Arabic" w:hint="cs"/>
          <w:sz w:val="32"/>
          <w:szCs w:val="32"/>
          <w:rtl/>
        </w:rPr>
        <w:t>ك</w:t>
      </w:r>
      <w:r w:rsidR="0005055C">
        <w:rPr>
          <w:rFonts w:ascii="Simplified Arabic" w:hAnsi="Simplified Arabic" w:cs="Simplified Arabic" w:hint="cs"/>
          <w:sz w:val="32"/>
          <w:szCs w:val="32"/>
          <w:rtl/>
        </w:rPr>
        <w:t xml:space="preserve">ما يعرف التظلم الاداري على أنه </w:t>
      </w:r>
      <w:r>
        <w:rPr>
          <w:rFonts w:ascii="Simplified Arabic" w:hAnsi="Simplified Arabic" w:cs="Simplified Arabic" w:hint="cs"/>
          <w:sz w:val="32"/>
          <w:szCs w:val="32"/>
          <w:rtl/>
        </w:rPr>
        <w:t xml:space="preserve">"وسيلة لحل المنازعات الادارية وديا، أي بين الادارة والمخاطبين بأعمالها دون تدخل القضاء في ذلك". </w:t>
      </w:r>
    </w:p>
    <w:p w:rsidR="00735C00" w:rsidRDefault="00B540F7" w:rsidP="0074673D">
      <w:pPr>
        <w:bidi/>
        <w:spacing w:after="0"/>
        <w:ind w:firstLine="565"/>
        <w:jc w:val="both"/>
        <w:rPr>
          <w:rFonts w:ascii="Simplified Arabic" w:hAnsi="Simplified Arabic" w:cs="Simplified Arabic"/>
          <w:sz w:val="32"/>
          <w:szCs w:val="32"/>
          <w:rtl/>
        </w:rPr>
      </w:pPr>
      <w:r>
        <w:rPr>
          <w:rFonts w:ascii="Simplified Arabic" w:hAnsi="Simplified Arabic" w:cs="Simplified Arabic" w:hint="cs"/>
          <w:sz w:val="32"/>
          <w:szCs w:val="32"/>
          <w:rtl/>
        </w:rPr>
        <w:t>وللتظلم الاداري أنواع بحسب الشخص الذي يقدم له التظلم ومدى وجوب تقديمه، فحسب المعيار الأول يوجد تظلم ولائي يقدم للشخص مصدر القرار، وتظلم رئاسي يقدم للرئيس الاداري للشخص مصدر القرار، أما بحسب مدى وجوب تقديمه فيوجد تظلم اختياري وتظلم وجوبي.</w:t>
      </w:r>
      <w:r>
        <w:rPr>
          <w:rStyle w:val="Appelnotedebasdep"/>
          <w:rFonts w:ascii="Simplified Arabic" w:hAnsi="Simplified Arabic" w:cs="Simplified Arabic"/>
          <w:sz w:val="32"/>
          <w:szCs w:val="32"/>
          <w:rtl/>
        </w:rPr>
        <w:footnoteReference w:id="143"/>
      </w:r>
    </w:p>
    <w:p w:rsidR="00735C00" w:rsidRPr="00C1016F" w:rsidRDefault="00342F68" w:rsidP="00342F68">
      <w:pPr>
        <w:tabs>
          <w:tab w:val="right" w:pos="1132"/>
        </w:tabs>
        <w:bidi/>
        <w:spacing w:after="0"/>
        <w:jc w:val="both"/>
        <w:rPr>
          <w:rFonts w:ascii="Simplified Arabic" w:hAnsi="Simplified Arabic" w:cs="Simplified Arabic"/>
          <w:sz w:val="32"/>
          <w:szCs w:val="32"/>
          <w:rtl/>
        </w:rPr>
      </w:pPr>
      <w:r>
        <w:rPr>
          <w:rFonts w:ascii="Simplified Arabic" w:hAnsi="Simplified Arabic" w:cs="Simplified Arabic" w:hint="cs"/>
          <w:b/>
          <w:bCs/>
          <w:sz w:val="32"/>
          <w:szCs w:val="32"/>
          <w:rtl/>
        </w:rPr>
        <w:t xml:space="preserve">   2_</w:t>
      </w:r>
      <w:r w:rsidR="00735C00" w:rsidRPr="00C1016F">
        <w:rPr>
          <w:rFonts w:ascii="Simplified Arabic" w:hAnsi="Simplified Arabic" w:cs="Simplified Arabic" w:hint="cs"/>
          <w:b/>
          <w:bCs/>
          <w:sz w:val="32"/>
          <w:szCs w:val="32"/>
          <w:rtl/>
        </w:rPr>
        <w:t>التظلم القضائي :</w:t>
      </w:r>
      <w:r w:rsidR="00735C00" w:rsidRPr="00C1016F">
        <w:rPr>
          <w:rFonts w:ascii="Simplified Arabic" w:hAnsi="Simplified Arabic" w:cs="Simplified Arabic" w:hint="cs"/>
          <w:sz w:val="32"/>
          <w:szCs w:val="32"/>
          <w:rtl/>
        </w:rPr>
        <w:t xml:space="preserve"> يمكن للموظف إذا لم يحقق له التظلم الاداري ما يريده، اللجوء إلى القضاء، وذلك بالطعن في القرارات الصادرة عنالسلطةالإداريةالمختصة والتيلمتتقيد بالرأيالإلزاميللجنةالإداريةالمتساويةالأعضاءالمجتمعة كمجلسالتأديبفيعقوبات الدرجةالثالثةوالرابعة، أو لاشتمالهاعلىعيب منالعيوبالتيتمسالقرارالإداري،إذيملك موظفحقالطعنفي القرارالتأديبيالصادرضده،أمامالقضاءالإداري</w:t>
      </w:r>
      <w:r w:rsidR="00735C00" w:rsidRPr="00C1016F">
        <w:rPr>
          <w:rFonts w:ascii="Simplified Arabic" w:hAnsi="Simplified Arabic" w:cs="Simplified Arabic"/>
          <w:sz w:val="32"/>
          <w:szCs w:val="32"/>
        </w:rPr>
        <w:t xml:space="preserve"> -</w:t>
      </w:r>
      <w:r w:rsidR="00735C00" w:rsidRPr="00C1016F">
        <w:rPr>
          <w:rFonts w:ascii="Simplified Arabic" w:hAnsi="Simplified Arabic" w:cs="Simplified Arabic" w:hint="cs"/>
          <w:sz w:val="32"/>
          <w:szCs w:val="32"/>
          <w:rtl/>
        </w:rPr>
        <w:t>دعوىالإلغاء</w:t>
      </w:r>
      <w:r w:rsidR="00735C00" w:rsidRPr="00C1016F">
        <w:rPr>
          <w:rFonts w:ascii="Simplified Arabic" w:hAnsi="Simplified Arabic" w:cs="Simplified Arabic"/>
          <w:sz w:val="32"/>
          <w:szCs w:val="32"/>
        </w:rPr>
        <w:t>-</w:t>
      </w:r>
      <w:r w:rsidR="00735C00" w:rsidRPr="00C1016F">
        <w:rPr>
          <w:rFonts w:ascii="Simplified Arabic" w:hAnsi="Simplified Arabic" w:cs="Simplified Arabic" w:hint="cs"/>
          <w:sz w:val="32"/>
          <w:szCs w:val="32"/>
          <w:rtl/>
        </w:rPr>
        <w:t xml:space="preserve"> بموجبالإجراءاتالمعمولبهاضمنقانونالإجراءاتالمدنية والإدارية. </w:t>
      </w:r>
      <w:r w:rsidR="00735C00">
        <w:rPr>
          <w:rStyle w:val="Appelnotedebasdep"/>
          <w:rFonts w:ascii="Simplified Arabic" w:hAnsi="Simplified Arabic" w:cs="Simplified Arabic"/>
          <w:sz w:val="32"/>
          <w:szCs w:val="32"/>
          <w:rtl/>
        </w:rPr>
        <w:footnoteReference w:id="144"/>
      </w:r>
    </w:p>
    <w:p w:rsidR="00735C00" w:rsidRPr="00D62127" w:rsidRDefault="00735C00" w:rsidP="00735C00">
      <w:pPr>
        <w:bidi/>
        <w:spacing w:after="0"/>
        <w:jc w:val="both"/>
        <w:rPr>
          <w:rFonts w:ascii="Simplified Arabic" w:hAnsi="Simplified Arabic" w:cs="Simplified Arabic"/>
          <w:sz w:val="32"/>
          <w:szCs w:val="32"/>
        </w:rPr>
      </w:pPr>
      <w:r w:rsidRPr="00D62127">
        <w:rPr>
          <w:rFonts w:ascii="Simplified Arabic" w:hAnsi="Simplified Arabic" w:cs="Simplified Arabic" w:hint="cs"/>
          <w:sz w:val="32"/>
          <w:szCs w:val="32"/>
          <w:rtl/>
        </w:rPr>
        <w:t>والجهات الادارية المختصة بالنظر في دعاوى إلغاء القرارات الادارية هي إما:</w:t>
      </w:r>
    </w:p>
    <w:p w:rsidR="00735C00" w:rsidRDefault="00B22DCF" w:rsidP="00735C00">
      <w:pPr>
        <w:bidi/>
        <w:spacing w:after="0"/>
        <w:ind w:firstLine="565"/>
        <w:jc w:val="both"/>
        <w:rPr>
          <w:rFonts w:ascii="Simplified Arabic" w:hAnsi="Simplified Arabic" w:cs="Simplified Arabic"/>
          <w:sz w:val="32"/>
          <w:szCs w:val="32"/>
          <w:rtl/>
        </w:rPr>
      </w:pPr>
      <w:r>
        <w:rPr>
          <w:rFonts w:ascii="Simplified Arabic" w:hAnsi="Simplified Arabic" w:cs="Simplified Arabic" w:hint="cs"/>
          <w:b/>
          <w:bCs/>
          <w:sz w:val="32"/>
          <w:szCs w:val="32"/>
          <w:rtl/>
        </w:rPr>
        <w:t>2</w:t>
      </w:r>
      <w:r w:rsidR="00342F68">
        <w:rPr>
          <w:rFonts w:ascii="Simplified Arabic" w:hAnsi="Simplified Arabic" w:cs="Simplified Arabic" w:hint="cs"/>
          <w:b/>
          <w:bCs/>
          <w:sz w:val="32"/>
          <w:szCs w:val="32"/>
          <w:rtl/>
        </w:rPr>
        <w:t xml:space="preserve">_1 </w:t>
      </w:r>
      <w:r w:rsidR="00735C00" w:rsidRPr="00D07899">
        <w:rPr>
          <w:rFonts w:ascii="Simplified Arabic" w:hAnsi="Simplified Arabic" w:cs="Simplified Arabic" w:hint="cs"/>
          <w:b/>
          <w:bCs/>
          <w:sz w:val="32"/>
          <w:szCs w:val="32"/>
          <w:rtl/>
        </w:rPr>
        <w:t>المحاكم الادارية</w:t>
      </w:r>
      <w:r w:rsidR="00735C00">
        <w:rPr>
          <w:rFonts w:ascii="Simplified Arabic" w:hAnsi="Simplified Arabic" w:cs="Simplified Arabic" w:hint="cs"/>
          <w:sz w:val="32"/>
          <w:szCs w:val="32"/>
          <w:rtl/>
        </w:rPr>
        <w:t>:</w:t>
      </w:r>
    </w:p>
    <w:p w:rsidR="00735C00" w:rsidRDefault="00735C00" w:rsidP="00735C00">
      <w:pPr>
        <w:bidi/>
        <w:spacing w:after="0"/>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نصت المادة 800 من قانون الاج</w:t>
      </w:r>
      <w:r w:rsidR="00B22DCF">
        <w:rPr>
          <w:rFonts w:ascii="Simplified Arabic" w:hAnsi="Simplified Arabic" w:cs="Simplified Arabic" w:hint="cs"/>
          <w:sz w:val="32"/>
          <w:szCs w:val="32"/>
          <w:rtl/>
        </w:rPr>
        <w:t>راءات المدنية والادارية على ان</w:t>
      </w:r>
      <w:r>
        <w:rPr>
          <w:rFonts w:ascii="Simplified Arabic" w:hAnsi="Simplified Arabic" w:cs="Simplified Arabic" w:hint="cs"/>
          <w:sz w:val="32"/>
          <w:szCs w:val="32"/>
          <w:rtl/>
        </w:rPr>
        <w:t xml:space="preserve"> "</w:t>
      </w:r>
      <w:r w:rsidRPr="00D62127">
        <w:rPr>
          <w:rFonts w:ascii="Simplified Arabic" w:hAnsi="Simplified Arabic" w:cs="Simplified Arabic" w:hint="cs"/>
          <w:b/>
          <w:bCs/>
          <w:sz w:val="32"/>
          <w:szCs w:val="32"/>
          <w:rtl/>
        </w:rPr>
        <w:t>المحاكم الادارية هي جهات الولاية العامة في المنازعات الادارية</w:t>
      </w:r>
      <w:r>
        <w:rPr>
          <w:rFonts w:ascii="Simplified Arabic" w:hAnsi="Simplified Arabic" w:cs="Simplified Arabic" w:hint="cs"/>
          <w:b/>
          <w:bCs/>
          <w:sz w:val="32"/>
          <w:szCs w:val="32"/>
          <w:rtl/>
        </w:rPr>
        <w:t>،</w:t>
      </w:r>
      <w:r w:rsidRPr="00D62127">
        <w:rPr>
          <w:rFonts w:ascii="Simplified Arabic" w:hAnsi="Simplified Arabic" w:cs="Simplified Arabic" w:hint="cs"/>
          <w:b/>
          <w:bCs/>
          <w:sz w:val="32"/>
          <w:szCs w:val="32"/>
          <w:rtl/>
        </w:rPr>
        <w:t xml:space="preserve"> تختص بالفصل كدرجة أولى بحكم قابل للاستئناف</w:t>
      </w:r>
      <w:r>
        <w:rPr>
          <w:rFonts w:ascii="Simplified Arabic" w:hAnsi="Simplified Arabic" w:cs="Simplified Arabic" w:hint="cs"/>
          <w:b/>
          <w:bCs/>
          <w:sz w:val="32"/>
          <w:szCs w:val="32"/>
          <w:rtl/>
        </w:rPr>
        <w:t xml:space="preserve"> في </w:t>
      </w:r>
      <w:r w:rsidRPr="00D62127">
        <w:rPr>
          <w:rFonts w:ascii="Simplified Arabic" w:hAnsi="Simplified Arabic" w:cs="Simplified Arabic" w:hint="cs"/>
          <w:b/>
          <w:bCs/>
          <w:sz w:val="32"/>
          <w:szCs w:val="32"/>
          <w:rtl/>
        </w:rPr>
        <w:t xml:space="preserve">جميع </w:t>
      </w:r>
      <w:r w:rsidRPr="00643E9B">
        <w:rPr>
          <w:rFonts w:ascii="Simplified Arabic" w:hAnsi="Simplified Arabic" w:cs="Simplified Arabic" w:hint="cs"/>
          <w:b/>
          <w:bCs/>
          <w:sz w:val="30"/>
          <w:szCs w:val="30"/>
          <w:rtl/>
        </w:rPr>
        <w:t>القضايا، التي تكون الدولة أو الولاية أو البلدية أو المؤسسة العمومية ذات الصبغة الاداري طرفا فيها</w:t>
      </w:r>
      <w:r w:rsidRPr="00643E9B">
        <w:rPr>
          <w:rFonts w:ascii="Simplified Arabic" w:hAnsi="Simplified Arabic" w:cs="Simplified Arabic" w:hint="cs"/>
          <w:sz w:val="30"/>
          <w:szCs w:val="30"/>
          <w:rtl/>
        </w:rPr>
        <w:t>".</w:t>
      </w:r>
      <w:r w:rsidRPr="00643E9B">
        <w:rPr>
          <w:rStyle w:val="Appelnotedebasdep"/>
          <w:rFonts w:ascii="Simplified Arabic" w:hAnsi="Simplified Arabic" w:cs="Simplified Arabic"/>
          <w:sz w:val="30"/>
          <w:szCs w:val="30"/>
          <w:rtl/>
        </w:rPr>
        <w:footnoteReference w:id="145"/>
      </w:r>
    </w:p>
    <w:p w:rsidR="00735C00" w:rsidRPr="003923F0" w:rsidRDefault="00735C00" w:rsidP="00A019F6">
      <w:pPr>
        <w:tabs>
          <w:tab w:val="right" w:pos="1132"/>
        </w:tabs>
        <w:bidi/>
        <w:spacing w:after="0"/>
        <w:ind w:left="-2" w:firstLine="567"/>
        <w:jc w:val="both"/>
        <w:rPr>
          <w:rFonts w:ascii="Simplified Arabic" w:hAnsi="Simplified Arabic" w:cs="Simplified Arabic"/>
          <w:sz w:val="32"/>
          <w:szCs w:val="32"/>
        </w:rPr>
      </w:pPr>
      <w:r>
        <w:rPr>
          <w:rFonts w:ascii="Simplified Arabic" w:hAnsi="Simplified Arabic" w:cs="Simplified Arabic" w:hint="cs"/>
          <w:sz w:val="32"/>
          <w:szCs w:val="32"/>
          <w:rtl/>
        </w:rPr>
        <w:t>وتختص المحاكم الادارية كذلك بالفصل فيدعاوي الغاء القرارات الادارية والدعاوي التفسيرية ودعاوي فحص المشروعية للقرارات الصادرة عن:</w:t>
      </w:r>
      <w:r w:rsidRPr="003923F0">
        <w:rPr>
          <w:rFonts w:ascii="Simplified Arabic" w:hAnsi="Simplified Arabic" w:cs="Simplified Arabic" w:hint="cs"/>
          <w:sz w:val="32"/>
          <w:szCs w:val="32"/>
          <w:rtl/>
        </w:rPr>
        <w:t>الولاية والمصالح غير الممركزة للدولة على مستوى الولاية</w:t>
      </w:r>
      <w:r>
        <w:rPr>
          <w:rFonts w:ascii="Simplified Arabic" w:hAnsi="Simplified Arabic" w:cs="Simplified Arabic" w:hint="cs"/>
          <w:sz w:val="32"/>
          <w:szCs w:val="32"/>
          <w:rtl/>
        </w:rPr>
        <w:t xml:space="preserve">، او </w:t>
      </w:r>
      <w:r w:rsidRPr="003923F0">
        <w:rPr>
          <w:rFonts w:ascii="Simplified Arabic" w:hAnsi="Simplified Arabic" w:cs="Simplified Arabic" w:hint="cs"/>
          <w:sz w:val="32"/>
          <w:szCs w:val="32"/>
          <w:rtl/>
        </w:rPr>
        <w:t>البلدية والمصالح الادارية الأخرى للبلدية</w:t>
      </w:r>
      <w:r>
        <w:rPr>
          <w:rFonts w:ascii="Simplified Arabic" w:hAnsi="Simplified Arabic" w:cs="Simplified Arabic" w:hint="cs"/>
          <w:sz w:val="32"/>
          <w:szCs w:val="32"/>
          <w:rtl/>
        </w:rPr>
        <w:t xml:space="preserve">، او </w:t>
      </w:r>
      <w:r w:rsidRPr="003923F0">
        <w:rPr>
          <w:rFonts w:ascii="Simplified Arabic" w:hAnsi="Simplified Arabic" w:cs="Simplified Arabic" w:hint="cs"/>
          <w:sz w:val="32"/>
          <w:szCs w:val="32"/>
          <w:rtl/>
        </w:rPr>
        <w:t>المؤسسات العمومية المحلية ذات الصيغة الادارية.</w:t>
      </w:r>
      <w:r>
        <w:rPr>
          <w:rStyle w:val="Appelnotedebasdep"/>
          <w:rFonts w:ascii="Simplified Arabic" w:hAnsi="Simplified Arabic" w:cs="Simplified Arabic"/>
          <w:sz w:val="32"/>
          <w:szCs w:val="32"/>
          <w:rtl/>
        </w:rPr>
        <w:footnoteReference w:id="146"/>
      </w:r>
    </w:p>
    <w:p w:rsidR="00735C00" w:rsidRDefault="00735C00" w:rsidP="00A019F6">
      <w:pPr>
        <w:bidi/>
        <w:spacing w:after="0"/>
        <w:ind w:firstLine="565"/>
        <w:jc w:val="both"/>
        <w:rPr>
          <w:rFonts w:ascii="Simplified Arabic" w:hAnsi="Simplified Arabic" w:cs="Simplified Arabic"/>
          <w:sz w:val="32"/>
          <w:szCs w:val="32"/>
          <w:rtl/>
        </w:rPr>
      </w:pPr>
      <w:r>
        <w:rPr>
          <w:rFonts w:ascii="Simplified Arabic" w:hAnsi="Simplified Arabic" w:cs="Simplified Arabic" w:hint="cs"/>
          <w:sz w:val="32"/>
          <w:szCs w:val="32"/>
          <w:rtl/>
        </w:rPr>
        <w:t>وبالتالي فاختصاص المحاكم الادارية في مجال الالغاء ينحصر في الطعون بالبطلان في جميع القرارات بما فيها قرارات التأديبية الصادرة عن الولاة ورؤساءالمجالس الشعبية البلدية ورؤساء المؤسسات العمومية المحلية ذات الصيغة الادارية.</w:t>
      </w:r>
      <w:r>
        <w:rPr>
          <w:rStyle w:val="Appelnotedebasdep"/>
          <w:rFonts w:ascii="Simplified Arabic" w:hAnsi="Simplified Arabic" w:cs="Simplified Arabic"/>
          <w:sz w:val="32"/>
          <w:szCs w:val="32"/>
          <w:rtl/>
        </w:rPr>
        <w:footnoteReference w:id="147"/>
      </w:r>
    </w:p>
    <w:p w:rsidR="00735C00" w:rsidRPr="003D5E18" w:rsidRDefault="00342F68" w:rsidP="00735C00">
      <w:pPr>
        <w:tabs>
          <w:tab w:val="right" w:pos="1132"/>
        </w:tabs>
        <w:bidi/>
        <w:spacing w:after="0"/>
        <w:ind w:left="358"/>
        <w:jc w:val="both"/>
        <w:rPr>
          <w:rFonts w:ascii="Simplified Arabic" w:hAnsi="Simplified Arabic" w:cs="Simplified Arabic"/>
          <w:b/>
          <w:bCs/>
          <w:color w:val="FF0000"/>
          <w:sz w:val="32"/>
          <w:szCs w:val="32"/>
        </w:rPr>
      </w:pPr>
      <w:r>
        <w:rPr>
          <w:rFonts w:ascii="Simplified Arabic" w:hAnsi="Simplified Arabic" w:cs="Simplified Arabic" w:hint="cs"/>
          <w:b/>
          <w:bCs/>
          <w:sz w:val="32"/>
          <w:szCs w:val="32"/>
          <w:rtl/>
        </w:rPr>
        <w:t xml:space="preserve">2_2 </w:t>
      </w:r>
      <w:r w:rsidR="00735C00" w:rsidRPr="003D5E18">
        <w:rPr>
          <w:rFonts w:ascii="Simplified Arabic" w:hAnsi="Simplified Arabic" w:cs="Simplified Arabic" w:hint="cs"/>
          <w:b/>
          <w:bCs/>
          <w:sz w:val="32"/>
          <w:szCs w:val="32"/>
          <w:rtl/>
        </w:rPr>
        <w:t xml:space="preserve">مجلس الدولة </w:t>
      </w:r>
      <w:r w:rsidR="00735C00">
        <w:rPr>
          <w:rFonts w:ascii="Simplified Arabic" w:hAnsi="Simplified Arabic" w:cs="Simplified Arabic" w:hint="cs"/>
          <w:b/>
          <w:bCs/>
          <w:sz w:val="32"/>
          <w:szCs w:val="32"/>
          <w:rtl/>
        </w:rPr>
        <w:t>:</w:t>
      </w:r>
    </w:p>
    <w:p w:rsidR="00735C00" w:rsidRPr="003D5E18" w:rsidRDefault="00735C00" w:rsidP="00735C00">
      <w:pPr>
        <w:bidi/>
        <w:spacing w:after="0"/>
        <w:ind w:left="360"/>
        <w:jc w:val="both"/>
        <w:rPr>
          <w:rFonts w:ascii="Simplified Arabic" w:hAnsi="Simplified Arabic" w:cs="Simplified Arabic"/>
          <w:b/>
          <w:bCs/>
          <w:color w:val="FF0000"/>
          <w:sz w:val="32"/>
          <w:szCs w:val="32"/>
          <w:rtl/>
        </w:rPr>
      </w:pPr>
      <w:r w:rsidRPr="003D5E18">
        <w:rPr>
          <w:rFonts w:ascii="Simplified Arabic" w:hAnsi="Simplified Arabic" w:cs="Simplified Arabic" w:hint="cs"/>
          <w:sz w:val="32"/>
          <w:szCs w:val="32"/>
          <w:rtl/>
        </w:rPr>
        <w:t>حسب</w:t>
      </w:r>
      <w:r>
        <w:rPr>
          <w:rFonts w:ascii="Simplified Arabic" w:hAnsi="Simplified Arabic" w:cs="Simplified Arabic" w:hint="cs"/>
          <w:sz w:val="32"/>
          <w:szCs w:val="32"/>
          <w:rtl/>
        </w:rPr>
        <w:t xml:space="preserve">نص </w:t>
      </w:r>
      <w:r w:rsidRPr="003D5E18">
        <w:rPr>
          <w:rFonts w:ascii="Simplified Arabic" w:hAnsi="Simplified Arabic" w:cs="Simplified Arabic" w:hint="cs"/>
          <w:sz w:val="32"/>
          <w:szCs w:val="32"/>
          <w:rtl/>
        </w:rPr>
        <w:t xml:space="preserve">المادة </w:t>
      </w:r>
      <w:r w:rsidRPr="005D18A1">
        <w:rPr>
          <w:rFonts w:ascii="Simplified Arabic" w:hAnsi="Simplified Arabic" w:cs="Simplified Arabic" w:hint="cs"/>
          <w:b/>
          <w:bCs/>
          <w:sz w:val="32"/>
          <w:szCs w:val="32"/>
          <w:rtl/>
        </w:rPr>
        <w:t>09</w:t>
      </w:r>
      <w:r w:rsidRPr="003D5E18">
        <w:rPr>
          <w:rFonts w:ascii="Simplified Arabic" w:hAnsi="Simplified Arabic" w:cs="Simplified Arabic" w:hint="cs"/>
          <w:sz w:val="32"/>
          <w:szCs w:val="32"/>
          <w:rtl/>
        </w:rPr>
        <w:t xml:space="preserve"> من القانون العضوي رقم </w:t>
      </w:r>
      <w:r w:rsidRPr="005D18A1">
        <w:rPr>
          <w:rFonts w:ascii="Simplified Arabic" w:hAnsi="Simplified Arabic" w:cs="Simplified Arabic" w:hint="cs"/>
          <w:b/>
          <w:bCs/>
          <w:sz w:val="32"/>
          <w:szCs w:val="32"/>
          <w:rtl/>
        </w:rPr>
        <w:t>98-01</w:t>
      </w:r>
      <w:r w:rsidRPr="003D5E18">
        <w:rPr>
          <w:rFonts w:ascii="Simplified Arabic" w:hAnsi="Simplified Arabic" w:cs="Simplified Arabic" w:hint="cs"/>
          <w:sz w:val="32"/>
          <w:szCs w:val="32"/>
          <w:rtl/>
        </w:rPr>
        <w:t xml:space="preserve"> فإ</w:t>
      </w:r>
      <w:r>
        <w:rPr>
          <w:rFonts w:ascii="Simplified Arabic" w:hAnsi="Simplified Arabic" w:cs="Simplified Arabic" w:hint="cs"/>
          <w:sz w:val="32"/>
          <w:szCs w:val="32"/>
          <w:rtl/>
        </w:rPr>
        <w:t>ن مجلس الدولة يختص بالفصل ا</w:t>
      </w:r>
      <w:r w:rsidRPr="003D5E18">
        <w:rPr>
          <w:rFonts w:ascii="Simplified Arabic" w:hAnsi="Simplified Arabic" w:cs="Simplified Arabic" w:hint="cs"/>
          <w:sz w:val="32"/>
          <w:szCs w:val="32"/>
          <w:rtl/>
        </w:rPr>
        <w:t>بتدائيا ونهائيا،</w:t>
      </w:r>
      <w:r>
        <w:rPr>
          <w:rFonts w:ascii="Simplified Arabic" w:hAnsi="Simplified Arabic" w:cs="Simplified Arabic" w:hint="cs"/>
          <w:sz w:val="32"/>
          <w:szCs w:val="32"/>
          <w:rtl/>
        </w:rPr>
        <w:t xml:space="preserve"> في المنازعات الوظيفة العمومية إذ كانت الجهة المدعى عليها أو مصدرة القرار سلطة مركزية أ</w:t>
      </w:r>
      <w:r w:rsidRPr="003D5E18">
        <w:rPr>
          <w:rFonts w:ascii="Simplified Arabic" w:hAnsi="Simplified Arabic" w:cs="Simplified Arabic" w:hint="cs"/>
          <w:sz w:val="32"/>
          <w:szCs w:val="32"/>
          <w:rtl/>
        </w:rPr>
        <w:t xml:space="preserve">و هيئة عمومية وطنية. </w:t>
      </w:r>
      <w:r>
        <w:rPr>
          <w:rStyle w:val="Appelnotedebasdep"/>
          <w:rFonts w:ascii="Simplified Arabic" w:hAnsi="Simplified Arabic" w:cs="Simplified Arabic"/>
          <w:sz w:val="32"/>
          <w:szCs w:val="32"/>
          <w:rtl/>
        </w:rPr>
        <w:footnoteReference w:id="148"/>
      </w:r>
    </w:p>
    <w:p w:rsidR="00735C00" w:rsidRDefault="00735C00" w:rsidP="00624446">
      <w:pPr>
        <w:bidi/>
        <w:spacing w:after="0"/>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وبالتالي الطعن في القرارات التأديبية الصادرة من السلطة المركزية أو الهيئات العمومية الوطنية يكون أمام المجلس الدولة وهو ما أكدته المادة </w:t>
      </w:r>
      <w:r w:rsidRPr="005D18A1">
        <w:rPr>
          <w:rFonts w:ascii="Simplified Arabic" w:hAnsi="Simplified Arabic" w:cs="Simplified Arabic" w:hint="cs"/>
          <w:b/>
          <w:bCs/>
          <w:sz w:val="32"/>
          <w:szCs w:val="32"/>
          <w:rtl/>
        </w:rPr>
        <w:t>901</w:t>
      </w:r>
      <w:r>
        <w:rPr>
          <w:rFonts w:ascii="Simplified Arabic" w:hAnsi="Simplified Arabic" w:cs="Simplified Arabic" w:hint="cs"/>
          <w:sz w:val="32"/>
          <w:szCs w:val="32"/>
          <w:rtl/>
        </w:rPr>
        <w:t xml:space="preserve"> من قانون الاجراءات المدنية والادارية بقولها: "</w:t>
      </w:r>
      <w:r w:rsidRPr="005D18A1">
        <w:rPr>
          <w:rFonts w:ascii="Simplified Arabic" w:hAnsi="Simplified Arabic" w:cs="Simplified Arabic" w:hint="cs"/>
          <w:b/>
          <w:bCs/>
          <w:sz w:val="32"/>
          <w:szCs w:val="32"/>
          <w:rtl/>
        </w:rPr>
        <w:t>يختص مجلس الدولة كدرجة اولى واخيرة، بالفصل في دعاوي الالغاء والتفسير وتقدير المشروعية في القرارات الادارية الصادرة عن السلطات الادارية المركزية</w:t>
      </w:r>
      <w:r>
        <w:rPr>
          <w:rFonts w:ascii="Simplified Arabic" w:hAnsi="Simplified Arabic" w:cs="Simplified Arabic" w:hint="cs"/>
          <w:sz w:val="32"/>
          <w:szCs w:val="32"/>
          <w:rtl/>
        </w:rPr>
        <w:t>.."</w:t>
      </w:r>
      <w:r>
        <w:rPr>
          <w:rStyle w:val="Appelnotedebasdep"/>
          <w:rFonts w:ascii="Simplified Arabic" w:hAnsi="Simplified Arabic" w:cs="Simplified Arabic"/>
          <w:b/>
          <w:bCs/>
          <w:sz w:val="32"/>
          <w:szCs w:val="32"/>
          <w:rtl/>
        </w:rPr>
        <w:footnoteReference w:id="149"/>
      </w:r>
    </w:p>
    <w:p w:rsidR="00783F20" w:rsidRDefault="00783F20" w:rsidP="00783F20">
      <w:pPr>
        <w:bidi/>
        <w:spacing w:after="0"/>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كما يتولى مجلس الدولة أيضا الفصل في الطعون بالاستئناف ضد القرارات الابتدائية الصادرة عن المحاكم الادارية</w:t>
      </w:r>
    </w:p>
    <w:p w:rsidR="00643E9B" w:rsidRDefault="00643E9B" w:rsidP="00643E9B">
      <w:pPr>
        <w:bidi/>
        <w:spacing w:after="0"/>
        <w:jc w:val="both"/>
        <w:rPr>
          <w:rFonts w:ascii="Simplified Arabic" w:hAnsi="Simplified Arabic" w:cs="Simplified Arabic"/>
          <w:sz w:val="32"/>
          <w:szCs w:val="32"/>
          <w:rtl/>
        </w:rPr>
      </w:pPr>
    </w:p>
    <w:p w:rsidR="00735C00" w:rsidRPr="004501BB" w:rsidRDefault="00735C00" w:rsidP="00735C00">
      <w:pPr>
        <w:bidi/>
        <w:spacing w:after="0"/>
        <w:ind w:left="-2" w:firstLine="567"/>
        <w:jc w:val="both"/>
        <w:rPr>
          <w:rFonts w:ascii="Simplified Arabic" w:hAnsi="Simplified Arabic" w:cs="Simplified Arabic"/>
          <w:sz w:val="32"/>
          <w:szCs w:val="32"/>
        </w:rPr>
      </w:pPr>
      <w:r w:rsidRPr="004501BB">
        <w:rPr>
          <w:rFonts w:ascii="Simplified Arabic" w:hAnsi="Simplified Arabic" w:cs="Simplified Arabic" w:hint="cs"/>
          <w:sz w:val="32"/>
          <w:szCs w:val="32"/>
          <w:rtl/>
        </w:rPr>
        <w:t xml:space="preserve">تتمتع اللجان الادارية المتساوية الأعضاء باختصاصات لإبداء الرأي الالزامي في عدة مسائل مهمة تتعلق بتسيير المسار المهني للموظفين، على غرار الترسيم والترقية في الرتبة والدرجة، وكذا في النظام التأديبي للموظفين إذا تعلق الأمر بالعقوبات من الدرجة الثالثة </w:t>
      </w:r>
      <w:r>
        <w:rPr>
          <w:rFonts w:ascii="Simplified Arabic" w:hAnsi="Simplified Arabic" w:cs="Simplified Arabic" w:hint="cs"/>
          <w:sz w:val="32"/>
          <w:szCs w:val="32"/>
          <w:rtl/>
        </w:rPr>
        <w:t xml:space="preserve">والرابعة والنقل الاجباري وغيرها، </w:t>
      </w:r>
      <w:r w:rsidRPr="004501BB">
        <w:rPr>
          <w:rFonts w:ascii="Simplified Arabic" w:hAnsi="Simplified Arabic" w:cs="Simplified Arabic" w:hint="cs"/>
          <w:sz w:val="32"/>
          <w:szCs w:val="32"/>
          <w:rtl/>
        </w:rPr>
        <w:t>كما يمكن للجان الادارية المتساوية الأعضاء إبداء آراء استشارية في مسائل فردية وجماعية تتعلق بالموظفين، على غرار المساهمة في تعديل النسب المطبقة على مختلف أنماط التوظيف، وإحالة الموظف على الاستيداع لأغراض شخصية ومسائل أخرى.</w:t>
      </w:r>
    </w:p>
    <w:p w:rsidR="00735C00" w:rsidRPr="004501BB" w:rsidRDefault="00735C00" w:rsidP="00735C00">
      <w:pPr>
        <w:bidi/>
        <w:spacing w:after="0"/>
        <w:ind w:left="-2" w:firstLine="567"/>
        <w:jc w:val="both"/>
        <w:rPr>
          <w:rFonts w:ascii="Simplified Arabic" w:hAnsi="Simplified Arabic" w:cs="Simplified Arabic"/>
          <w:sz w:val="32"/>
          <w:szCs w:val="32"/>
        </w:rPr>
      </w:pPr>
      <w:r w:rsidRPr="004501BB">
        <w:rPr>
          <w:rFonts w:ascii="Simplified Arabic" w:hAnsi="Simplified Arabic" w:cs="Simplified Arabic" w:hint="cs"/>
          <w:sz w:val="32"/>
          <w:szCs w:val="32"/>
          <w:rtl/>
        </w:rPr>
        <w:t>ترأس اللجان الادارية المتساوية الأعضاء السلطة التي توضع على مستواها، وتجتمع</w:t>
      </w:r>
      <w:r>
        <w:rPr>
          <w:rFonts w:ascii="Simplified Arabic" w:hAnsi="Simplified Arabic" w:cs="Simplified Arabic" w:hint="cs"/>
          <w:sz w:val="32"/>
          <w:szCs w:val="32"/>
          <w:rtl/>
        </w:rPr>
        <w:t xml:space="preserve"> مرتين على الأقل في السنة، بناء</w:t>
      </w:r>
      <w:r w:rsidRPr="004501BB">
        <w:rPr>
          <w:rFonts w:ascii="Simplified Arabic" w:hAnsi="Simplified Arabic" w:cs="Simplified Arabic" w:hint="cs"/>
          <w:sz w:val="32"/>
          <w:szCs w:val="32"/>
          <w:rtl/>
        </w:rPr>
        <w:t xml:space="preserve"> على استدعاء من رئيسها أو بطلب من ثلث أعضائها الدائمين على الأقل</w:t>
      </w:r>
      <w:r>
        <w:rPr>
          <w:rFonts w:ascii="Simplified Arabic" w:hAnsi="Simplified Arabic" w:cs="Simplified Arabic" w:hint="cs"/>
          <w:sz w:val="32"/>
          <w:szCs w:val="32"/>
          <w:rtl/>
        </w:rPr>
        <w:t>،و</w:t>
      </w:r>
      <w:r w:rsidRPr="004501BB">
        <w:rPr>
          <w:rFonts w:ascii="Simplified Arabic" w:hAnsi="Simplified Arabic" w:cs="Simplified Arabic" w:hint="cs"/>
          <w:sz w:val="32"/>
          <w:szCs w:val="32"/>
          <w:rtl/>
        </w:rPr>
        <w:t>لا تصح مداولاتها إلا بحضور ثلاثة أرباع أعضائها على الأقل، ويحرر محضر مداولات عند نهاية كل اجتماع ويمضى من طرف كل الأعضاء الحاضرين، ويسجل في دفتر مرقم ومؤشر من طرف السلطة المعنية.</w:t>
      </w:r>
    </w:p>
    <w:p w:rsidR="00735C00" w:rsidRPr="004501BB" w:rsidRDefault="00735C00" w:rsidP="00735C00">
      <w:pPr>
        <w:bidi/>
        <w:spacing w:after="0"/>
        <w:ind w:left="-2" w:firstLine="567"/>
        <w:jc w:val="both"/>
        <w:rPr>
          <w:rFonts w:ascii="Simplified Arabic" w:hAnsi="Simplified Arabic" w:cs="Simplified Arabic"/>
          <w:sz w:val="32"/>
          <w:szCs w:val="32"/>
          <w:rtl/>
        </w:rPr>
      </w:pPr>
      <w:r w:rsidRPr="004501BB">
        <w:rPr>
          <w:rFonts w:ascii="Simplified Arabic" w:hAnsi="Simplified Arabic" w:cs="Simplified Arabic" w:hint="cs"/>
          <w:sz w:val="32"/>
          <w:szCs w:val="32"/>
          <w:rtl/>
        </w:rPr>
        <w:t>تكيف الآراء الصادرة عن اللجان الادارية المتساوية الأعضاء بمناسبة ممارستها لاختصاصاتها بأنها أعمال تحضيرية حتى وإن كانت ملزمة للسلطة صاحبة صلاحيات التعيين</w:t>
      </w:r>
      <w:r>
        <w:rPr>
          <w:rFonts w:ascii="Simplified Arabic" w:hAnsi="Simplified Arabic" w:cs="Simplified Arabic" w:hint="cs"/>
          <w:sz w:val="32"/>
          <w:szCs w:val="32"/>
          <w:rtl/>
        </w:rPr>
        <w:t>، و</w:t>
      </w:r>
      <w:r w:rsidRPr="004501BB">
        <w:rPr>
          <w:rFonts w:ascii="Simplified Arabic" w:hAnsi="Simplified Arabic" w:cs="Simplified Arabic" w:hint="cs"/>
          <w:sz w:val="32"/>
          <w:szCs w:val="32"/>
          <w:rtl/>
        </w:rPr>
        <w:t>يمكن الطعن في هذه الآراء وفق كيفيتين، الأولى وفق طعن خاص موجه للجنة الطعن الخاصة في أجل أقصاه شهر(1) من تاريخ التبليغ بالقرار المتضمن عقوبات تأديبية من الدرجتين الثالثة والرابعة، والثانية وفق الطعن العادي والمتمثل في التظلم الاداري سواء الولائي أو الرئاسي والتظلم القضائي لدى جهات القضاء الإداري.</w:t>
      </w:r>
    </w:p>
    <w:p w:rsidR="00735C00" w:rsidRDefault="00735C00" w:rsidP="00B83E59">
      <w:pPr>
        <w:pStyle w:val="Paragraphedeliste"/>
        <w:bidi/>
        <w:spacing w:after="0"/>
        <w:jc w:val="both"/>
        <w:rPr>
          <w:rFonts w:ascii="Simplified Arabic" w:hAnsi="Simplified Arabic" w:cs="Simplified Arabic"/>
          <w:sz w:val="32"/>
          <w:szCs w:val="32"/>
        </w:rPr>
      </w:pPr>
    </w:p>
    <w:p w:rsidR="00735C00" w:rsidRDefault="00735C00" w:rsidP="00735C00">
      <w:pPr>
        <w:bidi/>
        <w:spacing w:after="0"/>
        <w:jc w:val="both"/>
        <w:rPr>
          <w:rFonts w:ascii="Simplified Arabic" w:hAnsi="Simplified Arabic" w:cs="Simplified Arabic"/>
          <w:sz w:val="32"/>
          <w:szCs w:val="32"/>
          <w:rtl/>
        </w:rPr>
      </w:pPr>
    </w:p>
    <w:p w:rsidR="00B83E59" w:rsidRDefault="00B83E59" w:rsidP="00B83E59">
      <w:pPr>
        <w:bidi/>
        <w:spacing w:after="0"/>
        <w:jc w:val="both"/>
        <w:rPr>
          <w:rFonts w:ascii="Simplified Arabic" w:hAnsi="Simplified Arabic" w:cs="Simplified Arabic"/>
          <w:sz w:val="32"/>
          <w:szCs w:val="32"/>
          <w:rtl/>
        </w:rPr>
        <w:sectPr w:rsidR="00B83E59" w:rsidSect="007A6342">
          <w:headerReference w:type="default" r:id="rId30"/>
          <w:footerReference w:type="default" r:id="rId31"/>
          <w:headerReference w:type="first" r:id="rId32"/>
          <w:footerReference w:type="first" r:id="rId33"/>
          <w:footnotePr>
            <w:numRestart w:val="eachPage"/>
          </w:footnotePr>
          <w:pgSz w:w="11906" w:h="16838"/>
          <w:pgMar w:top="1134" w:right="1134" w:bottom="1134" w:left="851" w:header="709" w:footer="709" w:gutter="0"/>
          <w:cols w:space="708"/>
          <w:docGrid w:linePitch="360"/>
        </w:sectPr>
      </w:pPr>
    </w:p>
    <w:p w:rsidR="00B83E59" w:rsidRDefault="00B83E59" w:rsidP="00B83E59">
      <w:pPr>
        <w:bidi/>
        <w:spacing w:after="0"/>
        <w:jc w:val="both"/>
        <w:rPr>
          <w:rFonts w:ascii="Simplified Arabic" w:hAnsi="Simplified Arabic" w:cs="Simplified Arabic"/>
          <w:sz w:val="32"/>
          <w:szCs w:val="32"/>
          <w:rtl/>
        </w:rPr>
      </w:pPr>
    </w:p>
    <w:p w:rsidR="00B83E59" w:rsidRPr="00735C00" w:rsidRDefault="00B83E59" w:rsidP="00B83E59">
      <w:pPr>
        <w:bidi/>
        <w:spacing w:after="0"/>
        <w:jc w:val="both"/>
        <w:rPr>
          <w:rFonts w:ascii="Simplified Arabic" w:hAnsi="Simplified Arabic" w:cs="Simplified Arabic"/>
          <w:sz w:val="32"/>
          <w:szCs w:val="32"/>
          <w:rtl/>
        </w:rPr>
      </w:pPr>
    </w:p>
    <w:p w:rsidR="00735C00" w:rsidRDefault="00735C00" w:rsidP="00735C00">
      <w:pPr>
        <w:bidi/>
        <w:spacing w:after="0"/>
        <w:ind w:firstLine="565"/>
        <w:jc w:val="both"/>
        <w:rPr>
          <w:rFonts w:ascii="Simplified Arabic" w:hAnsi="Simplified Arabic" w:cs="Simplified Arabic"/>
          <w:sz w:val="32"/>
          <w:szCs w:val="32"/>
          <w:rtl/>
        </w:rPr>
      </w:pPr>
    </w:p>
    <w:p w:rsidR="00735C00" w:rsidRDefault="00735C00" w:rsidP="00735C00">
      <w:pPr>
        <w:bidi/>
        <w:spacing w:after="0"/>
        <w:ind w:firstLine="565"/>
        <w:jc w:val="both"/>
        <w:rPr>
          <w:rFonts w:ascii="Simplified Arabic" w:hAnsi="Simplified Arabic" w:cs="Simplified Arabic"/>
          <w:sz w:val="32"/>
          <w:szCs w:val="32"/>
          <w:rtl/>
        </w:rPr>
      </w:pPr>
    </w:p>
    <w:p w:rsidR="00735C00" w:rsidRDefault="00735C00" w:rsidP="00735C00">
      <w:pPr>
        <w:bidi/>
        <w:spacing w:after="0"/>
        <w:ind w:firstLine="565"/>
        <w:jc w:val="both"/>
        <w:rPr>
          <w:rFonts w:ascii="Simplified Arabic" w:hAnsi="Simplified Arabic" w:cs="Simplified Arabic"/>
          <w:sz w:val="32"/>
          <w:szCs w:val="32"/>
          <w:rtl/>
        </w:rPr>
      </w:pPr>
    </w:p>
    <w:p w:rsidR="00735C00" w:rsidRDefault="00735C00" w:rsidP="00735C00">
      <w:pPr>
        <w:bidi/>
        <w:spacing w:after="0"/>
        <w:ind w:firstLine="565"/>
        <w:jc w:val="both"/>
        <w:rPr>
          <w:rFonts w:ascii="Simplified Arabic" w:hAnsi="Simplified Arabic" w:cs="Simplified Arabic"/>
          <w:sz w:val="32"/>
          <w:szCs w:val="32"/>
          <w:rtl/>
        </w:rPr>
      </w:pPr>
    </w:p>
    <w:p w:rsidR="00735C00" w:rsidRDefault="00735C00" w:rsidP="00735C00">
      <w:pPr>
        <w:bidi/>
        <w:spacing w:after="0"/>
        <w:ind w:firstLine="565"/>
        <w:jc w:val="both"/>
        <w:rPr>
          <w:rFonts w:ascii="Simplified Arabic" w:hAnsi="Simplified Arabic" w:cs="Simplified Arabic"/>
          <w:sz w:val="32"/>
          <w:szCs w:val="32"/>
          <w:rtl/>
        </w:rPr>
      </w:pPr>
    </w:p>
    <w:p w:rsidR="00735C00" w:rsidRDefault="00735C00" w:rsidP="00735C00">
      <w:pPr>
        <w:bidi/>
        <w:spacing w:after="0"/>
        <w:ind w:firstLine="565"/>
        <w:jc w:val="both"/>
        <w:rPr>
          <w:rFonts w:ascii="Simplified Arabic" w:hAnsi="Simplified Arabic" w:cs="Simplified Arabic"/>
          <w:sz w:val="32"/>
          <w:szCs w:val="32"/>
          <w:rtl/>
        </w:rPr>
      </w:pPr>
    </w:p>
    <w:p w:rsidR="00735C00" w:rsidRDefault="00735C00" w:rsidP="00735C00">
      <w:pPr>
        <w:bidi/>
        <w:spacing w:after="0"/>
        <w:ind w:firstLine="565"/>
        <w:jc w:val="both"/>
        <w:rPr>
          <w:rFonts w:ascii="Simplified Arabic" w:hAnsi="Simplified Arabic" w:cs="Simplified Arabic"/>
          <w:sz w:val="32"/>
          <w:szCs w:val="32"/>
          <w:rtl/>
        </w:rPr>
      </w:pPr>
    </w:p>
    <w:p w:rsidR="00735C00" w:rsidRDefault="00735C00" w:rsidP="00735C00">
      <w:pPr>
        <w:bidi/>
        <w:spacing w:after="0"/>
        <w:ind w:firstLine="565"/>
        <w:jc w:val="both"/>
        <w:rPr>
          <w:rFonts w:ascii="Simplified Arabic" w:hAnsi="Simplified Arabic" w:cs="Simplified Arabic"/>
          <w:sz w:val="32"/>
          <w:szCs w:val="32"/>
          <w:rtl/>
        </w:rPr>
      </w:pPr>
    </w:p>
    <w:p w:rsidR="00735C00" w:rsidRDefault="00981466" w:rsidP="00981466">
      <w:pPr>
        <w:tabs>
          <w:tab w:val="left" w:pos="3937"/>
        </w:tabs>
        <w:bidi/>
        <w:spacing w:after="0"/>
        <w:ind w:firstLine="565"/>
        <w:jc w:val="both"/>
        <w:rPr>
          <w:rFonts w:ascii="Simplified Arabic" w:hAnsi="Simplified Arabic" w:cs="Simplified Arabic"/>
          <w:sz w:val="32"/>
          <w:szCs w:val="32"/>
          <w:rtl/>
        </w:rPr>
      </w:pPr>
      <w:r>
        <w:rPr>
          <w:rFonts w:ascii="Simplified Arabic" w:hAnsi="Simplified Arabic" w:cs="Simplified Arabic"/>
          <w:sz w:val="32"/>
          <w:szCs w:val="32"/>
          <w:rtl/>
        </w:rPr>
        <w:tab/>
      </w:r>
    </w:p>
    <w:p w:rsidR="00735C00" w:rsidRDefault="00641B26" w:rsidP="00641B26">
      <w:pPr>
        <w:bidi/>
        <w:spacing w:after="0"/>
        <w:ind w:firstLine="565"/>
        <w:rPr>
          <w:rFonts w:ascii="Simplified Arabic" w:hAnsi="Simplified Arabic" w:cs="Simplified Arabic"/>
          <w:sz w:val="32"/>
          <w:szCs w:val="32"/>
          <w:rtl/>
        </w:rPr>
      </w:pPr>
      <w:r w:rsidRPr="00641B26">
        <w:rPr>
          <w:rFonts w:ascii="Simplified Arabic" w:eastAsia="Calibri" w:hAnsi="Simplified Arabic" w:cs="Simplified Arabic"/>
          <w:b/>
          <w:bCs/>
          <w:sz w:val="72"/>
          <w:szCs w:val="72"/>
          <w:rtl/>
        </w:rPr>
        <w:t>خـاتمة</w:t>
      </w:r>
    </w:p>
    <w:p w:rsidR="00735C00" w:rsidRDefault="00735C00" w:rsidP="00735C00">
      <w:pPr>
        <w:bidi/>
        <w:spacing w:after="0"/>
        <w:ind w:firstLine="565"/>
        <w:jc w:val="both"/>
        <w:rPr>
          <w:rFonts w:ascii="Simplified Arabic" w:hAnsi="Simplified Arabic" w:cs="Simplified Arabic"/>
          <w:sz w:val="32"/>
          <w:szCs w:val="32"/>
          <w:rtl/>
        </w:rPr>
      </w:pPr>
    </w:p>
    <w:p w:rsidR="00735C00" w:rsidRDefault="00735C00" w:rsidP="00735C00">
      <w:pPr>
        <w:bidi/>
        <w:spacing w:after="0"/>
        <w:ind w:firstLine="565"/>
        <w:jc w:val="both"/>
        <w:rPr>
          <w:rFonts w:ascii="Simplified Arabic" w:hAnsi="Simplified Arabic" w:cs="Simplified Arabic"/>
          <w:sz w:val="32"/>
          <w:szCs w:val="32"/>
          <w:rtl/>
        </w:rPr>
      </w:pPr>
    </w:p>
    <w:p w:rsidR="00735C00" w:rsidRDefault="00735C00" w:rsidP="00735C00">
      <w:pPr>
        <w:bidi/>
        <w:spacing w:after="0"/>
        <w:ind w:firstLine="565"/>
        <w:jc w:val="both"/>
        <w:rPr>
          <w:rFonts w:ascii="Simplified Arabic" w:hAnsi="Simplified Arabic" w:cs="Simplified Arabic"/>
          <w:sz w:val="32"/>
          <w:szCs w:val="32"/>
          <w:rtl/>
        </w:rPr>
      </w:pPr>
    </w:p>
    <w:p w:rsidR="00735C00" w:rsidRDefault="00735C00" w:rsidP="00735C00">
      <w:pPr>
        <w:bidi/>
        <w:spacing w:after="0"/>
        <w:ind w:firstLine="565"/>
        <w:jc w:val="both"/>
        <w:rPr>
          <w:rFonts w:ascii="Simplified Arabic" w:hAnsi="Simplified Arabic" w:cs="Simplified Arabic"/>
          <w:sz w:val="32"/>
          <w:szCs w:val="32"/>
          <w:rtl/>
        </w:rPr>
      </w:pPr>
    </w:p>
    <w:p w:rsidR="00B83E59" w:rsidRDefault="00B83E59" w:rsidP="00981466">
      <w:pPr>
        <w:bidi/>
        <w:spacing w:after="0"/>
        <w:jc w:val="both"/>
        <w:rPr>
          <w:rFonts w:ascii="Simplified Arabic" w:hAnsi="Simplified Arabic" w:cs="Simplified Arabic"/>
          <w:sz w:val="32"/>
          <w:szCs w:val="32"/>
          <w:rtl/>
        </w:rPr>
        <w:sectPr w:rsidR="00B83E59" w:rsidSect="00B83E59">
          <w:headerReference w:type="first" r:id="rId34"/>
          <w:footerReference w:type="first" r:id="rId35"/>
          <w:footnotePr>
            <w:numRestart w:val="eachPage"/>
          </w:footnotePr>
          <w:pgSz w:w="11906" w:h="16838"/>
          <w:pgMar w:top="1134" w:right="1701" w:bottom="1134" w:left="851" w:header="709" w:footer="709" w:gutter="0"/>
          <w:pgBorders w:offsetFrom="page">
            <w:top w:val="single" w:sz="4" w:space="24" w:color="C00000"/>
            <w:left w:val="single" w:sz="4" w:space="24" w:color="C00000"/>
            <w:bottom w:val="single" w:sz="4" w:space="24" w:color="C00000"/>
            <w:right w:val="single" w:sz="4" w:space="24" w:color="C00000"/>
          </w:pgBorders>
          <w:cols w:space="708"/>
          <w:titlePg/>
          <w:docGrid w:linePitch="360"/>
        </w:sectPr>
      </w:pPr>
    </w:p>
    <w:p w:rsidR="00B83E59" w:rsidRDefault="00B83E59" w:rsidP="00B83E59">
      <w:pPr>
        <w:bidi/>
        <w:spacing w:after="0" w:line="240" w:lineRule="auto"/>
        <w:ind w:firstLine="567"/>
        <w:jc w:val="both"/>
        <w:rPr>
          <w:rFonts w:ascii="Simplified Arabic" w:eastAsia="Calibri" w:hAnsi="Simplified Arabic" w:cs="Simplified Arabic"/>
          <w:sz w:val="32"/>
          <w:szCs w:val="32"/>
          <w:rtl/>
        </w:rPr>
      </w:pPr>
      <w:r>
        <w:rPr>
          <w:rFonts w:ascii="Simplified Arabic" w:eastAsia="Calibri" w:hAnsi="Simplified Arabic" w:cs="Simplified Arabic" w:hint="cs"/>
          <w:sz w:val="32"/>
          <w:szCs w:val="32"/>
          <w:rtl/>
        </w:rPr>
        <w:t xml:space="preserve">خاتمة </w:t>
      </w:r>
    </w:p>
    <w:p w:rsidR="00B83E59" w:rsidRPr="00093668" w:rsidRDefault="00B83E59" w:rsidP="00B83E59">
      <w:pPr>
        <w:bidi/>
        <w:spacing w:after="0" w:line="240" w:lineRule="auto"/>
        <w:ind w:firstLine="567"/>
        <w:jc w:val="both"/>
        <w:rPr>
          <w:rFonts w:ascii="Simplified Arabic" w:eastAsia="Calibri" w:hAnsi="Simplified Arabic" w:cs="Simplified Arabic"/>
          <w:sz w:val="32"/>
          <w:szCs w:val="32"/>
          <w:rtl/>
        </w:rPr>
      </w:pPr>
      <w:r w:rsidRPr="00093668">
        <w:rPr>
          <w:rFonts w:ascii="Simplified Arabic" w:eastAsia="Calibri" w:hAnsi="Simplified Arabic" w:cs="Simplified Arabic" w:hint="cs"/>
          <w:sz w:val="32"/>
          <w:szCs w:val="32"/>
          <w:rtl/>
        </w:rPr>
        <w:t xml:space="preserve">في الأخير ومن خلال معالجتنا لموضوع النظام القانوني للجان الادارية المتساوية الأعضاء في التشريع الجزائري، والتي تعتبر إحدى هيئات الوظيفة العامة، </w:t>
      </w:r>
      <w:r>
        <w:rPr>
          <w:rFonts w:ascii="Simplified Arabic" w:eastAsia="Calibri" w:hAnsi="Simplified Arabic" w:cs="Simplified Arabic" w:hint="cs"/>
          <w:sz w:val="32"/>
          <w:szCs w:val="32"/>
          <w:rtl/>
        </w:rPr>
        <w:t xml:space="preserve">حيث </w:t>
      </w:r>
      <w:r w:rsidRPr="00093668">
        <w:rPr>
          <w:rFonts w:ascii="Simplified Arabic" w:eastAsia="Calibri" w:hAnsi="Simplified Arabic" w:cs="Simplified Arabic" w:hint="cs"/>
          <w:sz w:val="32"/>
          <w:szCs w:val="32"/>
          <w:rtl/>
        </w:rPr>
        <w:t>تنشأ في إطار مشاركة الموظفين عن طريق ممثليهم في تسيير مسارهم المهني،  وتهدف لحماية الموظف من تعسف الادارة والدفاع عن حقوقه، فهي تعتبر ضمانة من الضمانات التي أقرها المشرع لصالحه، وهي بذلك تمارس وظيفة الرقابة الذاتية على عمل الادارة، كما لها اختصاصات متنوعة ضمن الطابع الاستشاري والالزامي للآراء الصادرة عنها.</w:t>
      </w:r>
    </w:p>
    <w:p w:rsidR="00B83E59" w:rsidRPr="00093668" w:rsidRDefault="00B83E59" w:rsidP="00B83E59">
      <w:pPr>
        <w:bidi/>
        <w:spacing w:after="0" w:line="240" w:lineRule="auto"/>
        <w:ind w:firstLine="567"/>
        <w:jc w:val="both"/>
        <w:rPr>
          <w:rFonts w:ascii="Simplified Arabic" w:eastAsia="Calibri" w:hAnsi="Simplified Arabic" w:cs="Simplified Arabic"/>
          <w:sz w:val="32"/>
          <w:szCs w:val="32"/>
          <w:rtl/>
        </w:rPr>
      </w:pPr>
      <w:r>
        <w:rPr>
          <w:rFonts w:ascii="Simplified Arabic" w:eastAsia="Calibri" w:hAnsi="Simplified Arabic" w:cs="Simplified Arabic" w:hint="cs"/>
          <w:sz w:val="32"/>
          <w:szCs w:val="32"/>
          <w:rtl/>
        </w:rPr>
        <w:t>و بناء</w:t>
      </w:r>
      <w:r w:rsidRPr="00093668">
        <w:rPr>
          <w:rFonts w:ascii="Simplified Arabic" w:eastAsia="Calibri" w:hAnsi="Simplified Arabic" w:cs="Simplified Arabic" w:hint="cs"/>
          <w:sz w:val="32"/>
          <w:szCs w:val="32"/>
          <w:rtl/>
        </w:rPr>
        <w:t xml:space="preserve"> على ما تم تحليله، توصلنا لعدد من </w:t>
      </w:r>
      <w:r w:rsidRPr="00662D9B">
        <w:rPr>
          <w:rFonts w:ascii="Simplified Arabic" w:eastAsia="Calibri" w:hAnsi="Simplified Arabic" w:cs="Simplified Arabic" w:hint="cs"/>
          <w:b/>
          <w:bCs/>
          <w:sz w:val="32"/>
          <w:szCs w:val="32"/>
          <w:rtl/>
        </w:rPr>
        <w:t>النتائج</w:t>
      </w:r>
      <w:r w:rsidRPr="00093668">
        <w:rPr>
          <w:rFonts w:ascii="Simplified Arabic" w:eastAsia="Calibri" w:hAnsi="Simplified Arabic" w:cs="Simplified Arabic" w:hint="cs"/>
          <w:sz w:val="32"/>
          <w:szCs w:val="32"/>
          <w:rtl/>
        </w:rPr>
        <w:t xml:space="preserve"> يمكن إجمالها في ما يلي:</w:t>
      </w:r>
    </w:p>
    <w:p w:rsidR="00B83E59" w:rsidRPr="00093668" w:rsidRDefault="00B83E59" w:rsidP="00B83E59">
      <w:pPr>
        <w:bidi/>
        <w:spacing w:after="0" w:line="240" w:lineRule="auto"/>
        <w:ind w:firstLine="567"/>
        <w:jc w:val="both"/>
        <w:rPr>
          <w:rFonts w:ascii="Simplified Arabic" w:eastAsia="Calibri" w:hAnsi="Simplified Arabic" w:cs="Simplified Arabic"/>
          <w:sz w:val="32"/>
          <w:szCs w:val="32"/>
          <w:rtl/>
        </w:rPr>
      </w:pPr>
      <w:r w:rsidRPr="00093668">
        <w:rPr>
          <w:rFonts w:ascii="Simplified Arabic" w:eastAsia="Calibri" w:hAnsi="Simplified Arabic" w:cs="Simplified Arabic" w:hint="cs"/>
          <w:sz w:val="32"/>
          <w:szCs w:val="32"/>
          <w:rtl/>
        </w:rPr>
        <w:t>هي هيئات استشارية للوظيفة العمومية، تتشكل من عدد متساو من ممثلي الادارة وممثلي الموظفين، تنشأ لكل رتبة أو مجموعة رتب، أو سلك أو مجموعة أسلاك تتساوى مستويات تأهيلها، على مستوى المؤسسات والادارات العمومية، بقرار أو مقرر تصدره السلطة التي لها صلاحية التعيين.</w:t>
      </w:r>
    </w:p>
    <w:p w:rsidR="00B83E59" w:rsidRPr="00093668" w:rsidRDefault="00B83E59" w:rsidP="00B83E59">
      <w:pPr>
        <w:bidi/>
        <w:spacing w:after="0" w:line="240" w:lineRule="auto"/>
        <w:ind w:firstLine="567"/>
        <w:jc w:val="both"/>
        <w:rPr>
          <w:rFonts w:ascii="Simplified Arabic" w:eastAsia="Calibri" w:hAnsi="Simplified Arabic" w:cs="Simplified Arabic"/>
          <w:sz w:val="32"/>
          <w:szCs w:val="32"/>
          <w:rtl/>
        </w:rPr>
      </w:pPr>
      <w:r w:rsidRPr="00093668">
        <w:rPr>
          <w:rFonts w:ascii="Simplified Arabic" w:eastAsia="Calibri" w:hAnsi="Simplified Arabic" w:cs="Simplified Arabic" w:hint="cs"/>
          <w:sz w:val="32"/>
          <w:szCs w:val="32"/>
          <w:rtl/>
        </w:rPr>
        <w:t>تم إنشاؤها أول مرة بموجب المادة 13 من الأمر 66/133، ونصت عليها القوانين المتعاقبة المنظمة للوظيفة العمومية على غرار المرسوم 85/59 والأمر 06/03.</w:t>
      </w:r>
    </w:p>
    <w:p w:rsidR="00B83E59" w:rsidRPr="00093668" w:rsidRDefault="00B83E59" w:rsidP="00B83E59">
      <w:pPr>
        <w:bidi/>
        <w:spacing w:after="0" w:line="240" w:lineRule="auto"/>
        <w:ind w:firstLine="567"/>
        <w:jc w:val="both"/>
        <w:rPr>
          <w:rFonts w:ascii="Simplified Arabic" w:eastAsia="Calibri" w:hAnsi="Simplified Arabic" w:cs="Simplified Arabic"/>
          <w:sz w:val="32"/>
          <w:szCs w:val="32"/>
          <w:rtl/>
        </w:rPr>
      </w:pPr>
      <w:r w:rsidRPr="00093668">
        <w:rPr>
          <w:rFonts w:ascii="Simplified Arabic" w:eastAsia="Calibri" w:hAnsi="Simplified Arabic" w:cs="Simplified Arabic" w:hint="cs"/>
          <w:sz w:val="32"/>
          <w:szCs w:val="32"/>
          <w:rtl/>
        </w:rPr>
        <w:t>أحال المشرع تحديد اختصاصها وتنظيمها من خلال الأمر 06/03 على التنظيم، الذي لم يتم اصداره إلا بعد حوالي 14 سنة من صدور الأمر06/03، والمتمثل في المرسوم التنفيذي رقم 20/199 المؤرخ في 25 يوليو 2020.</w:t>
      </w:r>
    </w:p>
    <w:p w:rsidR="00B83E59" w:rsidRPr="00093668" w:rsidRDefault="00B83E59" w:rsidP="00BA3B23">
      <w:pPr>
        <w:bidi/>
        <w:spacing w:after="0" w:line="240" w:lineRule="auto"/>
        <w:jc w:val="both"/>
        <w:rPr>
          <w:rFonts w:ascii="Simplified Arabic" w:eastAsia="Calibri" w:hAnsi="Simplified Arabic" w:cs="Simplified Arabic"/>
          <w:sz w:val="32"/>
          <w:szCs w:val="32"/>
          <w:rtl/>
        </w:rPr>
      </w:pPr>
      <w:r w:rsidRPr="00093668">
        <w:rPr>
          <w:rFonts w:ascii="Simplified Arabic" w:eastAsia="Calibri" w:hAnsi="Simplified Arabic" w:cs="Simplified Arabic" w:hint="cs"/>
          <w:sz w:val="32"/>
          <w:szCs w:val="32"/>
          <w:rtl/>
        </w:rPr>
        <w:t>تكون لدى المؤسسات والادارات العمومية التي يفوق عدد موظفيها كأصل عام على 10 موظفين، كما يمكن تكوين لجان مشتركة ما بين عدة مؤسسات أو إدارات تابعة لنفس القطاع الوزاري.</w:t>
      </w:r>
    </w:p>
    <w:p w:rsidR="00B83E59" w:rsidRDefault="00B83E59" w:rsidP="00B83E59">
      <w:pPr>
        <w:bidi/>
        <w:spacing w:after="0" w:line="240" w:lineRule="auto"/>
        <w:ind w:firstLine="567"/>
        <w:jc w:val="both"/>
        <w:rPr>
          <w:rFonts w:ascii="Simplified Arabic" w:eastAsia="Calibri" w:hAnsi="Simplified Arabic" w:cs="Simplified Arabic"/>
          <w:sz w:val="32"/>
          <w:szCs w:val="32"/>
          <w:rtl/>
        </w:rPr>
      </w:pPr>
      <w:r w:rsidRPr="00093668">
        <w:rPr>
          <w:rFonts w:ascii="Simplified Arabic" w:eastAsia="Calibri" w:hAnsi="Simplified Arabic" w:cs="Simplified Arabic" w:hint="cs"/>
          <w:sz w:val="32"/>
          <w:szCs w:val="32"/>
          <w:rtl/>
        </w:rPr>
        <w:t>تحدد عهدة أعضاء اللجان الادارية المتساوية الأعض</w:t>
      </w:r>
      <w:r>
        <w:rPr>
          <w:rFonts w:ascii="Simplified Arabic" w:eastAsia="Calibri" w:hAnsi="Simplified Arabic" w:cs="Simplified Arabic" w:hint="cs"/>
          <w:sz w:val="32"/>
          <w:szCs w:val="32"/>
          <w:rtl/>
        </w:rPr>
        <w:t xml:space="preserve">اء بثلاثة سنوات، ويمكن استثناء </w:t>
      </w:r>
      <w:r w:rsidRPr="00093668">
        <w:rPr>
          <w:rFonts w:ascii="Simplified Arabic" w:eastAsia="Calibri" w:hAnsi="Simplified Arabic" w:cs="Simplified Arabic" w:hint="cs"/>
          <w:sz w:val="32"/>
          <w:szCs w:val="32"/>
          <w:rtl/>
        </w:rPr>
        <w:t>تقليص المدة أو تمديدها بستة أشهر لضرورة المصلحة بعد استشارة مصالح الوظيفة العمومية، كما يمكن للسلطة التي لها صلاحية التعيين حل اللجنة في حالات معينة بعد أخذ رأي السلطة المكلفة بالوظيفة العمومية.</w:t>
      </w:r>
      <w:r w:rsidR="00BA3B23">
        <w:rPr>
          <w:rFonts w:ascii="Simplified Arabic" w:eastAsia="Calibri" w:hAnsi="Simplified Arabic" w:cs="Simplified Arabic" w:hint="cs"/>
          <w:sz w:val="32"/>
          <w:szCs w:val="32"/>
          <w:rtl/>
        </w:rPr>
        <w:t xml:space="preserve">حيث </w:t>
      </w:r>
      <w:r w:rsidRPr="00093668">
        <w:rPr>
          <w:rFonts w:ascii="Simplified Arabic" w:eastAsia="Calibri" w:hAnsi="Simplified Arabic" w:cs="Simplified Arabic" w:hint="cs"/>
          <w:sz w:val="32"/>
          <w:szCs w:val="32"/>
          <w:rtl/>
        </w:rPr>
        <w:t>اعتمد المشرع الجزائري في تشكيل اللجان الادارية المتساوية على اسلوب التعيين بخصوص ممثلي الادارة، واسلوب الانتخاب بخصوص ممثلي الموظفين، مع ضرورة توفر الشروط القانونية في المترشح أو العضو المعين.</w:t>
      </w:r>
    </w:p>
    <w:p w:rsidR="000C68C6" w:rsidRPr="00093668" w:rsidRDefault="000C68C6" w:rsidP="00BA3B23">
      <w:pPr>
        <w:bidi/>
        <w:spacing w:after="0" w:line="240" w:lineRule="auto"/>
        <w:ind w:firstLine="567"/>
        <w:jc w:val="both"/>
        <w:rPr>
          <w:rFonts w:ascii="Simplified Arabic" w:eastAsia="Calibri" w:hAnsi="Simplified Arabic" w:cs="Simplified Arabic"/>
          <w:sz w:val="32"/>
          <w:szCs w:val="32"/>
          <w:rtl/>
        </w:rPr>
      </w:pPr>
      <w:r w:rsidRPr="00093668">
        <w:rPr>
          <w:rFonts w:ascii="Simplified Arabic" w:eastAsia="Calibri" w:hAnsi="Simplified Arabic" w:cs="Simplified Arabic" w:hint="cs"/>
          <w:sz w:val="32"/>
          <w:szCs w:val="32"/>
          <w:rtl/>
        </w:rPr>
        <w:t>رأي اللجان الادارية المتساوية الأعضاء إلزامي للسلطة صاحبة صلاحيات التعيين في عدة مسائل مهمة تدخل في تسيير الحياة المهنية للموظفين على غرار الترسيم والترقية في الرتبة أو الدرجة والنقل الاجباري، وكذا في تأديب الموظف العمومي إذا تعلق الأمر بالعقوبات من الدرجتين الثالثة أو الرابعة وغيرها</w:t>
      </w:r>
      <w:r w:rsidR="00BA3B23">
        <w:rPr>
          <w:rFonts w:ascii="Simplified Arabic" w:eastAsia="Calibri" w:hAnsi="Simplified Arabic" w:cs="Simplified Arabic" w:hint="cs"/>
          <w:sz w:val="32"/>
          <w:szCs w:val="32"/>
          <w:rtl/>
        </w:rPr>
        <w:t>، و</w:t>
      </w:r>
      <w:r w:rsidRPr="00093668">
        <w:rPr>
          <w:rFonts w:ascii="Simplified Arabic" w:eastAsia="Calibri" w:hAnsi="Simplified Arabic" w:cs="Simplified Arabic" w:hint="cs"/>
          <w:sz w:val="32"/>
          <w:szCs w:val="32"/>
          <w:rtl/>
        </w:rPr>
        <w:t>يمكن استشارتها في عديد المسائل الفردية أو الجماعية التي تخص الموظفين كتعديل النسب المطبقة على مختلف أنماط التوظيف وإحالة الموظف على الاستيداع لأغراض شخصية إلى جانب عدة مسائل أخرى.</w:t>
      </w:r>
    </w:p>
    <w:p w:rsidR="000C68C6" w:rsidRPr="00093668" w:rsidRDefault="000C68C6" w:rsidP="000C68C6">
      <w:pPr>
        <w:bidi/>
        <w:spacing w:after="0" w:line="240" w:lineRule="auto"/>
        <w:ind w:firstLine="567"/>
        <w:jc w:val="both"/>
        <w:rPr>
          <w:rFonts w:ascii="Simplified Arabic" w:eastAsia="Calibri" w:hAnsi="Simplified Arabic" w:cs="Simplified Arabic"/>
          <w:sz w:val="32"/>
          <w:szCs w:val="32"/>
          <w:rtl/>
        </w:rPr>
      </w:pPr>
      <w:r w:rsidRPr="00093668">
        <w:rPr>
          <w:rFonts w:ascii="Simplified Arabic" w:eastAsia="Calibri" w:hAnsi="Simplified Arabic" w:cs="Simplified Arabic" w:hint="cs"/>
          <w:sz w:val="32"/>
          <w:szCs w:val="32"/>
          <w:rtl/>
        </w:rPr>
        <w:t>يجتمع أعضاءها مرتين على الأقل خلال السنة، بناء على استدعاء من رئيسها أو بطلب من ثلث أعضائها الدائمين على الأقل، ولا تصح مداولاتها إلا بحضور ثلاثة أرباع أعضائها على الأقل.</w:t>
      </w:r>
    </w:p>
    <w:p w:rsidR="000C68C6" w:rsidRPr="00093668" w:rsidRDefault="000C68C6" w:rsidP="000C68C6">
      <w:pPr>
        <w:bidi/>
        <w:spacing w:after="0" w:line="240" w:lineRule="auto"/>
        <w:ind w:firstLine="567"/>
        <w:jc w:val="both"/>
        <w:rPr>
          <w:rFonts w:ascii="Simplified Arabic" w:eastAsia="Calibri" w:hAnsi="Simplified Arabic" w:cs="Simplified Arabic"/>
          <w:sz w:val="32"/>
          <w:szCs w:val="32"/>
          <w:rtl/>
        </w:rPr>
      </w:pPr>
      <w:r w:rsidRPr="00093668">
        <w:rPr>
          <w:rFonts w:ascii="Simplified Arabic" w:eastAsia="Calibri" w:hAnsi="Simplified Arabic" w:cs="Simplified Arabic" w:hint="cs"/>
          <w:sz w:val="32"/>
          <w:szCs w:val="32"/>
          <w:rtl/>
        </w:rPr>
        <w:t>تكيف الآراء الصادرة عن اللجان الادارية المتساوية الأعضاء بأنها أعمال تحضيرية سابقة على إصدار القرار حتى وإن كانت ملزمة للسلطة مصدرة القرار.</w:t>
      </w:r>
    </w:p>
    <w:p w:rsidR="000C68C6" w:rsidRDefault="000C68C6" w:rsidP="000C68C6">
      <w:pPr>
        <w:bidi/>
        <w:spacing w:after="0" w:line="240" w:lineRule="auto"/>
        <w:ind w:firstLine="567"/>
        <w:jc w:val="both"/>
        <w:rPr>
          <w:rFonts w:ascii="Simplified Arabic" w:eastAsia="Calibri" w:hAnsi="Simplified Arabic" w:cs="Simplified Arabic"/>
          <w:sz w:val="32"/>
          <w:szCs w:val="32"/>
          <w:rtl/>
        </w:rPr>
      </w:pPr>
      <w:r w:rsidRPr="00093668">
        <w:rPr>
          <w:rFonts w:ascii="Simplified Arabic" w:eastAsia="Calibri" w:hAnsi="Simplified Arabic" w:cs="Simplified Arabic" w:hint="cs"/>
          <w:sz w:val="32"/>
          <w:szCs w:val="32"/>
          <w:rtl/>
        </w:rPr>
        <w:t>ويتم الطعن فيها وفق طريقتين، الأولى طعن خاص يوجه للجنة الطعن المختصة في أجل أقصاه شهر واحد من تاريخ التبليغ بالقرار المتضمن عقوبة تأديبية من الدرجة الثالثة أو الرابعة، والطريقة الثانية وفق طعن عادي في القرارات والمقررات التي تم اتخاذها بناء على استشارة اللجان الادارية المتساوية الأعضاء، ويكون إما بالتظلم الاداري أو التظلم القضائي لدى جهات القضاء الاداري.</w:t>
      </w:r>
    </w:p>
    <w:p w:rsidR="000C68C6" w:rsidRPr="00093668" w:rsidRDefault="000C68C6" w:rsidP="000C68C6">
      <w:pPr>
        <w:bidi/>
        <w:spacing w:after="0" w:line="240" w:lineRule="auto"/>
        <w:ind w:firstLine="567"/>
        <w:jc w:val="both"/>
        <w:rPr>
          <w:rFonts w:ascii="Simplified Arabic" w:eastAsia="Calibri" w:hAnsi="Simplified Arabic" w:cs="Simplified Arabic"/>
          <w:sz w:val="32"/>
          <w:szCs w:val="32"/>
          <w:rtl/>
        </w:rPr>
      </w:pPr>
      <w:r>
        <w:rPr>
          <w:rFonts w:ascii="Simplified Arabic" w:eastAsia="Calibri" w:hAnsi="Simplified Arabic" w:cs="Simplified Arabic" w:hint="cs"/>
          <w:sz w:val="32"/>
          <w:szCs w:val="32"/>
          <w:rtl/>
        </w:rPr>
        <w:t>بناء</w:t>
      </w:r>
      <w:r w:rsidRPr="00093668">
        <w:rPr>
          <w:rFonts w:ascii="Simplified Arabic" w:eastAsia="Calibri" w:hAnsi="Simplified Arabic" w:cs="Simplified Arabic" w:hint="cs"/>
          <w:sz w:val="32"/>
          <w:szCs w:val="32"/>
          <w:rtl/>
        </w:rPr>
        <w:t xml:space="preserve"> على ما تم تقديمه من النتائج نقترح </w:t>
      </w:r>
      <w:r>
        <w:rPr>
          <w:rFonts w:ascii="Simplified Arabic" w:eastAsia="Calibri" w:hAnsi="Simplified Arabic" w:cs="Simplified Arabic" w:hint="cs"/>
          <w:sz w:val="32"/>
          <w:szCs w:val="32"/>
          <w:rtl/>
        </w:rPr>
        <w:t>ما يلي</w:t>
      </w:r>
      <w:r w:rsidRPr="00093668">
        <w:rPr>
          <w:rFonts w:ascii="Simplified Arabic" w:eastAsia="Calibri" w:hAnsi="Simplified Arabic" w:cs="Simplified Arabic" w:hint="cs"/>
          <w:sz w:val="32"/>
          <w:szCs w:val="32"/>
          <w:rtl/>
        </w:rPr>
        <w:t>:</w:t>
      </w:r>
    </w:p>
    <w:p w:rsidR="000C68C6" w:rsidRPr="00BA3B23" w:rsidRDefault="000C68C6" w:rsidP="008548CD">
      <w:pPr>
        <w:pStyle w:val="Paragraphedeliste"/>
        <w:numPr>
          <w:ilvl w:val="0"/>
          <w:numId w:val="16"/>
        </w:numPr>
        <w:bidi/>
        <w:spacing w:after="0" w:line="240" w:lineRule="auto"/>
        <w:jc w:val="both"/>
        <w:rPr>
          <w:rFonts w:ascii="Simplified Arabic" w:eastAsia="Calibri" w:hAnsi="Simplified Arabic" w:cs="Simplified Arabic"/>
          <w:sz w:val="32"/>
          <w:szCs w:val="32"/>
        </w:rPr>
      </w:pPr>
      <w:r w:rsidRPr="00BA3B23">
        <w:rPr>
          <w:rFonts w:ascii="Simplified Arabic" w:eastAsia="Calibri" w:hAnsi="Simplified Arabic" w:cs="Simplified Arabic" w:hint="cs"/>
          <w:sz w:val="32"/>
          <w:szCs w:val="32"/>
          <w:rtl/>
        </w:rPr>
        <w:t>سحب صلاحية الادارة المتعلقة بتقليص مدة العضوية المحددة بثلاث سنوات، والاقتصار على صلاحية التمديد لضرورة المصلحة العامة، كما يتعين حصر حالات حل اللجان الادارة المتساوية الاعضاء، وذلك لمنع تعسف الادارة.</w:t>
      </w:r>
    </w:p>
    <w:p w:rsidR="000C68C6" w:rsidRPr="00BA3B23" w:rsidRDefault="000C68C6" w:rsidP="008548CD">
      <w:pPr>
        <w:pStyle w:val="Paragraphedeliste"/>
        <w:numPr>
          <w:ilvl w:val="0"/>
          <w:numId w:val="16"/>
        </w:numPr>
        <w:bidi/>
        <w:spacing w:after="0" w:line="240" w:lineRule="auto"/>
        <w:jc w:val="both"/>
        <w:rPr>
          <w:rFonts w:ascii="Simplified Arabic" w:eastAsia="Calibri" w:hAnsi="Simplified Arabic" w:cs="Simplified Arabic"/>
          <w:sz w:val="32"/>
          <w:szCs w:val="32"/>
        </w:rPr>
      </w:pPr>
      <w:r w:rsidRPr="00BA3B23">
        <w:rPr>
          <w:rFonts w:ascii="Simplified Arabic" w:eastAsia="Calibri" w:hAnsi="Simplified Arabic" w:cs="Simplified Arabic" w:hint="cs"/>
          <w:sz w:val="32"/>
          <w:szCs w:val="32"/>
          <w:rtl/>
        </w:rPr>
        <w:t xml:space="preserve">تمكين الممثلين داخل هذه اللجان من دورات تكوينية قصد الرفع من مستواهم المعرفي، والالمام اكثر بالقضايا القانونية والتدبير داخل الادارة . </w:t>
      </w:r>
    </w:p>
    <w:p w:rsidR="000C68C6" w:rsidRPr="00BA3B23" w:rsidRDefault="000C68C6" w:rsidP="008548CD">
      <w:pPr>
        <w:pStyle w:val="Paragraphedeliste"/>
        <w:numPr>
          <w:ilvl w:val="0"/>
          <w:numId w:val="16"/>
        </w:numPr>
        <w:bidi/>
        <w:spacing w:after="0" w:line="240" w:lineRule="auto"/>
        <w:jc w:val="both"/>
        <w:rPr>
          <w:rFonts w:ascii="Simplified Arabic" w:eastAsia="Calibri" w:hAnsi="Simplified Arabic" w:cs="Simplified Arabic"/>
          <w:sz w:val="32"/>
          <w:szCs w:val="32"/>
          <w:rtl/>
        </w:rPr>
        <w:sectPr w:rsidR="000C68C6" w:rsidRPr="00BA3B23" w:rsidSect="007A6342">
          <w:headerReference w:type="default" r:id="rId36"/>
          <w:footerReference w:type="default" r:id="rId37"/>
          <w:headerReference w:type="first" r:id="rId38"/>
          <w:footerReference w:type="first" r:id="rId39"/>
          <w:footnotePr>
            <w:numRestart w:val="eachPage"/>
          </w:footnotePr>
          <w:pgSz w:w="11906" w:h="16838"/>
          <w:pgMar w:top="1134" w:right="1134" w:bottom="1134" w:left="851" w:header="709" w:footer="709" w:gutter="0"/>
          <w:cols w:space="708"/>
          <w:docGrid w:linePitch="360"/>
        </w:sectPr>
      </w:pPr>
      <w:r w:rsidRPr="00BA3B23">
        <w:rPr>
          <w:rFonts w:ascii="Simplified Arabic" w:eastAsia="Calibri" w:hAnsi="Simplified Arabic" w:cs="Simplified Arabic" w:hint="cs"/>
          <w:sz w:val="32"/>
          <w:szCs w:val="32"/>
          <w:rtl/>
        </w:rPr>
        <w:t>التأكيد على حضور عدد متساو من ممثلي الادارة وممثلي الموظفين حتى وان كان ضمن استدعاء ثاني لعدم اكتمال النصاب في الاستدعاء الأول، لأن التساوي بين ممثلي الادارة وممثلي الموظفين هو خاصية جوهرية في هذه اللجان ولا يمكن إغفاله تحت أي ظرف كان.</w:t>
      </w:r>
    </w:p>
    <w:p w:rsidR="00641B26" w:rsidRDefault="00641B26" w:rsidP="00641B26">
      <w:pPr>
        <w:bidi/>
        <w:spacing w:after="0" w:line="240" w:lineRule="auto"/>
        <w:ind w:left="360"/>
        <w:contextualSpacing/>
        <w:jc w:val="both"/>
        <w:rPr>
          <w:rFonts w:ascii="Simplified Arabic" w:eastAsia="Calibri" w:hAnsi="Simplified Arabic" w:cs="Simplified Arabic"/>
          <w:sz w:val="32"/>
          <w:szCs w:val="32"/>
          <w:rtl/>
        </w:rPr>
      </w:pPr>
    </w:p>
    <w:p w:rsidR="00641B26" w:rsidRDefault="00641B26" w:rsidP="00641B26">
      <w:pPr>
        <w:bidi/>
        <w:spacing w:after="0" w:line="240" w:lineRule="auto"/>
        <w:ind w:left="360"/>
        <w:contextualSpacing/>
        <w:jc w:val="both"/>
        <w:rPr>
          <w:rFonts w:ascii="Simplified Arabic" w:eastAsia="Calibri" w:hAnsi="Simplified Arabic" w:cs="Simplified Arabic"/>
          <w:sz w:val="32"/>
          <w:szCs w:val="32"/>
          <w:rtl/>
        </w:rPr>
      </w:pPr>
    </w:p>
    <w:p w:rsidR="00641B26" w:rsidRDefault="00641B26" w:rsidP="00641B26">
      <w:pPr>
        <w:bidi/>
        <w:spacing w:after="0" w:line="240" w:lineRule="auto"/>
        <w:ind w:left="360"/>
        <w:contextualSpacing/>
        <w:jc w:val="both"/>
        <w:rPr>
          <w:rFonts w:ascii="Simplified Arabic" w:eastAsia="Calibri" w:hAnsi="Simplified Arabic" w:cs="Simplified Arabic"/>
          <w:sz w:val="32"/>
          <w:szCs w:val="32"/>
          <w:rtl/>
        </w:rPr>
      </w:pPr>
    </w:p>
    <w:p w:rsidR="00641B26" w:rsidRDefault="00641B26" w:rsidP="00641B26">
      <w:pPr>
        <w:bidi/>
        <w:spacing w:after="0" w:line="240" w:lineRule="auto"/>
        <w:ind w:left="360"/>
        <w:contextualSpacing/>
        <w:jc w:val="both"/>
        <w:rPr>
          <w:rFonts w:ascii="Simplified Arabic" w:eastAsia="Calibri" w:hAnsi="Simplified Arabic" w:cs="Simplified Arabic"/>
          <w:sz w:val="32"/>
          <w:szCs w:val="32"/>
          <w:rtl/>
        </w:rPr>
      </w:pPr>
    </w:p>
    <w:p w:rsidR="00641B26" w:rsidRDefault="00641B26" w:rsidP="00641B26">
      <w:pPr>
        <w:bidi/>
        <w:spacing w:after="0" w:line="240" w:lineRule="auto"/>
        <w:ind w:left="360"/>
        <w:contextualSpacing/>
        <w:jc w:val="both"/>
        <w:rPr>
          <w:rFonts w:ascii="Simplified Arabic" w:eastAsia="Calibri" w:hAnsi="Simplified Arabic" w:cs="Simplified Arabic"/>
          <w:sz w:val="32"/>
          <w:szCs w:val="32"/>
          <w:rtl/>
        </w:rPr>
      </w:pPr>
    </w:p>
    <w:p w:rsidR="00641B26" w:rsidRDefault="00641B26" w:rsidP="00641B26">
      <w:pPr>
        <w:bidi/>
        <w:spacing w:after="0" w:line="240" w:lineRule="auto"/>
        <w:ind w:left="360"/>
        <w:contextualSpacing/>
        <w:jc w:val="both"/>
        <w:rPr>
          <w:rFonts w:ascii="Simplified Arabic" w:eastAsia="Calibri" w:hAnsi="Simplified Arabic" w:cs="Simplified Arabic"/>
          <w:sz w:val="32"/>
          <w:szCs w:val="32"/>
          <w:rtl/>
        </w:rPr>
      </w:pPr>
    </w:p>
    <w:p w:rsidR="00641B26" w:rsidRDefault="00641B26" w:rsidP="00641B26">
      <w:pPr>
        <w:bidi/>
        <w:spacing w:after="0" w:line="240" w:lineRule="auto"/>
        <w:ind w:left="360"/>
        <w:contextualSpacing/>
        <w:jc w:val="both"/>
        <w:rPr>
          <w:rFonts w:ascii="Simplified Arabic" w:eastAsia="Calibri" w:hAnsi="Simplified Arabic" w:cs="Simplified Arabic"/>
          <w:sz w:val="32"/>
          <w:szCs w:val="32"/>
          <w:rtl/>
        </w:rPr>
      </w:pPr>
    </w:p>
    <w:p w:rsidR="00641B26" w:rsidRDefault="00641B26" w:rsidP="00641B26">
      <w:pPr>
        <w:bidi/>
        <w:spacing w:after="0" w:line="240" w:lineRule="auto"/>
        <w:ind w:left="360"/>
        <w:contextualSpacing/>
        <w:jc w:val="both"/>
        <w:rPr>
          <w:rFonts w:ascii="Simplified Arabic" w:eastAsia="Calibri" w:hAnsi="Simplified Arabic" w:cs="Simplified Arabic"/>
          <w:sz w:val="32"/>
          <w:szCs w:val="32"/>
          <w:rtl/>
        </w:rPr>
      </w:pPr>
    </w:p>
    <w:p w:rsidR="00641B26" w:rsidRDefault="00641B26" w:rsidP="00641B26">
      <w:pPr>
        <w:bidi/>
        <w:spacing w:after="0" w:line="240" w:lineRule="auto"/>
        <w:ind w:left="360"/>
        <w:contextualSpacing/>
        <w:jc w:val="both"/>
        <w:rPr>
          <w:rFonts w:ascii="Simplified Arabic" w:eastAsia="Calibri" w:hAnsi="Simplified Arabic" w:cs="Simplified Arabic"/>
          <w:sz w:val="32"/>
          <w:szCs w:val="32"/>
          <w:rtl/>
        </w:rPr>
      </w:pPr>
    </w:p>
    <w:p w:rsidR="00641B26" w:rsidRDefault="00641B26" w:rsidP="00641B26">
      <w:pPr>
        <w:bidi/>
        <w:spacing w:after="0" w:line="240" w:lineRule="auto"/>
        <w:ind w:left="360"/>
        <w:contextualSpacing/>
        <w:jc w:val="both"/>
        <w:rPr>
          <w:rFonts w:ascii="Simplified Arabic" w:eastAsia="Calibri" w:hAnsi="Simplified Arabic" w:cs="Simplified Arabic"/>
          <w:sz w:val="32"/>
          <w:szCs w:val="32"/>
          <w:rtl/>
        </w:rPr>
      </w:pPr>
    </w:p>
    <w:p w:rsidR="00641B26" w:rsidRDefault="00641B26" w:rsidP="00641B26">
      <w:pPr>
        <w:bidi/>
        <w:spacing w:after="0" w:line="240" w:lineRule="auto"/>
        <w:ind w:left="360"/>
        <w:contextualSpacing/>
        <w:jc w:val="both"/>
        <w:rPr>
          <w:rFonts w:ascii="Simplified Arabic" w:eastAsia="Calibri" w:hAnsi="Simplified Arabic" w:cs="Simplified Arabic"/>
          <w:sz w:val="32"/>
          <w:szCs w:val="32"/>
          <w:rtl/>
        </w:rPr>
      </w:pPr>
    </w:p>
    <w:p w:rsidR="00641B26" w:rsidRDefault="00641B26" w:rsidP="00641B26">
      <w:pPr>
        <w:bidi/>
        <w:spacing w:after="0" w:line="240" w:lineRule="auto"/>
        <w:ind w:left="360"/>
        <w:contextualSpacing/>
        <w:jc w:val="both"/>
        <w:rPr>
          <w:rFonts w:ascii="Simplified Arabic" w:eastAsia="Calibri" w:hAnsi="Simplified Arabic" w:cs="Simplified Arabic"/>
          <w:sz w:val="32"/>
          <w:szCs w:val="32"/>
          <w:rtl/>
        </w:rPr>
      </w:pPr>
    </w:p>
    <w:p w:rsidR="00641B26" w:rsidRDefault="00641B26" w:rsidP="00641B26">
      <w:pPr>
        <w:bidi/>
        <w:spacing w:after="0" w:line="240" w:lineRule="auto"/>
        <w:ind w:left="360"/>
        <w:contextualSpacing/>
        <w:jc w:val="both"/>
        <w:rPr>
          <w:rFonts w:ascii="Simplified Arabic" w:eastAsia="Calibri" w:hAnsi="Simplified Arabic" w:cs="Simplified Arabic"/>
          <w:sz w:val="32"/>
          <w:szCs w:val="32"/>
          <w:rtl/>
        </w:rPr>
      </w:pPr>
    </w:p>
    <w:p w:rsidR="00641B26" w:rsidRPr="00641B26" w:rsidRDefault="00641B26" w:rsidP="00641B26">
      <w:pPr>
        <w:bidi/>
        <w:jc w:val="center"/>
        <w:rPr>
          <w:rFonts w:ascii="Calibri" w:eastAsia="Calibri" w:hAnsi="Calibri" w:cs="Arial"/>
          <w:lang w:val="en-US"/>
        </w:rPr>
      </w:pPr>
      <w:r w:rsidRPr="00641B26">
        <w:rPr>
          <w:rFonts w:ascii="Simplified Arabic" w:eastAsia="Calibri" w:hAnsi="Simplified Arabic" w:cs="Simplified Arabic"/>
          <w:b/>
          <w:bCs/>
          <w:sz w:val="72"/>
          <w:szCs w:val="72"/>
          <w:rtl/>
          <w:lang w:val="en-US"/>
        </w:rPr>
        <w:t>قائمة المصادر والمراجع</w:t>
      </w:r>
    </w:p>
    <w:p w:rsidR="000C68C6" w:rsidRDefault="000C68C6" w:rsidP="000C68C6">
      <w:pPr>
        <w:bidi/>
        <w:spacing w:after="0" w:line="240" w:lineRule="auto"/>
        <w:ind w:left="360"/>
        <w:contextualSpacing/>
        <w:jc w:val="both"/>
        <w:rPr>
          <w:rFonts w:ascii="Simplified Arabic" w:eastAsia="Calibri" w:hAnsi="Simplified Arabic" w:cs="Simplified Arabic"/>
          <w:sz w:val="32"/>
          <w:szCs w:val="32"/>
          <w:rtl/>
        </w:rPr>
      </w:pPr>
    </w:p>
    <w:p w:rsidR="000C68C6" w:rsidRDefault="000C68C6" w:rsidP="000C68C6">
      <w:pPr>
        <w:bidi/>
        <w:spacing w:after="0" w:line="240" w:lineRule="auto"/>
        <w:ind w:left="360"/>
        <w:contextualSpacing/>
        <w:jc w:val="both"/>
        <w:rPr>
          <w:rFonts w:ascii="Simplified Arabic" w:eastAsia="Calibri" w:hAnsi="Simplified Arabic" w:cs="Simplified Arabic"/>
          <w:sz w:val="32"/>
          <w:szCs w:val="32"/>
          <w:rtl/>
        </w:rPr>
      </w:pPr>
    </w:p>
    <w:p w:rsidR="000C68C6" w:rsidRDefault="000C68C6" w:rsidP="000C68C6">
      <w:pPr>
        <w:bidi/>
        <w:spacing w:after="0" w:line="240" w:lineRule="auto"/>
        <w:ind w:left="360"/>
        <w:contextualSpacing/>
        <w:jc w:val="both"/>
        <w:rPr>
          <w:rFonts w:ascii="Simplified Arabic" w:eastAsia="Calibri" w:hAnsi="Simplified Arabic" w:cs="Simplified Arabic"/>
          <w:sz w:val="32"/>
          <w:szCs w:val="32"/>
          <w:rtl/>
        </w:rPr>
      </w:pPr>
    </w:p>
    <w:p w:rsidR="000C68C6" w:rsidRDefault="000C68C6" w:rsidP="000C68C6">
      <w:pPr>
        <w:bidi/>
        <w:spacing w:after="0" w:line="240" w:lineRule="auto"/>
        <w:ind w:left="360"/>
        <w:contextualSpacing/>
        <w:jc w:val="both"/>
        <w:rPr>
          <w:rFonts w:ascii="Simplified Arabic" w:eastAsia="Calibri" w:hAnsi="Simplified Arabic" w:cs="Simplified Arabic"/>
          <w:sz w:val="32"/>
          <w:szCs w:val="32"/>
          <w:rtl/>
        </w:rPr>
      </w:pPr>
    </w:p>
    <w:p w:rsidR="000C68C6" w:rsidRDefault="000C68C6" w:rsidP="000C68C6">
      <w:pPr>
        <w:bidi/>
        <w:spacing w:after="0" w:line="240" w:lineRule="auto"/>
        <w:ind w:left="360"/>
        <w:contextualSpacing/>
        <w:jc w:val="both"/>
        <w:rPr>
          <w:rFonts w:ascii="Simplified Arabic" w:eastAsia="Calibri" w:hAnsi="Simplified Arabic" w:cs="Simplified Arabic"/>
          <w:sz w:val="32"/>
          <w:szCs w:val="32"/>
          <w:rtl/>
        </w:rPr>
      </w:pPr>
    </w:p>
    <w:p w:rsidR="000C68C6" w:rsidRDefault="000C68C6" w:rsidP="000C68C6">
      <w:pPr>
        <w:bidi/>
        <w:spacing w:after="0" w:line="240" w:lineRule="auto"/>
        <w:ind w:left="360"/>
        <w:contextualSpacing/>
        <w:jc w:val="both"/>
        <w:rPr>
          <w:rFonts w:ascii="Simplified Arabic" w:eastAsia="Calibri" w:hAnsi="Simplified Arabic" w:cs="Simplified Arabic"/>
          <w:sz w:val="32"/>
          <w:szCs w:val="32"/>
          <w:rtl/>
        </w:rPr>
      </w:pPr>
    </w:p>
    <w:p w:rsidR="000C68C6" w:rsidRDefault="000C68C6" w:rsidP="000C68C6">
      <w:pPr>
        <w:bidi/>
        <w:spacing w:after="0" w:line="240" w:lineRule="auto"/>
        <w:ind w:left="360"/>
        <w:contextualSpacing/>
        <w:jc w:val="both"/>
        <w:rPr>
          <w:rFonts w:ascii="Simplified Arabic" w:eastAsia="Calibri" w:hAnsi="Simplified Arabic" w:cs="Simplified Arabic"/>
          <w:sz w:val="32"/>
          <w:szCs w:val="32"/>
          <w:rtl/>
        </w:rPr>
      </w:pPr>
    </w:p>
    <w:p w:rsidR="000C68C6" w:rsidRDefault="000C68C6" w:rsidP="000C68C6">
      <w:pPr>
        <w:bidi/>
        <w:spacing w:after="0" w:line="240" w:lineRule="auto"/>
        <w:ind w:left="360"/>
        <w:contextualSpacing/>
        <w:jc w:val="both"/>
        <w:rPr>
          <w:rFonts w:ascii="Simplified Arabic" w:eastAsia="Calibri" w:hAnsi="Simplified Arabic" w:cs="Simplified Arabic"/>
          <w:sz w:val="32"/>
          <w:szCs w:val="32"/>
          <w:rtl/>
        </w:rPr>
      </w:pPr>
    </w:p>
    <w:p w:rsidR="000C68C6" w:rsidRDefault="000C68C6" w:rsidP="000C68C6">
      <w:pPr>
        <w:bidi/>
        <w:spacing w:after="0" w:line="240" w:lineRule="auto"/>
        <w:ind w:left="360"/>
        <w:contextualSpacing/>
        <w:jc w:val="both"/>
        <w:rPr>
          <w:rFonts w:ascii="Simplified Arabic" w:eastAsia="Calibri" w:hAnsi="Simplified Arabic" w:cs="Simplified Arabic"/>
          <w:sz w:val="32"/>
          <w:szCs w:val="32"/>
          <w:rtl/>
        </w:rPr>
      </w:pPr>
    </w:p>
    <w:p w:rsidR="000C68C6" w:rsidRDefault="000C68C6" w:rsidP="000C68C6">
      <w:pPr>
        <w:bidi/>
        <w:spacing w:after="0" w:line="240" w:lineRule="auto"/>
        <w:ind w:left="360"/>
        <w:contextualSpacing/>
        <w:jc w:val="both"/>
        <w:rPr>
          <w:rFonts w:ascii="Simplified Arabic" w:eastAsia="Calibri" w:hAnsi="Simplified Arabic" w:cs="Simplified Arabic"/>
          <w:sz w:val="32"/>
          <w:szCs w:val="32"/>
          <w:rtl/>
        </w:rPr>
      </w:pPr>
    </w:p>
    <w:p w:rsidR="000C68C6" w:rsidRDefault="000C68C6" w:rsidP="000C68C6">
      <w:pPr>
        <w:bidi/>
        <w:spacing w:after="0" w:line="240" w:lineRule="auto"/>
        <w:ind w:left="360"/>
        <w:contextualSpacing/>
        <w:jc w:val="both"/>
        <w:rPr>
          <w:rFonts w:ascii="Simplified Arabic" w:eastAsia="Calibri" w:hAnsi="Simplified Arabic" w:cs="Simplified Arabic"/>
          <w:sz w:val="32"/>
          <w:szCs w:val="32"/>
          <w:rtl/>
        </w:rPr>
        <w:sectPr w:rsidR="000C68C6" w:rsidSect="000C68C6">
          <w:headerReference w:type="first" r:id="rId40"/>
          <w:footerReference w:type="first" r:id="rId41"/>
          <w:footnotePr>
            <w:numRestart w:val="eachPage"/>
          </w:footnotePr>
          <w:pgSz w:w="11906" w:h="16838"/>
          <w:pgMar w:top="1134" w:right="1701" w:bottom="1134" w:left="851" w:header="709" w:footer="709" w:gutter="0"/>
          <w:pgBorders w:offsetFrom="page">
            <w:top w:val="single" w:sz="4" w:space="24" w:color="C00000"/>
            <w:left w:val="single" w:sz="4" w:space="24" w:color="C00000"/>
            <w:bottom w:val="single" w:sz="4" w:space="24" w:color="C00000"/>
            <w:right w:val="single" w:sz="4" w:space="24" w:color="C00000"/>
          </w:pgBorders>
          <w:cols w:space="708"/>
          <w:titlePg/>
          <w:docGrid w:linePitch="360"/>
        </w:sectPr>
      </w:pPr>
    </w:p>
    <w:p w:rsidR="00714265" w:rsidRPr="00714265" w:rsidRDefault="00714265" w:rsidP="008548CD">
      <w:pPr>
        <w:pStyle w:val="Paragraphedeliste"/>
        <w:numPr>
          <w:ilvl w:val="0"/>
          <w:numId w:val="15"/>
        </w:numPr>
        <w:bidi/>
        <w:spacing w:after="0" w:line="240" w:lineRule="auto"/>
        <w:rPr>
          <w:rFonts w:ascii="Simplified Arabic" w:eastAsia="Calibri" w:hAnsi="Simplified Arabic" w:cs="Simplified Arabic"/>
          <w:sz w:val="32"/>
          <w:szCs w:val="32"/>
          <w:rtl/>
        </w:rPr>
      </w:pPr>
      <w:r w:rsidRPr="00714265">
        <w:rPr>
          <w:rFonts w:ascii="Simplified Arabic" w:eastAsia="Calibri" w:hAnsi="Simplified Arabic" w:cs="Simplified Arabic" w:hint="cs"/>
          <w:b/>
          <w:bCs/>
          <w:sz w:val="32"/>
          <w:szCs w:val="32"/>
          <w:rtl/>
        </w:rPr>
        <w:t>قائمة المصادر:</w:t>
      </w:r>
    </w:p>
    <w:p w:rsidR="00714265" w:rsidRPr="00E20EB5" w:rsidRDefault="00714265" w:rsidP="00714265">
      <w:pPr>
        <w:bidi/>
        <w:spacing w:after="0" w:line="240" w:lineRule="auto"/>
        <w:rPr>
          <w:rFonts w:ascii="Simplified Arabic" w:eastAsia="Calibri" w:hAnsi="Simplified Arabic" w:cs="Simplified Arabic"/>
          <w:b/>
          <w:bCs/>
          <w:sz w:val="32"/>
          <w:szCs w:val="32"/>
          <w:rtl/>
        </w:rPr>
      </w:pPr>
      <w:r w:rsidRPr="00E20EB5">
        <w:rPr>
          <w:rFonts w:ascii="Simplified Arabic" w:eastAsia="Calibri" w:hAnsi="Simplified Arabic" w:cs="Simplified Arabic" w:hint="cs"/>
          <w:b/>
          <w:bCs/>
          <w:sz w:val="32"/>
          <w:szCs w:val="32"/>
          <w:rtl/>
        </w:rPr>
        <w:t>أولا باللغة العربية:</w:t>
      </w:r>
    </w:p>
    <w:p w:rsidR="00714265" w:rsidRPr="00E20EB5" w:rsidRDefault="00714265" w:rsidP="008548CD">
      <w:pPr>
        <w:numPr>
          <w:ilvl w:val="0"/>
          <w:numId w:val="8"/>
        </w:numPr>
        <w:bidi/>
        <w:spacing w:after="0" w:line="240" w:lineRule="auto"/>
        <w:contextualSpacing/>
        <w:rPr>
          <w:rFonts w:ascii="Simplified Arabic" w:eastAsia="Calibri" w:hAnsi="Simplified Arabic" w:cs="Simplified Arabic"/>
          <w:b/>
          <w:bCs/>
          <w:sz w:val="32"/>
          <w:szCs w:val="32"/>
        </w:rPr>
      </w:pPr>
      <w:r w:rsidRPr="00E20EB5">
        <w:rPr>
          <w:rFonts w:ascii="Simplified Arabic" w:eastAsia="Calibri" w:hAnsi="Simplified Arabic" w:cs="Simplified Arabic" w:hint="cs"/>
          <w:b/>
          <w:bCs/>
          <w:sz w:val="32"/>
          <w:szCs w:val="32"/>
          <w:rtl/>
          <w:lang w:bidi="ar-DZ"/>
        </w:rPr>
        <w:t>الدستور</w:t>
      </w:r>
      <w:r w:rsidRPr="00E20EB5">
        <w:rPr>
          <w:rFonts w:ascii="Simplified Arabic" w:eastAsia="Calibri" w:hAnsi="Simplified Arabic" w:cs="Simplified Arabic" w:hint="cs"/>
          <w:b/>
          <w:bCs/>
          <w:sz w:val="32"/>
          <w:szCs w:val="32"/>
          <w:rtl/>
        </w:rPr>
        <w:t>:</w:t>
      </w:r>
    </w:p>
    <w:p w:rsidR="00714265" w:rsidRPr="00E20EB5" w:rsidRDefault="00714265" w:rsidP="008548CD">
      <w:pPr>
        <w:numPr>
          <w:ilvl w:val="0"/>
          <w:numId w:val="10"/>
        </w:numPr>
        <w:tabs>
          <w:tab w:val="right" w:pos="1132"/>
        </w:tabs>
        <w:bidi/>
        <w:spacing w:after="0" w:line="240" w:lineRule="auto"/>
        <w:ind w:left="-2" w:firstLine="567"/>
        <w:contextualSpacing/>
        <w:jc w:val="both"/>
        <w:rPr>
          <w:rFonts w:ascii="Simplified Arabic" w:eastAsia="Calibri" w:hAnsi="Simplified Arabic" w:cs="Simplified Arabic"/>
          <w:color w:val="FF0000"/>
          <w:sz w:val="32"/>
          <w:szCs w:val="32"/>
        </w:rPr>
      </w:pPr>
    </w:p>
    <w:p w:rsidR="00714265" w:rsidRPr="00E20EB5" w:rsidRDefault="00714265" w:rsidP="008548CD">
      <w:pPr>
        <w:numPr>
          <w:ilvl w:val="0"/>
          <w:numId w:val="8"/>
        </w:numPr>
        <w:tabs>
          <w:tab w:val="right" w:pos="565"/>
          <w:tab w:val="right" w:pos="707"/>
          <w:tab w:val="right" w:pos="1132"/>
        </w:tabs>
        <w:bidi/>
        <w:spacing w:after="0" w:line="240" w:lineRule="auto"/>
        <w:ind w:left="282" w:hanging="142"/>
        <w:contextualSpacing/>
        <w:jc w:val="both"/>
        <w:rPr>
          <w:rFonts w:ascii="Simplified Arabic" w:eastAsia="Calibri" w:hAnsi="Simplified Arabic" w:cs="Simplified Arabic"/>
          <w:b/>
          <w:bCs/>
          <w:sz w:val="32"/>
          <w:szCs w:val="32"/>
        </w:rPr>
      </w:pPr>
      <w:r w:rsidRPr="00E20EB5">
        <w:rPr>
          <w:rFonts w:ascii="Simplified Arabic" w:eastAsia="Calibri" w:hAnsi="Simplified Arabic" w:cs="Simplified Arabic" w:hint="cs"/>
          <w:b/>
          <w:bCs/>
          <w:sz w:val="32"/>
          <w:szCs w:val="32"/>
          <w:rtl/>
        </w:rPr>
        <w:t>القوانين:</w:t>
      </w:r>
    </w:p>
    <w:p w:rsidR="00714265" w:rsidRPr="008C69DB" w:rsidRDefault="00714265" w:rsidP="008548CD">
      <w:pPr>
        <w:pStyle w:val="Paragraphedeliste"/>
        <w:numPr>
          <w:ilvl w:val="0"/>
          <w:numId w:val="18"/>
        </w:numPr>
        <w:tabs>
          <w:tab w:val="right" w:pos="1132"/>
        </w:tabs>
        <w:bidi/>
        <w:spacing w:after="0" w:line="240" w:lineRule="auto"/>
        <w:jc w:val="both"/>
        <w:rPr>
          <w:rFonts w:ascii="Simplified Arabic" w:eastAsia="Calibri" w:hAnsi="Simplified Arabic" w:cs="Simplified Arabic"/>
          <w:sz w:val="32"/>
          <w:szCs w:val="32"/>
        </w:rPr>
      </w:pPr>
      <w:r w:rsidRPr="008C69DB">
        <w:rPr>
          <w:rFonts w:ascii="Simplified Arabic" w:eastAsia="Calibri" w:hAnsi="Simplified Arabic" w:cs="Simplified Arabic" w:hint="cs"/>
          <w:sz w:val="32"/>
          <w:szCs w:val="32"/>
          <w:rtl/>
        </w:rPr>
        <w:t>أمر رقم 66/133 المؤرخ في 02/06/1966 المتضمن القانون الأساسي العام للوظيفة العمومية، الجريدة الرسمية، العدد 46، سنة 1966.</w:t>
      </w:r>
    </w:p>
    <w:p w:rsidR="00714265" w:rsidRPr="008C69DB" w:rsidRDefault="00714265" w:rsidP="008548CD">
      <w:pPr>
        <w:pStyle w:val="Paragraphedeliste"/>
        <w:numPr>
          <w:ilvl w:val="0"/>
          <w:numId w:val="18"/>
        </w:numPr>
        <w:tabs>
          <w:tab w:val="right" w:pos="1132"/>
        </w:tabs>
        <w:bidi/>
        <w:spacing w:after="0" w:line="240" w:lineRule="auto"/>
        <w:jc w:val="both"/>
        <w:rPr>
          <w:rFonts w:ascii="Simplified Arabic" w:eastAsia="Calibri" w:hAnsi="Simplified Arabic" w:cs="Simplified Arabic"/>
          <w:sz w:val="32"/>
          <w:szCs w:val="32"/>
        </w:rPr>
      </w:pPr>
      <w:r w:rsidRPr="008C69DB">
        <w:rPr>
          <w:rFonts w:ascii="Simplified Arabic" w:eastAsia="Calibri" w:hAnsi="Simplified Arabic" w:cs="Simplified Arabic" w:hint="cs"/>
          <w:sz w:val="32"/>
          <w:szCs w:val="32"/>
          <w:rtl/>
        </w:rPr>
        <w:t>القانونالعضويرقم</w:t>
      </w:r>
      <w:r w:rsidRPr="008C69DB">
        <w:rPr>
          <w:rFonts w:ascii="Simplified Arabic" w:eastAsia="Calibri" w:hAnsi="Simplified Arabic" w:cs="Simplified Arabic"/>
          <w:sz w:val="32"/>
          <w:szCs w:val="32"/>
          <w:rtl/>
        </w:rPr>
        <w:t xml:space="preserve"> 98-01 </w:t>
      </w:r>
      <w:r w:rsidRPr="008C69DB">
        <w:rPr>
          <w:rFonts w:ascii="Simplified Arabic" w:eastAsia="Calibri" w:hAnsi="Simplified Arabic" w:cs="Simplified Arabic" w:hint="cs"/>
          <w:sz w:val="32"/>
          <w:szCs w:val="32"/>
          <w:rtl/>
        </w:rPr>
        <w:t>المؤرخفي</w:t>
      </w:r>
      <w:r w:rsidRPr="008C69DB">
        <w:rPr>
          <w:rFonts w:ascii="Simplified Arabic" w:eastAsia="Calibri" w:hAnsi="Simplified Arabic" w:cs="Simplified Arabic"/>
          <w:sz w:val="32"/>
          <w:szCs w:val="32"/>
          <w:rtl/>
        </w:rPr>
        <w:t xml:space="preserve"> 31 </w:t>
      </w:r>
      <w:r w:rsidRPr="008C69DB">
        <w:rPr>
          <w:rFonts w:ascii="Simplified Arabic" w:eastAsia="Calibri" w:hAnsi="Simplified Arabic" w:cs="Simplified Arabic" w:hint="cs"/>
          <w:sz w:val="32"/>
          <w:szCs w:val="32"/>
          <w:rtl/>
        </w:rPr>
        <w:t>ماي</w:t>
      </w:r>
      <w:r w:rsidRPr="008C69DB">
        <w:rPr>
          <w:rFonts w:ascii="Simplified Arabic" w:eastAsia="Calibri" w:hAnsi="Simplified Arabic" w:cs="Simplified Arabic"/>
          <w:sz w:val="32"/>
          <w:szCs w:val="32"/>
          <w:rtl/>
        </w:rPr>
        <w:t xml:space="preserve"> 1998 </w:t>
      </w:r>
      <w:r w:rsidRPr="008C69DB">
        <w:rPr>
          <w:rFonts w:ascii="Simplified Arabic" w:eastAsia="Calibri" w:hAnsi="Simplified Arabic" w:cs="Simplified Arabic" w:hint="cs"/>
          <w:sz w:val="32"/>
          <w:szCs w:val="32"/>
          <w:rtl/>
        </w:rPr>
        <w:t>،المتعلقباختصاصاتمجلسالدولةوتنظيمهاوعملها،الجريدةالرسمية،العدد</w:t>
      </w:r>
      <w:r w:rsidRPr="008C69DB">
        <w:rPr>
          <w:rFonts w:ascii="Simplified Arabic" w:eastAsia="Calibri" w:hAnsi="Simplified Arabic" w:cs="Simplified Arabic"/>
          <w:sz w:val="32"/>
          <w:szCs w:val="32"/>
          <w:rtl/>
        </w:rPr>
        <w:t xml:space="preserve"> 37</w:t>
      </w:r>
      <w:r w:rsidRPr="008C69DB">
        <w:rPr>
          <w:rFonts w:ascii="Simplified Arabic" w:eastAsia="Calibri" w:hAnsi="Simplified Arabic" w:cs="Simplified Arabic" w:hint="cs"/>
          <w:sz w:val="32"/>
          <w:szCs w:val="32"/>
          <w:rtl/>
        </w:rPr>
        <w:t>،الصادربتاريخ</w:t>
      </w:r>
      <w:r w:rsidRPr="008C69DB">
        <w:rPr>
          <w:rFonts w:ascii="Simplified Arabic" w:eastAsia="Calibri" w:hAnsi="Simplified Arabic" w:cs="Simplified Arabic"/>
          <w:sz w:val="32"/>
          <w:szCs w:val="32"/>
          <w:rtl/>
        </w:rPr>
        <w:t xml:space="preserve"> 06-01-1998</w:t>
      </w:r>
    </w:p>
    <w:p w:rsidR="00714265" w:rsidRPr="008C69DB" w:rsidRDefault="00714265" w:rsidP="008548CD">
      <w:pPr>
        <w:pStyle w:val="Paragraphedeliste"/>
        <w:numPr>
          <w:ilvl w:val="0"/>
          <w:numId w:val="18"/>
        </w:numPr>
        <w:tabs>
          <w:tab w:val="right" w:pos="1132"/>
        </w:tabs>
        <w:bidi/>
        <w:spacing w:after="0" w:line="240" w:lineRule="auto"/>
        <w:jc w:val="both"/>
        <w:rPr>
          <w:rFonts w:ascii="Simplified Arabic" w:eastAsia="Calibri" w:hAnsi="Simplified Arabic" w:cs="Simplified Arabic"/>
          <w:sz w:val="32"/>
          <w:szCs w:val="32"/>
        </w:rPr>
      </w:pPr>
      <w:r w:rsidRPr="008C69DB">
        <w:rPr>
          <w:rFonts w:ascii="Simplified Arabic" w:eastAsia="Calibri" w:hAnsi="Simplified Arabic" w:cs="Simplified Arabic" w:hint="cs"/>
          <w:sz w:val="32"/>
          <w:szCs w:val="32"/>
          <w:rtl/>
        </w:rPr>
        <w:t xml:space="preserve">أمر رقم 06/03 مؤرخ 15/07/2006 </w:t>
      </w:r>
      <w:r w:rsidR="00E111A0">
        <w:rPr>
          <w:rFonts w:ascii="Simplified Arabic" w:eastAsia="Calibri" w:hAnsi="Simplified Arabic" w:cs="Simplified Arabic" w:hint="cs"/>
          <w:sz w:val="32"/>
          <w:szCs w:val="32"/>
          <w:rtl/>
        </w:rPr>
        <w:t>ال</w:t>
      </w:r>
      <w:r w:rsidRPr="008C69DB">
        <w:rPr>
          <w:rFonts w:ascii="Simplified Arabic" w:eastAsia="Calibri" w:hAnsi="Simplified Arabic" w:cs="Simplified Arabic" w:hint="cs"/>
          <w:sz w:val="32"/>
          <w:szCs w:val="32"/>
          <w:rtl/>
        </w:rPr>
        <w:t>متضمن القانون الأساسي العام للوظيفة العمومية، الجريدة الرسمية، العدد 46، سنة 2006.</w:t>
      </w:r>
    </w:p>
    <w:p w:rsidR="00714265" w:rsidRPr="008C69DB" w:rsidRDefault="00714265" w:rsidP="008548CD">
      <w:pPr>
        <w:pStyle w:val="Paragraphedeliste"/>
        <w:numPr>
          <w:ilvl w:val="0"/>
          <w:numId w:val="18"/>
        </w:numPr>
        <w:bidi/>
        <w:spacing w:after="0" w:line="240" w:lineRule="auto"/>
        <w:jc w:val="both"/>
        <w:rPr>
          <w:rFonts w:ascii="Simplified Arabic" w:eastAsia="Calibri" w:hAnsi="Simplified Arabic" w:cs="Simplified Arabic"/>
          <w:sz w:val="32"/>
          <w:szCs w:val="32"/>
        </w:rPr>
      </w:pPr>
      <w:r w:rsidRPr="008C69DB">
        <w:rPr>
          <w:rFonts w:ascii="Simplified Arabic" w:eastAsia="Calibri" w:hAnsi="Simplified Arabic" w:cs="Simplified Arabic" w:hint="cs"/>
          <w:sz w:val="32"/>
          <w:szCs w:val="32"/>
          <w:rtl/>
        </w:rPr>
        <w:t>القانون رقم 08/09 المؤرخ في 25/02/2008 المتضمن قانون الاجراءات المدنية والادارية، الجريدة الرسمية، العدد 21، سنة 2008.</w:t>
      </w:r>
    </w:p>
    <w:p w:rsidR="00714265" w:rsidRPr="00E20EB5" w:rsidRDefault="00714265" w:rsidP="008548CD">
      <w:pPr>
        <w:numPr>
          <w:ilvl w:val="0"/>
          <w:numId w:val="8"/>
        </w:numPr>
        <w:bidi/>
        <w:spacing w:after="0" w:line="240" w:lineRule="auto"/>
        <w:contextualSpacing/>
        <w:rPr>
          <w:rFonts w:ascii="Simplified Arabic" w:eastAsia="Calibri" w:hAnsi="Simplified Arabic" w:cs="Simplified Arabic"/>
          <w:b/>
          <w:bCs/>
          <w:sz w:val="32"/>
          <w:szCs w:val="32"/>
        </w:rPr>
      </w:pPr>
      <w:r w:rsidRPr="00E20EB5">
        <w:rPr>
          <w:rFonts w:ascii="Simplified Arabic" w:eastAsia="Calibri" w:hAnsi="Simplified Arabic" w:cs="Simplified Arabic" w:hint="cs"/>
          <w:b/>
          <w:bCs/>
          <w:sz w:val="32"/>
          <w:szCs w:val="32"/>
          <w:rtl/>
        </w:rPr>
        <w:t>النصوص التنظيمية:</w:t>
      </w:r>
    </w:p>
    <w:p w:rsidR="00714265" w:rsidRPr="00E20EB5" w:rsidRDefault="00714265" w:rsidP="008548CD">
      <w:pPr>
        <w:numPr>
          <w:ilvl w:val="0"/>
          <w:numId w:val="11"/>
        </w:numPr>
        <w:tabs>
          <w:tab w:val="right" w:pos="1132"/>
        </w:tabs>
        <w:bidi/>
        <w:spacing w:after="0" w:line="240" w:lineRule="auto"/>
        <w:ind w:left="-2" w:firstLine="567"/>
        <w:contextualSpacing/>
        <w:jc w:val="both"/>
        <w:rPr>
          <w:rFonts w:ascii="Simplified Arabic" w:eastAsia="Calibri" w:hAnsi="Simplified Arabic" w:cs="Simplified Arabic"/>
          <w:sz w:val="32"/>
          <w:szCs w:val="32"/>
        </w:rPr>
      </w:pPr>
      <w:r w:rsidRPr="00E20EB5">
        <w:rPr>
          <w:rFonts w:ascii="Simplified Arabic" w:eastAsia="Calibri" w:hAnsi="Simplified Arabic" w:cs="Simplified Arabic" w:hint="cs"/>
          <w:sz w:val="32"/>
          <w:szCs w:val="32"/>
          <w:rtl/>
        </w:rPr>
        <w:t>مرسوم رقم 66/143 مؤرخ في 02/06/1966 يتضمن اختصاص اللجان المتساوية الأعضاء وتأليفها وتنظيمها وسيرها، الجريدة الرسمية، العدد 46، سنة 1966.</w:t>
      </w:r>
    </w:p>
    <w:p w:rsidR="00714265" w:rsidRPr="00E20EB5" w:rsidRDefault="00714265" w:rsidP="008548CD">
      <w:pPr>
        <w:numPr>
          <w:ilvl w:val="0"/>
          <w:numId w:val="11"/>
        </w:numPr>
        <w:tabs>
          <w:tab w:val="right" w:pos="1132"/>
        </w:tabs>
        <w:bidi/>
        <w:spacing w:after="0" w:line="240" w:lineRule="auto"/>
        <w:contextualSpacing/>
        <w:jc w:val="both"/>
        <w:rPr>
          <w:rFonts w:ascii="Simplified Arabic" w:eastAsia="Calibri" w:hAnsi="Simplified Arabic" w:cs="Simplified Arabic"/>
          <w:sz w:val="32"/>
          <w:szCs w:val="32"/>
        </w:rPr>
      </w:pPr>
      <w:r w:rsidRPr="00E20EB5">
        <w:rPr>
          <w:rFonts w:ascii="Simplified Arabic" w:eastAsia="Calibri" w:hAnsi="Simplified Arabic" w:cs="Simplified Arabic" w:hint="cs"/>
          <w:sz w:val="32"/>
          <w:szCs w:val="32"/>
          <w:rtl/>
        </w:rPr>
        <w:t>المرسومرقم</w:t>
      </w:r>
      <w:r w:rsidRPr="00E20EB5">
        <w:rPr>
          <w:rFonts w:ascii="Simplified Arabic" w:eastAsia="Calibri" w:hAnsi="Simplified Arabic" w:cs="Simplified Arabic"/>
          <w:sz w:val="32"/>
          <w:szCs w:val="32"/>
          <w:rtl/>
        </w:rPr>
        <w:t xml:space="preserve"> 69-55</w:t>
      </w:r>
      <w:r w:rsidRPr="00E20EB5">
        <w:rPr>
          <w:rFonts w:ascii="Simplified Arabic" w:eastAsia="Calibri" w:hAnsi="Simplified Arabic" w:cs="Simplified Arabic" w:hint="cs"/>
          <w:sz w:val="32"/>
          <w:szCs w:val="32"/>
          <w:rtl/>
        </w:rPr>
        <w:t>،المؤرخفي</w:t>
      </w:r>
      <w:r w:rsidRPr="00E20EB5">
        <w:rPr>
          <w:rFonts w:ascii="Simplified Arabic" w:eastAsia="Calibri" w:hAnsi="Simplified Arabic" w:cs="Simplified Arabic"/>
          <w:sz w:val="32"/>
          <w:szCs w:val="32"/>
          <w:rtl/>
        </w:rPr>
        <w:t xml:space="preserve"> 13 </w:t>
      </w:r>
      <w:r w:rsidRPr="00E20EB5">
        <w:rPr>
          <w:rFonts w:ascii="Simplified Arabic" w:eastAsia="Calibri" w:hAnsi="Simplified Arabic" w:cs="Simplified Arabic" w:hint="cs"/>
          <w:sz w:val="32"/>
          <w:szCs w:val="32"/>
          <w:rtl/>
        </w:rPr>
        <w:t>ماي</w:t>
      </w:r>
      <w:r w:rsidRPr="00E20EB5">
        <w:rPr>
          <w:rFonts w:ascii="Simplified Arabic" w:eastAsia="Calibri" w:hAnsi="Simplified Arabic" w:cs="Simplified Arabic"/>
          <w:sz w:val="32"/>
          <w:szCs w:val="32"/>
          <w:rtl/>
        </w:rPr>
        <w:t xml:space="preserve"> 1969</w:t>
      </w:r>
      <w:r w:rsidRPr="00E20EB5">
        <w:rPr>
          <w:rFonts w:ascii="Simplified Arabic" w:eastAsia="Calibri" w:hAnsi="Simplified Arabic" w:cs="Simplified Arabic" w:hint="cs"/>
          <w:sz w:val="32"/>
          <w:szCs w:val="32"/>
          <w:rtl/>
        </w:rPr>
        <w:t>،المتضمنتحديدالكيفياتالمتعلقةبتعيينممثليالموظفينفياللجانالمتساويةالاعضاء،الجريدةالرسميةعدد</w:t>
      </w:r>
      <w:r w:rsidRPr="00E20EB5">
        <w:rPr>
          <w:rFonts w:ascii="Simplified Arabic" w:eastAsia="Calibri" w:hAnsi="Simplified Arabic" w:cs="Simplified Arabic"/>
          <w:sz w:val="32"/>
          <w:szCs w:val="32"/>
          <w:rtl/>
        </w:rPr>
        <w:t xml:space="preserve"> 43</w:t>
      </w:r>
      <w:r w:rsidRPr="00E20EB5">
        <w:rPr>
          <w:rFonts w:ascii="Simplified Arabic" w:eastAsia="Calibri" w:hAnsi="Simplified Arabic" w:cs="Simplified Arabic" w:hint="cs"/>
          <w:sz w:val="32"/>
          <w:szCs w:val="32"/>
          <w:rtl/>
        </w:rPr>
        <w:t>،الصادرةفي</w:t>
      </w:r>
      <w:r w:rsidRPr="00E20EB5">
        <w:rPr>
          <w:rFonts w:ascii="Simplified Arabic" w:eastAsia="Calibri" w:hAnsi="Simplified Arabic" w:cs="Simplified Arabic"/>
          <w:sz w:val="32"/>
          <w:szCs w:val="32"/>
          <w:rtl/>
        </w:rPr>
        <w:t xml:space="preserve"> 20 </w:t>
      </w:r>
      <w:r w:rsidRPr="00E20EB5">
        <w:rPr>
          <w:rFonts w:ascii="Simplified Arabic" w:eastAsia="Calibri" w:hAnsi="Simplified Arabic" w:cs="Simplified Arabic" w:hint="cs"/>
          <w:sz w:val="32"/>
          <w:szCs w:val="32"/>
          <w:rtl/>
        </w:rPr>
        <w:t>ماي</w:t>
      </w:r>
      <w:r w:rsidRPr="00E20EB5">
        <w:rPr>
          <w:rFonts w:ascii="Simplified Arabic" w:eastAsia="Calibri" w:hAnsi="Simplified Arabic" w:cs="Simplified Arabic"/>
          <w:sz w:val="32"/>
          <w:szCs w:val="32"/>
          <w:rtl/>
        </w:rPr>
        <w:t xml:space="preserve"> 1969</w:t>
      </w:r>
    </w:p>
    <w:p w:rsidR="00714265" w:rsidRPr="00E20EB5" w:rsidRDefault="00714265" w:rsidP="008548CD">
      <w:pPr>
        <w:numPr>
          <w:ilvl w:val="0"/>
          <w:numId w:val="11"/>
        </w:numPr>
        <w:tabs>
          <w:tab w:val="right" w:pos="1132"/>
        </w:tabs>
        <w:bidi/>
        <w:spacing w:after="0" w:line="240" w:lineRule="auto"/>
        <w:ind w:left="-2" w:firstLine="567"/>
        <w:contextualSpacing/>
        <w:jc w:val="both"/>
        <w:rPr>
          <w:rFonts w:ascii="Simplified Arabic" w:eastAsia="Calibri" w:hAnsi="Simplified Arabic" w:cs="Simplified Arabic"/>
          <w:sz w:val="32"/>
          <w:szCs w:val="32"/>
        </w:rPr>
      </w:pPr>
      <w:r w:rsidRPr="00E20EB5">
        <w:rPr>
          <w:rFonts w:ascii="Simplified Arabic" w:eastAsia="Calibri" w:hAnsi="Simplified Arabic" w:cs="Simplified Arabic" w:hint="cs"/>
          <w:sz w:val="32"/>
          <w:szCs w:val="32"/>
          <w:rtl/>
        </w:rPr>
        <w:t xml:space="preserve"> مرسوم رقم 84/11 المؤرخ في 14/01/1984 الذي يحدد كيفيات تعيين ممثلين عن الموظفين في اللجان المتساوية الأعضاء، الجريدة الرسمية، عدد 03، سنة 1984.</w:t>
      </w:r>
    </w:p>
    <w:p w:rsidR="00714265" w:rsidRPr="00E20EB5" w:rsidRDefault="00714265" w:rsidP="008548CD">
      <w:pPr>
        <w:numPr>
          <w:ilvl w:val="0"/>
          <w:numId w:val="11"/>
        </w:numPr>
        <w:tabs>
          <w:tab w:val="right" w:pos="1132"/>
        </w:tabs>
        <w:bidi/>
        <w:spacing w:after="0" w:line="240" w:lineRule="auto"/>
        <w:ind w:left="-2" w:firstLine="567"/>
        <w:contextualSpacing/>
        <w:jc w:val="both"/>
        <w:rPr>
          <w:rFonts w:ascii="Simplified Arabic" w:eastAsia="Calibri" w:hAnsi="Simplified Arabic" w:cs="Simplified Arabic"/>
          <w:sz w:val="32"/>
          <w:szCs w:val="32"/>
        </w:rPr>
      </w:pPr>
      <w:r w:rsidRPr="00E20EB5">
        <w:rPr>
          <w:rFonts w:ascii="Simplified Arabic" w:eastAsia="Calibri" w:hAnsi="Simplified Arabic" w:cs="Simplified Arabic" w:hint="cs"/>
          <w:sz w:val="32"/>
          <w:szCs w:val="32"/>
          <w:rtl/>
        </w:rPr>
        <w:t>المرسوم 85/59 المؤرخ في 23/03/1985 المتضمن القانون الأساسي النموذجي لعمال المؤسسات والادارات العمومية، الجريدة الرسمية، عدد 13، سنة 1985.</w:t>
      </w:r>
    </w:p>
    <w:p w:rsidR="00714265" w:rsidRPr="00E20EB5" w:rsidRDefault="00714265" w:rsidP="008548CD">
      <w:pPr>
        <w:numPr>
          <w:ilvl w:val="0"/>
          <w:numId w:val="11"/>
        </w:numPr>
        <w:tabs>
          <w:tab w:val="right" w:pos="1132"/>
        </w:tabs>
        <w:bidi/>
        <w:spacing w:after="0" w:line="240" w:lineRule="auto"/>
        <w:ind w:left="-2" w:firstLine="567"/>
        <w:contextualSpacing/>
        <w:jc w:val="both"/>
        <w:rPr>
          <w:rFonts w:ascii="Simplified Arabic" w:eastAsia="Calibri" w:hAnsi="Simplified Arabic" w:cs="Simplified Arabic"/>
          <w:sz w:val="32"/>
          <w:szCs w:val="32"/>
        </w:rPr>
      </w:pPr>
      <w:r w:rsidRPr="00E20EB5">
        <w:rPr>
          <w:rFonts w:ascii="Simplified Arabic" w:eastAsia="Calibri" w:hAnsi="Simplified Arabic" w:cs="Simplified Arabic" w:hint="cs"/>
          <w:sz w:val="32"/>
          <w:szCs w:val="32"/>
          <w:rtl/>
        </w:rPr>
        <w:t>المرسوم التنفيذي رقم 17/321 المؤرخ في 02/11/2017 الذي يحدد كيفيات عزل الموظف بسبب إهمال المنصب، الجريدة الرسمية، العدد 66، سنة 2016.</w:t>
      </w:r>
    </w:p>
    <w:p w:rsidR="00714265" w:rsidRPr="00E20EB5" w:rsidRDefault="00714265" w:rsidP="008548CD">
      <w:pPr>
        <w:numPr>
          <w:ilvl w:val="0"/>
          <w:numId w:val="11"/>
        </w:numPr>
        <w:tabs>
          <w:tab w:val="right" w:pos="1132"/>
        </w:tabs>
        <w:bidi/>
        <w:spacing w:after="0" w:line="240" w:lineRule="auto"/>
        <w:ind w:left="-2" w:firstLine="567"/>
        <w:contextualSpacing/>
        <w:jc w:val="both"/>
        <w:rPr>
          <w:rFonts w:ascii="Simplified Arabic" w:eastAsia="Calibri" w:hAnsi="Simplified Arabic" w:cs="Simplified Arabic"/>
          <w:sz w:val="32"/>
          <w:szCs w:val="32"/>
        </w:rPr>
      </w:pPr>
      <w:r w:rsidRPr="00E20EB5">
        <w:rPr>
          <w:rFonts w:ascii="Simplified Arabic" w:eastAsia="Calibri" w:hAnsi="Simplified Arabic" w:cs="Simplified Arabic" w:hint="cs"/>
          <w:sz w:val="32"/>
          <w:szCs w:val="32"/>
          <w:rtl/>
        </w:rPr>
        <w:t>المرسوم التنفيذي رقم 17/322 المؤرخ في 02/11/2017 الذي يحدد الأحكام المطبقة على المتربص في المؤسسات والادارات العمومية، الجريدة الرسمية، العدد 66، سنة 2017.</w:t>
      </w:r>
    </w:p>
    <w:p w:rsidR="00714265" w:rsidRPr="00E20EB5" w:rsidRDefault="00714265" w:rsidP="008548CD">
      <w:pPr>
        <w:numPr>
          <w:ilvl w:val="0"/>
          <w:numId w:val="11"/>
        </w:numPr>
        <w:tabs>
          <w:tab w:val="right" w:pos="1132"/>
        </w:tabs>
        <w:bidi/>
        <w:spacing w:after="0" w:line="240" w:lineRule="auto"/>
        <w:ind w:left="-2" w:firstLine="567"/>
        <w:contextualSpacing/>
        <w:jc w:val="both"/>
        <w:rPr>
          <w:rFonts w:ascii="Simplified Arabic" w:eastAsia="Calibri" w:hAnsi="Simplified Arabic" w:cs="Simplified Arabic"/>
          <w:sz w:val="32"/>
          <w:szCs w:val="32"/>
        </w:rPr>
      </w:pPr>
      <w:r w:rsidRPr="00E20EB5">
        <w:rPr>
          <w:rFonts w:ascii="Simplified Arabic" w:eastAsia="Calibri" w:hAnsi="Simplified Arabic" w:cs="Simplified Arabic" w:hint="cs"/>
          <w:sz w:val="32"/>
          <w:szCs w:val="32"/>
          <w:rtl/>
        </w:rPr>
        <w:t>مرسومتنفيذيرقم</w:t>
      </w:r>
      <w:r w:rsidRPr="00E20EB5">
        <w:rPr>
          <w:rFonts w:ascii="Simplified Arabic" w:eastAsia="Calibri" w:hAnsi="Simplified Arabic" w:cs="Simplified Arabic"/>
          <w:sz w:val="32"/>
          <w:szCs w:val="32"/>
          <w:rtl/>
        </w:rPr>
        <w:t xml:space="preserve"> 20/199 </w:t>
      </w:r>
      <w:r w:rsidRPr="00E20EB5">
        <w:rPr>
          <w:rFonts w:ascii="Simplified Arabic" w:eastAsia="Calibri" w:hAnsi="Simplified Arabic" w:cs="Simplified Arabic" w:hint="cs"/>
          <w:sz w:val="32"/>
          <w:szCs w:val="32"/>
          <w:rtl/>
        </w:rPr>
        <w:t>مؤرخفي</w:t>
      </w:r>
      <w:r w:rsidRPr="00E20EB5">
        <w:rPr>
          <w:rFonts w:ascii="Simplified Arabic" w:eastAsia="Calibri" w:hAnsi="Simplified Arabic" w:cs="Simplified Arabic"/>
          <w:sz w:val="32"/>
          <w:szCs w:val="32"/>
          <w:rtl/>
        </w:rPr>
        <w:t xml:space="preserve"> 25/07/2020 </w:t>
      </w:r>
      <w:r w:rsidRPr="00E20EB5">
        <w:rPr>
          <w:rFonts w:ascii="Simplified Arabic" w:eastAsia="Calibri" w:hAnsi="Simplified Arabic" w:cs="Simplified Arabic" w:hint="cs"/>
          <w:sz w:val="32"/>
          <w:szCs w:val="32"/>
          <w:rtl/>
        </w:rPr>
        <w:t>متعلقباللجانالاداريةالمتساويةالأعضاءولجانالطعنواللجانالتقنيةفيالمؤسساتوالاداراتالعمومية، الجريدة الرسمية، العدد 44، سنة 2020.</w:t>
      </w:r>
    </w:p>
    <w:p w:rsidR="00714265" w:rsidRPr="00E20EB5" w:rsidRDefault="00714265" w:rsidP="008548CD">
      <w:pPr>
        <w:numPr>
          <w:ilvl w:val="0"/>
          <w:numId w:val="11"/>
        </w:numPr>
        <w:tabs>
          <w:tab w:val="right" w:pos="1132"/>
        </w:tabs>
        <w:bidi/>
        <w:spacing w:after="0" w:line="240" w:lineRule="auto"/>
        <w:ind w:left="-2" w:firstLine="567"/>
        <w:contextualSpacing/>
        <w:jc w:val="both"/>
        <w:rPr>
          <w:rFonts w:ascii="Simplified Arabic" w:eastAsia="Calibri" w:hAnsi="Simplified Arabic" w:cs="Simplified Arabic"/>
          <w:sz w:val="32"/>
          <w:szCs w:val="32"/>
        </w:rPr>
      </w:pPr>
      <w:r w:rsidRPr="00E20EB5">
        <w:rPr>
          <w:rFonts w:ascii="Simplified Arabic" w:eastAsia="Calibri" w:hAnsi="Simplified Arabic" w:cs="Simplified Arabic" w:hint="cs"/>
          <w:sz w:val="32"/>
          <w:szCs w:val="32"/>
          <w:rtl/>
        </w:rPr>
        <w:t>المرسوم التنفيذي رقم 20/373 المؤرخ في 12/12/2020، متعلق بالوضعيات القانونيةالأساسية للموظف، الجريدة الرسمية، العدد 77، سنة 2020.</w:t>
      </w:r>
    </w:p>
    <w:p w:rsidR="00714265" w:rsidRPr="00E20EB5" w:rsidRDefault="00714265" w:rsidP="00714265">
      <w:pPr>
        <w:bidi/>
        <w:spacing w:after="0" w:line="240" w:lineRule="auto"/>
        <w:rPr>
          <w:rFonts w:ascii="Simplified Arabic" w:eastAsia="Calibri" w:hAnsi="Simplified Arabic" w:cs="Simplified Arabic"/>
          <w:b/>
          <w:bCs/>
          <w:sz w:val="32"/>
          <w:szCs w:val="32"/>
          <w:rtl/>
        </w:rPr>
      </w:pPr>
      <w:r w:rsidRPr="00E20EB5">
        <w:rPr>
          <w:rFonts w:ascii="Simplified Arabic" w:eastAsia="Calibri" w:hAnsi="Simplified Arabic" w:cs="Simplified Arabic" w:hint="cs"/>
          <w:b/>
          <w:bCs/>
          <w:sz w:val="32"/>
          <w:szCs w:val="32"/>
          <w:rtl/>
        </w:rPr>
        <w:t xml:space="preserve">ثانيا باللغة الأجنبية: </w:t>
      </w:r>
    </w:p>
    <w:p w:rsidR="00714265" w:rsidRPr="005C7464" w:rsidRDefault="00714265" w:rsidP="00782C14">
      <w:pPr>
        <w:pStyle w:val="Paragraphedeliste"/>
        <w:numPr>
          <w:ilvl w:val="0"/>
          <w:numId w:val="17"/>
        </w:numPr>
        <w:spacing w:after="0" w:line="240" w:lineRule="auto"/>
        <w:rPr>
          <w:rFonts w:ascii="Simplified Arabic" w:eastAsia="Calibri" w:hAnsi="Simplified Arabic" w:cs="Simplified Arabic"/>
          <w:b/>
          <w:bCs/>
          <w:sz w:val="28"/>
          <w:szCs w:val="28"/>
        </w:rPr>
      </w:pPr>
      <w:r w:rsidRPr="005C7464">
        <w:rPr>
          <w:rFonts w:ascii="Simplified Arabic" w:eastAsia="Calibri" w:hAnsi="Simplified Arabic" w:cs="Simplified Arabic"/>
          <w:b/>
          <w:bCs/>
          <w:sz w:val="28"/>
          <w:szCs w:val="28"/>
        </w:rPr>
        <w:t>Ordonnance n° 06-03 du 15 juillet 20</w:t>
      </w:r>
      <w:r w:rsidR="005C7464">
        <w:rPr>
          <w:rFonts w:ascii="Simplified Arabic" w:eastAsia="Calibri" w:hAnsi="Simplified Arabic" w:cs="Simplified Arabic"/>
          <w:b/>
          <w:bCs/>
          <w:sz w:val="28"/>
          <w:szCs w:val="28"/>
        </w:rPr>
        <w:t>06 portant statut général de la</w:t>
      </w:r>
      <w:r w:rsidRPr="005C7464">
        <w:rPr>
          <w:rFonts w:ascii="Simplified Arabic" w:eastAsia="Calibri" w:hAnsi="Simplified Arabic" w:cs="Simplified Arabic"/>
          <w:b/>
          <w:bCs/>
          <w:sz w:val="28"/>
          <w:szCs w:val="28"/>
        </w:rPr>
        <w:t xml:space="preserve">fonction publique, journal officiel,  N° 46, année 2006.   </w:t>
      </w:r>
    </w:p>
    <w:p w:rsidR="00714265" w:rsidRPr="005C7464" w:rsidRDefault="00714265" w:rsidP="00782C14">
      <w:pPr>
        <w:pStyle w:val="Paragraphedeliste"/>
        <w:numPr>
          <w:ilvl w:val="0"/>
          <w:numId w:val="17"/>
        </w:numPr>
        <w:spacing w:after="0" w:line="240" w:lineRule="auto"/>
        <w:jc w:val="both"/>
        <w:rPr>
          <w:rFonts w:ascii="Simplified Arabic" w:eastAsia="Calibri" w:hAnsi="Simplified Arabic" w:cs="Simplified Arabic"/>
          <w:b/>
          <w:bCs/>
          <w:sz w:val="28"/>
          <w:szCs w:val="28"/>
        </w:rPr>
      </w:pPr>
      <w:r w:rsidRPr="005C7464">
        <w:rPr>
          <w:rFonts w:ascii="Simplified Arabic" w:eastAsia="Calibri" w:hAnsi="Simplified Arabic" w:cs="Simplified Arabic"/>
          <w:b/>
          <w:bCs/>
          <w:sz w:val="28"/>
          <w:szCs w:val="28"/>
        </w:rPr>
        <w:t xml:space="preserve">Décret exécutif n° 20-199 du 25 juillet 2020 relatif aux commissions administratives paritaires, commissions de recours et des comités techniques dans les institutions et administrations publiques , journal officiel,  N° 44, année 2020.  </w:t>
      </w:r>
    </w:p>
    <w:p w:rsidR="00714265" w:rsidRPr="00714265" w:rsidRDefault="00714265" w:rsidP="008548CD">
      <w:pPr>
        <w:pStyle w:val="Paragraphedeliste"/>
        <w:numPr>
          <w:ilvl w:val="0"/>
          <w:numId w:val="15"/>
        </w:numPr>
        <w:bidi/>
        <w:spacing w:after="0" w:line="240" w:lineRule="auto"/>
        <w:rPr>
          <w:rFonts w:ascii="Simplified Arabic" w:eastAsia="Calibri" w:hAnsi="Simplified Arabic" w:cs="Simplified Arabic"/>
          <w:b/>
          <w:bCs/>
          <w:sz w:val="32"/>
          <w:szCs w:val="32"/>
        </w:rPr>
      </w:pPr>
      <w:r w:rsidRPr="00714265">
        <w:rPr>
          <w:rFonts w:ascii="Simplified Arabic" w:eastAsia="Calibri" w:hAnsi="Simplified Arabic" w:cs="Simplified Arabic" w:hint="cs"/>
          <w:b/>
          <w:bCs/>
          <w:sz w:val="32"/>
          <w:szCs w:val="32"/>
          <w:rtl/>
        </w:rPr>
        <w:t>قائمة المراجع:</w:t>
      </w:r>
    </w:p>
    <w:p w:rsidR="00714265" w:rsidRPr="00E20EB5" w:rsidRDefault="00714265" w:rsidP="008548CD">
      <w:pPr>
        <w:numPr>
          <w:ilvl w:val="0"/>
          <w:numId w:val="9"/>
        </w:numPr>
        <w:bidi/>
        <w:spacing w:after="0" w:line="240" w:lineRule="auto"/>
        <w:contextualSpacing/>
        <w:rPr>
          <w:rFonts w:ascii="Simplified Arabic" w:eastAsia="Calibri" w:hAnsi="Simplified Arabic" w:cs="Simplified Arabic"/>
          <w:b/>
          <w:bCs/>
          <w:sz w:val="32"/>
          <w:szCs w:val="32"/>
        </w:rPr>
      </w:pPr>
      <w:r w:rsidRPr="00E20EB5">
        <w:rPr>
          <w:rFonts w:ascii="Simplified Arabic" w:eastAsia="Calibri" w:hAnsi="Simplified Arabic" w:cs="Simplified Arabic" w:hint="cs"/>
          <w:b/>
          <w:bCs/>
          <w:sz w:val="32"/>
          <w:szCs w:val="32"/>
          <w:rtl/>
        </w:rPr>
        <w:t>المؤلفات:</w:t>
      </w:r>
    </w:p>
    <w:p w:rsidR="00714265" w:rsidRPr="00E20EB5" w:rsidRDefault="00714265" w:rsidP="008548CD">
      <w:pPr>
        <w:numPr>
          <w:ilvl w:val="0"/>
          <w:numId w:val="12"/>
        </w:numPr>
        <w:tabs>
          <w:tab w:val="right" w:pos="1132"/>
        </w:tabs>
        <w:bidi/>
        <w:spacing w:after="0" w:line="240" w:lineRule="auto"/>
        <w:contextualSpacing/>
        <w:jc w:val="both"/>
        <w:rPr>
          <w:rFonts w:ascii="Simplified Arabic" w:eastAsia="Calibri" w:hAnsi="Simplified Arabic" w:cs="Simplified Arabic"/>
          <w:sz w:val="32"/>
          <w:szCs w:val="32"/>
        </w:rPr>
      </w:pPr>
      <w:r w:rsidRPr="00E20EB5">
        <w:rPr>
          <w:rFonts w:ascii="Simplified Arabic" w:eastAsia="Calibri" w:hAnsi="Simplified Arabic" w:cs="Simplified Arabic" w:hint="cs"/>
          <w:sz w:val="32"/>
          <w:szCs w:val="32"/>
          <w:rtl/>
        </w:rPr>
        <w:t>أحمدبوضياف،الهيئاتالاستشاريةفيالادارةالجزائرية،دارالخلدونيةللنشروالتوزيع،الجزائر،</w:t>
      </w:r>
      <w:r w:rsidRPr="00E20EB5">
        <w:rPr>
          <w:rFonts w:ascii="Simplified Arabic" w:eastAsia="Calibri" w:hAnsi="Simplified Arabic" w:cs="Simplified Arabic"/>
          <w:sz w:val="32"/>
          <w:szCs w:val="32"/>
          <w:rtl/>
        </w:rPr>
        <w:t>2012</w:t>
      </w:r>
    </w:p>
    <w:p w:rsidR="00E93611" w:rsidRDefault="00E93611" w:rsidP="008548CD">
      <w:pPr>
        <w:numPr>
          <w:ilvl w:val="0"/>
          <w:numId w:val="12"/>
        </w:numPr>
        <w:tabs>
          <w:tab w:val="right" w:pos="1132"/>
        </w:tabs>
        <w:bidi/>
        <w:spacing w:after="0" w:line="240" w:lineRule="auto"/>
        <w:ind w:left="-2" w:firstLine="567"/>
        <w:contextualSpacing/>
        <w:jc w:val="both"/>
        <w:rPr>
          <w:rFonts w:ascii="Simplified Arabic" w:eastAsia="Calibri" w:hAnsi="Simplified Arabic" w:cs="Simplified Arabic"/>
          <w:sz w:val="32"/>
          <w:szCs w:val="32"/>
        </w:rPr>
      </w:pPr>
      <w:r w:rsidRPr="00E20EB5">
        <w:rPr>
          <w:rFonts w:ascii="Simplified Arabic" w:eastAsia="Calibri" w:hAnsi="Simplified Arabic" w:cs="Simplified Arabic"/>
          <w:sz w:val="32"/>
          <w:szCs w:val="32"/>
          <w:rtl/>
        </w:rPr>
        <w:t>عمار بوضياف، القرار الاداري، دراسة تشريعية قضائية فقهية ، ط1، جسور للنشر والتوزيع، الجزائر، 2007</w:t>
      </w:r>
    </w:p>
    <w:p w:rsidR="00714265" w:rsidRPr="00E93611" w:rsidRDefault="00714265" w:rsidP="00E93611">
      <w:pPr>
        <w:numPr>
          <w:ilvl w:val="0"/>
          <w:numId w:val="12"/>
        </w:numPr>
        <w:tabs>
          <w:tab w:val="right" w:pos="1132"/>
        </w:tabs>
        <w:bidi/>
        <w:spacing w:after="0" w:line="240" w:lineRule="auto"/>
        <w:ind w:left="-2" w:firstLine="567"/>
        <w:contextualSpacing/>
        <w:jc w:val="both"/>
        <w:rPr>
          <w:rFonts w:ascii="Simplified Arabic" w:eastAsia="Calibri" w:hAnsi="Simplified Arabic" w:cs="Simplified Arabic"/>
          <w:sz w:val="32"/>
          <w:szCs w:val="32"/>
        </w:rPr>
      </w:pPr>
      <w:r w:rsidRPr="00E20EB5">
        <w:rPr>
          <w:rFonts w:ascii="Simplified Arabic" w:eastAsia="Calibri" w:hAnsi="Simplified Arabic" w:cs="Simplified Arabic" w:hint="cs"/>
          <w:sz w:val="32"/>
          <w:szCs w:val="32"/>
          <w:rtl/>
        </w:rPr>
        <w:t>عمار بوضياف، الوظيفة العامة في التشريع الجزائري، جسور للنشر والتوزيع، المحمدية  الجزائر، الطبعة الأولى، 2015.</w:t>
      </w:r>
    </w:p>
    <w:p w:rsidR="00714265" w:rsidRPr="00E20EB5" w:rsidRDefault="00714265" w:rsidP="008548CD">
      <w:pPr>
        <w:numPr>
          <w:ilvl w:val="0"/>
          <w:numId w:val="12"/>
        </w:numPr>
        <w:tabs>
          <w:tab w:val="right" w:pos="1132"/>
        </w:tabs>
        <w:bidi/>
        <w:spacing w:after="0" w:line="240" w:lineRule="auto"/>
        <w:ind w:left="-2" w:firstLine="567"/>
        <w:contextualSpacing/>
        <w:jc w:val="both"/>
        <w:rPr>
          <w:rFonts w:ascii="Simplified Arabic" w:eastAsia="Calibri" w:hAnsi="Simplified Arabic" w:cs="Simplified Arabic"/>
          <w:sz w:val="32"/>
          <w:szCs w:val="32"/>
        </w:rPr>
      </w:pPr>
      <w:r w:rsidRPr="00E20EB5">
        <w:rPr>
          <w:rFonts w:ascii="Simplified Arabic" w:eastAsia="Calibri" w:hAnsi="Simplified Arabic" w:cs="Simplified Arabic"/>
          <w:sz w:val="32"/>
          <w:szCs w:val="32"/>
          <w:rtl/>
        </w:rPr>
        <w:t>عمار عوابدي، مبدأ الديمقراطية الادارية وتطبيقاته في النظام الاداري الجزائري، الجزائر، دون طبعة، 1984</w:t>
      </w:r>
    </w:p>
    <w:p w:rsidR="005C7464" w:rsidRPr="005C7464" w:rsidRDefault="005C7464" w:rsidP="008548CD">
      <w:pPr>
        <w:numPr>
          <w:ilvl w:val="0"/>
          <w:numId w:val="12"/>
        </w:numPr>
        <w:tabs>
          <w:tab w:val="right" w:pos="1132"/>
        </w:tabs>
        <w:bidi/>
        <w:spacing w:after="0" w:line="240" w:lineRule="auto"/>
        <w:contextualSpacing/>
        <w:jc w:val="both"/>
        <w:rPr>
          <w:rFonts w:ascii="Simplified Arabic" w:eastAsia="Calibri" w:hAnsi="Simplified Arabic" w:cs="Simplified Arabic"/>
          <w:sz w:val="32"/>
          <w:szCs w:val="32"/>
        </w:rPr>
      </w:pPr>
      <w:r w:rsidRPr="005C7464">
        <w:rPr>
          <w:rFonts w:ascii="Simplified Arabic" w:hAnsi="Simplified Arabic" w:cs="Simplified Arabic" w:hint="cs"/>
          <w:sz w:val="32"/>
          <w:szCs w:val="32"/>
          <w:rtl/>
        </w:rPr>
        <w:t>عمار عوابدي، النظرية العامة للمنازعات الادارية في النظام القضائي الجزائري، ج 2، نظرية الدعوى الادارية، ديوان المطبوعات الجامعية، ط5 ،2014</w:t>
      </w:r>
    </w:p>
    <w:p w:rsidR="00714265" w:rsidRPr="00E93611" w:rsidRDefault="00714265" w:rsidP="00E93611">
      <w:pPr>
        <w:numPr>
          <w:ilvl w:val="0"/>
          <w:numId w:val="12"/>
        </w:numPr>
        <w:tabs>
          <w:tab w:val="right" w:pos="1132"/>
        </w:tabs>
        <w:bidi/>
        <w:spacing w:after="0" w:line="240" w:lineRule="auto"/>
        <w:contextualSpacing/>
        <w:jc w:val="both"/>
        <w:rPr>
          <w:rFonts w:ascii="Simplified Arabic" w:eastAsia="Calibri" w:hAnsi="Simplified Arabic" w:cs="Simplified Arabic"/>
          <w:sz w:val="32"/>
          <w:szCs w:val="32"/>
        </w:rPr>
      </w:pPr>
      <w:r w:rsidRPr="00E20EB5">
        <w:rPr>
          <w:rFonts w:ascii="Simplified Arabic" w:eastAsia="Calibri" w:hAnsi="Simplified Arabic" w:cs="Simplified Arabic" w:hint="cs"/>
          <w:sz w:val="32"/>
          <w:szCs w:val="32"/>
          <w:rtl/>
        </w:rPr>
        <w:t xml:space="preserve"> محمدأنسقاسمجعفر،مذكراتفيالوظيفةالعامة،الطبعةالثانيةدمجالجزائر،</w:t>
      </w:r>
      <w:r w:rsidRPr="00E20EB5">
        <w:rPr>
          <w:rFonts w:ascii="Simplified Arabic" w:eastAsia="Calibri" w:hAnsi="Simplified Arabic" w:cs="Simplified Arabic"/>
          <w:sz w:val="32"/>
          <w:szCs w:val="32"/>
          <w:rtl/>
        </w:rPr>
        <w:t xml:space="preserve"> 1989</w:t>
      </w:r>
    </w:p>
    <w:p w:rsidR="00714265" w:rsidRPr="00E20EB5" w:rsidRDefault="00714265" w:rsidP="008548CD">
      <w:pPr>
        <w:numPr>
          <w:ilvl w:val="0"/>
          <w:numId w:val="9"/>
        </w:numPr>
        <w:bidi/>
        <w:spacing w:after="0" w:line="240" w:lineRule="auto"/>
        <w:contextualSpacing/>
        <w:rPr>
          <w:rFonts w:ascii="Simplified Arabic" w:eastAsia="Calibri" w:hAnsi="Simplified Arabic" w:cs="Simplified Arabic"/>
          <w:b/>
          <w:bCs/>
          <w:sz w:val="32"/>
          <w:szCs w:val="32"/>
        </w:rPr>
      </w:pPr>
      <w:r w:rsidRPr="00E20EB5">
        <w:rPr>
          <w:rFonts w:ascii="Simplified Arabic" w:eastAsia="Calibri" w:hAnsi="Simplified Arabic" w:cs="Simplified Arabic" w:hint="cs"/>
          <w:b/>
          <w:bCs/>
          <w:sz w:val="32"/>
          <w:szCs w:val="32"/>
          <w:rtl/>
        </w:rPr>
        <w:t>الرسائل والمذكرات:</w:t>
      </w:r>
    </w:p>
    <w:p w:rsidR="00E93611" w:rsidRDefault="00E93611" w:rsidP="008548CD">
      <w:pPr>
        <w:numPr>
          <w:ilvl w:val="0"/>
          <w:numId w:val="13"/>
        </w:numPr>
        <w:bidi/>
        <w:contextualSpacing/>
        <w:rPr>
          <w:rFonts w:ascii="Simplified Arabic" w:eastAsia="Calibri" w:hAnsi="Simplified Arabic" w:cs="Simplified Arabic"/>
          <w:sz w:val="32"/>
          <w:szCs w:val="32"/>
        </w:rPr>
      </w:pPr>
      <w:r w:rsidRPr="00E20EB5">
        <w:rPr>
          <w:rFonts w:ascii="Simplified Arabic" w:eastAsia="Calibri" w:hAnsi="Simplified Arabic" w:cs="Simplified Arabic"/>
          <w:sz w:val="32"/>
          <w:szCs w:val="32"/>
          <w:rtl/>
        </w:rPr>
        <w:t>رزقيكمالهيئاتالمشاركةوالطعنفينطاقالوظيفةالعامة</w:t>
      </w:r>
      <w:r w:rsidRPr="00E20EB5">
        <w:rPr>
          <w:rFonts w:ascii="Simplified Arabic" w:eastAsia="Calibri" w:hAnsi="Simplified Arabic" w:cs="Simplified Arabic" w:hint="cs"/>
          <w:sz w:val="32"/>
          <w:szCs w:val="32"/>
          <w:rtl/>
        </w:rPr>
        <w:t>،</w:t>
      </w:r>
      <w:r w:rsidRPr="00E20EB5">
        <w:rPr>
          <w:rFonts w:ascii="Simplified Arabic" w:eastAsia="Calibri" w:hAnsi="Simplified Arabic" w:cs="Simplified Arabic"/>
          <w:sz w:val="32"/>
          <w:szCs w:val="32"/>
          <w:rtl/>
        </w:rPr>
        <w:t>مذكرةماستر،تخصصقانونإداري</w:t>
      </w:r>
      <w:r w:rsidRPr="00E20EB5">
        <w:rPr>
          <w:rFonts w:ascii="Simplified Arabic" w:eastAsia="Calibri" w:hAnsi="Simplified Arabic" w:cs="Simplified Arabic" w:hint="cs"/>
          <w:sz w:val="32"/>
          <w:szCs w:val="32"/>
          <w:rtl/>
        </w:rPr>
        <w:t>، ج</w:t>
      </w:r>
      <w:r w:rsidRPr="00E20EB5">
        <w:rPr>
          <w:rFonts w:ascii="Simplified Arabic" w:eastAsia="Calibri" w:hAnsi="Simplified Arabic" w:cs="Simplified Arabic"/>
          <w:sz w:val="32"/>
          <w:szCs w:val="32"/>
          <w:rtl/>
        </w:rPr>
        <w:t>امعةالمسيلة،</w:t>
      </w:r>
      <w:r w:rsidRPr="00E20EB5">
        <w:rPr>
          <w:rFonts w:ascii="Simplified Arabic" w:eastAsia="Calibri" w:hAnsi="Simplified Arabic" w:cs="Simplified Arabic" w:hint="cs"/>
          <w:sz w:val="32"/>
          <w:szCs w:val="32"/>
          <w:rtl/>
        </w:rPr>
        <w:t xml:space="preserve"> نوقشت يوم 23/06/2019</w:t>
      </w:r>
    </w:p>
    <w:p w:rsidR="00E93611" w:rsidRDefault="00E93611" w:rsidP="00E93611">
      <w:pPr>
        <w:numPr>
          <w:ilvl w:val="0"/>
          <w:numId w:val="13"/>
        </w:numPr>
        <w:bidi/>
        <w:contextualSpacing/>
        <w:rPr>
          <w:rFonts w:ascii="Simplified Arabic" w:eastAsia="Calibri" w:hAnsi="Simplified Arabic" w:cs="Simplified Arabic"/>
          <w:sz w:val="32"/>
          <w:szCs w:val="32"/>
        </w:rPr>
      </w:pPr>
      <w:r w:rsidRPr="00E20EB5">
        <w:rPr>
          <w:rFonts w:ascii="Simplified Arabic" w:eastAsia="Calibri" w:hAnsi="Simplified Arabic" w:cs="Simplified Arabic" w:hint="cs"/>
          <w:sz w:val="32"/>
          <w:szCs w:val="32"/>
          <w:rtl/>
        </w:rPr>
        <w:t>سميةبنرموقة،النظامالقانونيللجانالاداريةالمتساويةالاعضاءفيالجزائر،رسالةماجستير،كليةالحقوقوالعلومالسياسية،جامعةالعربيبنمهيدي،أمالبواقي،الجزائر،</w:t>
      </w:r>
      <w:r w:rsidRPr="00E20EB5">
        <w:rPr>
          <w:rFonts w:ascii="Simplified Arabic" w:eastAsia="Calibri" w:hAnsi="Simplified Arabic" w:cs="Simplified Arabic"/>
          <w:sz w:val="32"/>
          <w:szCs w:val="32"/>
          <w:rtl/>
        </w:rPr>
        <w:t>2008/2009</w:t>
      </w:r>
    </w:p>
    <w:p w:rsidR="00E93611" w:rsidRDefault="00E93611" w:rsidP="00E93611">
      <w:pPr>
        <w:numPr>
          <w:ilvl w:val="0"/>
          <w:numId w:val="13"/>
        </w:numPr>
        <w:bidi/>
        <w:contextualSpacing/>
        <w:rPr>
          <w:rFonts w:ascii="Simplified Arabic" w:eastAsia="Calibri" w:hAnsi="Simplified Arabic" w:cs="Simplified Arabic"/>
          <w:sz w:val="32"/>
          <w:szCs w:val="32"/>
        </w:rPr>
      </w:pPr>
      <w:r>
        <w:rPr>
          <w:rFonts w:ascii="Simplified Arabic" w:eastAsia="Calibri" w:hAnsi="Simplified Arabic" w:cs="Simplified Arabic" w:hint="cs"/>
          <w:sz w:val="32"/>
          <w:szCs w:val="32"/>
          <w:rtl/>
        </w:rPr>
        <w:t>سعادة عبد النور ، النظام القانوني للجان الادارية المتساوية الاعضاء، مذكرة ماستر ، تخصص قانون اداري، جامعة المسيلة،</w:t>
      </w:r>
      <w:r w:rsidR="00E014CB">
        <w:rPr>
          <w:rFonts w:ascii="Simplified Arabic" w:eastAsia="Calibri" w:hAnsi="Simplified Arabic" w:cs="Simplified Arabic" w:hint="cs"/>
          <w:sz w:val="32"/>
          <w:szCs w:val="32"/>
          <w:rtl/>
        </w:rPr>
        <w:t>2018-2019</w:t>
      </w:r>
    </w:p>
    <w:p w:rsidR="00E014CB" w:rsidRDefault="00E014CB" w:rsidP="00E93611">
      <w:pPr>
        <w:numPr>
          <w:ilvl w:val="0"/>
          <w:numId w:val="13"/>
        </w:numPr>
        <w:bidi/>
        <w:contextualSpacing/>
        <w:rPr>
          <w:rFonts w:ascii="Simplified Arabic" w:eastAsia="Calibri" w:hAnsi="Simplified Arabic" w:cs="Simplified Arabic"/>
          <w:sz w:val="32"/>
          <w:szCs w:val="32"/>
        </w:rPr>
      </w:pPr>
      <w:r>
        <w:rPr>
          <w:rFonts w:ascii="Simplified Arabic" w:eastAsia="Calibri" w:hAnsi="Simplified Arabic" w:cs="Simplified Arabic" w:hint="cs"/>
          <w:sz w:val="32"/>
          <w:szCs w:val="32"/>
          <w:rtl/>
        </w:rPr>
        <w:t>عبلة لبني ، العايب عتيقة ، النظام التأديبي للموظف في التشريع الجزائري، مذكرة ماستر ، تخصص قانون اداري،جامعة المسيلة ، 2019-2020</w:t>
      </w:r>
    </w:p>
    <w:p w:rsidR="00097718" w:rsidRDefault="00097718" w:rsidP="00E014CB">
      <w:pPr>
        <w:numPr>
          <w:ilvl w:val="0"/>
          <w:numId w:val="13"/>
        </w:numPr>
        <w:bidi/>
        <w:contextualSpacing/>
        <w:rPr>
          <w:rFonts w:ascii="Simplified Arabic" w:eastAsia="Calibri" w:hAnsi="Simplified Arabic" w:cs="Simplified Arabic"/>
          <w:sz w:val="32"/>
          <w:szCs w:val="32"/>
        </w:rPr>
      </w:pPr>
      <w:r w:rsidRPr="00E20EB5">
        <w:rPr>
          <w:rFonts w:ascii="Simplified Arabic" w:eastAsia="Calibri" w:hAnsi="Simplified Arabic" w:cs="Simplified Arabic" w:hint="cs"/>
          <w:sz w:val="32"/>
          <w:szCs w:val="32"/>
          <w:rtl/>
        </w:rPr>
        <w:t>مهديرضا،اصلاحالوظيفةالعموميةمنمنظورالامر</w:t>
      </w:r>
      <w:r w:rsidRPr="00E20EB5">
        <w:rPr>
          <w:rFonts w:ascii="Simplified Arabic" w:eastAsia="Calibri" w:hAnsi="Simplified Arabic" w:cs="Simplified Arabic"/>
          <w:sz w:val="32"/>
          <w:szCs w:val="32"/>
          <w:rtl/>
        </w:rPr>
        <w:t xml:space="preserve"> 06/03</w:t>
      </w:r>
      <w:r w:rsidRPr="00E20EB5">
        <w:rPr>
          <w:rFonts w:ascii="Simplified Arabic" w:eastAsia="Calibri" w:hAnsi="Simplified Arabic" w:cs="Simplified Arabic" w:hint="cs"/>
          <w:sz w:val="32"/>
          <w:szCs w:val="32"/>
          <w:rtl/>
        </w:rPr>
        <w:t>،أطروحةمقدمةلنيلالدكتوراهفيالحقوق،كليةالحقوق،جامعةالجزائر</w:t>
      </w:r>
      <w:r w:rsidRPr="00E20EB5">
        <w:rPr>
          <w:rFonts w:ascii="Simplified Arabic" w:eastAsia="Calibri" w:hAnsi="Simplified Arabic" w:cs="Simplified Arabic"/>
          <w:sz w:val="32"/>
          <w:szCs w:val="32"/>
          <w:rtl/>
        </w:rPr>
        <w:t xml:space="preserve"> 1</w:t>
      </w:r>
      <w:r w:rsidRPr="00E20EB5">
        <w:rPr>
          <w:rFonts w:ascii="Simplified Arabic" w:eastAsia="Calibri" w:hAnsi="Simplified Arabic" w:cs="Simplified Arabic" w:hint="cs"/>
          <w:sz w:val="32"/>
          <w:szCs w:val="32"/>
          <w:rtl/>
        </w:rPr>
        <w:t>،</w:t>
      </w:r>
      <w:r w:rsidRPr="00E20EB5">
        <w:rPr>
          <w:rFonts w:ascii="Simplified Arabic" w:eastAsia="Calibri" w:hAnsi="Simplified Arabic" w:cs="Simplified Arabic"/>
          <w:sz w:val="32"/>
          <w:szCs w:val="32"/>
          <w:rtl/>
        </w:rPr>
        <w:t xml:space="preserve"> 2016/2017</w:t>
      </w:r>
    </w:p>
    <w:p w:rsidR="00714265" w:rsidRPr="00E20EB5" w:rsidRDefault="00714265" w:rsidP="00097718">
      <w:pPr>
        <w:numPr>
          <w:ilvl w:val="0"/>
          <w:numId w:val="13"/>
        </w:numPr>
        <w:bidi/>
        <w:contextualSpacing/>
        <w:rPr>
          <w:rFonts w:ascii="Simplified Arabic" w:eastAsia="Calibri" w:hAnsi="Simplified Arabic" w:cs="Simplified Arabic"/>
          <w:sz w:val="32"/>
          <w:szCs w:val="32"/>
        </w:rPr>
      </w:pPr>
      <w:r w:rsidRPr="00E20EB5">
        <w:rPr>
          <w:rFonts w:ascii="Simplified Arabic" w:eastAsia="Calibri" w:hAnsi="Simplified Arabic" w:cs="Simplified Arabic" w:hint="cs"/>
          <w:sz w:val="32"/>
          <w:szCs w:val="32"/>
          <w:rtl/>
        </w:rPr>
        <w:t>مخلوفمقروف،حماديمراد،التنظيمالقانونيللجانالاداريةالمتساويةالاعضاءفيالتشريعالجزائري،مذكرةماستر،تخصصقانوناداري،جامعةالمسيلة،</w:t>
      </w:r>
      <w:r w:rsidRPr="00E20EB5">
        <w:rPr>
          <w:rFonts w:ascii="Simplified Arabic" w:eastAsia="Calibri" w:hAnsi="Simplified Arabic" w:cs="Simplified Arabic"/>
          <w:sz w:val="32"/>
          <w:szCs w:val="32"/>
          <w:rtl/>
        </w:rPr>
        <w:t xml:space="preserve"> 2020-2021</w:t>
      </w:r>
    </w:p>
    <w:p w:rsidR="00714265" w:rsidRPr="00097718" w:rsidRDefault="00097718" w:rsidP="00097718">
      <w:pPr>
        <w:numPr>
          <w:ilvl w:val="0"/>
          <w:numId w:val="13"/>
        </w:numPr>
        <w:bidi/>
        <w:contextualSpacing/>
        <w:rPr>
          <w:rFonts w:ascii="Simplified Arabic" w:eastAsia="Calibri" w:hAnsi="Simplified Arabic" w:cs="Simplified Arabic"/>
          <w:sz w:val="32"/>
          <w:szCs w:val="32"/>
        </w:rPr>
      </w:pPr>
      <w:r w:rsidRPr="00097718">
        <w:rPr>
          <w:rFonts w:ascii="Simplified Arabic" w:hAnsi="Simplified Arabic" w:cs="Simplified Arabic"/>
          <w:sz w:val="32"/>
          <w:szCs w:val="32"/>
          <w:rtl/>
          <w:lang w:val="en-US"/>
        </w:rPr>
        <w:t xml:space="preserve">ملولي ماسينيسا، بوبوزال فريد، اللجان الادارة المتساوية الاعضاء ودورها في تسيير المسار المهني للموظف العام في الجزائر، مذكرة ماستر، </w:t>
      </w:r>
      <w:r w:rsidRPr="00097718">
        <w:rPr>
          <w:rFonts w:ascii="Simplified Arabic" w:hAnsi="Simplified Arabic" w:cs="Simplified Arabic" w:hint="cs"/>
          <w:sz w:val="32"/>
          <w:szCs w:val="32"/>
          <w:rtl/>
          <w:lang w:val="en-US"/>
        </w:rPr>
        <w:t>تخصص ادارة الموارد البشرية</w:t>
      </w:r>
      <w:r w:rsidRPr="00097718">
        <w:rPr>
          <w:rFonts w:ascii="Simplified Arabic" w:hAnsi="Simplified Arabic" w:cs="Simplified Arabic"/>
          <w:sz w:val="32"/>
          <w:szCs w:val="32"/>
          <w:rtl/>
          <w:lang w:val="en-US"/>
        </w:rPr>
        <w:t xml:space="preserve"> ،</w:t>
      </w:r>
      <w:r w:rsidRPr="00097718">
        <w:rPr>
          <w:rFonts w:ascii="Simplified Arabic" w:hAnsi="Simplified Arabic" w:cs="Simplified Arabic" w:hint="cs"/>
          <w:sz w:val="32"/>
          <w:szCs w:val="32"/>
          <w:rtl/>
          <w:lang w:val="en-US"/>
        </w:rPr>
        <w:t>جامعة مولود معمري تيزي وزو،2021_2022</w:t>
      </w:r>
    </w:p>
    <w:p w:rsidR="00714265" w:rsidRPr="00E20EB5" w:rsidRDefault="00714265" w:rsidP="008548CD">
      <w:pPr>
        <w:numPr>
          <w:ilvl w:val="0"/>
          <w:numId w:val="9"/>
        </w:numPr>
        <w:bidi/>
        <w:spacing w:after="0" w:line="240" w:lineRule="auto"/>
        <w:contextualSpacing/>
        <w:rPr>
          <w:rFonts w:ascii="Simplified Arabic" w:eastAsia="Calibri" w:hAnsi="Simplified Arabic" w:cs="Simplified Arabic"/>
          <w:b/>
          <w:bCs/>
          <w:sz w:val="32"/>
          <w:szCs w:val="32"/>
        </w:rPr>
      </w:pPr>
      <w:r w:rsidRPr="00E20EB5">
        <w:rPr>
          <w:rFonts w:ascii="Simplified Arabic" w:eastAsia="Calibri" w:hAnsi="Simplified Arabic" w:cs="Simplified Arabic" w:hint="cs"/>
          <w:b/>
          <w:bCs/>
          <w:sz w:val="32"/>
          <w:szCs w:val="32"/>
          <w:rtl/>
        </w:rPr>
        <w:t>الدراسات القانونية:</w:t>
      </w:r>
    </w:p>
    <w:p w:rsidR="00714265" w:rsidRPr="00E20EB5" w:rsidRDefault="000B7F09" w:rsidP="008548CD">
      <w:pPr>
        <w:numPr>
          <w:ilvl w:val="0"/>
          <w:numId w:val="14"/>
        </w:numPr>
        <w:tabs>
          <w:tab w:val="right" w:pos="1132"/>
        </w:tabs>
        <w:bidi/>
        <w:spacing w:after="0" w:line="240" w:lineRule="auto"/>
        <w:contextualSpacing/>
        <w:jc w:val="both"/>
        <w:rPr>
          <w:rFonts w:ascii="Simplified Arabic" w:eastAsia="Calibri" w:hAnsi="Simplified Arabic" w:cs="Simplified Arabic"/>
          <w:sz w:val="32"/>
          <w:szCs w:val="32"/>
        </w:rPr>
      </w:pPr>
      <w:r>
        <w:rPr>
          <w:rFonts w:ascii="Simplified Arabic" w:eastAsia="Calibri" w:hAnsi="Simplified Arabic" w:cs="Simplified Arabic" w:hint="cs"/>
          <w:sz w:val="32"/>
          <w:szCs w:val="32"/>
          <w:rtl/>
        </w:rPr>
        <w:t>أحسن</w:t>
      </w:r>
      <w:r w:rsidR="00714265" w:rsidRPr="00E20EB5">
        <w:rPr>
          <w:rFonts w:ascii="Simplified Arabic" w:eastAsia="Calibri" w:hAnsi="Simplified Arabic" w:cs="Simplified Arabic" w:hint="cs"/>
          <w:sz w:val="32"/>
          <w:szCs w:val="32"/>
          <w:rtl/>
        </w:rPr>
        <w:t>غربي،النظامالقانونيللجانالاداريةالمتساويةالاعضاءفيالجزائر،مجلةكليةالقانونالكويتيةالعالمية،اصداردورياضافي،السنةالتاسعة،العدد</w:t>
      </w:r>
      <w:r w:rsidR="00714265" w:rsidRPr="00E20EB5">
        <w:rPr>
          <w:rFonts w:ascii="Simplified Arabic" w:eastAsia="Calibri" w:hAnsi="Simplified Arabic" w:cs="Simplified Arabic"/>
          <w:sz w:val="32"/>
          <w:szCs w:val="32"/>
          <w:rtl/>
        </w:rPr>
        <w:t xml:space="preserve"> 3 </w:t>
      </w:r>
      <w:r w:rsidR="00714265" w:rsidRPr="00E20EB5">
        <w:rPr>
          <w:rFonts w:ascii="Simplified Arabic" w:eastAsia="Calibri" w:hAnsi="Simplified Arabic" w:cs="Simplified Arabic" w:hint="cs"/>
          <w:sz w:val="32"/>
          <w:szCs w:val="32"/>
          <w:rtl/>
        </w:rPr>
        <w:t>،يوليو</w:t>
      </w:r>
      <w:r w:rsidR="00714265" w:rsidRPr="00E20EB5">
        <w:rPr>
          <w:rFonts w:ascii="Simplified Arabic" w:eastAsia="Calibri" w:hAnsi="Simplified Arabic" w:cs="Simplified Arabic"/>
          <w:sz w:val="32"/>
          <w:szCs w:val="32"/>
          <w:rtl/>
        </w:rPr>
        <w:t xml:space="preserve"> 2021</w:t>
      </w:r>
    </w:p>
    <w:p w:rsidR="00714265" w:rsidRPr="00E20EB5" w:rsidRDefault="00714265" w:rsidP="008548CD">
      <w:pPr>
        <w:numPr>
          <w:ilvl w:val="0"/>
          <w:numId w:val="14"/>
        </w:numPr>
        <w:tabs>
          <w:tab w:val="right" w:pos="1132"/>
        </w:tabs>
        <w:bidi/>
        <w:spacing w:after="0" w:line="240" w:lineRule="auto"/>
        <w:contextualSpacing/>
        <w:jc w:val="both"/>
        <w:rPr>
          <w:rFonts w:ascii="Simplified Arabic" w:eastAsia="Calibri" w:hAnsi="Simplified Arabic" w:cs="Simplified Arabic"/>
          <w:sz w:val="32"/>
          <w:szCs w:val="32"/>
        </w:rPr>
      </w:pPr>
      <w:r w:rsidRPr="00E20EB5">
        <w:rPr>
          <w:rFonts w:ascii="Simplified Arabic" w:eastAsia="Calibri" w:hAnsi="Simplified Arabic" w:cs="Simplified Arabic" w:hint="cs"/>
          <w:sz w:val="32"/>
          <w:szCs w:val="32"/>
          <w:rtl/>
        </w:rPr>
        <w:t>عادلذبيح،اصلاحنظامتقييمالموظفالعموميفيالجزائرمنمنظورالامررقم</w:t>
      </w:r>
      <w:r w:rsidRPr="00E20EB5">
        <w:rPr>
          <w:rFonts w:ascii="Simplified Arabic" w:eastAsia="Calibri" w:hAnsi="Simplified Arabic" w:cs="Simplified Arabic"/>
          <w:sz w:val="32"/>
          <w:szCs w:val="32"/>
          <w:rtl/>
        </w:rPr>
        <w:t xml:space="preserve"> 06-03 </w:t>
      </w:r>
      <w:r w:rsidRPr="00E20EB5">
        <w:rPr>
          <w:rFonts w:ascii="Simplified Arabic" w:eastAsia="Calibri" w:hAnsi="Simplified Arabic" w:cs="Simplified Arabic" w:hint="cs"/>
          <w:sz w:val="32"/>
          <w:szCs w:val="32"/>
          <w:rtl/>
        </w:rPr>
        <w:t>ونصوصهالتطبيقية،مجلةالأستاذالباحثللدراساتالقانونيةوالسياسية،جامعةالمسيلة،الجزائر،المجلد</w:t>
      </w:r>
      <w:r w:rsidRPr="00E20EB5">
        <w:rPr>
          <w:rFonts w:ascii="Simplified Arabic" w:eastAsia="Calibri" w:hAnsi="Simplified Arabic" w:cs="Simplified Arabic"/>
          <w:sz w:val="32"/>
          <w:szCs w:val="32"/>
          <w:rtl/>
        </w:rPr>
        <w:t xml:space="preserve"> 04</w:t>
      </w:r>
      <w:r w:rsidRPr="00E20EB5">
        <w:rPr>
          <w:rFonts w:ascii="Simplified Arabic" w:eastAsia="Calibri" w:hAnsi="Simplified Arabic" w:cs="Simplified Arabic" w:hint="cs"/>
          <w:sz w:val="32"/>
          <w:szCs w:val="32"/>
          <w:rtl/>
        </w:rPr>
        <w:t>،العدد</w:t>
      </w:r>
      <w:r w:rsidRPr="00E20EB5">
        <w:rPr>
          <w:rFonts w:ascii="Simplified Arabic" w:eastAsia="Calibri" w:hAnsi="Simplified Arabic" w:cs="Simplified Arabic"/>
          <w:sz w:val="32"/>
          <w:szCs w:val="32"/>
          <w:rtl/>
        </w:rPr>
        <w:t>02</w:t>
      </w:r>
      <w:r w:rsidRPr="00E20EB5">
        <w:rPr>
          <w:rFonts w:ascii="Simplified Arabic" w:eastAsia="Calibri" w:hAnsi="Simplified Arabic" w:cs="Simplified Arabic" w:hint="cs"/>
          <w:sz w:val="32"/>
          <w:szCs w:val="32"/>
          <w:rtl/>
        </w:rPr>
        <w:t>،سنة</w:t>
      </w:r>
      <w:r w:rsidRPr="00E20EB5">
        <w:rPr>
          <w:rFonts w:ascii="Simplified Arabic" w:eastAsia="Calibri" w:hAnsi="Simplified Arabic" w:cs="Simplified Arabic"/>
          <w:sz w:val="32"/>
          <w:szCs w:val="32"/>
          <w:rtl/>
        </w:rPr>
        <w:t xml:space="preserve"> 2019</w:t>
      </w:r>
    </w:p>
    <w:p w:rsidR="00714265" w:rsidRPr="00E20EB5" w:rsidRDefault="00714265" w:rsidP="008548CD">
      <w:pPr>
        <w:numPr>
          <w:ilvl w:val="0"/>
          <w:numId w:val="14"/>
        </w:numPr>
        <w:tabs>
          <w:tab w:val="right" w:pos="1132"/>
        </w:tabs>
        <w:bidi/>
        <w:spacing w:after="0" w:line="240" w:lineRule="auto"/>
        <w:contextualSpacing/>
        <w:jc w:val="both"/>
        <w:rPr>
          <w:rFonts w:ascii="Simplified Arabic" w:eastAsia="Calibri" w:hAnsi="Simplified Arabic" w:cs="Simplified Arabic"/>
          <w:sz w:val="32"/>
          <w:szCs w:val="32"/>
        </w:rPr>
      </w:pPr>
      <w:r w:rsidRPr="00E20EB5">
        <w:rPr>
          <w:rFonts w:ascii="Simplified Arabic" w:eastAsia="Calibri" w:hAnsi="Simplified Arabic" w:cs="Simplified Arabic" w:hint="cs"/>
          <w:sz w:val="32"/>
          <w:szCs w:val="32"/>
          <w:rtl/>
        </w:rPr>
        <w:t>فاتحمزيتي،قراءةفيالنظامالقانونيللجانالاداريةالمتساويةالاعضاءعلىضوءالامر</w:t>
      </w:r>
      <w:r w:rsidRPr="00E20EB5">
        <w:rPr>
          <w:rFonts w:ascii="Simplified Arabic" w:eastAsia="Calibri" w:hAnsi="Simplified Arabic" w:cs="Simplified Arabic"/>
          <w:sz w:val="32"/>
          <w:szCs w:val="32"/>
          <w:rtl/>
        </w:rPr>
        <w:t xml:space="preserve"> 06-03 </w:t>
      </w:r>
      <w:r w:rsidRPr="00E20EB5">
        <w:rPr>
          <w:rFonts w:ascii="Simplified Arabic" w:eastAsia="Calibri" w:hAnsi="Simplified Arabic" w:cs="Simplified Arabic" w:hint="cs"/>
          <w:sz w:val="32"/>
          <w:szCs w:val="32"/>
          <w:rtl/>
        </w:rPr>
        <w:t>والمرسومالتنفيذيرقم</w:t>
      </w:r>
      <w:r w:rsidRPr="00E20EB5">
        <w:rPr>
          <w:rFonts w:ascii="Simplified Arabic" w:eastAsia="Calibri" w:hAnsi="Simplified Arabic" w:cs="Simplified Arabic"/>
          <w:sz w:val="32"/>
          <w:szCs w:val="32"/>
          <w:rtl/>
        </w:rPr>
        <w:t xml:space="preserve"> 20-199</w:t>
      </w:r>
      <w:r w:rsidR="00B174A2">
        <w:rPr>
          <w:rFonts w:ascii="Simplified Arabic" w:eastAsia="Calibri" w:hAnsi="Simplified Arabic" w:cs="Simplified Arabic" w:hint="cs"/>
          <w:sz w:val="32"/>
          <w:szCs w:val="32"/>
          <w:rtl/>
        </w:rPr>
        <w:t>، مجلة الدراسات القانونية والاقتصادية،</w:t>
      </w:r>
      <w:r w:rsidR="000B7F09">
        <w:rPr>
          <w:rFonts w:ascii="Simplified Arabic" w:eastAsia="Calibri" w:hAnsi="Simplified Arabic" w:cs="Simplified Arabic" w:hint="cs"/>
          <w:sz w:val="32"/>
          <w:szCs w:val="32"/>
          <w:rtl/>
        </w:rPr>
        <w:t xml:space="preserve"> جامعة عباس لغرور خنشلة الجزائر، المجلد 04، العدد03، 2021.</w:t>
      </w:r>
    </w:p>
    <w:p w:rsidR="00714265" w:rsidRPr="00E20EB5" w:rsidRDefault="00714265" w:rsidP="008548CD">
      <w:pPr>
        <w:numPr>
          <w:ilvl w:val="0"/>
          <w:numId w:val="14"/>
        </w:numPr>
        <w:tabs>
          <w:tab w:val="right" w:pos="1132"/>
        </w:tabs>
        <w:bidi/>
        <w:spacing w:after="0" w:line="240" w:lineRule="auto"/>
        <w:ind w:left="-2" w:firstLine="567"/>
        <w:contextualSpacing/>
        <w:jc w:val="both"/>
        <w:rPr>
          <w:rFonts w:ascii="Simplified Arabic" w:eastAsia="Calibri" w:hAnsi="Simplified Arabic" w:cs="Simplified Arabic"/>
          <w:sz w:val="32"/>
          <w:szCs w:val="32"/>
        </w:rPr>
      </w:pPr>
      <w:r w:rsidRPr="00E20EB5">
        <w:rPr>
          <w:rFonts w:ascii="Simplified Arabic" w:eastAsia="Calibri" w:hAnsi="Simplified Arabic" w:cs="Simplified Arabic" w:hint="cs"/>
          <w:sz w:val="32"/>
          <w:szCs w:val="32"/>
          <w:rtl/>
        </w:rPr>
        <w:t>مهدي رضا، دور هيئات الوظيفة العمومية في تدعيم أسلوب المشاركة والحوار على ضوء الأمر 06/03 المتضمن قانون الوظيفة العمومية، مجلة الأستاذ الباحث للدراسات القانونية والسياسية، العدد الأول، مارس 2016.</w:t>
      </w:r>
    </w:p>
    <w:p w:rsidR="00714265" w:rsidRPr="00E20EB5" w:rsidRDefault="00714265" w:rsidP="008548CD">
      <w:pPr>
        <w:numPr>
          <w:ilvl w:val="0"/>
          <w:numId w:val="14"/>
        </w:numPr>
        <w:tabs>
          <w:tab w:val="right" w:pos="1132"/>
        </w:tabs>
        <w:bidi/>
        <w:spacing w:after="0" w:line="240" w:lineRule="auto"/>
        <w:ind w:left="-2" w:firstLine="567"/>
        <w:contextualSpacing/>
        <w:jc w:val="both"/>
        <w:rPr>
          <w:rFonts w:ascii="Simplified Arabic" w:eastAsia="Calibri" w:hAnsi="Simplified Arabic" w:cs="Simplified Arabic"/>
          <w:sz w:val="32"/>
          <w:szCs w:val="32"/>
        </w:rPr>
      </w:pPr>
      <w:r w:rsidRPr="00E20EB5">
        <w:rPr>
          <w:rFonts w:ascii="Simplified Arabic" w:eastAsia="Calibri" w:hAnsi="Simplified Arabic" w:cs="Simplified Arabic" w:hint="cs"/>
          <w:sz w:val="32"/>
          <w:szCs w:val="32"/>
          <w:rtl/>
        </w:rPr>
        <w:t>نبيلة ماضي، سامية العايب، النظام القانوني للجان الادارية المتساوية الأعضاء في التشريع الجزائري، مجلة الدراسات الحقوقية، المجلد 07، العدد 03، سبتمبر 2020.</w:t>
      </w:r>
    </w:p>
    <w:p w:rsidR="00714265" w:rsidRPr="00714265" w:rsidRDefault="00714265" w:rsidP="00714265">
      <w:pPr>
        <w:bidi/>
        <w:spacing w:after="0" w:line="240" w:lineRule="auto"/>
        <w:ind w:left="360"/>
        <w:contextualSpacing/>
        <w:jc w:val="both"/>
        <w:rPr>
          <w:rFonts w:ascii="Simplified Arabic" w:eastAsia="Calibri" w:hAnsi="Simplified Arabic" w:cs="Simplified Arabic"/>
          <w:sz w:val="32"/>
          <w:szCs w:val="32"/>
          <w:rtl/>
        </w:rPr>
      </w:pPr>
    </w:p>
    <w:p w:rsidR="000C68C6" w:rsidRDefault="000C68C6" w:rsidP="000C68C6">
      <w:pPr>
        <w:bidi/>
        <w:spacing w:after="0" w:line="240" w:lineRule="auto"/>
        <w:ind w:left="360"/>
        <w:contextualSpacing/>
        <w:jc w:val="both"/>
        <w:rPr>
          <w:rFonts w:ascii="Simplified Arabic" w:eastAsia="Calibri" w:hAnsi="Simplified Arabic" w:cs="Simplified Arabic"/>
          <w:sz w:val="32"/>
          <w:szCs w:val="32"/>
          <w:rtl/>
        </w:rPr>
      </w:pPr>
    </w:p>
    <w:p w:rsidR="000C68C6" w:rsidRDefault="000C68C6" w:rsidP="000C68C6">
      <w:pPr>
        <w:bidi/>
        <w:spacing w:after="0" w:line="240" w:lineRule="auto"/>
        <w:ind w:left="360"/>
        <w:contextualSpacing/>
        <w:jc w:val="both"/>
        <w:rPr>
          <w:rFonts w:ascii="Simplified Arabic" w:eastAsia="Calibri" w:hAnsi="Simplified Arabic" w:cs="Simplified Arabic"/>
          <w:sz w:val="32"/>
          <w:szCs w:val="32"/>
          <w:rtl/>
        </w:rPr>
      </w:pPr>
    </w:p>
    <w:p w:rsidR="000C68C6" w:rsidRDefault="000C68C6" w:rsidP="000C68C6">
      <w:pPr>
        <w:bidi/>
        <w:spacing w:after="0" w:line="240" w:lineRule="auto"/>
        <w:ind w:left="360"/>
        <w:contextualSpacing/>
        <w:jc w:val="both"/>
        <w:rPr>
          <w:rFonts w:ascii="Simplified Arabic" w:eastAsia="Calibri" w:hAnsi="Simplified Arabic" w:cs="Simplified Arabic"/>
          <w:sz w:val="32"/>
          <w:szCs w:val="32"/>
          <w:rtl/>
        </w:rPr>
      </w:pPr>
    </w:p>
    <w:p w:rsidR="000C68C6" w:rsidRDefault="000C68C6" w:rsidP="000C68C6">
      <w:pPr>
        <w:bidi/>
        <w:spacing w:after="0" w:line="240" w:lineRule="auto"/>
        <w:ind w:left="360"/>
        <w:contextualSpacing/>
        <w:jc w:val="both"/>
        <w:rPr>
          <w:rFonts w:ascii="Simplified Arabic" w:eastAsia="Calibri" w:hAnsi="Simplified Arabic" w:cs="Simplified Arabic"/>
          <w:sz w:val="32"/>
          <w:szCs w:val="32"/>
          <w:rtl/>
        </w:rPr>
      </w:pPr>
    </w:p>
    <w:p w:rsidR="000C68C6" w:rsidRDefault="000C68C6" w:rsidP="000C68C6">
      <w:pPr>
        <w:bidi/>
        <w:spacing w:after="0" w:line="240" w:lineRule="auto"/>
        <w:ind w:left="360"/>
        <w:contextualSpacing/>
        <w:jc w:val="both"/>
        <w:rPr>
          <w:rFonts w:ascii="Simplified Arabic" w:eastAsia="Calibri" w:hAnsi="Simplified Arabic" w:cs="Simplified Arabic"/>
          <w:sz w:val="32"/>
          <w:szCs w:val="32"/>
          <w:rtl/>
        </w:rPr>
      </w:pPr>
    </w:p>
    <w:p w:rsidR="000C68C6" w:rsidRDefault="000C68C6" w:rsidP="000C68C6">
      <w:pPr>
        <w:bidi/>
        <w:spacing w:after="0" w:line="240" w:lineRule="auto"/>
        <w:ind w:left="360"/>
        <w:contextualSpacing/>
        <w:jc w:val="both"/>
        <w:rPr>
          <w:rFonts w:ascii="Simplified Arabic" w:eastAsia="Calibri" w:hAnsi="Simplified Arabic" w:cs="Simplified Arabic"/>
          <w:sz w:val="32"/>
          <w:szCs w:val="32"/>
          <w:rtl/>
        </w:rPr>
      </w:pPr>
    </w:p>
    <w:p w:rsidR="000C68C6" w:rsidRDefault="000C68C6" w:rsidP="000C68C6">
      <w:pPr>
        <w:bidi/>
        <w:spacing w:after="0" w:line="240" w:lineRule="auto"/>
        <w:ind w:left="360"/>
        <w:contextualSpacing/>
        <w:jc w:val="both"/>
        <w:rPr>
          <w:rFonts w:ascii="Simplified Arabic" w:eastAsia="Calibri" w:hAnsi="Simplified Arabic" w:cs="Simplified Arabic"/>
          <w:sz w:val="32"/>
          <w:szCs w:val="32"/>
          <w:rtl/>
        </w:rPr>
      </w:pPr>
    </w:p>
    <w:p w:rsidR="000C68C6" w:rsidRDefault="000C68C6" w:rsidP="000C68C6">
      <w:pPr>
        <w:bidi/>
        <w:spacing w:after="0" w:line="240" w:lineRule="auto"/>
        <w:ind w:left="360"/>
        <w:contextualSpacing/>
        <w:jc w:val="both"/>
        <w:rPr>
          <w:rFonts w:ascii="Simplified Arabic" w:eastAsia="Calibri" w:hAnsi="Simplified Arabic" w:cs="Simplified Arabic"/>
          <w:sz w:val="32"/>
          <w:szCs w:val="32"/>
          <w:rtl/>
        </w:rPr>
      </w:pPr>
    </w:p>
    <w:p w:rsidR="000C68C6" w:rsidRDefault="000C68C6" w:rsidP="000C68C6">
      <w:pPr>
        <w:bidi/>
        <w:spacing w:after="0" w:line="240" w:lineRule="auto"/>
        <w:ind w:left="360"/>
        <w:contextualSpacing/>
        <w:jc w:val="both"/>
        <w:rPr>
          <w:rFonts w:ascii="Simplified Arabic" w:eastAsia="Calibri" w:hAnsi="Simplified Arabic" w:cs="Simplified Arabic"/>
          <w:sz w:val="32"/>
          <w:szCs w:val="32"/>
          <w:rtl/>
        </w:rPr>
      </w:pPr>
    </w:p>
    <w:p w:rsidR="000C68C6" w:rsidRDefault="000C68C6" w:rsidP="000C68C6">
      <w:pPr>
        <w:bidi/>
        <w:spacing w:after="0" w:line="240" w:lineRule="auto"/>
        <w:ind w:left="360"/>
        <w:contextualSpacing/>
        <w:jc w:val="both"/>
        <w:rPr>
          <w:rFonts w:ascii="Simplified Arabic" w:eastAsia="Calibri" w:hAnsi="Simplified Arabic" w:cs="Simplified Arabic"/>
          <w:sz w:val="32"/>
          <w:szCs w:val="32"/>
          <w:rtl/>
        </w:rPr>
      </w:pPr>
    </w:p>
    <w:p w:rsidR="000C68C6" w:rsidRDefault="000C68C6" w:rsidP="000C68C6">
      <w:pPr>
        <w:bidi/>
        <w:spacing w:after="0" w:line="240" w:lineRule="auto"/>
        <w:ind w:left="360"/>
        <w:contextualSpacing/>
        <w:jc w:val="both"/>
        <w:rPr>
          <w:rFonts w:ascii="Simplified Arabic" w:eastAsia="Calibri" w:hAnsi="Simplified Arabic" w:cs="Simplified Arabic"/>
          <w:sz w:val="32"/>
          <w:szCs w:val="32"/>
          <w:rtl/>
        </w:rPr>
      </w:pPr>
    </w:p>
    <w:p w:rsidR="000C68C6" w:rsidRDefault="000C68C6" w:rsidP="000C68C6">
      <w:pPr>
        <w:bidi/>
        <w:spacing w:after="0" w:line="240" w:lineRule="auto"/>
        <w:ind w:left="360"/>
        <w:contextualSpacing/>
        <w:jc w:val="both"/>
        <w:rPr>
          <w:rFonts w:ascii="Simplified Arabic" w:eastAsia="Calibri" w:hAnsi="Simplified Arabic" w:cs="Simplified Arabic"/>
          <w:sz w:val="32"/>
          <w:szCs w:val="32"/>
          <w:rtl/>
        </w:rPr>
      </w:pPr>
    </w:p>
    <w:p w:rsidR="000C68C6" w:rsidRDefault="000C68C6" w:rsidP="000C68C6">
      <w:pPr>
        <w:bidi/>
        <w:spacing w:after="0" w:line="240" w:lineRule="auto"/>
        <w:ind w:left="360"/>
        <w:contextualSpacing/>
        <w:jc w:val="both"/>
        <w:rPr>
          <w:rFonts w:ascii="Simplified Arabic" w:eastAsia="Calibri" w:hAnsi="Simplified Arabic" w:cs="Simplified Arabic"/>
          <w:sz w:val="32"/>
          <w:szCs w:val="32"/>
          <w:rtl/>
        </w:rPr>
      </w:pPr>
    </w:p>
    <w:p w:rsidR="00865715" w:rsidRDefault="00865715" w:rsidP="000C68C6">
      <w:pPr>
        <w:bidi/>
        <w:spacing w:after="0" w:line="240" w:lineRule="auto"/>
        <w:ind w:left="360"/>
        <w:contextualSpacing/>
        <w:jc w:val="both"/>
        <w:rPr>
          <w:rFonts w:ascii="Simplified Arabic" w:eastAsia="Calibri" w:hAnsi="Simplified Arabic" w:cs="Simplified Arabic"/>
          <w:sz w:val="32"/>
          <w:szCs w:val="32"/>
          <w:rtl/>
        </w:rPr>
        <w:sectPr w:rsidR="00865715" w:rsidSect="007A6342">
          <w:headerReference w:type="default" r:id="rId42"/>
          <w:footerReference w:type="default" r:id="rId43"/>
          <w:headerReference w:type="first" r:id="rId44"/>
          <w:footerReference w:type="first" r:id="rId45"/>
          <w:footnotePr>
            <w:numRestart w:val="eachPage"/>
          </w:footnotePr>
          <w:pgSz w:w="11906" w:h="16838"/>
          <w:pgMar w:top="1134" w:right="1134" w:bottom="1134" w:left="851" w:header="709" w:footer="709" w:gutter="0"/>
          <w:cols w:space="708"/>
          <w:docGrid w:linePitch="360"/>
        </w:sectPr>
      </w:pPr>
    </w:p>
    <w:p w:rsidR="000C68C6" w:rsidRDefault="000C68C6" w:rsidP="000C68C6">
      <w:pPr>
        <w:bidi/>
        <w:spacing w:after="0" w:line="240" w:lineRule="auto"/>
        <w:ind w:left="360"/>
        <w:contextualSpacing/>
        <w:jc w:val="both"/>
        <w:rPr>
          <w:rFonts w:ascii="Simplified Arabic" w:eastAsia="Calibri" w:hAnsi="Simplified Arabic" w:cs="Simplified Arabic"/>
          <w:sz w:val="32"/>
          <w:szCs w:val="32"/>
          <w:rtl/>
        </w:rPr>
      </w:pPr>
    </w:p>
    <w:p w:rsidR="000C68C6" w:rsidRDefault="000C68C6" w:rsidP="000C68C6">
      <w:pPr>
        <w:bidi/>
        <w:spacing w:after="0" w:line="240" w:lineRule="auto"/>
        <w:ind w:left="360"/>
        <w:contextualSpacing/>
        <w:jc w:val="both"/>
        <w:rPr>
          <w:rFonts w:ascii="Simplified Arabic" w:eastAsia="Calibri" w:hAnsi="Simplified Arabic" w:cs="Simplified Arabic"/>
          <w:sz w:val="32"/>
          <w:szCs w:val="32"/>
          <w:rtl/>
        </w:rPr>
      </w:pPr>
    </w:p>
    <w:p w:rsidR="000C68C6" w:rsidRDefault="000C68C6" w:rsidP="00F937DB">
      <w:pPr>
        <w:bidi/>
        <w:spacing w:after="0" w:line="240" w:lineRule="auto"/>
        <w:contextualSpacing/>
        <w:jc w:val="both"/>
        <w:rPr>
          <w:rFonts w:ascii="Simplified Arabic" w:eastAsia="Calibri" w:hAnsi="Simplified Arabic" w:cs="Simplified Arabic"/>
          <w:sz w:val="32"/>
          <w:szCs w:val="32"/>
          <w:rtl/>
        </w:rPr>
      </w:pPr>
    </w:p>
    <w:p w:rsidR="000C68C6" w:rsidRDefault="000C68C6" w:rsidP="000C68C6">
      <w:pPr>
        <w:bidi/>
        <w:spacing w:after="0" w:line="240" w:lineRule="auto"/>
        <w:ind w:left="360"/>
        <w:contextualSpacing/>
        <w:jc w:val="both"/>
        <w:rPr>
          <w:rFonts w:ascii="Simplified Arabic" w:eastAsia="Calibri" w:hAnsi="Simplified Arabic" w:cs="Simplified Arabic"/>
          <w:sz w:val="32"/>
          <w:szCs w:val="32"/>
          <w:rtl/>
        </w:rPr>
      </w:pPr>
    </w:p>
    <w:p w:rsidR="000C68C6" w:rsidRDefault="000C68C6" w:rsidP="000C68C6">
      <w:pPr>
        <w:bidi/>
        <w:spacing w:after="0" w:line="240" w:lineRule="auto"/>
        <w:ind w:left="360"/>
        <w:contextualSpacing/>
        <w:jc w:val="both"/>
        <w:rPr>
          <w:rFonts w:ascii="Simplified Arabic" w:eastAsia="Calibri" w:hAnsi="Simplified Arabic" w:cs="Simplified Arabic"/>
          <w:sz w:val="32"/>
          <w:szCs w:val="32"/>
          <w:rtl/>
        </w:rPr>
      </w:pPr>
    </w:p>
    <w:p w:rsidR="000C68C6" w:rsidRDefault="000C68C6" w:rsidP="000C68C6">
      <w:pPr>
        <w:bidi/>
        <w:spacing w:after="0" w:line="240" w:lineRule="auto"/>
        <w:ind w:left="360"/>
        <w:contextualSpacing/>
        <w:jc w:val="both"/>
        <w:rPr>
          <w:rFonts w:ascii="Simplified Arabic" w:eastAsia="Calibri" w:hAnsi="Simplified Arabic" w:cs="Simplified Arabic"/>
          <w:sz w:val="32"/>
          <w:szCs w:val="32"/>
          <w:rtl/>
        </w:rPr>
      </w:pPr>
    </w:p>
    <w:p w:rsidR="000C68C6" w:rsidRDefault="000C68C6" w:rsidP="000C68C6">
      <w:pPr>
        <w:bidi/>
        <w:spacing w:after="0" w:line="240" w:lineRule="auto"/>
        <w:ind w:left="360"/>
        <w:contextualSpacing/>
        <w:jc w:val="both"/>
        <w:rPr>
          <w:rFonts w:ascii="Simplified Arabic" w:eastAsia="Calibri" w:hAnsi="Simplified Arabic" w:cs="Simplified Arabic"/>
          <w:sz w:val="32"/>
          <w:szCs w:val="32"/>
          <w:rtl/>
        </w:rPr>
      </w:pPr>
    </w:p>
    <w:p w:rsidR="000C68C6" w:rsidRDefault="000C68C6" w:rsidP="000C68C6">
      <w:pPr>
        <w:bidi/>
        <w:spacing w:after="0" w:line="240" w:lineRule="auto"/>
        <w:ind w:left="360"/>
        <w:contextualSpacing/>
        <w:jc w:val="both"/>
        <w:rPr>
          <w:rFonts w:ascii="Simplified Arabic" w:eastAsia="Calibri" w:hAnsi="Simplified Arabic" w:cs="Simplified Arabic"/>
          <w:sz w:val="32"/>
          <w:szCs w:val="32"/>
          <w:rtl/>
        </w:rPr>
      </w:pPr>
    </w:p>
    <w:p w:rsidR="000C68C6" w:rsidRDefault="000C68C6" w:rsidP="000C68C6">
      <w:pPr>
        <w:bidi/>
        <w:spacing w:after="0" w:line="240" w:lineRule="auto"/>
        <w:ind w:left="360"/>
        <w:contextualSpacing/>
        <w:jc w:val="both"/>
        <w:rPr>
          <w:rFonts w:ascii="Simplified Arabic" w:eastAsia="Calibri" w:hAnsi="Simplified Arabic" w:cs="Simplified Arabic"/>
          <w:sz w:val="32"/>
          <w:szCs w:val="32"/>
          <w:rtl/>
        </w:rPr>
      </w:pPr>
    </w:p>
    <w:p w:rsidR="000C68C6" w:rsidRDefault="000C68C6" w:rsidP="000C68C6">
      <w:pPr>
        <w:bidi/>
        <w:spacing w:after="0" w:line="240" w:lineRule="auto"/>
        <w:ind w:left="360"/>
        <w:contextualSpacing/>
        <w:jc w:val="both"/>
        <w:rPr>
          <w:rFonts w:ascii="Simplified Arabic" w:eastAsia="Calibri" w:hAnsi="Simplified Arabic" w:cs="Simplified Arabic"/>
          <w:sz w:val="32"/>
          <w:szCs w:val="32"/>
          <w:rtl/>
        </w:rPr>
      </w:pPr>
    </w:p>
    <w:p w:rsidR="000C68C6" w:rsidRDefault="000C68C6" w:rsidP="00F937DB">
      <w:pPr>
        <w:bidi/>
        <w:spacing w:after="0" w:line="240" w:lineRule="auto"/>
        <w:contextualSpacing/>
        <w:jc w:val="both"/>
        <w:rPr>
          <w:rFonts w:ascii="Simplified Arabic" w:eastAsia="Calibri" w:hAnsi="Simplified Arabic" w:cs="Simplified Arabic"/>
          <w:sz w:val="32"/>
          <w:szCs w:val="32"/>
          <w:rtl/>
        </w:rPr>
      </w:pPr>
    </w:p>
    <w:p w:rsidR="00865715" w:rsidRPr="00F937DB" w:rsidRDefault="00865715" w:rsidP="00F937DB">
      <w:pPr>
        <w:tabs>
          <w:tab w:val="left" w:pos="2826"/>
        </w:tabs>
        <w:bidi/>
        <w:spacing w:after="0" w:line="240" w:lineRule="auto"/>
        <w:ind w:left="360"/>
        <w:contextualSpacing/>
        <w:jc w:val="both"/>
        <w:rPr>
          <w:rFonts w:ascii="Simplified Arabic" w:eastAsia="Calibri" w:hAnsi="Simplified Arabic" w:cs="Simplified Arabic"/>
          <w:sz w:val="32"/>
          <w:szCs w:val="32"/>
          <w:rtl/>
        </w:rPr>
      </w:pPr>
    </w:p>
    <w:p w:rsidR="000C3E4B" w:rsidRDefault="000C3E4B" w:rsidP="000C3E4B">
      <w:pPr>
        <w:bidi/>
        <w:rPr>
          <w:rFonts w:ascii="Calibri" w:eastAsia="Calibri" w:hAnsi="Calibri" w:cs="Arial"/>
        </w:rPr>
      </w:pPr>
    </w:p>
    <w:p w:rsidR="000C3E4B" w:rsidRDefault="000C3E4B" w:rsidP="000C3E4B">
      <w:pPr>
        <w:bidi/>
        <w:rPr>
          <w:rFonts w:ascii="Calibri" w:eastAsia="Calibri" w:hAnsi="Calibri" w:cs="Arial"/>
          <w:rtl/>
        </w:rPr>
      </w:pPr>
    </w:p>
    <w:p w:rsidR="00865715" w:rsidRDefault="00641B26" w:rsidP="00641B26">
      <w:pPr>
        <w:tabs>
          <w:tab w:val="left" w:pos="1994"/>
          <w:tab w:val="center" w:pos="4677"/>
        </w:tabs>
        <w:bidi/>
        <w:rPr>
          <w:rFonts w:ascii="Calibri" w:eastAsia="Calibri" w:hAnsi="Calibri" w:cs="Arial"/>
          <w:rtl/>
        </w:rPr>
      </w:pPr>
      <w:r>
        <w:rPr>
          <w:rFonts w:ascii="Simplified Arabic" w:eastAsia="Calibri" w:hAnsi="Simplified Arabic" w:cs="Simplified Arabic"/>
          <w:b/>
          <w:bCs/>
          <w:sz w:val="72"/>
          <w:szCs w:val="72"/>
          <w:rtl/>
        </w:rPr>
        <w:tab/>
      </w:r>
      <w:r>
        <w:rPr>
          <w:rFonts w:ascii="Simplified Arabic" w:eastAsia="Calibri" w:hAnsi="Simplified Arabic" w:cs="Simplified Arabic"/>
          <w:b/>
          <w:bCs/>
          <w:sz w:val="72"/>
          <w:szCs w:val="72"/>
          <w:rtl/>
        </w:rPr>
        <w:tab/>
      </w:r>
      <w:r w:rsidRPr="00641B26">
        <w:rPr>
          <w:rFonts w:ascii="Simplified Arabic" w:eastAsia="Calibri" w:hAnsi="Simplified Arabic" w:cs="Simplified Arabic"/>
          <w:b/>
          <w:bCs/>
          <w:sz w:val="72"/>
          <w:szCs w:val="72"/>
          <w:rtl/>
        </w:rPr>
        <w:t>فهرس المحتويات</w:t>
      </w:r>
    </w:p>
    <w:p w:rsidR="00865715" w:rsidRDefault="00865715" w:rsidP="00865715">
      <w:pPr>
        <w:bidi/>
        <w:rPr>
          <w:rFonts w:ascii="Calibri" w:eastAsia="Calibri" w:hAnsi="Calibri" w:cs="Arial"/>
          <w:rtl/>
        </w:rPr>
      </w:pPr>
    </w:p>
    <w:p w:rsidR="00865715" w:rsidRDefault="00865715" w:rsidP="00865715">
      <w:pPr>
        <w:bidi/>
        <w:rPr>
          <w:rFonts w:ascii="Calibri" w:eastAsia="Calibri" w:hAnsi="Calibri" w:cs="Arial"/>
          <w:rtl/>
        </w:rPr>
      </w:pPr>
    </w:p>
    <w:p w:rsidR="00865715" w:rsidRDefault="00865715" w:rsidP="00865715">
      <w:pPr>
        <w:bidi/>
        <w:rPr>
          <w:rFonts w:ascii="Calibri" w:eastAsia="Calibri" w:hAnsi="Calibri" w:cs="Arial"/>
          <w:rtl/>
        </w:rPr>
      </w:pPr>
    </w:p>
    <w:p w:rsidR="00865715" w:rsidRDefault="00865715" w:rsidP="00865715">
      <w:pPr>
        <w:bidi/>
        <w:rPr>
          <w:rFonts w:ascii="Calibri" w:eastAsia="Calibri" w:hAnsi="Calibri" w:cs="Arial"/>
          <w:rtl/>
        </w:rPr>
      </w:pPr>
    </w:p>
    <w:p w:rsidR="00865715" w:rsidRDefault="00865715" w:rsidP="00865715">
      <w:pPr>
        <w:bidi/>
        <w:rPr>
          <w:rFonts w:ascii="Calibri" w:eastAsia="Calibri" w:hAnsi="Calibri" w:cs="Arial"/>
          <w:rtl/>
        </w:rPr>
      </w:pPr>
    </w:p>
    <w:p w:rsidR="00865715" w:rsidRDefault="00865715" w:rsidP="00047587">
      <w:pPr>
        <w:bidi/>
        <w:rPr>
          <w:rFonts w:ascii="Calibri" w:eastAsia="Calibri" w:hAnsi="Calibri" w:cs="Arial"/>
          <w:rtl/>
        </w:rPr>
        <w:sectPr w:rsidR="00865715" w:rsidSect="006D6244">
          <w:headerReference w:type="default" r:id="rId46"/>
          <w:footerReference w:type="default" r:id="rId47"/>
          <w:footnotePr>
            <w:numRestart w:val="eachPage"/>
          </w:footnotePr>
          <w:type w:val="continuous"/>
          <w:pgSz w:w="11906" w:h="16838"/>
          <w:pgMar w:top="1134" w:right="1701" w:bottom="1134" w:left="851" w:header="709" w:footer="709" w:gutter="0"/>
          <w:pgBorders w:offsetFrom="page">
            <w:top w:val="single" w:sz="4" w:space="24" w:color="C00000"/>
            <w:left w:val="single" w:sz="4" w:space="24" w:color="C00000"/>
            <w:bottom w:val="single" w:sz="4" w:space="24" w:color="C00000"/>
            <w:right w:val="single" w:sz="4" w:space="24" w:color="C00000"/>
          </w:pgBorders>
          <w:cols w:space="708"/>
          <w:titlePg/>
          <w:docGrid w:linePitch="360"/>
        </w:sectPr>
      </w:pPr>
    </w:p>
    <w:tbl>
      <w:tblPr>
        <w:tblStyle w:val="Grilledutableau"/>
        <w:tblpPr w:leftFromText="141" w:rightFromText="141" w:horzAnchor="margin" w:tblpXSpec="right" w:tblpY="662"/>
        <w:bidiVisual/>
        <w:tblW w:w="0" w:type="auto"/>
        <w:tblLook w:val="04A0"/>
      </w:tblPr>
      <w:tblGrid>
        <w:gridCol w:w="8044"/>
        <w:gridCol w:w="1276"/>
      </w:tblGrid>
      <w:tr w:rsidR="00865715" w:rsidRPr="00E41986" w:rsidTr="00AB1476">
        <w:tc>
          <w:tcPr>
            <w:tcW w:w="8044" w:type="dxa"/>
            <w:vAlign w:val="center"/>
          </w:tcPr>
          <w:p w:rsidR="00865715" w:rsidRPr="002E650B" w:rsidRDefault="00865715" w:rsidP="00647488">
            <w:pPr>
              <w:jc w:val="center"/>
              <w:rPr>
                <w:rFonts w:ascii="Simplified Arabic" w:hAnsi="Simplified Arabic" w:cs="Simplified Arabic"/>
                <w:b/>
                <w:bCs/>
                <w:sz w:val="32"/>
                <w:szCs w:val="32"/>
              </w:rPr>
            </w:pPr>
            <w:r w:rsidRPr="002E650B">
              <w:rPr>
                <w:rFonts w:ascii="Simplified Arabic" w:hAnsi="Simplified Arabic" w:cs="Simplified Arabic"/>
                <w:b/>
                <w:bCs/>
                <w:sz w:val="32"/>
                <w:szCs w:val="32"/>
                <w:rtl/>
              </w:rPr>
              <w:t>البـــــــــــيان</w:t>
            </w:r>
          </w:p>
        </w:tc>
        <w:tc>
          <w:tcPr>
            <w:tcW w:w="1276" w:type="dxa"/>
            <w:vAlign w:val="center"/>
          </w:tcPr>
          <w:p w:rsidR="00865715" w:rsidRPr="002E650B" w:rsidRDefault="00865715" w:rsidP="00647488">
            <w:pPr>
              <w:jc w:val="center"/>
              <w:rPr>
                <w:rFonts w:ascii="Simplified Arabic" w:hAnsi="Simplified Arabic" w:cs="Simplified Arabic"/>
                <w:b/>
                <w:bCs/>
                <w:sz w:val="32"/>
                <w:szCs w:val="32"/>
                <w:rtl/>
              </w:rPr>
            </w:pPr>
            <w:r w:rsidRPr="002E650B">
              <w:rPr>
                <w:rFonts w:ascii="Simplified Arabic" w:hAnsi="Simplified Arabic" w:cs="Simplified Arabic"/>
                <w:b/>
                <w:bCs/>
                <w:sz w:val="32"/>
                <w:szCs w:val="32"/>
                <w:rtl/>
              </w:rPr>
              <w:t>الصفحة</w:t>
            </w:r>
          </w:p>
        </w:tc>
      </w:tr>
      <w:tr w:rsidR="00865715" w:rsidRPr="00E41986" w:rsidTr="00AB1476">
        <w:tc>
          <w:tcPr>
            <w:tcW w:w="8044" w:type="dxa"/>
            <w:vAlign w:val="center"/>
          </w:tcPr>
          <w:p w:rsidR="00865715" w:rsidRPr="00F3722C" w:rsidRDefault="00D05539" w:rsidP="00647488">
            <w:pPr>
              <w:bidi/>
              <w:rPr>
                <w:rFonts w:ascii="Simplified Arabic" w:hAnsi="Simplified Arabic" w:cs="Simplified Arabic"/>
                <w:sz w:val="32"/>
                <w:szCs w:val="32"/>
                <w:rtl/>
              </w:rPr>
            </w:pPr>
            <w:r>
              <w:rPr>
                <w:rFonts w:ascii="Simplified Arabic" w:hAnsi="Simplified Arabic" w:cs="Simplified Arabic" w:hint="cs"/>
                <w:sz w:val="32"/>
                <w:szCs w:val="32"/>
                <w:rtl/>
              </w:rPr>
              <w:t>شكر وعرفان</w:t>
            </w:r>
          </w:p>
        </w:tc>
        <w:tc>
          <w:tcPr>
            <w:tcW w:w="1276" w:type="dxa"/>
            <w:vAlign w:val="center"/>
          </w:tcPr>
          <w:p w:rsidR="00865715" w:rsidRPr="00F3722C" w:rsidRDefault="00865715" w:rsidP="00647488">
            <w:pPr>
              <w:bidi/>
              <w:jc w:val="center"/>
              <w:rPr>
                <w:rFonts w:ascii="Simplified Arabic" w:hAnsi="Simplified Arabic" w:cs="Simplified Arabic"/>
                <w:sz w:val="32"/>
                <w:szCs w:val="32"/>
                <w:rtl/>
              </w:rPr>
            </w:pPr>
            <w:r>
              <w:rPr>
                <w:rFonts w:ascii="Simplified Arabic" w:hAnsi="Simplified Arabic" w:cs="Simplified Arabic" w:hint="cs"/>
                <w:sz w:val="32"/>
                <w:szCs w:val="32"/>
                <w:rtl/>
              </w:rPr>
              <w:t>-</w:t>
            </w:r>
          </w:p>
        </w:tc>
      </w:tr>
      <w:tr w:rsidR="00865715" w:rsidRPr="00E41986" w:rsidTr="00AB1476">
        <w:tc>
          <w:tcPr>
            <w:tcW w:w="8044" w:type="dxa"/>
            <w:vAlign w:val="center"/>
          </w:tcPr>
          <w:p w:rsidR="00865715" w:rsidRPr="00F3722C" w:rsidRDefault="00865715" w:rsidP="00647488">
            <w:pPr>
              <w:bidi/>
              <w:rPr>
                <w:rFonts w:ascii="Simplified Arabic" w:hAnsi="Simplified Arabic" w:cs="Simplified Arabic"/>
                <w:sz w:val="32"/>
                <w:szCs w:val="32"/>
                <w:rtl/>
              </w:rPr>
            </w:pPr>
            <w:r>
              <w:rPr>
                <w:rFonts w:ascii="Simplified Arabic" w:hAnsi="Simplified Arabic" w:cs="Simplified Arabic" w:hint="cs"/>
                <w:sz w:val="32"/>
                <w:szCs w:val="32"/>
                <w:rtl/>
              </w:rPr>
              <w:t>مقدمة</w:t>
            </w:r>
          </w:p>
        </w:tc>
        <w:tc>
          <w:tcPr>
            <w:tcW w:w="1276" w:type="dxa"/>
            <w:vAlign w:val="center"/>
          </w:tcPr>
          <w:p w:rsidR="00865715" w:rsidRDefault="00865715" w:rsidP="00647488">
            <w:pPr>
              <w:bidi/>
              <w:jc w:val="center"/>
              <w:rPr>
                <w:rFonts w:ascii="Simplified Arabic" w:hAnsi="Simplified Arabic" w:cs="Simplified Arabic"/>
                <w:sz w:val="32"/>
                <w:szCs w:val="32"/>
                <w:rtl/>
              </w:rPr>
            </w:pPr>
            <w:r>
              <w:rPr>
                <w:rFonts w:ascii="Simplified Arabic" w:hAnsi="Simplified Arabic" w:cs="Simplified Arabic" w:hint="cs"/>
                <w:sz w:val="32"/>
                <w:szCs w:val="32"/>
                <w:rtl/>
              </w:rPr>
              <w:t>أ</w:t>
            </w:r>
          </w:p>
        </w:tc>
      </w:tr>
      <w:tr w:rsidR="00865715" w:rsidRPr="00E41986" w:rsidTr="00AB1476">
        <w:tc>
          <w:tcPr>
            <w:tcW w:w="8044" w:type="dxa"/>
            <w:shd w:val="clear" w:color="auto" w:fill="FDE9D9" w:themeFill="accent6" w:themeFillTint="33"/>
            <w:vAlign w:val="center"/>
          </w:tcPr>
          <w:p w:rsidR="00865715" w:rsidRPr="00AA7384" w:rsidRDefault="00865715" w:rsidP="00647488">
            <w:pPr>
              <w:bidi/>
              <w:jc w:val="center"/>
              <w:rPr>
                <w:rFonts w:ascii="Simplified Arabic" w:hAnsi="Simplified Arabic" w:cs="Simplified Arabic"/>
                <w:b/>
                <w:bCs/>
                <w:sz w:val="32"/>
                <w:szCs w:val="32"/>
                <w:rtl/>
              </w:rPr>
            </w:pPr>
            <w:r w:rsidRPr="00AA7384">
              <w:rPr>
                <w:rFonts w:ascii="Simplified Arabic" w:hAnsi="Simplified Arabic" w:cs="Simplified Arabic"/>
                <w:b/>
                <w:bCs/>
                <w:sz w:val="32"/>
                <w:szCs w:val="32"/>
                <w:rtl/>
              </w:rPr>
              <w:t>الفصل الأول</w:t>
            </w:r>
            <w:r w:rsidRPr="00AA7384">
              <w:rPr>
                <w:rFonts w:ascii="Simplified Arabic" w:hAnsi="Simplified Arabic" w:cs="Simplified Arabic" w:hint="cs"/>
                <w:b/>
                <w:bCs/>
                <w:sz w:val="32"/>
                <w:szCs w:val="32"/>
                <w:rtl/>
              </w:rPr>
              <w:t>:</w:t>
            </w:r>
            <w:r w:rsidRPr="00AA7384">
              <w:rPr>
                <w:rFonts w:ascii="Simplified Arabic" w:hAnsi="Simplified Arabic" w:cs="Simplified Arabic"/>
                <w:b/>
                <w:bCs/>
                <w:sz w:val="32"/>
                <w:szCs w:val="32"/>
                <w:rtl/>
              </w:rPr>
              <w:t xml:space="preserve"> ماهية اللجان </w:t>
            </w:r>
            <w:r w:rsidRPr="00AA7384">
              <w:rPr>
                <w:rFonts w:ascii="Simplified Arabic" w:hAnsi="Simplified Arabic" w:cs="Simplified Arabic" w:hint="cs"/>
                <w:b/>
                <w:bCs/>
                <w:sz w:val="32"/>
                <w:szCs w:val="32"/>
                <w:rtl/>
              </w:rPr>
              <w:t>الإدارية</w:t>
            </w:r>
            <w:r w:rsidRPr="00AA7384">
              <w:rPr>
                <w:rFonts w:ascii="Simplified Arabic" w:hAnsi="Simplified Arabic" w:cs="Simplified Arabic"/>
                <w:b/>
                <w:bCs/>
                <w:sz w:val="32"/>
                <w:szCs w:val="32"/>
                <w:rtl/>
              </w:rPr>
              <w:t xml:space="preserve"> المتساوية الأعضاء</w:t>
            </w:r>
          </w:p>
        </w:tc>
        <w:tc>
          <w:tcPr>
            <w:tcW w:w="1276" w:type="dxa"/>
            <w:shd w:val="clear" w:color="auto" w:fill="FDE9D9" w:themeFill="accent6" w:themeFillTint="33"/>
            <w:vAlign w:val="center"/>
          </w:tcPr>
          <w:p w:rsidR="00865715" w:rsidRPr="00F3722C" w:rsidRDefault="00865715" w:rsidP="00647488">
            <w:pPr>
              <w:bidi/>
              <w:jc w:val="center"/>
              <w:rPr>
                <w:rFonts w:ascii="Simplified Arabic" w:hAnsi="Simplified Arabic" w:cs="Simplified Arabic"/>
                <w:sz w:val="32"/>
                <w:szCs w:val="32"/>
                <w:rtl/>
              </w:rPr>
            </w:pPr>
            <w:r>
              <w:rPr>
                <w:rFonts w:ascii="Simplified Arabic" w:hAnsi="Simplified Arabic" w:cs="Simplified Arabic" w:hint="cs"/>
                <w:sz w:val="32"/>
                <w:szCs w:val="32"/>
                <w:rtl/>
              </w:rPr>
              <w:t>-</w:t>
            </w:r>
          </w:p>
        </w:tc>
      </w:tr>
      <w:tr w:rsidR="00865715" w:rsidRPr="00E41986" w:rsidTr="00AB1476">
        <w:tc>
          <w:tcPr>
            <w:tcW w:w="8044" w:type="dxa"/>
            <w:vAlign w:val="center"/>
          </w:tcPr>
          <w:p w:rsidR="00865715" w:rsidRPr="00F3722C" w:rsidRDefault="00865715" w:rsidP="00647488">
            <w:pPr>
              <w:bidi/>
              <w:rPr>
                <w:rFonts w:ascii="Simplified Arabic" w:hAnsi="Simplified Arabic" w:cs="Simplified Arabic"/>
                <w:sz w:val="32"/>
                <w:szCs w:val="32"/>
                <w:rtl/>
              </w:rPr>
            </w:pPr>
            <w:r>
              <w:rPr>
                <w:rFonts w:ascii="Simplified Arabic" w:hAnsi="Simplified Arabic" w:cs="Simplified Arabic" w:hint="cs"/>
                <w:sz w:val="32"/>
                <w:szCs w:val="32"/>
                <w:rtl/>
              </w:rPr>
              <w:t xml:space="preserve">المبحث الأول: </w:t>
            </w:r>
            <w:r w:rsidRPr="00F3722C">
              <w:rPr>
                <w:rFonts w:ascii="Simplified Arabic" w:hAnsi="Simplified Arabic" w:cs="Simplified Arabic" w:hint="cs"/>
                <w:sz w:val="32"/>
                <w:szCs w:val="32"/>
                <w:rtl/>
              </w:rPr>
              <w:t>مفهوم اللجان الإدارية المتساوي</w:t>
            </w:r>
            <w:r>
              <w:rPr>
                <w:rFonts w:ascii="Simplified Arabic" w:hAnsi="Simplified Arabic" w:cs="Simplified Arabic" w:hint="cs"/>
                <w:sz w:val="32"/>
                <w:szCs w:val="32"/>
                <w:rtl/>
              </w:rPr>
              <w:t>َ</w:t>
            </w:r>
            <w:r w:rsidRPr="00F3722C">
              <w:rPr>
                <w:rFonts w:ascii="Simplified Arabic" w:hAnsi="Simplified Arabic" w:cs="Simplified Arabic" w:hint="cs"/>
                <w:sz w:val="32"/>
                <w:szCs w:val="32"/>
                <w:rtl/>
              </w:rPr>
              <w:t>ة الأعضاء</w:t>
            </w:r>
          </w:p>
        </w:tc>
        <w:tc>
          <w:tcPr>
            <w:tcW w:w="1276" w:type="dxa"/>
            <w:vAlign w:val="center"/>
          </w:tcPr>
          <w:p w:rsidR="00865715" w:rsidRPr="00F3722C" w:rsidRDefault="00D05539" w:rsidP="00647488">
            <w:pPr>
              <w:bidi/>
              <w:jc w:val="center"/>
              <w:rPr>
                <w:rFonts w:ascii="Simplified Arabic" w:hAnsi="Simplified Arabic" w:cs="Simplified Arabic"/>
                <w:sz w:val="32"/>
                <w:szCs w:val="32"/>
                <w:rtl/>
              </w:rPr>
            </w:pPr>
            <w:r>
              <w:rPr>
                <w:rFonts w:ascii="Simplified Arabic" w:hAnsi="Simplified Arabic" w:cs="Simplified Arabic" w:hint="cs"/>
                <w:sz w:val="32"/>
                <w:szCs w:val="32"/>
                <w:rtl/>
              </w:rPr>
              <w:t>07</w:t>
            </w:r>
          </w:p>
        </w:tc>
      </w:tr>
      <w:tr w:rsidR="00865715" w:rsidRPr="00E41986" w:rsidTr="00AB1476">
        <w:tc>
          <w:tcPr>
            <w:tcW w:w="8044" w:type="dxa"/>
            <w:vAlign w:val="center"/>
          </w:tcPr>
          <w:p w:rsidR="00865715" w:rsidRPr="00F3722C" w:rsidRDefault="00865715" w:rsidP="00FA76A2">
            <w:pPr>
              <w:bidi/>
              <w:rPr>
                <w:rFonts w:ascii="Simplified Arabic" w:hAnsi="Simplified Arabic" w:cs="Simplified Arabic"/>
                <w:sz w:val="32"/>
                <w:szCs w:val="32"/>
                <w:rtl/>
              </w:rPr>
            </w:pPr>
            <w:r>
              <w:rPr>
                <w:rFonts w:ascii="Simplified Arabic" w:hAnsi="Simplified Arabic" w:cs="Simplified Arabic" w:hint="cs"/>
                <w:sz w:val="32"/>
                <w:szCs w:val="32"/>
                <w:rtl/>
              </w:rPr>
              <w:t>المطلب الأول: تعريف</w:t>
            </w:r>
            <w:r w:rsidRPr="00F3722C">
              <w:rPr>
                <w:rFonts w:ascii="Simplified Arabic" w:hAnsi="Simplified Arabic" w:cs="Simplified Arabic" w:hint="cs"/>
                <w:sz w:val="32"/>
                <w:szCs w:val="32"/>
                <w:rtl/>
              </w:rPr>
              <w:t xml:space="preserve"> اللجان الإدارية المتساوية الأعضاء</w:t>
            </w:r>
            <w:r>
              <w:rPr>
                <w:rFonts w:ascii="Simplified Arabic" w:hAnsi="Simplified Arabic" w:cs="Simplified Arabic" w:hint="cs"/>
                <w:sz w:val="32"/>
                <w:szCs w:val="32"/>
                <w:rtl/>
              </w:rPr>
              <w:t xml:space="preserve"> و</w:t>
            </w:r>
            <w:r w:rsidR="00FA76A2" w:rsidRPr="00FA76A2">
              <w:rPr>
                <w:rFonts w:ascii="Simplified Arabic" w:eastAsia="Arial" w:hAnsi="Simplified Arabic" w:cs="Simplified Arabic"/>
                <w:sz w:val="32"/>
                <w:szCs w:val="32"/>
                <w:rtl/>
                <w:lang w:val="en-US"/>
              </w:rPr>
              <w:t>مراحل</w:t>
            </w:r>
            <w:r>
              <w:rPr>
                <w:rFonts w:ascii="Simplified Arabic" w:hAnsi="Simplified Arabic" w:cs="Simplified Arabic" w:hint="cs"/>
                <w:sz w:val="32"/>
                <w:szCs w:val="32"/>
                <w:rtl/>
              </w:rPr>
              <w:t>نشأتها</w:t>
            </w:r>
          </w:p>
        </w:tc>
        <w:tc>
          <w:tcPr>
            <w:tcW w:w="1276" w:type="dxa"/>
            <w:vAlign w:val="center"/>
          </w:tcPr>
          <w:p w:rsidR="00865715" w:rsidRPr="00F3722C" w:rsidRDefault="00D05539" w:rsidP="00647488">
            <w:pPr>
              <w:bidi/>
              <w:jc w:val="center"/>
              <w:rPr>
                <w:rFonts w:ascii="Simplified Arabic" w:hAnsi="Simplified Arabic" w:cs="Simplified Arabic"/>
                <w:sz w:val="32"/>
                <w:szCs w:val="32"/>
                <w:rtl/>
              </w:rPr>
            </w:pPr>
            <w:r>
              <w:rPr>
                <w:rFonts w:ascii="Simplified Arabic" w:hAnsi="Simplified Arabic" w:cs="Simplified Arabic" w:hint="cs"/>
                <w:sz w:val="32"/>
                <w:szCs w:val="32"/>
                <w:rtl/>
              </w:rPr>
              <w:t>07</w:t>
            </w:r>
          </w:p>
        </w:tc>
      </w:tr>
      <w:tr w:rsidR="00865715" w:rsidRPr="00E41986" w:rsidTr="00AB1476">
        <w:tc>
          <w:tcPr>
            <w:tcW w:w="8044" w:type="dxa"/>
            <w:vAlign w:val="center"/>
          </w:tcPr>
          <w:p w:rsidR="00865715" w:rsidRDefault="00865715" w:rsidP="00647488">
            <w:pPr>
              <w:bidi/>
              <w:rPr>
                <w:rFonts w:ascii="Simplified Arabic" w:hAnsi="Simplified Arabic" w:cs="Simplified Arabic"/>
                <w:sz w:val="32"/>
                <w:szCs w:val="32"/>
                <w:rtl/>
              </w:rPr>
            </w:pPr>
            <w:r>
              <w:rPr>
                <w:rFonts w:ascii="Simplified Arabic" w:hAnsi="Simplified Arabic" w:cs="Simplified Arabic" w:hint="cs"/>
                <w:sz w:val="32"/>
                <w:szCs w:val="32"/>
                <w:rtl/>
              </w:rPr>
              <w:t xml:space="preserve">الفرع الأول: تعريف </w:t>
            </w:r>
            <w:r w:rsidRPr="00947146">
              <w:rPr>
                <w:rFonts w:ascii="Simplified Arabic" w:hAnsi="Simplified Arabic" w:cs="Simplified Arabic" w:hint="cs"/>
                <w:sz w:val="32"/>
                <w:szCs w:val="32"/>
                <w:rtl/>
              </w:rPr>
              <w:t>اللجان</w:t>
            </w:r>
            <w:r w:rsidRPr="00AA7384">
              <w:rPr>
                <w:rFonts w:ascii="Simplified Arabic" w:hAnsi="Simplified Arabic" w:cs="Simplified Arabic" w:hint="cs"/>
                <w:sz w:val="32"/>
                <w:szCs w:val="32"/>
                <w:rtl/>
              </w:rPr>
              <w:t xml:space="preserve"> الإدارية المتساوية الأعضاء</w:t>
            </w:r>
            <w:r w:rsidRPr="001602C3">
              <w:rPr>
                <w:rFonts w:ascii="Simplified Arabic" w:hAnsi="Simplified Arabic" w:cs="Simplified Arabic" w:hint="cs"/>
                <w:sz w:val="32"/>
                <w:szCs w:val="32"/>
                <w:rtl/>
                <w:lang w:bidi="ar-DZ"/>
              </w:rPr>
              <w:t>وخصائص</w:t>
            </w:r>
            <w:r>
              <w:rPr>
                <w:rFonts w:ascii="Simplified Arabic" w:hAnsi="Simplified Arabic" w:cs="Simplified Arabic" w:hint="cs"/>
                <w:sz w:val="32"/>
                <w:szCs w:val="32"/>
                <w:rtl/>
                <w:lang w:bidi="ar-DZ"/>
              </w:rPr>
              <w:t>ها</w:t>
            </w:r>
          </w:p>
        </w:tc>
        <w:tc>
          <w:tcPr>
            <w:tcW w:w="1276" w:type="dxa"/>
            <w:vAlign w:val="center"/>
          </w:tcPr>
          <w:p w:rsidR="00865715" w:rsidRPr="00F3722C" w:rsidRDefault="00D05539" w:rsidP="00647488">
            <w:pPr>
              <w:bidi/>
              <w:jc w:val="center"/>
              <w:rPr>
                <w:rFonts w:ascii="Simplified Arabic" w:hAnsi="Simplified Arabic" w:cs="Simplified Arabic"/>
                <w:sz w:val="32"/>
                <w:szCs w:val="32"/>
                <w:rtl/>
              </w:rPr>
            </w:pPr>
            <w:r>
              <w:rPr>
                <w:rFonts w:ascii="Simplified Arabic" w:hAnsi="Simplified Arabic" w:cs="Simplified Arabic" w:hint="cs"/>
                <w:sz w:val="32"/>
                <w:szCs w:val="32"/>
                <w:rtl/>
              </w:rPr>
              <w:t>07</w:t>
            </w:r>
          </w:p>
        </w:tc>
      </w:tr>
      <w:tr w:rsidR="00865715" w:rsidRPr="00E41986" w:rsidTr="00AB1476">
        <w:tc>
          <w:tcPr>
            <w:tcW w:w="8044" w:type="dxa"/>
            <w:vAlign w:val="center"/>
          </w:tcPr>
          <w:p w:rsidR="00865715" w:rsidRDefault="00865715" w:rsidP="00647488">
            <w:pPr>
              <w:bidi/>
              <w:rPr>
                <w:rFonts w:ascii="Simplified Arabic" w:hAnsi="Simplified Arabic" w:cs="Simplified Arabic"/>
                <w:sz w:val="32"/>
                <w:szCs w:val="32"/>
                <w:rtl/>
              </w:rPr>
            </w:pPr>
            <w:r>
              <w:rPr>
                <w:rFonts w:ascii="Simplified Arabic" w:hAnsi="Simplified Arabic" w:cs="Simplified Arabic" w:hint="cs"/>
                <w:sz w:val="32"/>
                <w:szCs w:val="32"/>
                <w:rtl/>
              </w:rPr>
              <w:t>الفرع الثاني: مراحل  نشأة اللجان الإدارية المتساوية الأعضاء</w:t>
            </w:r>
          </w:p>
        </w:tc>
        <w:tc>
          <w:tcPr>
            <w:tcW w:w="1276" w:type="dxa"/>
            <w:vAlign w:val="center"/>
          </w:tcPr>
          <w:p w:rsidR="00865715" w:rsidRPr="00F3722C" w:rsidRDefault="00D05539" w:rsidP="00647488">
            <w:pPr>
              <w:bidi/>
              <w:jc w:val="center"/>
              <w:rPr>
                <w:rFonts w:ascii="Simplified Arabic" w:hAnsi="Simplified Arabic" w:cs="Simplified Arabic"/>
                <w:sz w:val="32"/>
                <w:szCs w:val="32"/>
                <w:rtl/>
              </w:rPr>
            </w:pPr>
            <w:r>
              <w:rPr>
                <w:rFonts w:ascii="Simplified Arabic" w:hAnsi="Simplified Arabic" w:cs="Simplified Arabic" w:hint="cs"/>
                <w:sz w:val="32"/>
                <w:szCs w:val="32"/>
                <w:rtl/>
              </w:rPr>
              <w:t>11</w:t>
            </w:r>
          </w:p>
        </w:tc>
      </w:tr>
      <w:tr w:rsidR="00865715" w:rsidRPr="00E41986" w:rsidTr="00AB1476">
        <w:tc>
          <w:tcPr>
            <w:tcW w:w="8044" w:type="dxa"/>
            <w:vAlign w:val="center"/>
          </w:tcPr>
          <w:p w:rsidR="00865715" w:rsidRPr="00F3722C" w:rsidRDefault="00865715" w:rsidP="00647488">
            <w:pPr>
              <w:bidi/>
              <w:rPr>
                <w:rFonts w:ascii="Simplified Arabic" w:hAnsi="Simplified Arabic" w:cs="Simplified Arabic"/>
                <w:sz w:val="32"/>
                <w:szCs w:val="32"/>
                <w:rtl/>
              </w:rPr>
            </w:pPr>
            <w:r>
              <w:rPr>
                <w:rFonts w:ascii="Simplified Arabic" w:hAnsi="Simplified Arabic" w:cs="Simplified Arabic" w:hint="cs"/>
                <w:sz w:val="32"/>
                <w:szCs w:val="32"/>
                <w:rtl/>
              </w:rPr>
              <w:t>المطلب الثاني: الأساس القانوني</w:t>
            </w:r>
            <w:r w:rsidRPr="00F3722C">
              <w:rPr>
                <w:rFonts w:ascii="Simplified Arabic" w:hAnsi="Simplified Arabic" w:cs="Simplified Arabic" w:hint="cs"/>
                <w:sz w:val="32"/>
                <w:szCs w:val="32"/>
                <w:rtl/>
              </w:rPr>
              <w:t xml:space="preserve"> للجان الإدارية المتساوية الأعضاء</w:t>
            </w:r>
          </w:p>
        </w:tc>
        <w:tc>
          <w:tcPr>
            <w:tcW w:w="1276" w:type="dxa"/>
            <w:vAlign w:val="center"/>
          </w:tcPr>
          <w:p w:rsidR="00865715" w:rsidRPr="00F3722C" w:rsidRDefault="00D05539" w:rsidP="00647488">
            <w:pPr>
              <w:bidi/>
              <w:jc w:val="center"/>
              <w:rPr>
                <w:rFonts w:ascii="Simplified Arabic" w:hAnsi="Simplified Arabic" w:cs="Simplified Arabic"/>
                <w:sz w:val="32"/>
                <w:szCs w:val="32"/>
                <w:rtl/>
              </w:rPr>
            </w:pPr>
            <w:r>
              <w:rPr>
                <w:rFonts w:ascii="Simplified Arabic" w:hAnsi="Simplified Arabic" w:cs="Simplified Arabic" w:hint="cs"/>
                <w:sz w:val="32"/>
                <w:szCs w:val="32"/>
                <w:rtl/>
              </w:rPr>
              <w:t>15</w:t>
            </w:r>
          </w:p>
        </w:tc>
      </w:tr>
      <w:tr w:rsidR="00865715" w:rsidRPr="00E41986" w:rsidTr="00AB1476">
        <w:tc>
          <w:tcPr>
            <w:tcW w:w="8044" w:type="dxa"/>
            <w:vAlign w:val="center"/>
          </w:tcPr>
          <w:p w:rsidR="00865715" w:rsidRDefault="00865715" w:rsidP="00647488">
            <w:pPr>
              <w:bidi/>
              <w:rPr>
                <w:rFonts w:ascii="Simplified Arabic" w:hAnsi="Simplified Arabic" w:cs="Simplified Arabic"/>
                <w:sz w:val="32"/>
                <w:szCs w:val="32"/>
                <w:rtl/>
              </w:rPr>
            </w:pPr>
            <w:r>
              <w:rPr>
                <w:rFonts w:ascii="Simplified Arabic" w:hAnsi="Simplified Arabic" w:cs="Simplified Arabic" w:hint="cs"/>
                <w:sz w:val="32"/>
                <w:szCs w:val="32"/>
                <w:rtl/>
              </w:rPr>
              <w:t>الفرع الأول: قبل صدور الامر رقم 06/03 .</w:t>
            </w:r>
          </w:p>
        </w:tc>
        <w:tc>
          <w:tcPr>
            <w:tcW w:w="1276" w:type="dxa"/>
            <w:vAlign w:val="center"/>
          </w:tcPr>
          <w:p w:rsidR="00865715" w:rsidRPr="00F3722C" w:rsidRDefault="00D05539" w:rsidP="00647488">
            <w:pPr>
              <w:bidi/>
              <w:jc w:val="center"/>
              <w:rPr>
                <w:rFonts w:ascii="Simplified Arabic" w:hAnsi="Simplified Arabic" w:cs="Simplified Arabic"/>
                <w:sz w:val="32"/>
                <w:szCs w:val="32"/>
                <w:rtl/>
              </w:rPr>
            </w:pPr>
            <w:r>
              <w:rPr>
                <w:rFonts w:ascii="Simplified Arabic" w:hAnsi="Simplified Arabic" w:cs="Simplified Arabic" w:hint="cs"/>
                <w:sz w:val="32"/>
                <w:szCs w:val="32"/>
                <w:rtl/>
              </w:rPr>
              <w:t>15</w:t>
            </w:r>
          </w:p>
        </w:tc>
      </w:tr>
      <w:tr w:rsidR="00865715" w:rsidRPr="00E41986" w:rsidTr="00AB1476">
        <w:tc>
          <w:tcPr>
            <w:tcW w:w="8044" w:type="dxa"/>
            <w:vAlign w:val="center"/>
          </w:tcPr>
          <w:p w:rsidR="00865715" w:rsidRDefault="00865715" w:rsidP="00647488">
            <w:pPr>
              <w:bidi/>
              <w:rPr>
                <w:rFonts w:ascii="Simplified Arabic" w:hAnsi="Simplified Arabic" w:cs="Simplified Arabic"/>
                <w:sz w:val="32"/>
                <w:szCs w:val="32"/>
                <w:rtl/>
              </w:rPr>
            </w:pPr>
            <w:r>
              <w:rPr>
                <w:rFonts w:ascii="Simplified Arabic" w:hAnsi="Simplified Arabic" w:cs="Simplified Arabic" w:hint="cs"/>
                <w:sz w:val="32"/>
                <w:szCs w:val="32"/>
                <w:rtl/>
              </w:rPr>
              <w:t>الفرع الثاني: بعد  صدور الامر رقم 06/03 .</w:t>
            </w:r>
          </w:p>
        </w:tc>
        <w:tc>
          <w:tcPr>
            <w:tcW w:w="1276" w:type="dxa"/>
            <w:vAlign w:val="center"/>
          </w:tcPr>
          <w:p w:rsidR="00865715" w:rsidRPr="00F3722C" w:rsidRDefault="00D05539" w:rsidP="00647488">
            <w:pPr>
              <w:bidi/>
              <w:jc w:val="center"/>
              <w:rPr>
                <w:rFonts w:ascii="Simplified Arabic" w:hAnsi="Simplified Arabic" w:cs="Simplified Arabic"/>
                <w:sz w:val="32"/>
                <w:szCs w:val="32"/>
                <w:rtl/>
              </w:rPr>
            </w:pPr>
            <w:r>
              <w:rPr>
                <w:rFonts w:ascii="Simplified Arabic" w:hAnsi="Simplified Arabic" w:cs="Simplified Arabic" w:hint="cs"/>
                <w:sz w:val="32"/>
                <w:szCs w:val="32"/>
                <w:rtl/>
              </w:rPr>
              <w:t>17</w:t>
            </w:r>
          </w:p>
        </w:tc>
      </w:tr>
      <w:tr w:rsidR="00865715" w:rsidRPr="00E41986" w:rsidTr="00AB1476">
        <w:tc>
          <w:tcPr>
            <w:tcW w:w="8044" w:type="dxa"/>
            <w:vAlign w:val="center"/>
          </w:tcPr>
          <w:p w:rsidR="00865715" w:rsidRPr="00F3722C" w:rsidRDefault="00865715" w:rsidP="00647488">
            <w:pPr>
              <w:bidi/>
              <w:rPr>
                <w:rFonts w:ascii="Simplified Arabic" w:hAnsi="Simplified Arabic" w:cs="Simplified Arabic"/>
                <w:sz w:val="32"/>
                <w:szCs w:val="32"/>
                <w:rtl/>
              </w:rPr>
            </w:pPr>
            <w:r>
              <w:rPr>
                <w:rFonts w:ascii="Simplified Arabic" w:hAnsi="Simplified Arabic" w:cs="Simplified Arabic" w:hint="cs"/>
                <w:sz w:val="32"/>
                <w:szCs w:val="32"/>
                <w:rtl/>
              </w:rPr>
              <w:t xml:space="preserve">المبحث الثاني: </w:t>
            </w:r>
            <w:r w:rsidRPr="004A0BAC">
              <w:rPr>
                <w:rFonts w:ascii="Simplified Arabic" w:hAnsi="Simplified Arabic" w:cs="Simplified Arabic" w:hint="cs"/>
                <w:sz w:val="32"/>
                <w:szCs w:val="32"/>
                <w:rtl/>
              </w:rPr>
              <w:t>آليات عمل</w:t>
            </w:r>
            <w:r w:rsidRPr="00F3722C">
              <w:rPr>
                <w:rFonts w:ascii="Simplified Arabic" w:hAnsi="Simplified Arabic" w:cs="Simplified Arabic" w:hint="cs"/>
                <w:sz w:val="32"/>
                <w:szCs w:val="32"/>
                <w:rtl/>
              </w:rPr>
              <w:t xml:space="preserve"> اللجان الإدارية المتساوية الأعضاء</w:t>
            </w:r>
          </w:p>
        </w:tc>
        <w:tc>
          <w:tcPr>
            <w:tcW w:w="1276" w:type="dxa"/>
            <w:vAlign w:val="center"/>
          </w:tcPr>
          <w:p w:rsidR="00865715" w:rsidRPr="00F3722C" w:rsidRDefault="00E80AB1" w:rsidP="00647488">
            <w:pPr>
              <w:bidi/>
              <w:jc w:val="center"/>
              <w:rPr>
                <w:rFonts w:ascii="Simplified Arabic" w:hAnsi="Simplified Arabic" w:cs="Simplified Arabic"/>
                <w:sz w:val="32"/>
                <w:szCs w:val="32"/>
                <w:rtl/>
              </w:rPr>
            </w:pPr>
            <w:r>
              <w:rPr>
                <w:rFonts w:ascii="Simplified Arabic" w:hAnsi="Simplified Arabic" w:cs="Simplified Arabic" w:hint="cs"/>
                <w:sz w:val="32"/>
                <w:szCs w:val="32"/>
                <w:rtl/>
              </w:rPr>
              <w:t>19</w:t>
            </w:r>
          </w:p>
        </w:tc>
      </w:tr>
      <w:tr w:rsidR="00865715" w:rsidRPr="00E41986" w:rsidTr="00AB1476">
        <w:tc>
          <w:tcPr>
            <w:tcW w:w="8044" w:type="dxa"/>
            <w:vAlign w:val="center"/>
          </w:tcPr>
          <w:p w:rsidR="00865715" w:rsidRPr="00F3722C" w:rsidRDefault="00865715" w:rsidP="00647488">
            <w:pPr>
              <w:bidi/>
              <w:rPr>
                <w:rFonts w:ascii="Simplified Arabic" w:hAnsi="Simplified Arabic" w:cs="Simplified Arabic"/>
                <w:sz w:val="32"/>
                <w:szCs w:val="32"/>
                <w:rtl/>
              </w:rPr>
            </w:pPr>
            <w:r>
              <w:rPr>
                <w:rFonts w:ascii="Simplified Arabic" w:hAnsi="Simplified Arabic" w:cs="Simplified Arabic" w:hint="cs"/>
                <w:sz w:val="32"/>
                <w:szCs w:val="32"/>
                <w:rtl/>
              </w:rPr>
              <w:t xml:space="preserve">المطلب الأول: </w:t>
            </w:r>
            <w:r w:rsidRPr="00E1374B">
              <w:rPr>
                <w:rFonts w:ascii="Simplified Arabic" w:hAnsi="Simplified Arabic" w:cs="Simplified Arabic" w:hint="cs"/>
                <w:sz w:val="32"/>
                <w:szCs w:val="32"/>
                <w:rtl/>
              </w:rPr>
              <w:t xml:space="preserve">تنظيم </w:t>
            </w:r>
            <w:r w:rsidRPr="00F3722C">
              <w:rPr>
                <w:rFonts w:ascii="Simplified Arabic" w:hAnsi="Simplified Arabic" w:cs="Simplified Arabic" w:hint="cs"/>
                <w:sz w:val="32"/>
                <w:szCs w:val="32"/>
                <w:rtl/>
              </w:rPr>
              <w:t>اللجان الإدارية المتساوية الأعضاء</w:t>
            </w:r>
          </w:p>
        </w:tc>
        <w:tc>
          <w:tcPr>
            <w:tcW w:w="1276" w:type="dxa"/>
            <w:vAlign w:val="center"/>
          </w:tcPr>
          <w:p w:rsidR="00865715" w:rsidRPr="00F3722C" w:rsidRDefault="00E80AB1" w:rsidP="00647488">
            <w:pPr>
              <w:bidi/>
              <w:jc w:val="center"/>
              <w:rPr>
                <w:rFonts w:ascii="Simplified Arabic" w:hAnsi="Simplified Arabic" w:cs="Simplified Arabic"/>
                <w:sz w:val="32"/>
                <w:szCs w:val="32"/>
                <w:rtl/>
              </w:rPr>
            </w:pPr>
            <w:r>
              <w:rPr>
                <w:rFonts w:ascii="Simplified Arabic" w:hAnsi="Simplified Arabic" w:cs="Simplified Arabic" w:hint="cs"/>
                <w:sz w:val="32"/>
                <w:szCs w:val="32"/>
                <w:rtl/>
              </w:rPr>
              <w:t>19</w:t>
            </w:r>
          </w:p>
        </w:tc>
      </w:tr>
      <w:tr w:rsidR="00865715" w:rsidRPr="00E41986" w:rsidTr="00AB1476">
        <w:tc>
          <w:tcPr>
            <w:tcW w:w="8044" w:type="dxa"/>
            <w:vAlign w:val="center"/>
          </w:tcPr>
          <w:p w:rsidR="00865715" w:rsidRDefault="00865715" w:rsidP="00647488">
            <w:pPr>
              <w:bidi/>
              <w:rPr>
                <w:rFonts w:ascii="Simplified Arabic" w:hAnsi="Simplified Arabic" w:cs="Simplified Arabic"/>
                <w:sz w:val="32"/>
                <w:szCs w:val="32"/>
                <w:rtl/>
              </w:rPr>
            </w:pPr>
            <w:r>
              <w:rPr>
                <w:rFonts w:ascii="Simplified Arabic" w:hAnsi="Simplified Arabic" w:cs="Simplified Arabic" w:hint="cs"/>
                <w:sz w:val="32"/>
                <w:szCs w:val="32"/>
                <w:rtl/>
              </w:rPr>
              <w:t xml:space="preserve">الفرع الأول: تكوين </w:t>
            </w:r>
            <w:r w:rsidRPr="00F56EEE">
              <w:rPr>
                <w:rFonts w:ascii="Simplified Arabic" w:hAnsi="Simplified Arabic" w:cs="Simplified Arabic" w:hint="cs"/>
                <w:sz w:val="32"/>
                <w:szCs w:val="32"/>
                <w:rtl/>
              </w:rPr>
              <w:t>اللجان الإدارية المتساوية الأعضاء</w:t>
            </w:r>
          </w:p>
        </w:tc>
        <w:tc>
          <w:tcPr>
            <w:tcW w:w="1276" w:type="dxa"/>
            <w:vAlign w:val="center"/>
          </w:tcPr>
          <w:p w:rsidR="00865715" w:rsidRPr="00F3722C" w:rsidRDefault="00E80AB1" w:rsidP="00D05539">
            <w:pPr>
              <w:bidi/>
              <w:jc w:val="center"/>
              <w:rPr>
                <w:rFonts w:ascii="Simplified Arabic" w:hAnsi="Simplified Arabic" w:cs="Simplified Arabic"/>
                <w:sz w:val="32"/>
                <w:szCs w:val="32"/>
                <w:rtl/>
              </w:rPr>
            </w:pPr>
            <w:r>
              <w:rPr>
                <w:rFonts w:ascii="Simplified Arabic" w:hAnsi="Simplified Arabic" w:cs="Simplified Arabic" w:hint="cs"/>
                <w:sz w:val="32"/>
                <w:szCs w:val="32"/>
                <w:rtl/>
              </w:rPr>
              <w:t>19</w:t>
            </w:r>
          </w:p>
        </w:tc>
      </w:tr>
      <w:tr w:rsidR="00865715" w:rsidRPr="00E41986" w:rsidTr="00AB1476">
        <w:tc>
          <w:tcPr>
            <w:tcW w:w="8044" w:type="dxa"/>
            <w:vAlign w:val="center"/>
          </w:tcPr>
          <w:p w:rsidR="00865715" w:rsidRDefault="00865715" w:rsidP="00647488">
            <w:pPr>
              <w:bidi/>
              <w:rPr>
                <w:rFonts w:ascii="Simplified Arabic" w:hAnsi="Simplified Arabic" w:cs="Simplified Arabic"/>
                <w:sz w:val="32"/>
                <w:szCs w:val="32"/>
                <w:rtl/>
              </w:rPr>
            </w:pPr>
            <w:r>
              <w:rPr>
                <w:rFonts w:ascii="Simplified Arabic" w:hAnsi="Simplified Arabic" w:cs="Simplified Arabic" w:hint="cs"/>
                <w:sz w:val="32"/>
                <w:szCs w:val="32"/>
                <w:rtl/>
              </w:rPr>
              <w:t xml:space="preserve">الفرع الثاني: تعداد أعضاء </w:t>
            </w:r>
            <w:r w:rsidRPr="0027268E">
              <w:rPr>
                <w:rFonts w:ascii="Simplified Arabic" w:hAnsi="Simplified Arabic" w:cs="Simplified Arabic" w:hint="cs"/>
                <w:sz w:val="32"/>
                <w:szCs w:val="32"/>
                <w:rtl/>
              </w:rPr>
              <w:t>اللجان الإدارية المتساوية الأعضاء</w:t>
            </w:r>
          </w:p>
        </w:tc>
        <w:tc>
          <w:tcPr>
            <w:tcW w:w="1276" w:type="dxa"/>
            <w:vAlign w:val="center"/>
          </w:tcPr>
          <w:p w:rsidR="00865715" w:rsidRPr="00F3722C" w:rsidRDefault="00E80AB1" w:rsidP="00647488">
            <w:pPr>
              <w:bidi/>
              <w:jc w:val="center"/>
              <w:rPr>
                <w:rFonts w:ascii="Simplified Arabic" w:hAnsi="Simplified Arabic" w:cs="Simplified Arabic"/>
                <w:sz w:val="32"/>
                <w:szCs w:val="32"/>
                <w:rtl/>
              </w:rPr>
            </w:pPr>
            <w:r>
              <w:rPr>
                <w:rFonts w:ascii="Simplified Arabic" w:hAnsi="Simplified Arabic" w:cs="Simplified Arabic" w:hint="cs"/>
                <w:sz w:val="32"/>
                <w:szCs w:val="32"/>
                <w:rtl/>
              </w:rPr>
              <w:t>23</w:t>
            </w:r>
          </w:p>
        </w:tc>
      </w:tr>
      <w:tr w:rsidR="00865715" w:rsidRPr="00E41986" w:rsidTr="00AB1476">
        <w:tc>
          <w:tcPr>
            <w:tcW w:w="8044" w:type="dxa"/>
            <w:vAlign w:val="center"/>
          </w:tcPr>
          <w:p w:rsidR="00865715" w:rsidRPr="00F3722C" w:rsidRDefault="00865715" w:rsidP="00647488">
            <w:pPr>
              <w:bidi/>
              <w:rPr>
                <w:rFonts w:ascii="Simplified Arabic" w:hAnsi="Simplified Arabic" w:cs="Simplified Arabic"/>
                <w:sz w:val="32"/>
                <w:szCs w:val="32"/>
                <w:rtl/>
              </w:rPr>
            </w:pPr>
            <w:r>
              <w:rPr>
                <w:rFonts w:ascii="Simplified Arabic" w:hAnsi="Simplified Arabic" w:cs="Simplified Arabic" w:hint="cs"/>
                <w:sz w:val="32"/>
                <w:szCs w:val="32"/>
                <w:rtl/>
              </w:rPr>
              <w:t xml:space="preserve">المطلب الثاني: </w:t>
            </w:r>
            <w:r w:rsidRPr="00F3722C">
              <w:rPr>
                <w:rFonts w:ascii="Simplified Arabic" w:hAnsi="Simplified Arabic" w:cs="Simplified Arabic" w:hint="cs"/>
                <w:sz w:val="32"/>
                <w:szCs w:val="32"/>
                <w:rtl/>
              </w:rPr>
              <w:t>تشكيل اللجان الإدارية المتساوية الأعضاء</w:t>
            </w:r>
          </w:p>
        </w:tc>
        <w:tc>
          <w:tcPr>
            <w:tcW w:w="1276" w:type="dxa"/>
            <w:vAlign w:val="center"/>
          </w:tcPr>
          <w:p w:rsidR="00865715" w:rsidRPr="00F3722C" w:rsidRDefault="00E80AB1" w:rsidP="00647488">
            <w:pPr>
              <w:bidi/>
              <w:jc w:val="center"/>
              <w:rPr>
                <w:rFonts w:ascii="Simplified Arabic" w:hAnsi="Simplified Arabic" w:cs="Simplified Arabic"/>
                <w:sz w:val="32"/>
                <w:szCs w:val="32"/>
                <w:rtl/>
              </w:rPr>
            </w:pPr>
            <w:r>
              <w:rPr>
                <w:rFonts w:ascii="Simplified Arabic" w:hAnsi="Simplified Arabic" w:cs="Simplified Arabic" w:hint="cs"/>
                <w:sz w:val="32"/>
                <w:szCs w:val="32"/>
                <w:rtl/>
              </w:rPr>
              <w:t>24</w:t>
            </w:r>
          </w:p>
        </w:tc>
      </w:tr>
      <w:tr w:rsidR="00865715" w:rsidRPr="00E41986" w:rsidTr="00AB1476">
        <w:tc>
          <w:tcPr>
            <w:tcW w:w="8044" w:type="dxa"/>
            <w:vAlign w:val="center"/>
          </w:tcPr>
          <w:p w:rsidR="00865715" w:rsidRDefault="00865715" w:rsidP="00647488">
            <w:pPr>
              <w:bidi/>
              <w:rPr>
                <w:rFonts w:ascii="Simplified Arabic" w:hAnsi="Simplified Arabic" w:cs="Simplified Arabic"/>
                <w:sz w:val="32"/>
                <w:szCs w:val="32"/>
                <w:rtl/>
              </w:rPr>
            </w:pPr>
            <w:r>
              <w:rPr>
                <w:rFonts w:ascii="Simplified Arabic" w:hAnsi="Simplified Arabic" w:cs="Simplified Arabic" w:hint="cs"/>
                <w:sz w:val="32"/>
                <w:szCs w:val="32"/>
                <w:rtl/>
              </w:rPr>
              <w:t xml:space="preserve">الفرع الأول: تعيين ممثلي الإدارة </w:t>
            </w:r>
          </w:p>
        </w:tc>
        <w:tc>
          <w:tcPr>
            <w:tcW w:w="1276" w:type="dxa"/>
            <w:vAlign w:val="center"/>
          </w:tcPr>
          <w:p w:rsidR="00865715" w:rsidRPr="00F3722C" w:rsidRDefault="00E80AB1" w:rsidP="00647488">
            <w:pPr>
              <w:bidi/>
              <w:jc w:val="center"/>
              <w:rPr>
                <w:rFonts w:ascii="Simplified Arabic" w:hAnsi="Simplified Arabic" w:cs="Simplified Arabic"/>
                <w:sz w:val="32"/>
                <w:szCs w:val="32"/>
                <w:rtl/>
              </w:rPr>
            </w:pPr>
            <w:r>
              <w:rPr>
                <w:rFonts w:ascii="Simplified Arabic" w:hAnsi="Simplified Arabic" w:cs="Simplified Arabic" w:hint="cs"/>
                <w:sz w:val="32"/>
                <w:szCs w:val="32"/>
                <w:rtl/>
              </w:rPr>
              <w:t>24</w:t>
            </w:r>
          </w:p>
        </w:tc>
      </w:tr>
      <w:tr w:rsidR="00865715" w:rsidRPr="00E41986" w:rsidTr="00AB1476">
        <w:tc>
          <w:tcPr>
            <w:tcW w:w="8044" w:type="dxa"/>
            <w:vAlign w:val="center"/>
          </w:tcPr>
          <w:p w:rsidR="00865715" w:rsidRDefault="00865715" w:rsidP="00647488">
            <w:pPr>
              <w:bidi/>
              <w:rPr>
                <w:rFonts w:ascii="Simplified Arabic" w:hAnsi="Simplified Arabic" w:cs="Simplified Arabic"/>
                <w:sz w:val="32"/>
                <w:szCs w:val="32"/>
                <w:rtl/>
              </w:rPr>
            </w:pPr>
            <w:r>
              <w:rPr>
                <w:rFonts w:ascii="Simplified Arabic" w:hAnsi="Simplified Arabic" w:cs="Simplified Arabic" w:hint="cs"/>
                <w:sz w:val="32"/>
                <w:szCs w:val="32"/>
                <w:rtl/>
              </w:rPr>
              <w:t xml:space="preserve">الفرع الثاني: </w:t>
            </w:r>
            <w:r w:rsidRPr="00E1374B">
              <w:rPr>
                <w:rFonts w:ascii="Simplified Arabic" w:hAnsi="Simplified Arabic" w:cs="Simplified Arabic" w:hint="cs"/>
                <w:sz w:val="32"/>
                <w:szCs w:val="32"/>
                <w:rtl/>
              </w:rPr>
              <w:t>انتخاب ممثلي الموظفين</w:t>
            </w:r>
          </w:p>
        </w:tc>
        <w:tc>
          <w:tcPr>
            <w:tcW w:w="1276" w:type="dxa"/>
            <w:vAlign w:val="center"/>
          </w:tcPr>
          <w:p w:rsidR="00865715" w:rsidRPr="00F3722C" w:rsidRDefault="00E80AB1" w:rsidP="00647488">
            <w:pPr>
              <w:bidi/>
              <w:jc w:val="center"/>
              <w:rPr>
                <w:rFonts w:ascii="Simplified Arabic" w:hAnsi="Simplified Arabic" w:cs="Simplified Arabic"/>
                <w:sz w:val="32"/>
                <w:szCs w:val="32"/>
                <w:rtl/>
              </w:rPr>
            </w:pPr>
            <w:r>
              <w:rPr>
                <w:rFonts w:ascii="Simplified Arabic" w:hAnsi="Simplified Arabic" w:cs="Simplified Arabic" w:hint="cs"/>
                <w:sz w:val="32"/>
                <w:szCs w:val="32"/>
                <w:rtl/>
              </w:rPr>
              <w:t>25</w:t>
            </w:r>
          </w:p>
        </w:tc>
      </w:tr>
      <w:tr w:rsidR="00865715" w:rsidRPr="00E41986" w:rsidTr="00AB1476">
        <w:tc>
          <w:tcPr>
            <w:tcW w:w="8044" w:type="dxa"/>
            <w:shd w:val="clear" w:color="auto" w:fill="FDE9D9" w:themeFill="accent6" w:themeFillTint="33"/>
            <w:vAlign w:val="center"/>
          </w:tcPr>
          <w:p w:rsidR="00865715" w:rsidRPr="00AA7384" w:rsidRDefault="00865715" w:rsidP="00647488">
            <w:pPr>
              <w:bidi/>
              <w:jc w:val="center"/>
              <w:rPr>
                <w:rFonts w:ascii="Simplified Arabic" w:hAnsi="Simplified Arabic" w:cs="Simplified Arabic"/>
                <w:b/>
                <w:bCs/>
                <w:sz w:val="32"/>
                <w:szCs w:val="32"/>
                <w:rtl/>
              </w:rPr>
            </w:pPr>
            <w:r w:rsidRPr="00AA7384">
              <w:rPr>
                <w:rFonts w:ascii="Simplified Arabic" w:hAnsi="Simplified Arabic" w:cs="Simplified Arabic"/>
                <w:b/>
                <w:bCs/>
                <w:sz w:val="32"/>
                <w:szCs w:val="32"/>
                <w:rtl/>
              </w:rPr>
              <w:t>الفصل</w:t>
            </w:r>
            <w:r>
              <w:rPr>
                <w:rFonts w:ascii="Simplified Arabic" w:hAnsi="Simplified Arabic" w:cs="Simplified Arabic" w:hint="cs"/>
                <w:b/>
                <w:bCs/>
                <w:sz w:val="32"/>
                <w:szCs w:val="32"/>
                <w:rtl/>
              </w:rPr>
              <w:t xml:space="preserve">الثاني: نظام عمل </w:t>
            </w:r>
            <w:r w:rsidRPr="00AA7384">
              <w:rPr>
                <w:rFonts w:ascii="Simplified Arabic" w:hAnsi="Simplified Arabic" w:cs="Simplified Arabic" w:hint="cs"/>
                <w:b/>
                <w:bCs/>
                <w:sz w:val="32"/>
                <w:szCs w:val="32"/>
                <w:rtl/>
              </w:rPr>
              <w:t>اللجانالإداريةالمتساويةالأعضاء</w:t>
            </w:r>
          </w:p>
        </w:tc>
        <w:tc>
          <w:tcPr>
            <w:tcW w:w="1276" w:type="dxa"/>
            <w:shd w:val="clear" w:color="auto" w:fill="FDE9D9" w:themeFill="accent6" w:themeFillTint="33"/>
            <w:vAlign w:val="center"/>
          </w:tcPr>
          <w:p w:rsidR="00865715" w:rsidRPr="00F3722C" w:rsidRDefault="00865715" w:rsidP="00647488">
            <w:pPr>
              <w:bidi/>
              <w:jc w:val="center"/>
              <w:rPr>
                <w:rFonts w:ascii="Simplified Arabic" w:hAnsi="Simplified Arabic" w:cs="Simplified Arabic"/>
                <w:sz w:val="32"/>
                <w:szCs w:val="32"/>
                <w:rtl/>
              </w:rPr>
            </w:pPr>
            <w:r>
              <w:rPr>
                <w:rFonts w:ascii="Simplified Arabic" w:hAnsi="Simplified Arabic" w:cs="Simplified Arabic" w:hint="cs"/>
                <w:sz w:val="32"/>
                <w:szCs w:val="32"/>
                <w:rtl/>
              </w:rPr>
              <w:t>-</w:t>
            </w:r>
          </w:p>
        </w:tc>
      </w:tr>
      <w:tr w:rsidR="00865715" w:rsidRPr="00E41986" w:rsidTr="00AB1476">
        <w:tc>
          <w:tcPr>
            <w:tcW w:w="8044" w:type="dxa"/>
            <w:vAlign w:val="center"/>
          </w:tcPr>
          <w:p w:rsidR="00865715" w:rsidRPr="00F3722C" w:rsidRDefault="00865715" w:rsidP="00647488">
            <w:pPr>
              <w:bidi/>
              <w:rPr>
                <w:rFonts w:ascii="Simplified Arabic" w:hAnsi="Simplified Arabic" w:cs="Simplified Arabic"/>
                <w:sz w:val="32"/>
                <w:szCs w:val="32"/>
                <w:rtl/>
              </w:rPr>
            </w:pPr>
            <w:r>
              <w:rPr>
                <w:rFonts w:ascii="Simplified Arabic" w:hAnsi="Simplified Arabic" w:cs="Simplified Arabic" w:hint="cs"/>
                <w:sz w:val="32"/>
                <w:szCs w:val="32"/>
                <w:rtl/>
              </w:rPr>
              <w:t xml:space="preserve">المبحث الأول: </w:t>
            </w:r>
            <w:r w:rsidRPr="00F3722C">
              <w:rPr>
                <w:rFonts w:ascii="Simplified Arabic" w:hAnsi="Simplified Arabic" w:cs="Simplified Arabic" w:hint="cs"/>
                <w:sz w:val="32"/>
                <w:szCs w:val="32"/>
                <w:rtl/>
              </w:rPr>
              <w:t>اختصاصاتاللجانالإداريةالمتساويةالأعضاء</w:t>
            </w:r>
          </w:p>
        </w:tc>
        <w:tc>
          <w:tcPr>
            <w:tcW w:w="1276" w:type="dxa"/>
            <w:vAlign w:val="center"/>
          </w:tcPr>
          <w:p w:rsidR="00865715" w:rsidRPr="00F3722C" w:rsidRDefault="00E80AB1" w:rsidP="00647488">
            <w:pPr>
              <w:bidi/>
              <w:jc w:val="center"/>
              <w:rPr>
                <w:rFonts w:ascii="Simplified Arabic" w:hAnsi="Simplified Arabic" w:cs="Simplified Arabic"/>
                <w:sz w:val="32"/>
                <w:szCs w:val="32"/>
                <w:rtl/>
              </w:rPr>
            </w:pPr>
            <w:r>
              <w:rPr>
                <w:rFonts w:ascii="Simplified Arabic" w:hAnsi="Simplified Arabic" w:cs="Simplified Arabic" w:hint="cs"/>
                <w:sz w:val="32"/>
                <w:szCs w:val="32"/>
                <w:rtl/>
              </w:rPr>
              <w:t>37</w:t>
            </w:r>
          </w:p>
        </w:tc>
      </w:tr>
      <w:tr w:rsidR="00865715" w:rsidRPr="00E41986" w:rsidTr="00AB1476">
        <w:tc>
          <w:tcPr>
            <w:tcW w:w="8044" w:type="dxa"/>
            <w:vAlign w:val="center"/>
          </w:tcPr>
          <w:p w:rsidR="00865715" w:rsidRPr="00F3722C" w:rsidRDefault="00865715" w:rsidP="00647488">
            <w:pPr>
              <w:bidi/>
              <w:rPr>
                <w:rFonts w:ascii="Simplified Arabic" w:hAnsi="Simplified Arabic" w:cs="Simplified Arabic"/>
                <w:sz w:val="32"/>
                <w:szCs w:val="32"/>
                <w:rtl/>
              </w:rPr>
            </w:pPr>
            <w:r>
              <w:rPr>
                <w:rFonts w:ascii="Simplified Arabic" w:hAnsi="Simplified Arabic" w:cs="Simplified Arabic" w:hint="cs"/>
                <w:sz w:val="32"/>
                <w:szCs w:val="32"/>
                <w:rtl/>
              </w:rPr>
              <w:t xml:space="preserve">المطلب الأول:  اختصاصات ذات طابع الالزامي </w:t>
            </w:r>
          </w:p>
        </w:tc>
        <w:tc>
          <w:tcPr>
            <w:tcW w:w="1276" w:type="dxa"/>
            <w:vAlign w:val="center"/>
          </w:tcPr>
          <w:p w:rsidR="00865715" w:rsidRPr="00F3722C" w:rsidRDefault="00E80AB1" w:rsidP="00647488">
            <w:pPr>
              <w:bidi/>
              <w:jc w:val="center"/>
              <w:rPr>
                <w:rFonts w:ascii="Simplified Arabic" w:hAnsi="Simplified Arabic" w:cs="Simplified Arabic"/>
                <w:sz w:val="32"/>
                <w:szCs w:val="32"/>
                <w:rtl/>
              </w:rPr>
            </w:pPr>
            <w:r>
              <w:rPr>
                <w:rFonts w:ascii="Simplified Arabic" w:hAnsi="Simplified Arabic" w:cs="Simplified Arabic" w:hint="cs"/>
                <w:sz w:val="32"/>
                <w:szCs w:val="32"/>
                <w:rtl/>
              </w:rPr>
              <w:t>37</w:t>
            </w:r>
          </w:p>
        </w:tc>
      </w:tr>
      <w:tr w:rsidR="00865715" w:rsidRPr="00E41986" w:rsidTr="00AB1476">
        <w:tc>
          <w:tcPr>
            <w:tcW w:w="8044" w:type="dxa"/>
            <w:vAlign w:val="center"/>
          </w:tcPr>
          <w:p w:rsidR="00865715" w:rsidRDefault="00865715" w:rsidP="00647488">
            <w:pPr>
              <w:bidi/>
              <w:rPr>
                <w:rFonts w:ascii="Simplified Arabic" w:hAnsi="Simplified Arabic" w:cs="Simplified Arabic"/>
                <w:sz w:val="32"/>
                <w:szCs w:val="32"/>
                <w:rtl/>
              </w:rPr>
            </w:pPr>
            <w:r>
              <w:rPr>
                <w:rFonts w:ascii="Simplified Arabic" w:hAnsi="Simplified Arabic" w:cs="Simplified Arabic" w:hint="cs"/>
                <w:sz w:val="32"/>
                <w:szCs w:val="32"/>
                <w:rtl/>
              </w:rPr>
              <w:t>الفرع الأول :  الترسيم والترقية والادماج في رتبة الانتداب</w:t>
            </w:r>
          </w:p>
        </w:tc>
        <w:tc>
          <w:tcPr>
            <w:tcW w:w="1276" w:type="dxa"/>
            <w:vAlign w:val="center"/>
          </w:tcPr>
          <w:p w:rsidR="00865715" w:rsidRPr="00F3722C" w:rsidRDefault="00E80AB1" w:rsidP="00647488">
            <w:pPr>
              <w:bidi/>
              <w:jc w:val="center"/>
              <w:rPr>
                <w:rFonts w:ascii="Simplified Arabic" w:hAnsi="Simplified Arabic" w:cs="Simplified Arabic"/>
                <w:sz w:val="32"/>
                <w:szCs w:val="32"/>
                <w:rtl/>
              </w:rPr>
            </w:pPr>
            <w:r>
              <w:rPr>
                <w:rFonts w:ascii="Simplified Arabic" w:hAnsi="Simplified Arabic" w:cs="Simplified Arabic" w:hint="cs"/>
                <w:sz w:val="32"/>
                <w:szCs w:val="32"/>
                <w:rtl/>
              </w:rPr>
              <w:t>37</w:t>
            </w:r>
          </w:p>
        </w:tc>
      </w:tr>
      <w:tr w:rsidR="00865715" w:rsidRPr="00E41986" w:rsidTr="00AB1476">
        <w:tc>
          <w:tcPr>
            <w:tcW w:w="8044" w:type="dxa"/>
            <w:vAlign w:val="center"/>
          </w:tcPr>
          <w:p w:rsidR="00865715" w:rsidRDefault="00865715" w:rsidP="00647488">
            <w:pPr>
              <w:bidi/>
              <w:rPr>
                <w:rFonts w:ascii="Simplified Arabic" w:hAnsi="Simplified Arabic" w:cs="Simplified Arabic"/>
                <w:sz w:val="32"/>
                <w:szCs w:val="32"/>
                <w:rtl/>
              </w:rPr>
            </w:pPr>
            <w:r>
              <w:rPr>
                <w:rFonts w:ascii="Simplified Arabic" w:hAnsi="Simplified Arabic" w:cs="Simplified Arabic" w:hint="cs"/>
                <w:sz w:val="32"/>
                <w:szCs w:val="32"/>
                <w:rtl/>
              </w:rPr>
              <w:t>الفرع الثاني:  النقل الاجباري وإعادة إدماج الموظف المعزول</w:t>
            </w:r>
          </w:p>
        </w:tc>
        <w:tc>
          <w:tcPr>
            <w:tcW w:w="1276" w:type="dxa"/>
            <w:vAlign w:val="center"/>
          </w:tcPr>
          <w:p w:rsidR="00865715" w:rsidRPr="00F3722C" w:rsidRDefault="00E80AB1" w:rsidP="00647488">
            <w:pPr>
              <w:bidi/>
              <w:jc w:val="center"/>
              <w:rPr>
                <w:rFonts w:ascii="Simplified Arabic" w:hAnsi="Simplified Arabic" w:cs="Simplified Arabic"/>
                <w:sz w:val="32"/>
                <w:szCs w:val="32"/>
                <w:rtl/>
              </w:rPr>
            </w:pPr>
            <w:r>
              <w:rPr>
                <w:rFonts w:ascii="Simplified Arabic" w:hAnsi="Simplified Arabic" w:cs="Simplified Arabic" w:hint="cs"/>
                <w:sz w:val="32"/>
                <w:szCs w:val="32"/>
                <w:rtl/>
              </w:rPr>
              <w:t>41</w:t>
            </w:r>
          </w:p>
        </w:tc>
      </w:tr>
      <w:tr w:rsidR="00865715" w:rsidRPr="00E41986" w:rsidTr="00AB1476">
        <w:tc>
          <w:tcPr>
            <w:tcW w:w="8044" w:type="dxa"/>
            <w:vAlign w:val="center"/>
          </w:tcPr>
          <w:p w:rsidR="00865715" w:rsidRDefault="00865715" w:rsidP="00647488">
            <w:pPr>
              <w:bidi/>
              <w:rPr>
                <w:rFonts w:ascii="Simplified Arabic" w:hAnsi="Simplified Arabic" w:cs="Simplified Arabic"/>
                <w:sz w:val="32"/>
                <w:szCs w:val="32"/>
                <w:rtl/>
              </w:rPr>
            </w:pPr>
            <w:r>
              <w:rPr>
                <w:rFonts w:ascii="Simplified Arabic" w:hAnsi="Simplified Arabic" w:cs="Simplified Arabic" w:hint="cs"/>
                <w:sz w:val="32"/>
                <w:szCs w:val="32"/>
                <w:rtl/>
              </w:rPr>
              <w:t>الفرع الثالث: العقوبات التأديبية من الدرجتين الثالثة والرابعة</w:t>
            </w:r>
          </w:p>
        </w:tc>
        <w:tc>
          <w:tcPr>
            <w:tcW w:w="1276" w:type="dxa"/>
            <w:vAlign w:val="center"/>
          </w:tcPr>
          <w:p w:rsidR="00865715" w:rsidRPr="00F3722C" w:rsidRDefault="00E80AB1" w:rsidP="00647488">
            <w:pPr>
              <w:bidi/>
              <w:jc w:val="center"/>
              <w:rPr>
                <w:rFonts w:ascii="Simplified Arabic" w:hAnsi="Simplified Arabic" w:cs="Simplified Arabic"/>
                <w:sz w:val="32"/>
                <w:szCs w:val="32"/>
                <w:rtl/>
              </w:rPr>
            </w:pPr>
            <w:r>
              <w:rPr>
                <w:rFonts w:ascii="Simplified Arabic" w:hAnsi="Simplified Arabic" w:cs="Simplified Arabic" w:hint="cs"/>
                <w:sz w:val="32"/>
                <w:szCs w:val="32"/>
                <w:rtl/>
              </w:rPr>
              <w:t>42</w:t>
            </w:r>
          </w:p>
        </w:tc>
      </w:tr>
      <w:tr w:rsidR="00865715" w:rsidRPr="00E41986" w:rsidTr="00AB1476">
        <w:tc>
          <w:tcPr>
            <w:tcW w:w="8044" w:type="dxa"/>
            <w:vAlign w:val="center"/>
          </w:tcPr>
          <w:p w:rsidR="00865715" w:rsidRPr="00F3722C" w:rsidRDefault="00865715" w:rsidP="00647488">
            <w:pPr>
              <w:bidi/>
              <w:rPr>
                <w:rFonts w:ascii="Simplified Arabic" w:hAnsi="Simplified Arabic" w:cs="Simplified Arabic"/>
                <w:sz w:val="32"/>
                <w:szCs w:val="32"/>
                <w:rtl/>
              </w:rPr>
            </w:pPr>
            <w:r>
              <w:rPr>
                <w:rFonts w:ascii="Simplified Arabic" w:hAnsi="Simplified Arabic" w:cs="Simplified Arabic" w:hint="cs"/>
                <w:sz w:val="32"/>
                <w:szCs w:val="32"/>
                <w:rtl/>
              </w:rPr>
              <w:t>المطلب الثاني: اختصاصات ذات طابع استشاري</w:t>
            </w:r>
          </w:p>
        </w:tc>
        <w:tc>
          <w:tcPr>
            <w:tcW w:w="1276" w:type="dxa"/>
            <w:vAlign w:val="center"/>
          </w:tcPr>
          <w:p w:rsidR="00865715" w:rsidRPr="00F3722C" w:rsidRDefault="00E80AB1" w:rsidP="00647488">
            <w:pPr>
              <w:bidi/>
              <w:jc w:val="center"/>
              <w:rPr>
                <w:rFonts w:ascii="Simplified Arabic" w:hAnsi="Simplified Arabic" w:cs="Simplified Arabic"/>
                <w:sz w:val="32"/>
                <w:szCs w:val="32"/>
                <w:rtl/>
              </w:rPr>
            </w:pPr>
            <w:r>
              <w:rPr>
                <w:rFonts w:ascii="Simplified Arabic" w:hAnsi="Simplified Arabic" w:cs="Simplified Arabic" w:hint="cs"/>
                <w:sz w:val="32"/>
                <w:szCs w:val="32"/>
                <w:rtl/>
              </w:rPr>
              <w:t>43</w:t>
            </w:r>
          </w:p>
        </w:tc>
      </w:tr>
      <w:tr w:rsidR="00865715" w:rsidRPr="00E41986" w:rsidTr="00AB1476">
        <w:tc>
          <w:tcPr>
            <w:tcW w:w="8044" w:type="dxa"/>
            <w:vAlign w:val="center"/>
          </w:tcPr>
          <w:p w:rsidR="00865715" w:rsidRDefault="00865715" w:rsidP="00647488">
            <w:pPr>
              <w:bidi/>
              <w:rPr>
                <w:rFonts w:ascii="Simplified Arabic" w:hAnsi="Simplified Arabic" w:cs="Simplified Arabic"/>
                <w:sz w:val="32"/>
                <w:szCs w:val="32"/>
                <w:rtl/>
              </w:rPr>
            </w:pPr>
            <w:r>
              <w:rPr>
                <w:rFonts w:ascii="Simplified Arabic" w:hAnsi="Simplified Arabic" w:cs="Simplified Arabic" w:hint="cs"/>
                <w:sz w:val="32"/>
                <w:szCs w:val="32"/>
                <w:rtl/>
              </w:rPr>
              <w:t>الفرع الأول: المسائل الجماعية</w:t>
            </w:r>
          </w:p>
        </w:tc>
        <w:tc>
          <w:tcPr>
            <w:tcW w:w="1276" w:type="dxa"/>
            <w:vAlign w:val="center"/>
          </w:tcPr>
          <w:p w:rsidR="00865715" w:rsidRPr="00F3722C" w:rsidRDefault="00E80AB1" w:rsidP="00647488">
            <w:pPr>
              <w:bidi/>
              <w:jc w:val="center"/>
              <w:rPr>
                <w:rFonts w:ascii="Simplified Arabic" w:hAnsi="Simplified Arabic" w:cs="Simplified Arabic"/>
                <w:sz w:val="32"/>
                <w:szCs w:val="32"/>
                <w:rtl/>
              </w:rPr>
            </w:pPr>
            <w:r>
              <w:rPr>
                <w:rFonts w:ascii="Simplified Arabic" w:hAnsi="Simplified Arabic" w:cs="Simplified Arabic" w:hint="cs"/>
                <w:sz w:val="32"/>
                <w:szCs w:val="32"/>
                <w:rtl/>
              </w:rPr>
              <w:t>43</w:t>
            </w:r>
          </w:p>
        </w:tc>
      </w:tr>
      <w:tr w:rsidR="00865715" w:rsidRPr="00E41986" w:rsidTr="00AB1476">
        <w:tc>
          <w:tcPr>
            <w:tcW w:w="8044" w:type="dxa"/>
            <w:vAlign w:val="center"/>
          </w:tcPr>
          <w:p w:rsidR="00865715" w:rsidRDefault="00865715" w:rsidP="00647488">
            <w:pPr>
              <w:bidi/>
              <w:rPr>
                <w:rFonts w:ascii="Simplified Arabic" w:hAnsi="Simplified Arabic" w:cs="Simplified Arabic"/>
                <w:sz w:val="32"/>
                <w:szCs w:val="32"/>
                <w:rtl/>
              </w:rPr>
            </w:pPr>
            <w:r>
              <w:rPr>
                <w:rFonts w:ascii="Simplified Arabic" w:hAnsi="Simplified Arabic" w:cs="Simplified Arabic" w:hint="cs"/>
                <w:sz w:val="32"/>
                <w:szCs w:val="32"/>
                <w:rtl/>
              </w:rPr>
              <w:t xml:space="preserve">الفرع الثاني:  المسائل الفردية  </w:t>
            </w:r>
          </w:p>
        </w:tc>
        <w:tc>
          <w:tcPr>
            <w:tcW w:w="1276" w:type="dxa"/>
            <w:vAlign w:val="center"/>
          </w:tcPr>
          <w:p w:rsidR="00865715" w:rsidRPr="00F3722C" w:rsidRDefault="00E80AB1" w:rsidP="00647488">
            <w:pPr>
              <w:bidi/>
              <w:jc w:val="center"/>
              <w:rPr>
                <w:rFonts w:ascii="Simplified Arabic" w:hAnsi="Simplified Arabic" w:cs="Simplified Arabic"/>
                <w:sz w:val="32"/>
                <w:szCs w:val="32"/>
                <w:rtl/>
              </w:rPr>
            </w:pPr>
            <w:r>
              <w:rPr>
                <w:rFonts w:ascii="Simplified Arabic" w:hAnsi="Simplified Arabic" w:cs="Simplified Arabic" w:hint="cs"/>
                <w:sz w:val="32"/>
                <w:szCs w:val="32"/>
                <w:rtl/>
              </w:rPr>
              <w:t>44</w:t>
            </w:r>
          </w:p>
        </w:tc>
      </w:tr>
      <w:tr w:rsidR="00865715" w:rsidRPr="00E41986" w:rsidTr="00AB1476">
        <w:tc>
          <w:tcPr>
            <w:tcW w:w="8044" w:type="dxa"/>
            <w:vAlign w:val="center"/>
          </w:tcPr>
          <w:p w:rsidR="00865715" w:rsidRDefault="00865715" w:rsidP="00647488">
            <w:pPr>
              <w:bidi/>
              <w:rPr>
                <w:rFonts w:ascii="Simplified Arabic" w:hAnsi="Simplified Arabic" w:cs="Simplified Arabic"/>
                <w:sz w:val="32"/>
                <w:szCs w:val="32"/>
                <w:rtl/>
              </w:rPr>
            </w:pPr>
            <w:r w:rsidRPr="00947146">
              <w:rPr>
                <w:rFonts w:ascii="Simplified Arabic" w:hAnsi="Simplified Arabic" w:cs="Simplified Arabic" w:hint="cs"/>
                <w:sz w:val="32"/>
                <w:szCs w:val="32"/>
                <w:rtl/>
              </w:rPr>
              <w:t>الفرعالثالث</w:t>
            </w:r>
            <w:r w:rsidRPr="00947146">
              <w:rPr>
                <w:rFonts w:ascii="Simplified Arabic" w:hAnsi="Simplified Arabic" w:cs="Simplified Arabic"/>
                <w:sz w:val="32"/>
                <w:szCs w:val="32"/>
                <w:rtl/>
              </w:rPr>
              <w:t xml:space="preserve">: </w:t>
            </w:r>
            <w:r w:rsidRPr="00947146">
              <w:rPr>
                <w:rFonts w:ascii="Simplified Arabic" w:hAnsi="Simplified Arabic" w:cs="Simplified Arabic" w:hint="cs"/>
                <w:sz w:val="32"/>
                <w:szCs w:val="32"/>
                <w:rtl/>
              </w:rPr>
              <w:t xml:space="preserve"> دوراللجانالاداريةالمتساويةالأعضاءفيمسابقاتالتوظيف</w:t>
            </w:r>
          </w:p>
        </w:tc>
        <w:tc>
          <w:tcPr>
            <w:tcW w:w="1276" w:type="dxa"/>
            <w:vAlign w:val="center"/>
          </w:tcPr>
          <w:p w:rsidR="00865715" w:rsidRPr="00F3722C" w:rsidRDefault="00E80AB1" w:rsidP="00647488">
            <w:pPr>
              <w:bidi/>
              <w:jc w:val="center"/>
              <w:rPr>
                <w:rFonts w:ascii="Simplified Arabic" w:hAnsi="Simplified Arabic" w:cs="Simplified Arabic"/>
                <w:sz w:val="32"/>
                <w:szCs w:val="32"/>
                <w:rtl/>
              </w:rPr>
            </w:pPr>
            <w:r>
              <w:rPr>
                <w:rFonts w:ascii="Simplified Arabic" w:hAnsi="Simplified Arabic" w:cs="Simplified Arabic" w:hint="cs"/>
                <w:sz w:val="32"/>
                <w:szCs w:val="32"/>
                <w:rtl/>
              </w:rPr>
              <w:t>46</w:t>
            </w:r>
          </w:p>
        </w:tc>
      </w:tr>
      <w:tr w:rsidR="00865715" w:rsidRPr="00E41986" w:rsidTr="00AB1476">
        <w:tc>
          <w:tcPr>
            <w:tcW w:w="8044" w:type="dxa"/>
            <w:vAlign w:val="center"/>
          </w:tcPr>
          <w:p w:rsidR="00865715" w:rsidRPr="00F3722C" w:rsidRDefault="00865715" w:rsidP="00647488">
            <w:pPr>
              <w:bidi/>
              <w:rPr>
                <w:rFonts w:ascii="Simplified Arabic" w:hAnsi="Simplified Arabic" w:cs="Simplified Arabic"/>
                <w:sz w:val="32"/>
                <w:szCs w:val="32"/>
                <w:rtl/>
              </w:rPr>
            </w:pPr>
            <w:r>
              <w:rPr>
                <w:rFonts w:ascii="Simplified Arabic" w:hAnsi="Simplified Arabic" w:cs="Simplified Arabic" w:hint="cs"/>
                <w:sz w:val="32"/>
                <w:szCs w:val="32"/>
                <w:rtl/>
              </w:rPr>
              <w:t>المبحث الثاني:</w:t>
            </w:r>
            <w:r w:rsidRPr="00F3722C">
              <w:rPr>
                <w:rFonts w:ascii="Simplified Arabic" w:hAnsi="Simplified Arabic" w:cs="Simplified Arabic" w:hint="cs"/>
                <w:sz w:val="32"/>
                <w:szCs w:val="32"/>
                <w:rtl/>
              </w:rPr>
              <w:t xml:space="preserve"> سيرعملاللجانالإداريةالمتساويةالأعضاء </w:t>
            </w:r>
          </w:p>
        </w:tc>
        <w:tc>
          <w:tcPr>
            <w:tcW w:w="1276" w:type="dxa"/>
            <w:vAlign w:val="center"/>
          </w:tcPr>
          <w:p w:rsidR="00865715" w:rsidRPr="00F3722C" w:rsidRDefault="00E80AB1" w:rsidP="00647488">
            <w:pPr>
              <w:bidi/>
              <w:jc w:val="center"/>
              <w:rPr>
                <w:rFonts w:ascii="Simplified Arabic" w:hAnsi="Simplified Arabic" w:cs="Simplified Arabic"/>
                <w:sz w:val="32"/>
                <w:szCs w:val="32"/>
                <w:rtl/>
              </w:rPr>
            </w:pPr>
            <w:r>
              <w:rPr>
                <w:rFonts w:ascii="Simplified Arabic" w:hAnsi="Simplified Arabic" w:cs="Simplified Arabic" w:hint="cs"/>
                <w:sz w:val="32"/>
                <w:szCs w:val="32"/>
                <w:rtl/>
              </w:rPr>
              <w:t>46</w:t>
            </w:r>
          </w:p>
        </w:tc>
      </w:tr>
      <w:tr w:rsidR="00865715" w:rsidRPr="00E41986" w:rsidTr="00AB1476">
        <w:tc>
          <w:tcPr>
            <w:tcW w:w="8044" w:type="dxa"/>
            <w:vAlign w:val="center"/>
          </w:tcPr>
          <w:p w:rsidR="00865715" w:rsidRPr="00F3722C" w:rsidRDefault="00865715" w:rsidP="00647488">
            <w:pPr>
              <w:bidi/>
              <w:rPr>
                <w:rFonts w:ascii="Simplified Arabic" w:hAnsi="Simplified Arabic" w:cs="Simplified Arabic"/>
                <w:sz w:val="32"/>
                <w:szCs w:val="32"/>
                <w:rtl/>
              </w:rPr>
            </w:pPr>
            <w:r>
              <w:rPr>
                <w:rFonts w:ascii="Simplified Arabic" w:hAnsi="Simplified Arabic" w:cs="Simplified Arabic" w:hint="cs"/>
                <w:sz w:val="32"/>
                <w:szCs w:val="32"/>
                <w:rtl/>
              </w:rPr>
              <w:t>المطلب الأول: قواعد سير عمل</w:t>
            </w:r>
            <w:r w:rsidRPr="00F3722C">
              <w:rPr>
                <w:rFonts w:ascii="Simplified Arabic" w:hAnsi="Simplified Arabic" w:cs="Simplified Arabic" w:hint="cs"/>
                <w:sz w:val="32"/>
                <w:szCs w:val="32"/>
                <w:rtl/>
              </w:rPr>
              <w:t xml:space="preserve"> اللجان الإدارية المتساوية الأعضاء </w:t>
            </w:r>
          </w:p>
        </w:tc>
        <w:tc>
          <w:tcPr>
            <w:tcW w:w="1276" w:type="dxa"/>
            <w:vAlign w:val="center"/>
          </w:tcPr>
          <w:p w:rsidR="00865715" w:rsidRPr="00F3722C" w:rsidRDefault="00E80AB1" w:rsidP="00647488">
            <w:pPr>
              <w:bidi/>
              <w:jc w:val="center"/>
              <w:rPr>
                <w:rFonts w:ascii="Simplified Arabic" w:hAnsi="Simplified Arabic" w:cs="Simplified Arabic"/>
                <w:sz w:val="32"/>
                <w:szCs w:val="32"/>
                <w:rtl/>
              </w:rPr>
            </w:pPr>
            <w:r>
              <w:rPr>
                <w:rFonts w:ascii="Simplified Arabic" w:hAnsi="Simplified Arabic" w:cs="Simplified Arabic" w:hint="cs"/>
                <w:sz w:val="32"/>
                <w:szCs w:val="32"/>
                <w:rtl/>
              </w:rPr>
              <w:t>47</w:t>
            </w:r>
          </w:p>
        </w:tc>
      </w:tr>
      <w:tr w:rsidR="00865715" w:rsidRPr="00E41986" w:rsidTr="00AB1476">
        <w:tc>
          <w:tcPr>
            <w:tcW w:w="8044" w:type="dxa"/>
            <w:vAlign w:val="center"/>
          </w:tcPr>
          <w:p w:rsidR="00865715" w:rsidRDefault="00865715" w:rsidP="00647488">
            <w:pPr>
              <w:bidi/>
              <w:rPr>
                <w:rFonts w:ascii="Simplified Arabic" w:hAnsi="Simplified Arabic" w:cs="Simplified Arabic"/>
                <w:sz w:val="32"/>
                <w:szCs w:val="32"/>
                <w:rtl/>
              </w:rPr>
            </w:pPr>
            <w:r>
              <w:rPr>
                <w:rFonts w:ascii="Simplified Arabic" w:hAnsi="Simplified Arabic" w:cs="Simplified Arabic" w:hint="cs"/>
                <w:sz w:val="32"/>
                <w:szCs w:val="32"/>
                <w:rtl/>
              </w:rPr>
              <w:t xml:space="preserve">الفرع الأول: اجتماعات </w:t>
            </w:r>
            <w:r w:rsidRPr="00F3722C">
              <w:rPr>
                <w:rFonts w:ascii="Simplified Arabic" w:hAnsi="Simplified Arabic" w:cs="Simplified Arabic" w:hint="cs"/>
                <w:sz w:val="32"/>
                <w:szCs w:val="32"/>
                <w:rtl/>
              </w:rPr>
              <w:t xml:space="preserve">اللجان الإدارية المتساوية الأعضاء </w:t>
            </w:r>
          </w:p>
        </w:tc>
        <w:tc>
          <w:tcPr>
            <w:tcW w:w="1276" w:type="dxa"/>
            <w:vAlign w:val="center"/>
          </w:tcPr>
          <w:p w:rsidR="00865715" w:rsidRPr="00F3722C" w:rsidRDefault="00E80AB1" w:rsidP="00647488">
            <w:pPr>
              <w:bidi/>
              <w:jc w:val="center"/>
              <w:rPr>
                <w:rFonts w:ascii="Simplified Arabic" w:hAnsi="Simplified Arabic" w:cs="Simplified Arabic"/>
                <w:sz w:val="32"/>
                <w:szCs w:val="32"/>
                <w:rtl/>
              </w:rPr>
            </w:pPr>
            <w:r>
              <w:rPr>
                <w:rFonts w:ascii="Simplified Arabic" w:hAnsi="Simplified Arabic" w:cs="Simplified Arabic" w:hint="cs"/>
                <w:sz w:val="32"/>
                <w:szCs w:val="32"/>
                <w:rtl/>
              </w:rPr>
              <w:t>47</w:t>
            </w:r>
          </w:p>
        </w:tc>
      </w:tr>
      <w:tr w:rsidR="00865715" w:rsidRPr="00E41986" w:rsidTr="00AB1476">
        <w:tc>
          <w:tcPr>
            <w:tcW w:w="8044" w:type="dxa"/>
            <w:vAlign w:val="center"/>
          </w:tcPr>
          <w:p w:rsidR="00865715" w:rsidRDefault="00865715" w:rsidP="00647488">
            <w:pPr>
              <w:bidi/>
              <w:rPr>
                <w:rFonts w:ascii="Simplified Arabic" w:hAnsi="Simplified Arabic" w:cs="Simplified Arabic"/>
                <w:sz w:val="32"/>
                <w:szCs w:val="32"/>
                <w:rtl/>
              </w:rPr>
            </w:pPr>
            <w:r>
              <w:rPr>
                <w:rFonts w:ascii="Simplified Arabic" w:hAnsi="Simplified Arabic" w:cs="Simplified Arabic" w:hint="cs"/>
                <w:sz w:val="32"/>
                <w:szCs w:val="32"/>
                <w:rtl/>
              </w:rPr>
              <w:t xml:space="preserve">الفرع الثاني: </w:t>
            </w:r>
            <w:r w:rsidRPr="00F3722C">
              <w:rPr>
                <w:rFonts w:ascii="Simplified Arabic" w:hAnsi="Simplified Arabic" w:cs="Simplified Arabic" w:hint="cs"/>
                <w:sz w:val="32"/>
                <w:szCs w:val="32"/>
                <w:rtl/>
              </w:rPr>
              <w:t xml:space="preserve">مداولات اللجان الادارية المتساوية الأعضاء </w:t>
            </w:r>
          </w:p>
        </w:tc>
        <w:tc>
          <w:tcPr>
            <w:tcW w:w="1276" w:type="dxa"/>
            <w:vAlign w:val="center"/>
          </w:tcPr>
          <w:p w:rsidR="00865715" w:rsidRPr="00F3722C" w:rsidRDefault="00E80AB1" w:rsidP="00647488">
            <w:pPr>
              <w:bidi/>
              <w:jc w:val="center"/>
              <w:rPr>
                <w:rFonts w:ascii="Simplified Arabic" w:hAnsi="Simplified Arabic" w:cs="Simplified Arabic"/>
                <w:sz w:val="32"/>
                <w:szCs w:val="32"/>
                <w:rtl/>
              </w:rPr>
            </w:pPr>
            <w:r>
              <w:rPr>
                <w:rFonts w:ascii="Simplified Arabic" w:hAnsi="Simplified Arabic" w:cs="Simplified Arabic" w:hint="cs"/>
                <w:sz w:val="32"/>
                <w:szCs w:val="32"/>
                <w:rtl/>
              </w:rPr>
              <w:t>48</w:t>
            </w:r>
          </w:p>
        </w:tc>
      </w:tr>
      <w:tr w:rsidR="00865715" w:rsidRPr="00E41986" w:rsidTr="00AB1476">
        <w:tc>
          <w:tcPr>
            <w:tcW w:w="8044" w:type="dxa"/>
            <w:vAlign w:val="center"/>
          </w:tcPr>
          <w:p w:rsidR="00865715" w:rsidRPr="00F3722C" w:rsidRDefault="00865715" w:rsidP="00647488">
            <w:pPr>
              <w:bidi/>
              <w:rPr>
                <w:rFonts w:ascii="Simplified Arabic" w:hAnsi="Simplified Arabic" w:cs="Simplified Arabic"/>
                <w:sz w:val="32"/>
                <w:szCs w:val="32"/>
                <w:rtl/>
              </w:rPr>
            </w:pPr>
            <w:r w:rsidRPr="00947146">
              <w:rPr>
                <w:rFonts w:ascii="Simplified Arabic" w:hAnsi="Simplified Arabic" w:cs="Simplified Arabic" w:hint="cs"/>
                <w:sz w:val="32"/>
                <w:szCs w:val="32"/>
                <w:rtl/>
              </w:rPr>
              <w:t>المطلبالثاني</w:t>
            </w:r>
            <w:r w:rsidRPr="00947146">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التكييف القانوني </w:t>
            </w:r>
            <w:r w:rsidRPr="00947146">
              <w:rPr>
                <w:rFonts w:ascii="Simplified Arabic" w:hAnsi="Simplified Arabic" w:cs="Simplified Arabic" w:hint="cs"/>
                <w:sz w:val="32"/>
                <w:szCs w:val="32"/>
                <w:rtl/>
              </w:rPr>
              <w:t>للآراءالصادرةعناللجانالإداريةالمتساويةالأعضاء</w:t>
            </w:r>
            <w:r>
              <w:rPr>
                <w:rFonts w:ascii="Simplified Arabic" w:hAnsi="Simplified Arabic" w:cs="Simplified Arabic" w:hint="cs"/>
                <w:sz w:val="32"/>
                <w:szCs w:val="32"/>
                <w:rtl/>
              </w:rPr>
              <w:t xml:space="preserve"> وطرق الطعن فيها</w:t>
            </w:r>
          </w:p>
        </w:tc>
        <w:tc>
          <w:tcPr>
            <w:tcW w:w="1276" w:type="dxa"/>
            <w:vAlign w:val="center"/>
          </w:tcPr>
          <w:p w:rsidR="00865715" w:rsidRPr="00F3722C" w:rsidRDefault="00E80AB1" w:rsidP="00647488">
            <w:pPr>
              <w:bidi/>
              <w:jc w:val="center"/>
              <w:rPr>
                <w:rFonts w:ascii="Simplified Arabic" w:hAnsi="Simplified Arabic" w:cs="Simplified Arabic"/>
                <w:sz w:val="32"/>
                <w:szCs w:val="32"/>
                <w:rtl/>
              </w:rPr>
            </w:pPr>
            <w:r>
              <w:rPr>
                <w:rFonts w:ascii="Simplified Arabic" w:hAnsi="Simplified Arabic" w:cs="Simplified Arabic" w:hint="cs"/>
                <w:sz w:val="32"/>
                <w:szCs w:val="32"/>
                <w:rtl/>
              </w:rPr>
              <w:t>49</w:t>
            </w:r>
          </w:p>
        </w:tc>
      </w:tr>
      <w:tr w:rsidR="00865715" w:rsidRPr="00E41986" w:rsidTr="00AB1476">
        <w:tc>
          <w:tcPr>
            <w:tcW w:w="8044" w:type="dxa"/>
            <w:vAlign w:val="center"/>
          </w:tcPr>
          <w:p w:rsidR="00865715" w:rsidRDefault="00865715" w:rsidP="00647488">
            <w:pPr>
              <w:bidi/>
              <w:rPr>
                <w:rFonts w:ascii="Simplified Arabic" w:hAnsi="Simplified Arabic" w:cs="Simplified Arabic"/>
                <w:sz w:val="32"/>
                <w:szCs w:val="32"/>
                <w:rtl/>
              </w:rPr>
            </w:pPr>
            <w:r w:rsidRPr="00947146">
              <w:rPr>
                <w:rFonts w:ascii="Simplified Arabic" w:hAnsi="Simplified Arabic" w:cs="Simplified Arabic" w:hint="cs"/>
                <w:sz w:val="32"/>
                <w:szCs w:val="32"/>
                <w:rtl/>
              </w:rPr>
              <w:t>الفرعالأول</w:t>
            </w:r>
            <w:r w:rsidRPr="00947146">
              <w:rPr>
                <w:rFonts w:ascii="Simplified Arabic" w:hAnsi="Simplified Arabic" w:cs="Simplified Arabic"/>
                <w:sz w:val="32"/>
                <w:szCs w:val="32"/>
                <w:rtl/>
              </w:rPr>
              <w:t xml:space="preserve">: </w:t>
            </w:r>
            <w:r>
              <w:rPr>
                <w:rFonts w:ascii="Simplified Arabic" w:hAnsi="Simplified Arabic" w:cs="Simplified Arabic" w:hint="cs"/>
                <w:sz w:val="32"/>
                <w:szCs w:val="32"/>
                <w:rtl/>
              </w:rPr>
              <w:t>طبيعة  ا</w:t>
            </w:r>
            <w:r w:rsidRPr="00947146">
              <w:rPr>
                <w:rFonts w:ascii="Simplified Arabic" w:hAnsi="Simplified Arabic" w:cs="Simplified Arabic" w:hint="cs"/>
                <w:sz w:val="32"/>
                <w:szCs w:val="32"/>
                <w:rtl/>
              </w:rPr>
              <w:t>لآراءالصادرة</w:t>
            </w:r>
            <w:r w:rsidRPr="00F3310C">
              <w:rPr>
                <w:rFonts w:ascii="Simplified Arabic" w:hAnsi="Simplified Arabic" w:cs="Simplified Arabic" w:hint="cs"/>
                <w:sz w:val="32"/>
                <w:szCs w:val="32"/>
                <w:rtl/>
              </w:rPr>
              <w:t>عناللجانالإداريةالمتساويةالأعضاء</w:t>
            </w:r>
          </w:p>
        </w:tc>
        <w:tc>
          <w:tcPr>
            <w:tcW w:w="1276" w:type="dxa"/>
            <w:vAlign w:val="center"/>
          </w:tcPr>
          <w:p w:rsidR="00865715" w:rsidRPr="00F3722C" w:rsidRDefault="00E80AB1" w:rsidP="00647488">
            <w:pPr>
              <w:bidi/>
              <w:jc w:val="center"/>
              <w:rPr>
                <w:rFonts w:ascii="Simplified Arabic" w:hAnsi="Simplified Arabic" w:cs="Simplified Arabic"/>
                <w:sz w:val="32"/>
                <w:szCs w:val="32"/>
                <w:rtl/>
              </w:rPr>
            </w:pPr>
            <w:r>
              <w:rPr>
                <w:rFonts w:ascii="Simplified Arabic" w:hAnsi="Simplified Arabic" w:cs="Simplified Arabic" w:hint="cs"/>
                <w:sz w:val="32"/>
                <w:szCs w:val="32"/>
                <w:rtl/>
              </w:rPr>
              <w:t>49</w:t>
            </w:r>
          </w:p>
        </w:tc>
      </w:tr>
      <w:tr w:rsidR="00865715" w:rsidRPr="00E41986" w:rsidTr="00AB1476">
        <w:tc>
          <w:tcPr>
            <w:tcW w:w="8044" w:type="dxa"/>
            <w:vAlign w:val="center"/>
          </w:tcPr>
          <w:p w:rsidR="00865715" w:rsidRDefault="00865715" w:rsidP="00647488">
            <w:pPr>
              <w:bidi/>
              <w:rPr>
                <w:rFonts w:ascii="Simplified Arabic" w:hAnsi="Simplified Arabic" w:cs="Simplified Arabic"/>
                <w:sz w:val="32"/>
                <w:szCs w:val="32"/>
                <w:rtl/>
              </w:rPr>
            </w:pPr>
            <w:r w:rsidRPr="00947146">
              <w:rPr>
                <w:rFonts w:ascii="Simplified Arabic" w:hAnsi="Simplified Arabic" w:cs="Simplified Arabic" w:hint="cs"/>
                <w:sz w:val="32"/>
                <w:szCs w:val="32"/>
                <w:rtl/>
              </w:rPr>
              <w:t>الفرعالثاني</w:t>
            </w:r>
            <w:r w:rsidRPr="00947146">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طرق الطعن في </w:t>
            </w:r>
            <w:r w:rsidRPr="00F3310C">
              <w:rPr>
                <w:rFonts w:ascii="Simplified Arabic" w:hAnsi="Simplified Arabic" w:cs="Simplified Arabic" w:hint="cs"/>
                <w:sz w:val="32"/>
                <w:szCs w:val="32"/>
                <w:rtl/>
              </w:rPr>
              <w:t>الآراءالصادرةعناللجانالإداريةالمتساويةالأعضاء</w:t>
            </w:r>
          </w:p>
        </w:tc>
        <w:tc>
          <w:tcPr>
            <w:tcW w:w="1276" w:type="dxa"/>
            <w:vAlign w:val="center"/>
          </w:tcPr>
          <w:p w:rsidR="00865715" w:rsidRPr="00F3722C" w:rsidRDefault="00E80AB1" w:rsidP="00647488">
            <w:pPr>
              <w:bidi/>
              <w:jc w:val="center"/>
              <w:rPr>
                <w:rFonts w:ascii="Simplified Arabic" w:hAnsi="Simplified Arabic" w:cs="Simplified Arabic"/>
                <w:sz w:val="32"/>
                <w:szCs w:val="32"/>
                <w:rtl/>
              </w:rPr>
            </w:pPr>
            <w:r>
              <w:rPr>
                <w:rFonts w:ascii="Simplified Arabic" w:hAnsi="Simplified Arabic" w:cs="Simplified Arabic" w:hint="cs"/>
                <w:sz w:val="32"/>
                <w:szCs w:val="32"/>
                <w:rtl/>
              </w:rPr>
              <w:t>53</w:t>
            </w:r>
          </w:p>
        </w:tc>
      </w:tr>
      <w:tr w:rsidR="00865715" w:rsidRPr="00E41986" w:rsidTr="00AB1476">
        <w:tc>
          <w:tcPr>
            <w:tcW w:w="8044" w:type="dxa"/>
            <w:vAlign w:val="center"/>
          </w:tcPr>
          <w:p w:rsidR="00865715" w:rsidRDefault="00865715" w:rsidP="00647488">
            <w:pPr>
              <w:bidi/>
              <w:rPr>
                <w:rFonts w:ascii="Simplified Arabic" w:hAnsi="Simplified Arabic" w:cs="Simplified Arabic"/>
                <w:sz w:val="32"/>
                <w:szCs w:val="32"/>
                <w:rtl/>
              </w:rPr>
            </w:pPr>
            <w:r>
              <w:rPr>
                <w:rFonts w:ascii="Simplified Arabic" w:hAnsi="Simplified Arabic" w:cs="Simplified Arabic" w:hint="cs"/>
                <w:sz w:val="32"/>
                <w:szCs w:val="32"/>
                <w:rtl/>
              </w:rPr>
              <w:t>خاتمة</w:t>
            </w:r>
          </w:p>
        </w:tc>
        <w:tc>
          <w:tcPr>
            <w:tcW w:w="1276" w:type="dxa"/>
            <w:vAlign w:val="center"/>
          </w:tcPr>
          <w:p w:rsidR="00865715" w:rsidRPr="00F3722C" w:rsidRDefault="00E80AB1" w:rsidP="00647488">
            <w:pPr>
              <w:bidi/>
              <w:jc w:val="center"/>
              <w:rPr>
                <w:rFonts w:ascii="Simplified Arabic" w:hAnsi="Simplified Arabic" w:cs="Simplified Arabic"/>
                <w:sz w:val="32"/>
                <w:szCs w:val="32"/>
                <w:rtl/>
              </w:rPr>
            </w:pPr>
            <w:r>
              <w:rPr>
                <w:rFonts w:ascii="Simplified Arabic" w:hAnsi="Simplified Arabic" w:cs="Simplified Arabic" w:hint="cs"/>
                <w:sz w:val="32"/>
                <w:szCs w:val="32"/>
                <w:rtl/>
              </w:rPr>
              <w:t>59</w:t>
            </w:r>
          </w:p>
        </w:tc>
      </w:tr>
      <w:tr w:rsidR="00865715" w:rsidRPr="00E41986" w:rsidTr="00AB1476">
        <w:tc>
          <w:tcPr>
            <w:tcW w:w="8044" w:type="dxa"/>
            <w:vAlign w:val="center"/>
          </w:tcPr>
          <w:p w:rsidR="00865715" w:rsidRDefault="00865715" w:rsidP="00647488">
            <w:pPr>
              <w:bidi/>
              <w:rPr>
                <w:rFonts w:ascii="Simplified Arabic" w:hAnsi="Simplified Arabic" w:cs="Simplified Arabic"/>
                <w:sz w:val="32"/>
                <w:szCs w:val="32"/>
                <w:rtl/>
              </w:rPr>
            </w:pPr>
            <w:r>
              <w:rPr>
                <w:rFonts w:ascii="Simplified Arabic" w:hAnsi="Simplified Arabic" w:cs="Simplified Arabic" w:hint="cs"/>
                <w:sz w:val="32"/>
                <w:szCs w:val="32"/>
                <w:rtl/>
              </w:rPr>
              <w:t>قائمة المصادر والمراجع</w:t>
            </w:r>
          </w:p>
        </w:tc>
        <w:tc>
          <w:tcPr>
            <w:tcW w:w="1276" w:type="dxa"/>
            <w:vAlign w:val="center"/>
          </w:tcPr>
          <w:p w:rsidR="00865715" w:rsidRPr="00F3722C" w:rsidRDefault="00E80AB1" w:rsidP="00647488">
            <w:pPr>
              <w:bidi/>
              <w:jc w:val="center"/>
              <w:rPr>
                <w:rFonts w:ascii="Simplified Arabic" w:hAnsi="Simplified Arabic" w:cs="Simplified Arabic"/>
                <w:sz w:val="32"/>
                <w:szCs w:val="32"/>
                <w:rtl/>
              </w:rPr>
            </w:pPr>
            <w:r>
              <w:rPr>
                <w:rFonts w:ascii="Simplified Arabic" w:hAnsi="Simplified Arabic" w:cs="Simplified Arabic" w:hint="cs"/>
                <w:sz w:val="32"/>
                <w:szCs w:val="32"/>
                <w:rtl/>
              </w:rPr>
              <w:t>62</w:t>
            </w:r>
          </w:p>
        </w:tc>
      </w:tr>
      <w:tr w:rsidR="00865715" w:rsidRPr="00E41986" w:rsidTr="00AB1476">
        <w:tc>
          <w:tcPr>
            <w:tcW w:w="8044" w:type="dxa"/>
            <w:vAlign w:val="center"/>
          </w:tcPr>
          <w:p w:rsidR="00865715" w:rsidRPr="00F3722C" w:rsidRDefault="00865715" w:rsidP="00647488">
            <w:pPr>
              <w:bidi/>
              <w:rPr>
                <w:rFonts w:ascii="Simplified Arabic" w:hAnsi="Simplified Arabic" w:cs="Simplified Arabic"/>
                <w:sz w:val="32"/>
                <w:szCs w:val="32"/>
                <w:rtl/>
              </w:rPr>
            </w:pPr>
            <w:r>
              <w:rPr>
                <w:rFonts w:ascii="Simplified Arabic" w:hAnsi="Simplified Arabic" w:cs="Simplified Arabic" w:hint="cs"/>
                <w:sz w:val="32"/>
                <w:szCs w:val="32"/>
                <w:rtl/>
              </w:rPr>
              <w:t>فهرس</w:t>
            </w:r>
          </w:p>
        </w:tc>
        <w:tc>
          <w:tcPr>
            <w:tcW w:w="1276" w:type="dxa"/>
            <w:vAlign w:val="center"/>
          </w:tcPr>
          <w:p w:rsidR="00865715" w:rsidRPr="00F3722C" w:rsidRDefault="00865715" w:rsidP="00647488">
            <w:pPr>
              <w:bidi/>
              <w:jc w:val="center"/>
              <w:rPr>
                <w:rFonts w:ascii="Simplified Arabic" w:hAnsi="Simplified Arabic" w:cs="Simplified Arabic"/>
                <w:sz w:val="32"/>
                <w:szCs w:val="32"/>
                <w:rtl/>
              </w:rPr>
            </w:pPr>
            <w:r>
              <w:rPr>
                <w:rFonts w:ascii="Simplified Arabic" w:hAnsi="Simplified Arabic" w:cs="Simplified Arabic" w:hint="cs"/>
                <w:sz w:val="32"/>
                <w:szCs w:val="32"/>
                <w:rtl/>
              </w:rPr>
              <w:t>-</w:t>
            </w:r>
          </w:p>
        </w:tc>
      </w:tr>
      <w:tr w:rsidR="00865715" w:rsidRPr="00E41986" w:rsidTr="00AB1476">
        <w:tc>
          <w:tcPr>
            <w:tcW w:w="8044" w:type="dxa"/>
            <w:vAlign w:val="center"/>
          </w:tcPr>
          <w:p w:rsidR="00865715" w:rsidRDefault="00865715" w:rsidP="00647488">
            <w:pPr>
              <w:bidi/>
              <w:rPr>
                <w:rFonts w:ascii="Simplified Arabic" w:hAnsi="Simplified Arabic" w:cs="Simplified Arabic"/>
                <w:sz w:val="32"/>
                <w:szCs w:val="32"/>
                <w:rtl/>
              </w:rPr>
            </w:pPr>
            <w:r>
              <w:rPr>
                <w:rFonts w:ascii="Simplified Arabic" w:hAnsi="Simplified Arabic" w:cs="Simplified Arabic" w:hint="cs"/>
                <w:sz w:val="32"/>
                <w:szCs w:val="32"/>
                <w:rtl/>
              </w:rPr>
              <w:t>ملخص</w:t>
            </w:r>
          </w:p>
        </w:tc>
        <w:tc>
          <w:tcPr>
            <w:tcW w:w="1276" w:type="dxa"/>
            <w:vAlign w:val="center"/>
          </w:tcPr>
          <w:p w:rsidR="00865715" w:rsidRPr="00F3722C" w:rsidRDefault="00865715" w:rsidP="00647488">
            <w:pPr>
              <w:bidi/>
              <w:jc w:val="center"/>
              <w:rPr>
                <w:rFonts w:ascii="Simplified Arabic" w:hAnsi="Simplified Arabic" w:cs="Simplified Arabic"/>
                <w:sz w:val="32"/>
                <w:szCs w:val="32"/>
                <w:rtl/>
              </w:rPr>
            </w:pPr>
            <w:r>
              <w:rPr>
                <w:rFonts w:ascii="Simplified Arabic" w:hAnsi="Simplified Arabic" w:cs="Simplified Arabic" w:hint="cs"/>
                <w:sz w:val="32"/>
                <w:szCs w:val="32"/>
                <w:rtl/>
              </w:rPr>
              <w:t>-</w:t>
            </w:r>
          </w:p>
        </w:tc>
      </w:tr>
    </w:tbl>
    <w:p w:rsidR="00047587" w:rsidRDefault="00047587" w:rsidP="00047587">
      <w:pPr>
        <w:bidi/>
        <w:rPr>
          <w:rFonts w:ascii="Calibri" w:eastAsia="Calibri" w:hAnsi="Calibri" w:cs="Arial"/>
          <w:rtl/>
        </w:rPr>
      </w:pPr>
    </w:p>
    <w:p w:rsidR="00047587" w:rsidRDefault="00047587" w:rsidP="00047587">
      <w:pPr>
        <w:bidi/>
        <w:rPr>
          <w:rFonts w:ascii="Calibri" w:eastAsia="Calibri" w:hAnsi="Calibri" w:cs="Arial"/>
          <w:rtl/>
        </w:rPr>
      </w:pPr>
    </w:p>
    <w:p w:rsidR="00047587" w:rsidRDefault="00047587" w:rsidP="00047587">
      <w:pPr>
        <w:bidi/>
        <w:rPr>
          <w:rFonts w:ascii="Calibri" w:eastAsia="Calibri" w:hAnsi="Calibri" w:cs="Arial"/>
          <w:rtl/>
        </w:rPr>
      </w:pPr>
    </w:p>
    <w:p w:rsidR="00047587" w:rsidRDefault="00047587" w:rsidP="00047587">
      <w:pPr>
        <w:bidi/>
        <w:rPr>
          <w:rFonts w:ascii="Calibri" w:eastAsia="Calibri" w:hAnsi="Calibri" w:cs="Arial"/>
          <w:rtl/>
        </w:rPr>
      </w:pPr>
    </w:p>
    <w:p w:rsidR="008A19BF" w:rsidRDefault="008A19BF" w:rsidP="00047587">
      <w:pPr>
        <w:bidi/>
        <w:rPr>
          <w:rFonts w:ascii="Calibri" w:eastAsia="Calibri" w:hAnsi="Calibri" w:cs="Arial"/>
          <w:rtl/>
        </w:rPr>
      </w:pPr>
    </w:p>
    <w:p w:rsidR="008A19BF" w:rsidRPr="008A19BF" w:rsidRDefault="008A19BF" w:rsidP="008A19BF">
      <w:pPr>
        <w:bidi/>
        <w:rPr>
          <w:rFonts w:ascii="Calibri" w:eastAsia="Calibri" w:hAnsi="Calibri" w:cs="Arial"/>
          <w:rtl/>
        </w:rPr>
      </w:pPr>
    </w:p>
    <w:p w:rsidR="008A19BF" w:rsidRPr="008A19BF" w:rsidRDefault="008A19BF" w:rsidP="008A19BF">
      <w:pPr>
        <w:bidi/>
        <w:rPr>
          <w:rFonts w:ascii="Calibri" w:eastAsia="Calibri" w:hAnsi="Calibri" w:cs="Arial"/>
          <w:rtl/>
        </w:rPr>
      </w:pPr>
    </w:p>
    <w:p w:rsidR="008A19BF" w:rsidRPr="008A19BF" w:rsidRDefault="008A19BF" w:rsidP="008A19BF">
      <w:pPr>
        <w:bidi/>
        <w:rPr>
          <w:rFonts w:ascii="Calibri" w:eastAsia="Calibri" w:hAnsi="Calibri" w:cs="Arial"/>
          <w:rtl/>
        </w:rPr>
      </w:pPr>
    </w:p>
    <w:p w:rsidR="008A19BF" w:rsidRPr="008A19BF" w:rsidRDefault="008A19BF" w:rsidP="008A19BF">
      <w:pPr>
        <w:bidi/>
        <w:rPr>
          <w:rFonts w:ascii="Calibri" w:eastAsia="Calibri" w:hAnsi="Calibri" w:cs="Arial"/>
          <w:rtl/>
        </w:rPr>
      </w:pPr>
    </w:p>
    <w:p w:rsidR="008A19BF" w:rsidRPr="008A19BF" w:rsidRDefault="008A19BF" w:rsidP="008A19BF">
      <w:pPr>
        <w:bidi/>
        <w:rPr>
          <w:rFonts w:ascii="Calibri" w:eastAsia="Calibri" w:hAnsi="Calibri" w:cs="Arial"/>
          <w:rtl/>
        </w:rPr>
      </w:pPr>
    </w:p>
    <w:p w:rsidR="008A19BF" w:rsidRPr="008A19BF" w:rsidRDefault="008A19BF" w:rsidP="008A19BF">
      <w:pPr>
        <w:bidi/>
        <w:rPr>
          <w:rFonts w:ascii="Calibri" w:eastAsia="Calibri" w:hAnsi="Calibri" w:cs="Arial"/>
          <w:rtl/>
        </w:rPr>
      </w:pPr>
    </w:p>
    <w:p w:rsidR="008A19BF" w:rsidRPr="008A19BF" w:rsidRDefault="008A19BF" w:rsidP="008A19BF">
      <w:pPr>
        <w:bidi/>
        <w:rPr>
          <w:rFonts w:ascii="Calibri" w:eastAsia="Calibri" w:hAnsi="Calibri" w:cs="Arial"/>
          <w:rtl/>
        </w:rPr>
      </w:pPr>
    </w:p>
    <w:p w:rsidR="008A19BF" w:rsidRPr="008A19BF" w:rsidRDefault="008A19BF" w:rsidP="008A19BF">
      <w:pPr>
        <w:bidi/>
        <w:rPr>
          <w:rFonts w:ascii="Calibri" w:eastAsia="Calibri" w:hAnsi="Calibri" w:cs="Arial"/>
          <w:rtl/>
        </w:rPr>
      </w:pPr>
    </w:p>
    <w:p w:rsidR="008A19BF" w:rsidRPr="008A19BF" w:rsidRDefault="008A19BF" w:rsidP="008A19BF">
      <w:pPr>
        <w:bidi/>
        <w:rPr>
          <w:rFonts w:ascii="Calibri" w:eastAsia="Calibri" w:hAnsi="Calibri" w:cs="Arial"/>
          <w:rtl/>
        </w:rPr>
      </w:pPr>
    </w:p>
    <w:p w:rsidR="008A19BF" w:rsidRPr="008A19BF" w:rsidRDefault="008A19BF" w:rsidP="008A19BF">
      <w:pPr>
        <w:bidi/>
        <w:rPr>
          <w:rFonts w:ascii="Calibri" w:eastAsia="Calibri" w:hAnsi="Calibri" w:cs="Arial"/>
          <w:rtl/>
        </w:rPr>
      </w:pPr>
    </w:p>
    <w:p w:rsidR="008A19BF" w:rsidRPr="008A19BF" w:rsidRDefault="008A19BF" w:rsidP="008A19BF">
      <w:pPr>
        <w:bidi/>
        <w:rPr>
          <w:rFonts w:ascii="Calibri" w:eastAsia="Calibri" w:hAnsi="Calibri" w:cs="Arial"/>
          <w:rtl/>
        </w:rPr>
      </w:pPr>
    </w:p>
    <w:p w:rsidR="008A19BF" w:rsidRPr="008A19BF" w:rsidRDefault="008A19BF" w:rsidP="008A19BF">
      <w:pPr>
        <w:bidi/>
        <w:rPr>
          <w:rFonts w:ascii="Calibri" w:eastAsia="Calibri" w:hAnsi="Calibri" w:cs="Arial"/>
          <w:rtl/>
        </w:rPr>
      </w:pPr>
    </w:p>
    <w:p w:rsidR="008A19BF" w:rsidRPr="008A19BF" w:rsidRDefault="008A19BF" w:rsidP="008A19BF">
      <w:pPr>
        <w:bidi/>
        <w:rPr>
          <w:rFonts w:ascii="Calibri" w:eastAsia="Calibri" w:hAnsi="Calibri" w:cs="Arial"/>
          <w:rtl/>
        </w:rPr>
      </w:pPr>
    </w:p>
    <w:p w:rsidR="008A19BF" w:rsidRPr="008A19BF" w:rsidRDefault="008A19BF" w:rsidP="008A19BF">
      <w:pPr>
        <w:bidi/>
        <w:rPr>
          <w:rFonts w:ascii="Calibri" w:eastAsia="Calibri" w:hAnsi="Calibri" w:cs="Arial"/>
          <w:rtl/>
        </w:rPr>
      </w:pPr>
    </w:p>
    <w:p w:rsidR="008A19BF" w:rsidRPr="008A19BF" w:rsidRDefault="008A19BF" w:rsidP="008A19BF">
      <w:pPr>
        <w:bidi/>
        <w:rPr>
          <w:rFonts w:ascii="Calibri" w:eastAsia="Calibri" w:hAnsi="Calibri" w:cs="Arial"/>
          <w:rtl/>
        </w:rPr>
      </w:pPr>
    </w:p>
    <w:p w:rsidR="008A19BF" w:rsidRPr="008A19BF" w:rsidRDefault="008A19BF" w:rsidP="008A19BF">
      <w:pPr>
        <w:bidi/>
        <w:rPr>
          <w:rFonts w:ascii="Calibri" w:eastAsia="Calibri" w:hAnsi="Calibri" w:cs="Arial"/>
          <w:rtl/>
        </w:rPr>
      </w:pPr>
    </w:p>
    <w:p w:rsidR="008A19BF" w:rsidRPr="008A19BF" w:rsidRDefault="008A19BF" w:rsidP="008A19BF">
      <w:pPr>
        <w:bidi/>
        <w:rPr>
          <w:rFonts w:ascii="Calibri" w:eastAsia="Calibri" w:hAnsi="Calibri" w:cs="Arial"/>
          <w:rtl/>
        </w:rPr>
      </w:pPr>
    </w:p>
    <w:p w:rsidR="008A19BF" w:rsidRPr="008A19BF" w:rsidRDefault="008A19BF" w:rsidP="008A19BF">
      <w:pPr>
        <w:bidi/>
        <w:rPr>
          <w:rFonts w:ascii="Calibri" w:eastAsia="Calibri" w:hAnsi="Calibri" w:cs="Arial"/>
          <w:rtl/>
        </w:rPr>
      </w:pPr>
    </w:p>
    <w:p w:rsidR="008A19BF" w:rsidRPr="008A19BF" w:rsidRDefault="008A19BF" w:rsidP="008A19BF">
      <w:pPr>
        <w:bidi/>
        <w:rPr>
          <w:rFonts w:ascii="Calibri" w:eastAsia="Calibri" w:hAnsi="Calibri" w:cs="Arial"/>
          <w:rtl/>
        </w:rPr>
      </w:pPr>
    </w:p>
    <w:p w:rsidR="008A19BF" w:rsidRPr="008A19BF" w:rsidRDefault="00EA341C" w:rsidP="00EA341C">
      <w:pPr>
        <w:tabs>
          <w:tab w:val="left" w:pos="1881"/>
        </w:tabs>
        <w:bidi/>
        <w:rPr>
          <w:rFonts w:ascii="Calibri" w:eastAsia="Calibri" w:hAnsi="Calibri" w:cs="Arial"/>
          <w:rtl/>
        </w:rPr>
      </w:pPr>
      <w:r>
        <w:rPr>
          <w:rFonts w:ascii="Calibri" w:eastAsia="Calibri" w:hAnsi="Calibri" w:cs="Arial"/>
          <w:rtl/>
        </w:rPr>
        <w:tab/>
      </w:r>
    </w:p>
    <w:p w:rsidR="008A19BF" w:rsidRPr="008A19BF" w:rsidRDefault="008A19BF" w:rsidP="008A19BF">
      <w:pPr>
        <w:tabs>
          <w:tab w:val="left" w:pos="2401"/>
        </w:tabs>
        <w:bidi/>
        <w:rPr>
          <w:rFonts w:ascii="Calibri" w:eastAsia="Calibri" w:hAnsi="Calibri" w:cs="Arial"/>
          <w:rtl/>
        </w:rPr>
      </w:pPr>
      <w:r>
        <w:rPr>
          <w:rFonts w:ascii="Calibri" w:eastAsia="Calibri" w:hAnsi="Calibri" w:cs="Arial"/>
          <w:rtl/>
        </w:rPr>
        <w:tab/>
      </w:r>
    </w:p>
    <w:p w:rsidR="008A19BF" w:rsidRPr="008A19BF" w:rsidRDefault="008A19BF" w:rsidP="008A19BF">
      <w:pPr>
        <w:bidi/>
        <w:rPr>
          <w:rFonts w:ascii="Calibri" w:eastAsia="Calibri" w:hAnsi="Calibri" w:cs="Arial"/>
          <w:rtl/>
        </w:rPr>
      </w:pPr>
    </w:p>
    <w:p w:rsidR="00047587" w:rsidRPr="008A19BF" w:rsidRDefault="00047587" w:rsidP="008A19BF">
      <w:pPr>
        <w:bidi/>
        <w:rPr>
          <w:rFonts w:ascii="Calibri" w:eastAsia="Calibri" w:hAnsi="Calibri" w:cs="Arial"/>
          <w:rtl/>
        </w:rPr>
        <w:sectPr w:rsidR="00047587" w:rsidRPr="008A19BF" w:rsidSect="00EA341C">
          <w:headerReference w:type="default" r:id="rId48"/>
          <w:footerReference w:type="default" r:id="rId49"/>
          <w:headerReference w:type="first" r:id="rId50"/>
          <w:footerReference w:type="first" r:id="rId51"/>
          <w:footnotePr>
            <w:numRestart w:val="eachPage"/>
          </w:footnotePr>
          <w:pgSz w:w="11906" w:h="16838"/>
          <w:pgMar w:top="1134" w:right="1134" w:bottom="1134" w:left="851" w:header="709" w:footer="709" w:gutter="0"/>
          <w:pgNumType w:fmt="upperRoman" w:start="1"/>
          <w:cols w:space="708"/>
          <w:titlePg/>
          <w:docGrid w:linePitch="360"/>
        </w:sectPr>
      </w:pPr>
    </w:p>
    <w:p w:rsidR="006D6244" w:rsidRPr="000C3E4B" w:rsidRDefault="00F937DB" w:rsidP="009F5BBB">
      <w:pPr>
        <w:bidi/>
        <w:spacing w:after="160" w:line="240" w:lineRule="auto"/>
        <w:rPr>
          <w:rFonts w:ascii="Simplified Arabic" w:eastAsia="Times New Roman" w:hAnsi="Simplified Arabic" w:cs="Simplified Arabic"/>
          <w:b/>
          <w:bCs/>
          <w:sz w:val="30"/>
          <w:szCs w:val="30"/>
          <w:u w:val="single"/>
          <w:rtl/>
          <w:lang w:val="en-US" w:bidi="ar-DZ"/>
        </w:rPr>
      </w:pPr>
      <w:r>
        <w:rPr>
          <w:rFonts w:ascii="Simplified Arabic" w:eastAsia="Times New Roman" w:hAnsi="Simplified Arabic" w:cs="Simplified Arabic" w:hint="cs"/>
          <w:b/>
          <w:bCs/>
          <w:sz w:val="32"/>
          <w:szCs w:val="32"/>
          <w:u w:val="single"/>
          <w:rtl/>
          <w:lang w:val="en-US" w:bidi="ar-DZ"/>
        </w:rPr>
        <w:t>ال</w:t>
      </w:r>
      <w:r w:rsidR="006D6244" w:rsidRPr="00D73285">
        <w:rPr>
          <w:rFonts w:ascii="Simplified Arabic" w:eastAsia="Times New Roman" w:hAnsi="Simplified Arabic" w:cs="Simplified Arabic"/>
          <w:b/>
          <w:bCs/>
          <w:sz w:val="32"/>
          <w:szCs w:val="32"/>
          <w:u w:val="single"/>
          <w:rtl/>
          <w:lang w:val="en-US" w:bidi="ar-DZ"/>
        </w:rPr>
        <w:t xml:space="preserve">ملخــص: </w:t>
      </w:r>
    </w:p>
    <w:p w:rsidR="006D6244" w:rsidRPr="000C3E4B" w:rsidRDefault="006D6244" w:rsidP="000C3E4B">
      <w:pPr>
        <w:bidi/>
        <w:spacing w:after="160" w:line="240" w:lineRule="auto"/>
        <w:jc w:val="both"/>
        <w:rPr>
          <w:rFonts w:ascii="Simplified Arabic" w:eastAsia="Times New Roman" w:hAnsi="Simplified Arabic" w:cs="Simplified Arabic"/>
          <w:sz w:val="30"/>
          <w:szCs w:val="30"/>
          <w:rtl/>
          <w:lang w:val="en-US" w:bidi="ar-DZ"/>
        </w:rPr>
      </w:pPr>
      <w:r w:rsidRPr="000C3E4B">
        <w:rPr>
          <w:rFonts w:ascii="Simplified Arabic" w:eastAsia="Times New Roman" w:hAnsi="Simplified Arabic" w:cs="Simplified Arabic"/>
          <w:sz w:val="30"/>
          <w:szCs w:val="30"/>
          <w:rtl/>
          <w:lang w:val="en-US" w:bidi="ar-DZ"/>
        </w:rPr>
        <w:t xml:space="preserve">تعتبر اللجان الادارية المتساوية الأعضاء في جزء لا يتجزأ من نظام الوظيفة العامة والمرفق العام،  فقد أسند القانون لها مهام توسعت وتطورت بتطور الوظيفة العامة وعلاقة الموظف بالإدارة، وحتى يحمي المشرع الموظف من تعسف الادارة اتجاهه،  فقد أنشأت هذه اللجان التي تشكل مظهرا من مظاهر مشاركة ومساهمة الموظف في تسيير حياته الوظيفية في الجزائر لأول مرة في قانون الوظيفة العمومية </w:t>
      </w:r>
      <w:r w:rsidRPr="000C3E4B">
        <w:rPr>
          <w:rFonts w:ascii="Simplified Arabic" w:eastAsia="Times New Roman" w:hAnsi="Simplified Arabic" w:cs="Simplified Arabic"/>
          <w:b/>
          <w:bCs/>
          <w:sz w:val="30"/>
          <w:szCs w:val="30"/>
          <w:rtl/>
          <w:lang w:val="en-US" w:bidi="ar-DZ"/>
        </w:rPr>
        <w:t>66-133</w:t>
      </w:r>
      <w:r w:rsidRPr="000C3E4B">
        <w:rPr>
          <w:rFonts w:ascii="Simplified Arabic" w:eastAsia="Times New Roman" w:hAnsi="Simplified Arabic" w:cs="Simplified Arabic"/>
          <w:sz w:val="30"/>
          <w:szCs w:val="30"/>
          <w:rtl/>
          <w:lang w:val="en-US" w:bidi="ar-DZ"/>
        </w:rPr>
        <w:t xml:space="preserve"> ثم توال النص عليها في مختلف النصوص القانونية المتعلقة بالوظيفة العمومية  وآخرها الأمر رقم </w:t>
      </w:r>
      <w:r w:rsidRPr="000C3E4B">
        <w:rPr>
          <w:rFonts w:ascii="Simplified Arabic" w:eastAsia="Times New Roman" w:hAnsi="Simplified Arabic" w:cs="Simplified Arabic"/>
          <w:b/>
          <w:bCs/>
          <w:sz w:val="30"/>
          <w:szCs w:val="30"/>
          <w:rtl/>
          <w:lang w:val="en-US" w:bidi="ar-DZ"/>
        </w:rPr>
        <w:t>06-03</w:t>
      </w:r>
      <w:r w:rsidRPr="000C3E4B">
        <w:rPr>
          <w:rFonts w:ascii="Simplified Arabic" w:eastAsia="Times New Roman" w:hAnsi="Simplified Arabic" w:cs="Simplified Arabic"/>
          <w:sz w:val="30"/>
          <w:szCs w:val="30"/>
          <w:rtl/>
          <w:lang w:val="en-US" w:bidi="ar-DZ"/>
        </w:rPr>
        <w:t xml:space="preserve"> المتضمن القانون الأساسي العام للوظيفة العمومية كما أعيد تنظيمها مؤخرا بصدور المرسوم التنفيذي رقم </w:t>
      </w:r>
      <w:r w:rsidRPr="000C3E4B">
        <w:rPr>
          <w:rFonts w:ascii="Simplified Arabic" w:eastAsia="Times New Roman" w:hAnsi="Simplified Arabic" w:cs="Simplified Arabic"/>
          <w:b/>
          <w:bCs/>
          <w:sz w:val="30"/>
          <w:szCs w:val="30"/>
          <w:rtl/>
          <w:lang w:val="en-US" w:bidi="ar-DZ"/>
        </w:rPr>
        <w:t>20-199</w:t>
      </w:r>
      <w:r w:rsidRPr="000C3E4B">
        <w:rPr>
          <w:rFonts w:ascii="Simplified Arabic" w:eastAsia="Times New Roman" w:hAnsi="Simplified Arabic" w:cs="Simplified Arabic"/>
          <w:sz w:val="30"/>
          <w:szCs w:val="30"/>
          <w:rtl/>
          <w:lang w:val="en-US" w:bidi="ar-DZ"/>
        </w:rPr>
        <w:t xml:space="preserve"> الذي حدد من خلاله المشرع تنظيم اللجان الإدارية المتساوية الأعضاء في المؤسسات والإدارات العمومية من خلال تشكيلتها واختصاصاتها وسير عملها. </w:t>
      </w:r>
    </w:p>
    <w:p w:rsidR="007F7292" w:rsidRPr="000C3E4B" w:rsidRDefault="006D6244" w:rsidP="000C3E4B">
      <w:pPr>
        <w:tabs>
          <w:tab w:val="right" w:pos="9921"/>
        </w:tabs>
        <w:bidi/>
        <w:rPr>
          <w:rFonts w:ascii="Simplified Arabic" w:eastAsia="Times New Roman" w:hAnsi="Simplified Arabic" w:cs="Simplified Arabic"/>
          <w:sz w:val="30"/>
          <w:szCs w:val="30"/>
          <w:rtl/>
          <w:lang w:val="en-US" w:bidi="ar-DZ"/>
        </w:rPr>
      </w:pPr>
      <w:r w:rsidRPr="000C3E4B">
        <w:rPr>
          <w:rFonts w:ascii="Simplified Arabic" w:eastAsia="Times New Roman" w:hAnsi="Simplified Arabic" w:cs="Simplified Arabic"/>
          <w:b/>
          <w:bCs/>
          <w:sz w:val="30"/>
          <w:szCs w:val="30"/>
          <w:rtl/>
          <w:lang w:val="en-US" w:bidi="ar-DZ"/>
        </w:rPr>
        <w:t xml:space="preserve">الكلمات المفتاحية:  </w:t>
      </w:r>
      <w:r w:rsidR="00C00CC2" w:rsidRPr="000C3E4B">
        <w:rPr>
          <w:rFonts w:ascii="Simplified Arabic" w:eastAsia="Times New Roman" w:hAnsi="Simplified Arabic" w:cs="Simplified Arabic"/>
          <w:sz w:val="30"/>
          <w:szCs w:val="30"/>
          <w:rtl/>
          <w:lang w:val="en-US" w:bidi="ar-DZ"/>
        </w:rPr>
        <w:t>اللج</w:t>
      </w:r>
      <w:r w:rsidR="00C00CC2" w:rsidRPr="000C3E4B">
        <w:rPr>
          <w:rFonts w:ascii="Simplified Arabic" w:eastAsia="Times New Roman" w:hAnsi="Simplified Arabic" w:cs="Simplified Arabic" w:hint="cs"/>
          <w:sz w:val="30"/>
          <w:szCs w:val="30"/>
          <w:rtl/>
          <w:lang w:val="en-US" w:bidi="ar-DZ"/>
        </w:rPr>
        <w:t>نة</w:t>
      </w:r>
      <w:r w:rsidRPr="000C3E4B">
        <w:rPr>
          <w:rFonts w:ascii="Simplified Arabic" w:eastAsia="Times New Roman" w:hAnsi="Simplified Arabic" w:cs="Simplified Arabic"/>
          <w:sz w:val="30"/>
          <w:szCs w:val="30"/>
          <w:rtl/>
          <w:lang w:val="en-US" w:bidi="ar-DZ"/>
        </w:rPr>
        <w:t>،  المتساوية،  الأعضاء، المشارك</w:t>
      </w:r>
      <w:r w:rsidR="000C3E4B" w:rsidRPr="000C3E4B">
        <w:rPr>
          <w:rFonts w:ascii="Simplified Arabic" w:eastAsia="Times New Roman" w:hAnsi="Simplified Arabic" w:cs="Simplified Arabic" w:hint="cs"/>
          <w:sz w:val="30"/>
          <w:szCs w:val="30"/>
          <w:rtl/>
          <w:lang w:val="en-US" w:bidi="ar-DZ"/>
        </w:rPr>
        <w:t>ة</w:t>
      </w:r>
    </w:p>
    <w:p w:rsidR="009F5BBB" w:rsidRPr="000C3E4B" w:rsidRDefault="009F5BBB" w:rsidP="009F5BBB">
      <w:pPr>
        <w:rPr>
          <w:rFonts w:ascii="Calibri" w:eastAsia="Calibri" w:hAnsi="Calibri" w:cs="Arial"/>
          <w:b/>
          <w:bCs/>
          <w:sz w:val="30"/>
          <w:szCs w:val="30"/>
        </w:rPr>
      </w:pPr>
      <w:r w:rsidRPr="000C3E4B">
        <w:rPr>
          <w:rFonts w:ascii="Castellar" w:eastAsia="Calibri" w:hAnsi="Castellar" w:cs="Arial"/>
          <w:b/>
          <w:bCs/>
          <w:sz w:val="30"/>
          <w:szCs w:val="30"/>
          <w:u w:val="single"/>
        </w:rPr>
        <w:t>Summary</w:t>
      </w:r>
      <w:r w:rsidRPr="000C3E4B">
        <w:rPr>
          <w:rFonts w:ascii="Calibri" w:eastAsia="Calibri" w:hAnsi="Calibri" w:cs="Arial" w:hint="cs"/>
          <w:b/>
          <w:bCs/>
          <w:sz w:val="30"/>
          <w:szCs w:val="30"/>
          <w:rtl/>
        </w:rPr>
        <w:t>:</w:t>
      </w:r>
    </w:p>
    <w:p w:rsidR="00047587" w:rsidRPr="000C3E4B" w:rsidRDefault="009F5BBB" w:rsidP="009C324F">
      <w:pPr>
        <w:spacing w:line="240" w:lineRule="auto"/>
        <w:ind w:firstLine="567"/>
        <w:rPr>
          <w:rFonts w:ascii="Iskoola Pota" w:eastAsia="Calibri" w:hAnsi="Iskoola Pota" w:cs="Iskoola Pota"/>
          <w:sz w:val="30"/>
          <w:szCs w:val="30"/>
          <w:lang w:val="en-US"/>
        </w:rPr>
      </w:pPr>
      <w:r w:rsidRPr="000C3E4B">
        <w:rPr>
          <w:rFonts w:ascii="Iskoola Pota" w:eastAsia="Times New Roman" w:hAnsi="Iskoola Pota" w:cs="Iskoola Pota"/>
          <w:sz w:val="30"/>
          <w:szCs w:val="30"/>
          <w:lang w:val="en-US"/>
        </w:rPr>
        <w:t xml:space="preserve">The administrative committees are considered equal members in an integral part of the system of the public office and the public utility. The law assigned them tasks that expanded and developed with the development of the public position and the employee’s relationship with the administration, and in order for the legislator to protect the employee from the abuse of the administration towards him, these committees were established, which constitute a manifestation of participation and contribution.  The employee in the conduct of his career in Algeria for the first time in the Public Service Law No. </w:t>
      </w:r>
      <w:r w:rsidRPr="000C3E4B">
        <w:rPr>
          <w:rFonts w:ascii="Iskoola Pota" w:eastAsia="Times New Roman" w:hAnsi="Iskoola Pota" w:cs="Iskoola Pota"/>
          <w:b/>
          <w:bCs/>
          <w:sz w:val="30"/>
          <w:szCs w:val="30"/>
          <w:lang w:val="en-US"/>
        </w:rPr>
        <w:t>133-66</w:t>
      </w:r>
      <w:r w:rsidRPr="000C3E4B">
        <w:rPr>
          <w:rFonts w:ascii="Iskoola Pota" w:eastAsia="Times New Roman" w:hAnsi="Iskoola Pota" w:cs="Iskoola Pota"/>
          <w:sz w:val="30"/>
          <w:szCs w:val="30"/>
          <w:lang w:val="en-US"/>
        </w:rPr>
        <w:t xml:space="preserve">, then it was repeatedly stipulated in the various legal texts related to the public service, the latest of which was Ordinance No. </w:t>
      </w:r>
      <w:r w:rsidRPr="000C3E4B">
        <w:rPr>
          <w:rFonts w:ascii="Iskoola Pota" w:eastAsia="Times New Roman" w:hAnsi="Iskoola Pota" w:cs="Iskoola Pota"/>
          <w:b/>
          <w:bCs/>
          <w:sz w:val="30"/>
          <w:szCs w:val="30"/>
          <w:lang w:val="en-US"/>
        </w:rPr>
        <w:t>06-03</w:t>
      </w:r>
      <w:r w:rsidRPr="000C3E4B">
        <w:rPr>
          <w:rFonts w:ascii="Iskoola Pota" w:eastAsia="Times New Roman" w:hAnsi="Iskoola Pota" w:cs="Iskoola Pota"/>
          <w:sz w:val="30"/>
          <w:szCs w:val="30"/>
          <w:lang w:val="en-US"/>
        </w:rPr>
        <w:t xml:space="preserve"> containing the General Basic Law of the Public Service, as it was recently reorganized with the issuance of Executive Decree No </w:t>
      </w:r>
      <w:r w:rsidRPr="000C3E4B">
        <w:rPr>
          <w:rFonts w:ascii="Iskoola Pota" w:eastAsia="Times New Roman" w:hAnsi="Iskoola Pota" w:cs="Iskoola Pota"/>
          <w:b/>
          <w:bCs/>
          <w:sz w:val="30"/>
          <w:szCs w:val="30"/>
          <w:lang w:val="en-US"/>
        </w:rPr>
        <w:t>20-199</w:t>
      </w:r>
      <w:r w:rsidRPr="000C3E4B">
        <w:rPr>
          <w:rFonts w:ascii="Iskoola Pota" w:eastAsia="Times New Roman" w:hAnsi="Iskoola Pota" w:cs="Iskoola Pota"/>
          <w:sz w:val="30"/>
          <w:szCs w:val="30"/>
          <w:lang w:val="en-US"/>
        </w:rPr>
        <w:t xml:space="preserve"> Through which the legislator determined the organization of administrative committees of equal members in public institutions and administrations through their formation, terms of reference and workflow</w:t>
      </w:r>
      <w:r w:rsidR="009C324F" w:rsidRPr="000C3E4B">
        <w:rPr>
          <w:rFonts w:ascii="Iskoola Pota" w:eastAsia="Times New Roman" w:hAnsi="Iskoola Pota" w:cs="Iskoola Pota"/>
          <w:sz w:val="30"/>
          <w:szCs w:val="30"/>
          <w:lang w:val="en-US"/>
        </w:rPr>
        <w:t>.</w:t>
      </w:r>
    </w:p>
    <w:p w:rsidR="00047587" w:rsidRPr="000C3E4B" w:rsidRDefault="009F5BBB" w:rsidP="009D1F29">
      <w:pPr>
        <w:rPr>
          <w:rFonts w:ascii="Iskoola Pota" w:eastAsia="Calibri" w:hAnsi="Iskoola Pota" w:cs="Iskoola Pota"/>
          <w:sz w:val="30"/>
          <w:szCs w:val="30"/>
        </w:rPr>
      </w:pPr>
      <w:r w:rsidRPr="000C3E4B">
        <w:rPr>
          <w:rFonts w:ascii="Iskoola Pota" w:eastAsia="Calibri" w:hAnsi="Iskoola Pota" w:cs="Iskoola Pota"/>
          <w:b/>
          <w:bCs/>
          <w:sz w:val="30"/>
          <w:szCs w:val="30"/>
        </w:rPr>
        <w:t>Key words</w:t>
      </w:r>
      <w:r w:rsidRPr="000C3E4B">
        <w:rPr>
          <w:rFonts w:ascii="Iskoola Pota" w:eastAsia="Calibri" w:hAnsi="Iskoola Pota" w:cs="Iskoola Pota"/>
          <w:sz w:val="30"/>
          <w:szCs w:val="30"/>
          <w:rtl/>
        </w:rPr>
        <w:t>:</w:t>
      </w:r>
      <w:r w:rsidR="009D1F29" w:rsidRPr="000C3E4B">
        <w:rPr>
          <w:rFonts w:ascii="Iskoola Pota" w:eastAsia="Calibri" w:hAnsi="Iskoola Pota" w:cs="Iskoola Pota"/>
          <w:sz w:val="30"/>
          <w:szCs w:val="30"/>
        </w:rPr>
        <w:t>commission</w:t>
      </w:r>
      <w:r w:rsidR="009D1F29" w:rsidRPr="000C3E4B">
        <w:rPr>
          <w:rFonts w:ascii="Iskoola Pota" w:eastAsia="Calibri" w:hAnsi="Iskoola Pota" w:hint="cs"/>
          <w:sz w:val="30"/>
          <w:szCs w:val="30"/>
          <w:rtl/>
        </w:rPr>
        <w:t xml:space="preserve">, </w:t>
      </w:r>
      <w:r w:rsidR="009D1F29" w:rsidRPr="000C3E4B">
        <w:rPr>
          <w:rFonts w:ascii="Iskoola Pota" w:eastAsia="Calibri" w:hAnsi="Iskoola Pota"/>
          <w:sz w:val="30"/>
          <w:szCs w:val="30"/>
        </w:rPr>
        <w:t>equal</w:t>
      </w:r>
      <w:r w:rsidR="009D1F29" w:rsidRPr="000C3E4B">
        <w:rPr>
          <w:rFonts w:ascii="Iskoola Pota" w:eastAsia="Calibri" w:hAnsi="Iskoola Pota" w:hint="cs"/>
          <w:sz w:val="30"/>
          <w:szCs w:val="30"/>
          <w:rtl/>
        </w:rPr>
        <w:t>,</w:t>
      </w:r>
      <w:r w:rsidR="009D1F29" w:rsidRPr="000C3E4B">
        <w:rPr>
          <w:rFonts w:ascii="Iskoola Pota" w:eastAsia="Calibri" w:hAnsi="Iskoola Pota" w:cs="Iskoola Pota"/>
          <w:sz w:val="30"/>
          <w:szCs w:val="30"/>
        </w:rPr>
        <w:t>members</w:t>
      </w:r>
      <w:r w:rsidR="009D1F29" w:rsidRPr="000C3E4B">
        <w:rPr>
          <w:rFonts w:ascii="Iskoola Pota" w:eastAsia="Calibri" w:hAnsi="Iskoola Pota" w:hint="cs"/>
          <w:sz w:val="30"/>
          <w:szCs w:val="30"/>
          <w:rtl/>
        </w:rPr>
        <w:t>,</w:t>
      </w:r>
      <w:r w:rsidR="009D1F29" w:rsidRPr="000C3E4B">
        <w:rPr>
          <w:rFonts w:ascii="Iskoola Pota" w:eastAsia="Calibri" w:hAnsi="Iskoola Pota"/>
          <w:sz w:val="30"/>
          <w:szCs w:val="30"/>
        </w:rPr>
        <w:t>participation</w:t>
      </w:r>
    </w:p>
    <w:sectPr w:rsidR="00047587" w:rsidRPr="000C3E4B" w:rsidSect="00EA341C">
      <w:headerReference w:type="default" r:id="rId52"/>
      <w:footerReference w:type="default" r:id="rId53"/>
      <w:footnotePr>
        <w:numRestart w:val="eachPage"/>
      </w:footnotePr>
      <w:pgSz w:w="11906" w:h="16838"/>
      <w:pgMar w:top="1134" w:right="1134" w:bottom="1134" w:left="851" w:header="709" w:footer="709" w:gutter="0"/>
      <w:pgBorders w:offsetFrom="page">
        <w:top w:val="dotDash" w:sz="12" w:space="24" w:color="C00000"/>
        <w:left w:val="dotDash" w:sz="12" w:space="24" w:color="C00000"/>
        <w:bottom w:val="dotDash" w:sz="12" w:space="24" w:color="C00000"/>
        <w:right w:val="dotDash" w:sz="12" w:space="24" w:color="C00000"/>
      </w:pgBorders>
      <w:pgNumType w:start="36"/>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D451F" w:rsidRDefault="009D451F">
      <w:pPr>
        <w:spacing w:after="0" w:line="240" w:lineRule="auto"/>
      </w:pPr>
      <w:r>
        <w:separator/>
      </w:r>
    </w:p>
  </w:endnote>
  <w:endnote w:type="continuationSeparator" w:id="1">
    <w:p w:rsidR="009D451F" w:rsidRDefault="009D451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implified Arabic">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akkal Majalla">
    <w:panose1 w:val="02000000000000000000"/>
    <w:charset w:val="00"/>
    <w:family w:val="auto"/>
    <w:pitch w:val="variable"/>
    <w:sig w:usb0="A000207F" w:usb1="C000204B" w:usb2="00000008" w:usb3="00000000" w:csb0="000000D3" w:csb1="00000000"/>
  </w:font>
  <w:font w:name="Traditional Arabic">
    <w:panose1 w:val="02020603050405020304"/>
    <w:charset w:val="00"/>
    <w:family w:val="roman"/>
    <w:pitch w:val="variable"/>
    <w:sig w:usb0="00002003" w:usb1="80000000" w:usb2="00000008" w:usb3="00000000" w:csb0="00000041" w:csb1="00000000"/>
  </w:font>
  <w:font w:name="Andalus">
    <w:panose1 w:val="02020603050405020304"/>
    <w:charset w:val="00"/>
    <w:family w:val="roman"/>
    <w:pitch w:val="variable"/>
    <w:sig w:usb0="00002003" w:usb1="80000000" w:usb2="00000008" w:usb3="00000000" w:csb0="00000041" w:csb1="00000000"/>
  </w:font>
  <w:font w:name="Microsoft Sans Serif">
    <w:panose1 w:val="020B0604020202020204"/>
    <w:charset w:val="00"/>
    <w:family w:val="swiss"/>
    <w:pitch w:val="variable"/>
    <w:sig w:usb0="E1002AFF" w:usb1="C0000002" w:usb2="00000008" w:usb3="00000000" w:csb0="000101FF" w:csb1="00000000"/>
  </w:font>
  <w:font w:name="DecoType Thuluth">
    <w:altName w:val="Times New Roman"/>
    <w:charset w:val="B2"/>
    <w:family w:val="auto"/>
    <w:pitch w:val="variable"/>
    <w:sig w:usb0="00002000" w:usb1="80000000" w:usb2="00000008" w:usb3="00000000" w:csb0="00000040" w:csb1="00000000"/>
  </w:font>
  <w:font w:name="DecoType Naskh Variants">
    <w:altName w:val="Segoe UI Semilight"/>
    <w:charset w:val="B2"/>
    <w:family w:val="auto"/>
    <w:pitch w:val="variable"/>
    <w:sig w:usb0="00002000" w:usb1="80000000" w:usb2="00000008" w:usb3="00000000" w:csb0="00000040" w:csb1="00000000"/>
  </w:font>
  <w:font w:name="Farsi Simple Bold">
    <w:altName w:val="Segoe UI Semilight"/>
    <w:charset w:val="B2"/>
    <w:family w:val="auto"/>
    <w:pitch w:val="variable"/>
    <w:sig w:usb0="00002000" w:usb1="80000000" w:usb2="00000008" w:usb3="00000000" w:csb0="00000040" w:csb1="00000000"/>
  </w:font>
  <w:font w:name="Constantia">
    <w:panose1 w:val="02030602050306030303"/>
    <w:charset w:val="00"/>
    <w:family w:val="roman"/>
    <w:pitch w:val="variable"/>
    <w:sig w:usb0="A00002EF" w:usb1="4000204B" w:usb2="00000000" w:usb3="00000000" w:csb0="0000019F" w:csb1="00000000"/>
  </w:font>
  <w:font w:name="MS PGothic">
    <w:panose1 w:val="020B0600070205080204"/>
    <w:charset w:val="80"/>
    <w:family w:val="swiss"/>
    <w:pitch w:val="variable"/>
    <w:sig w:usb0="E00002FF" w:usb1="6AC7FDFB" w:usb2="08000012" w:usb3="00000000" w:csb0="0002009F" w:csb1="00000000"/>
  </w:font>
  <w:font w:name="Times-Roman">
    <w:altName w:val="Times New Roman"/>
    <w:panose1 w:val="00000000000000000000"/>
    <w:charset w:val="B2"/>
    <w:family w:val="auto"/>
    <w:notTrueType/>
    <w:pitch w:val="default"/>
    <w:sig w:usb0="00002000" w:usb1="00000000" w:usb2="00000000" w:usb3="00000000" w:csb0="00000040" w:csb1="00000000"/>
  </w:font>
  <w:font w:name="Castellar">
    <w:panose1 w:val="020A0402060406010301"/>
    <w:charset w:val="00"/>
    <w:family w:val="roman"/>
    <w:pitch w:val="variable"/>
    <w:sig w:usb0="00000003" w:usb1="00000000" w:usb2="00000000" w:usb3="00000000" w:csb0="00000001" w:csb1="00000000"/>
  </w:font>
  <w:font w:name="Iskoola Pota">
    <w:altName w:val="Nirmala UI"/>
    <w:panose1 w:val="020B0502040204020203"/>
    <w:charset w:val="00"/>
    <w:family w:val="swiss"/>
    <w:pitch w:val="variable"/>
    <w:sig w:usb0="00000003" w:usb1="00000000" w:usb2="000002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96660796"/>
      <w:docPartObj>
        <w:docPartGallery w:val="Page Numbers (Bottom of Page)"/>
        <w:docPartUnique/>
      </w:docPartObj>
    </w:sdtPr>
    <w:sdtContent>
      <w:p w:rsidR="0049441F" w:rsidRDefault="00402EE5" w:rsidP="00B030FF">
        <w:pPr>
          <w:pStyle w:val="Pieddepage"/>
          <w:tabs>
            <w:tab w:val="clear" w:pos="4153"/>
            <w:tab w:val="clear" w:pos="8306"/>
            <w:tab w:val="left" w:pos="1669"/>
            <w:tab w:val="left" w:pos="2560"/>
          </w:tabs>
        </w:pPr>
        <w:r>
          <w:rPr>
            <w:noProof/>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2059" type="#_x0000_t185" style="position:absolute;margin-left:0;margin-top:0;width:43.45pt;height:18.8pt;flip:x;z-index:251665408;visibility:visible;mso-width-percent:100;mso-position-horizontal:center;mso-position-horizontal-relative:margin;mso-position-vertical:center;mso-position-vertical-relative:bottom-margin-area;mso-width-percent:100;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" filled="t" strokecolor="gray" strokeweight="2.25pt">
              <v:textbox style="mso-next-textbox:#_x0000_s2059" inset=",0,,0">
                <w:txbxContent>
                  <w:p w:rsidR="0049441F" w:rsidRDefault="00402EE5">
                    <w:pPr>
                      <w:jc w:val="center"/>
                    </w:pPr>
                    <w:r>
                      <w:fldChar w:fldCharType="begin"/>
                    </w:r>
                    <w:r w:rsidR="0049441F">
                      <w:instrText>PAGE    \* MERGEFORMAT</w:instrText>
                    </w:r>
                    <w:r>
                      <w:fldChar w:fldCharType="separate"/>
                    </w:r>
                    <w:r w:rsidR="0049441F" w:rsidRPr="000406DE">
                      <w:rPr>
                        <w:rFonts w:cs="Calibri"/>
                        <w:noProof/>
                        <w:rtl/>
                        <w:lang w:val="ar-SA"/>
                      </w:rPr>
                      <w:t>11</w:t>
                    </w:r>
                    <w:r>
                      <w:fldChar w:fldCharType="end"/>
                    </w:r>
                  </w:p>
                </w:txbxContent>
              </v:textbox>
              <w10:wrap anchorx="margin" anchory="margin"/>
            </v:shape>
          </w:pict>
        </w:r>
        <w:r>
          <w:rPr>
            <w:noProof/>
          </w:rPr>
          <w:pict>
            <v:shapetype id="_x0000_t32" coordsize="21600,21600" o:spt="32" o:oned="t" path="m,l21600,21600e" filled="f">
              <v:path arrowok="t" fillok="f" o:connecttype="none"/>
              <o:lock v:ext="edit" shapetype="t"/>
            </v:shapetype>
            <v:shape id="_x0000_s2058" type="#_x0000_t32" style="position:absolute;margin-left:0;margin-top:0;width:434.5pt;height:0;rotation:180;z-index:251664384;visibility:visible;mso-position-horizontal:center;mso-position-horizontal-relative:margin;mso-position-vertical:center;mso-position-vertical-relative:bottom-margin-area;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" adj="-24545,-1,-24545" strokecolor="gray" strokeweight="1pt">
              <w10:wrap anchorx="margin" anchory="margin"/>
            </v:shape>
          </w:pict>
        </w:r>
      </w:p>
    </w:sdtContent>
  </w:sdt>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9441F" w:rsidRPr="006E0C8E" w:rsidRDefault="0049441F" w:rsidP="001A321E">
    <w:pPr>
      <w:pStyle w:val="Pieddepage"/>
      <w:tabs>
        <w:tab w:val="clear" w:pos="4153"/>
        <w:tab w:val="clear" w:pos="8306"/>
        <w:tab w:val="left" w:pos="3207"/>
        <w:tab w:val="left" w:pos="6754"/>
      </w:tabs>
    </w:pPr>
    <w:r>
      <w:tab/>
    </w:r>
    <w:r>
      <w:tab/>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9441F" w:rsidRPr="006E0C8E" w:rsidRDefault="0049441F" w:rsidP="00B83E59">
    <w:pPr>
      <w:pStyle w:val="Pieddepage"/>
      <w:tabs>
        <w:tab w:val="clear" w:pos="4153"/>
        <w:tab w:val="clear" w:pos="8306"/>
        <w:tab w:val="left" w:pos="3207"/>
      </w:tabs>
    </w:pPr>
    <w:r>
      <w:tab/>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49602099"/>
      <w:docPartObj>
        <w:docPartGallery w:val="Page Numbers (Bottom of Page)"/>
        <w:docPartUnique/>
      </w:docPartObj>
    </w:sdtPr>
    <w:sdtContent>
      <w:p w:rsidR="0049441F" w:rsidRPr="000353BD" w:rsidRDefault="00402EE5" w:rsidP="000353BD">
        <w:pPr>
          <w:pStyle w:val="Pieddepage"/>
        </w:pPr>
        <w:r>
          <w:rPr>
            <w:noProof/>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2076" type="#_x0000_t185" style="position:absolute;margin-left:0;margin-top:0;width:43.45pt;height:18.8pt;flip:x;z-index:251677696;visibility:visible;mso-width-percent:100;mso-position-horizontal:center;mso-position-horizontal-relative:margin;mso-position-vertical:center;mso-position-vertical-relative:bottom-margin-area;mso-width-percent:100;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" filled="t" strokecolor="gray" strokeweight="2.25pt">
              <v:textbox style="mso-next-textbox:#_x0000_s2076" inset=",0,,0">
                <w:txbxContent>
                  <w:p w:rsidR="0049441F" w:rsidRDefault="00402EE5">
                    <w:pPr>
                      <w:jc w:val="center"/>
                    </w:pPr>
                    <w:r>
                      <w:fldChar w:fldCharType="begin"/>
                    </w:r>
                    <w:r w:rsidR="0049441F">
                      <w:instrText>PAGE    \* MERGEFORMAT</w:instrText>
                    </w:r>
                    <w:r>
                      <w:fldChar w:fldCharType="separate"/>
                    </w:r>
                    <w:r w:rsidR="00B624BE" w:rsidRPr="00B624BE">
                      <w:rPr>
                        <w:rFonts w:cs="Calibri"/>
                        <w:noProof/>
                        <w:lang w:val="ar-SA"/>
                      </w:rPr>
                      <w:t>59</w:t>
                    </w:r>
                    <w:r>
                      <w:fldChar w:fldCharType="end"/>
                    </w:r>
                  </w:p>
                </w:txbxContent>
              </v:textbox>
              <w10:wrap anchorx="margin" anchory="margin"/>
            </v:shape>
          </w:pict>
        </w:r>
        <w:r>
          <w:rPr>
            <w:noProof/>
          </w:rPr>
          <w:pict>
            <v:shapetype id="_x0000_t32" coordsize="21600,21600" o:spt="32" o:oned="t" path="m,l21600,21600e" filled="f">
              <v:path arrowok="t" fillok="f" o:connecttype="none"/>
              <o:lock v:ext="edit" shapetype="t"/>
            </v:shapetype>
            <v:shape id="_x0000_s2075" type="#_x0000_t32" style="position:absolute;margin-left:0;margin-top:0;width:434.5pt;height:0;rotation:180;z-index:251676672;visibility:visible;mso-position-horizontal:center;mso-position-horizontal-relative:margin;mso-position-vertical:center;mso-position-vertical-relative:bottom-margin-area;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" adj="-24545,-1,-24545" strokecolor="gray" strokeweight="1pt">
              <w10:wrap anchorx="margin" anchory="margin"/>
            </v:shape>
          </w:pict>
        </w:r>
      </w:p>
    </w:sdtContent>
  </w:sdt>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9441F" w:rsidRPr="009B7C96" w:rsidRDefault="0049441F" w:rsidP="009B7C96">
    <w:pPr>
      <w:pStyle w:val="Pieddepage"/>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9441F" w:rsidRPr="009B7C96" w:rsidRDefault="0049441F" w:rsidP="009B7C96">
    <w:pPr>
      <w:pStyle w:val="Pieddepage"/>
    </w:pP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41699860"/>
      <w:docPartObj>
        <w:docPartGallery w:val="Page Numbers (Bottom of Page)"/>
        <w:docPartUnique/>
      </w:docPartObj>
    </w:sdtPr>
    <w:sdtContent>
      <w:p w:rsidR="0049441F" w:rsidRPr="000353BD" w:rsidRDefault="00402EE5" w:rsidP="000353BD">
        <w:pPr>
          <w:pStyle w:val="Pieddepage"/>
        </w:pPr>
        <w:r>
          <w:rPr>
            <w:noProof/>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شكل تلقائي 22" o:spid="_x0000_s2089" type="#_x0000_t185" style="position:absolute;margin-left:0;margin-top:0;width:43.45pt;height:18.8pt;flip:x;z-index:251686912;visibility:visible;mso-width-percent:100;mso-position-horizontal:center;mso-position-horizontal-relative:margin;mso-position-vertical:center;mso-position-vertical-relative:bottom-margin-area;mso-width-percent:100;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" filled="t" strokecolor="gray" strokeweight="2.25pt">
              <v:textbox inset=",0,,0">
                <w:txbxContent>
                  <w:p w:rsidR="0049441F" w:rsidRDefault="00402EE5">
                    <w:pPr>
                      <w:jc w:val="center"/>
                    </w:pPr>
                    <w:r>
                      <w:fldChar w:fldCharType="begin"/>
                    </w:r>
                    <w:r w:rsidR="0049441F">
                      <w:instrText>PAGE    \* MERGEFORMAT</w:instrText>
                    </w:r>
                    <w:r>
                      <w:fldChar w:fldCharType="separate"/>
                    </w:r>
                    <w:r w:rsidR="00B624BE" w:rsidRPr="00B624BE">
                      <w:rPr>
                        <w:rFonts w:cs="Calibri"/>
                        <w:noProof/>
                        <w:lang w:val="ar-SA"/>
                      </w:rPr>
                      <w:t>64</w:t>
                    </w:r>
                    <w:r>
                      <w:fldChar w:fldCharType="end"/>
                    </w:r>
                  </w:p>
                </w:txbxContent>
              </v:textbox>
              <w10:wrap anchorx="margin" anchory="margin"/>
            </v:shape>
          </w:pict>
        </w:r>
        <w:r>
          <w:rPr>
            <w:noProof/>
          </w:rPr>
          <w:pict>
            <v:shapetype id="_x0000_t32" coordsize="21600,21600" o:spt="32" o:oned="t" path="m,l21600,21600e" filled="f">
              <v:path arrowok="t" fillok="f" o:connecttype="none"/>
              <o:lock v:ext="edit" shapetype="t"/>
            </v:shapetype>
            <v:shape id="شكل تلقائي 21" o:spid="_x0000_s2088" type="#_x0000_t32" style="position:absolute;margin-left:0;margin-top:0;width:434.5pt;height:0;flip:x;z-index:251685888;visibility:visible;mso-position-horizontal:center;mso-position-horizontal-relative:margin;mso-position-vertical:center;mso-position-vertical-relative:bottom-margin-area;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" strokecolor="gray" strokeweight="1pt">
              <w10:wrap anchorx="margin" anchory="margin"/>
            </v:shape>
          </w:pict>
        </w:r>
      </w:p>
    </w:sdtContent>
  </w:sdt>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9441F" w:rsidRPr="009B7C96" w:rsidRDefault="0049441F" w:rsidP="009B7C96">
    <w:pPr>
      <w:pStyle w:val="Pieddepage"/>
    </w:pP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9441F" w:rsidRPr="00F937DB" w:rsidRDefault="0049441F" w:rsidP="00F937DB">
    <w:pPr>
      <w:pStyle w:val="Pieddepage"/>
    </w:pP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91968449"/>
      <w:docPartObj>
        <w:docPartGallery w:val="Page Numbers (Bottom of Page)"/>
        <w:docPartUnique/>
      </w:docPartObj>
    </w:sdtPr>
    <w:sdtContent>
      <w:p w:rsidR="0049441F" w:rsidRPr="00F937DB" w:rsidRDefault="00402EE5" w:rsidP="00F937DB">
        <w:pPr>
          <w:pStyle w:val="Pieddepage"/>
        </w:pPr>
        <w:r>
          <w:rPr>
            <w:noProof/>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2106" type="#_x0000_t185" style="position:absolute;margin-left:0;margin-top:0;width:43.45pt;height:18.8pt;flip:x;z-index:251693056;visibility:visible;mso-width-percent:100;mso-position-horizontal:center;mso-position-horizontal-relative:margin;mso-position-vertical:center;mso-position-vertical-relative:bottom-margin-area;mso-width-percent:100;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" filled="t" strokecolor="gray" strokeweight="2.25pt">
              <v:textbox inset=",0,,0">
                <w:txbxContent>
                  <w:p w:rsidR="0049441F" w:rsidRDefault="00402EE5">
                    <w:pPr>
                      <w:jc w:val="center"/>
                    </w:pPr>
                    <w:r>
                      <w:fldChar w:fldCharType="begin"/>
                    </w:r>
                    <w:r w:rsidR="0049441F">
                      <w:instrText>PAGE    \* MERGEFORMAT</w:instrText>
                    </w:r>
                    <w:r>
                      <w:fldChar w:fldCharType="separate"/>
                    </w:r>
                    <w:r w:rsidR="00B624BE" w:rsidRPr="00B624BE">
                      <w:rPr>
                        <w:rFonts w:cs="Calibri"/>
                        <w:noProof/>
                        <w:lang w:val="ar-SA"/>
                      </w:rPr>
                      <w:t>II</w:t>
                    </w:r>
                    <w:r>
                      <w:fldChar w:fldCharType="end"/>
                    </w:r>
                  </w:p>
                </w:txbxContent>
              </v:textbox>
              <w10:wrap anchorx="margin" anchory="margin"/>
            </v:shape>
          </w:pict>
        </w:r>
        <w:r>
          <w:rPr>
            <w:noProof/>
          </w:rPr>
          <w:pict>
            <v:shapetype id="_x0000_t32" coordsize="21600,21600" o:spt="32" o:oned="t" path="m,l21600,21600e" filled="f">
              <v:path arrowok="t" fillok="f" o:connecttype="none"/>
              <o:lock v:ext="edit" shapetype="t"/>
            </v:shapetype>
            <v:shape id="_x0000_s2105" type="#_x0000_t32" style="position:absolute;margin-left:0;margin-top:0;width:434.5pt;height:0;flip:x;z-index:251692032;visibility:visible;mso-position-horizontal:center;mso-position-horizontal-relative:margin;mso-position-vertical:center;mso-position-vertical-relative:bottom-margin-area;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" strokecolor="gray" strokeweight="1pt">
              <w10:wrap anchorx="margin" anchory="margin"/>
            </v:shape>
          </w:pict>
        </w:r>
      </w:p>
    </w:sdtContent>
  </w:sdt>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98767326"/>
      <w:docPartObj>
        <w:docPartGallery w:val="Page Numbers (Bottom of Page)"/>
        <w:docPartUnique/>
      </w:docPartObj>
    </w:sdtPr>
    <w:sdtContent>
      <w:p w:rsidR="0049441F" w:rsidRPr="009B7C96" w:rsidRDefault="00402EE5" w:rsidP="009B7C96">
        <w:pPr>
          <w:pStyle w:val="Pieddepage"/>
        </w:pPr>
        <w:r>
          <w:rPr>
            <w:noProof/>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2091" type="#_x0000_t185" style="position:absolute;margin-left:0;margin-top:0;width:43.45pt;height:18.8pt;flip:x;z-index:251689984;visibility:visible;mso-width-percent:100;mso-position-horizontal:center;mso-position-horizontal-relative:margin;mso-position-vertical:center;mso-position-vertical-relative:bottom-margin-area;mso-width-percent:100;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" filled="t" strokecolor="gray" strokeweight="2.25pt">
              <v:textbox style="mso-next-textbox:#_x0000_s2091" inset=",0,,0">
                <w:txbxContent>
                  <w:p w:rsidR="0049441F" w:rsidRDefault="00402EE5">
                    <w:pPr>
                      <w:jc w:val="center"/>
                    </w:pPr>
                    <w:r>
                      <w:fldChar w:fldCharType="begin"/>
                    </w:r>
                    <w:r w:rsidR="0049441F">
                      <w:instrText>PAGE    \* MERGEFORMAT</w:instrText>
                    </w:r>
                    <w:r>
                      <w:fldChar w:fldCharType="separate"/>
                    </w:r>
                    <w:r w:rsidR="00B624BE" w:rsidRPr="00B624BE">
                      <w:rPr>
                        <w:rFonts w:cs="Calibri"/>
                        <w:noProof/>
                        <w:lang w:val="ar-SA"/>
                      </w:rPr>
                      <w:t>I</w:t>
                    </w:r>
                    <w:r>
                      <w:fldChar w:fldCharType="end"/>
                    </w:r>
                  </w:p>
                </w:txbxContent>
              </v:textbox>
              <w10:wrap anchorx="margin" anchory="margin"/>
            </v:shape>
          </w:pict>
        </w:r>
        <w:r>
          <w:rPr>
            <w:noProof/>
          </w:rPr>
          <w:pict>
            <v:shapetype id="_x0000_t32" coordsize="21600,21600" o:spt="32" o:oned="t" path="m,l21600,21600e" filled="f">
              <v:path arrowok="t" fillok="f" o:connecttype="none"/>
              <o:lock v:ext="edit" shapetype="t"/>
            </v:shapetype>
            <v:shape id="_x0000_s2090" type="#_x0000_t32" style="position:absolute;margin-left:0;margin-top:0;width:434.5pt;height:0;flip:x;z-index:251688960;visibility:visible;mso-position-horizontal:center;mso-position-horizontal-relative:margin;mso-position-vertical:center;mso-position-vertical-relative:bottom-margin-area;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" strokecolor="gray" strokeweight="1pt">
              <w10:wrap anchorx="margin" anchory="margin"/>
            </v:shape>
          </w:pict>
        </w:r>
      </w:p>
    </w:sdtContent>
  </w:sdt>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9441F" w:rsidRDefault="0049441F">
    <w:pPr>
      <w:pStyle w:val="Pieddepage"/>
    </w:pP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9441F" w:rsidRDefault="0049441F">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30202196"/>
      <w:docPartObj>
        <w:docPartGallery w:val="Page Numbers (Bottom of Page)"/>
        <w:docPartUnique/>
      </w:docPartObj>
    </w:sdtPr>
    <w:sdtContent>
      <w:p w:rsidR="0049441F" w:rsidRDefault="00402EE5" w:rsidP="00B030FF">
        <w:pPr>
          <w:pStyle w:val="Pieddepage"/>
          <w:tabs>
            <w:tab w:val="clear" w:pos="4153"/>
            <w:tab w:val="clear" w:pos="8306"/>
            <w:tab w:val="left" w:pos="1669"/>
            <w:tab w:val="left" w:pos="2560"/>
          </w:tabs>
        </w:pPr>
        <w:r>
          <w:rPr>
            <w:noProof/>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2079" type="#_x0000_t185" style="position:absolute;margin-left:0;margin-top:0;width:43.45pt;height:18.8pt;flip:x;z-index:251680768;visibility:visible;mso-width-percent:100;mso-position-horizontal:center;mso-position-horizontal-relative:margin;mso-position-vertical:center;mso-position-vertical-relative:bottom-margin-area;mso-width-percent:100;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" filled="t" strokecolor="gray" strokeweight="2.25pt">
              <v:textbox style="mso-next-textbox:#_x0000_s2079" inset=",0,,0">
                <w:txbxContent>
                  <w:p w:rsidR="0049441F" w:rsidRDefault="00402EE5">
                    <w:pPr>
                      <w:jc w:val="center"/>
                    </w:pPr>
                    <w:r>
                      <w:fldChar w:fldCharType="begin"/>
                    </w:r>
                    <w:r w:rsidR="0049441F">
                      <w:instrText>PAGE    \* MERGEFORMAT</w:instrText>
                    </w:r>
                    <w:r>
                      <w:fldChar w:fldCharType="separate"/>
                    </w:r>
                    <w:r w:rsidR="00B3017A" w:rsidRPr="00B3017A">
                      <w:rPr>
                        <w:rFonts w:cs="Times New Roman" w:hint="cs"/>
                        <w:noProof/>
                        <w:rtl/>
                        <w:lang w:val="ar-SA"/>
                      </w:rPr>
                      <w:t>‌ج</w:t>
                    </w:r>
                    <w:r>
                      <w:fldChar w:fldCharType="end"/>
                    </w:r>
                  </w:p>
                </w:txbxContent>
              </v:textbox>
              <w10:wrap anchorx="margin" anchory="margin"/>
            </v:shape>
          </w:pict>
        </w:r>
        <w:r>
          <w:rPr>
            <w:noProof/>
          </w:rPr>
          <w:pict>
            <v:shapetype id="_x0000_t32" coordsize="21600,21600" o:spt="32" o:oned="t" path="m,l21600,21600e" filled="f">
              <v:path arrowok="t" fillok="f" o:connecttype="none"/>
              <o:lock v:ext="edit" shapetype="t"/>
            </v:shapetype>
            <v:shape id="_x0000_s2078" type="#_x0000_t32" style="position:absolute;margin-left:0;margin-top:0;width:434.5pt;height:0;rotation:180;z-index:251679744;visibility:visible;mso-position-horizontal:center;mso-position-horizontal-relative:margin;mso-position-vertical:center;mso-position-vertical-relative:bottom-margin-area;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" adj="-24545,-1,-24545" strokecolor="gray" strokeweight="1pt">
              <w10:wrap anchorx="margin" anchory="margin"/>
            </v:shape>
          </w:pict>
        </w:r>
      </w:p>
    </w:sdtContent>
  </w:sdt>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6978339"/>
      <w:docPartObj>
        <w:docPartGallery w:val="Page Numbers (Bottom of Page)"/>
        <w:docPartUnique/>
      </w:docPartObj>
    </w:sdtPr>
    <w:sdtContent>
      <w:p w:rsidR="0049441F" w:rsidRDefault="00402EE5">
        <w:pPr>
          <w:pStyle w:val="Pieddepage"/>
        </w:pPr>
        <w:r>
          <w:rPr>
            <w:noProof/>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2064" type="#_x0000_t185" style="position:absolute;margin-left:0;margin-top:0;width:43.45pt;height:18.8pt;flip:x;z-index:251668480;visibility:visible;mso-width-percent:100;mso-position-horizontal:center;mso-position-horizontal-relative:margin;mso-position-vertical:center;mso-position-vertical-relative:bottom-margin-area;mso-width-percent:100;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" filled="t" strokecolor="gray" strokeweight="2.25pt">
              <v:textbox style="mso-next-textbox:#_x0000_s2064" inset=",0,,0">
                <w:txbxContent>
                  <w:p w:rsidR="0049441F" w:rsidRDefault="00402EE5">
                    <w:pPr>
                      <w:jc w:val="center"/>
                    </w:pPr>
                    <w:r>
                      <w:fldChar w:fldCharType="begin"/>
                    </w:r>
                    <w:r w:rsidR="0049441F">
                      <w:instrText>PAGE    \* MERGEFORMAT</w:instrText>
                    </w:r>
                    <w:r>
                      <w:fldChar w:fldCharType="separate"/>
                    </w:r>
                    <w:r w:rsidR="0049441F" w:rsidRPr="00CA1237">
                      <w:rPr>
                        <w:rFonts w:cs="Calibri"/>
                        <w:noProof/>
                        <w:rtl/>
                        <w:lang w:val="ar-SA"/>
                      </w:rPr>
                      <w:t>5</w:t>
                    </w:r>
                    <w:r>
                      <w:fldChar w:fldCharType="end"/>
                    </w:r>
                  </w:p>
                </w:txbxContent>
              </v:textbox>
              <w10:wrap anchorx="margin" anchory="margin"/>
            </v:shape>
          </w:pict>
        </w:r>
        <w:r>
          <w:rPr>
            <w:noProof/>
          </w:rPr>
          <w:pict>
            <v:shapetype id="_x0000_t32" coordsize="21600,21600" o:spt="32" o:oned="t" path="m,l21600,21600e" filled="f">
              <v:path arrowok="t" fillok="f" o:connecttype="none"/>
              <o:lock v:ext="edit" shapetype="t"/>
            </v:shapetype>
            <v:shape id="_x0000_s2063" type="#_x0000_t32" style="position:absolute;margin-left:0;margin-top:0;width:434.5pt;height:0;flip:x;z-index:251667456;visibility:visible;mso-position-horizontal:center;mso-position-horizontal-relative:margin;mso-position-vertical:center;mso-position-vertical-relative:bottom-margin-area;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" strokecolor="gray" strokeweight="1pt">
              <w10:wrap anchorx="margin" anchory="margin"/>
            </v:shape>
          </w:pict>
        </w:r>
      </w:p>
    </w:sdtContent>
  </w:sdt>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9441F" w:rsidRPr="00E222BA" w:rsidRDefault="0049441F" w:rsidP="00E222BA">
    <w:pPr>
      <w:pStyle w:val="Pieddepage"/>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33516176"/>
      <w:docPartObj>
        <w:docPartGallery w:val="Page Numbers (Bottom of Page)"/>
        <w:docPartUnique/>
      </w:docPartObj>
    </w:sdtPr>
    <w:sdtContent>
      <w:p w:rsidR="0049441F" w:rsidRPr="00BC7719" w:rsidRDefault="00402EE5" w:rsidP="00BC7719">
        <w:pPr>
          <w:pStyle w:val="Pieddepage"/>
        </w:pPr>
        <w:r>
          <w:rPr>
            <w:noProof/>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2081" type="#_x0000_t185" style="position:absolute;margin-left:0;margin-top:0;width:43.45pt;height:18.8pt;flip:x;z-index:251683840;visibility:visible;mso-width-percent:100;mso-position-horizontal:center;mso-position-horizontal-relative:margin;mso-position-vertical:center;mso-position-vertical-relative:bottom-margin-area;mso-width-percent:100;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" filled="t" strokecolor="gray" strokeweight="2.25pt">
              <v:textbox style="mso-next-textbox:#_x0000_s2081" inset=",0,,0">
                <w:txbxContent>
                  <w:p w:rsidR="0049441F" w:rsidRDefault="00402EE5">
                    <w:pPr>
                      <w:jc w:val="center"/>
                    </w:pPr>
                    <w:r>
                      <w:fldChar w:fldCharType="begin"/>
                    </w:r>
                    <w:r w:rsidR="0049441F">
                      <w:instrText>PAGE    \* MERGEFORMAT</w:instrText>
                    </w:r>
                    <w:r>
                      <w:fldChar w:fldCharType="separate"/>
                    </w:r>
                    <w:r w:rsidR="000943CC" w:rsidRPr="000943CC">
                      <w:rPr>
                        <w:rFonts w:cs="Calibri"/>
                        <w:noProof/>
                        <w:lang w:val="ar-SA"/>
                      </w:rPr>
                      <w:t>33</w:t>
                    </w:r>
                    <w:r>
                      <w:fldChar w:fldCharType="end"/>
                    </w:r>
                  </w:p>
                </w:txbxContent>
              </v:textbox>
              <w10:wrap anchorx="margin" anchory="margin"/>
            </v:shape>
          </w:pict>
        </w:r>
        <w:r>
          <w:rPr>
            <w:noProof/>
          </w:rPr>
          <w:pict>
            <v:shapetype id="_x0000_t32" coordsize="21600,21600" o:spt="32" o:oned="t" path="m,l21600,21600e" filled="f">
              <v:path arrowok="t" fillok="f" o:connecttype="none"/>
              <o:lock v:ext="edit" shapetype="t"/>
            </v:shapetype>
            <v:shape id="_x0000_s2080" type="#_x0000_t32" style="position:absolute;margin-left:0;margin-top:0;width:434.5pt;height:0;flip:x;z-index:251682816;visibility:visible;mso-position-horizontal:center;mso-position-horizontal-relative:margin;mso-position-vertical:center;mso-position-vertical-relative:bottom-margin-area;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" strokecolor="gray" strokeweight="1pt">
              <w10:wrap anchorx="margin" anchory="margin"/>
            </v:shape>
          </w:pict>
        </w:r>
      </w:p>
    </w:sdtContent>
  </w:sdt>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9441F" w:rsidRPr="006E0C8E" w:rsidRDefault="0049441F" w:rsidP="001A321E">
    <w:pPr>
      <w:pStyle w:val="Pieddepage"/>
      <w:tabs>
        <w:tab w:val="clear" w:pos="4153"/>
        <w:tab w:val="clear" w:pos="8306"/>
        <w:tab w:val="left" w:pos="3207"/>
        <w:tab w:val="left" w:pos="6754"/>
      </w:tabs>
    </w:pPr>
    <w:r>
      <w:tab/>
    </w:r>
    <w:r>
      <w:tab/>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9441F" w:rsidRPr="000353BD" w:rsidRDefault="0049441F" w:rsidP="000353BD">
    <w:pPr>
      <w:pStyle w:val="Pieddepage"/>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74207263"/>
      <w:docPartObj>
        <w:docPartGallery w:val="Page Numbers (Bottom of Page)"/>
        <w:docPartUnique/>
      </w:docPartObj>
    </w:sdtPr>
    <w:sdtContent>
      <w:p w:rsidR="0049441F" w:rsidRPr="000353BD" w:rsidRDefault="00402EE5" w:rsidP="000353BD">
        <w:pPr>
          <w:pStyle w:val="Pieddepage"/>
        </w:pPr>
        <w:r>
          <w:rPr>
            <w:noProof/>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2074" type="#_x0000_t185" style="position:absolute;margin-left:0;margin-top:0;width:43.45pt;height:18.8pt;flip:x;z-index:251674624;visibility:visible;mso-width-percent:100;mso-position-horizontal:center;mso-position-horizontal-relative:margin;mso-position-vertical:center;mso-position-vertical-relative:bottom-margin-area;mso-width-percent:100;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" filled="t" strokecolor="gray" strokeweight="2.25pt">
              <v:textbox inset=",0,,0">
                <w:txbxContent>
                  <w:p w:rsidR="0049441F" w:rsidRDefault="00402EE5">
                    <w:pPr>
                      <w:jc w:val="center"/>
                    </w:pPr>
                    <w:r>
                      <w:fldChar w:fldCharType="begin"/>
                    </w:r>
                    <w:r w:rsidR="0049441F">
                      <w:instrText>PAGE    \* MERGEFORMAT</w:instrText>
                    </w:r>
                    <w:r>
                      <w:fldChar w:fldCharType="separate"/>
                    </w:r>
                    <w:r w:rsidR="000943CC" w:rsidRPr="000943CC">
                      <w:rPr>
                        <w:rFonts w:cs="Calibri"/>
                        <w:noProof/>
                        <w:lang w:val="ar-SA"/>
                      </w:rPr>
                      <w:t>56</w:t>
                    </w:r>
                    <w:r>
                      <w:fldChar w:fldCharType="end"/>
                    </w:r>
                  </w:p>
                </w:txbxContent>
              </v:textbox>
              <w10:wrap anchorx="margin" anchory="margin"/>
            </v:shape>
          </w:pict>
        </w:r>
        <w:r>
          <w:rPr>
            <w:noProof/>
          </w:rPr>
          <w:pict>
            <v:shapetype id="_x0000_t32" coordsize="21600,21600" o:spt="32" o:oned="t" path="m,l21600,21600e" filled="f">
              <v:path arrowok="t" fillok="f" o:connecttype="none"/>
              <o:lock v:ext="edit" shapetype="t"/>
            </v:shapetype>
            <v:shape id="_x0000_s2073" type="#_x0000_t32" style="position:absolute;margin-left:0;margin-top:0;width:434.5pt;height:0;flip:x;z-index:251673600;visibility:visible;mso-position-horizontal:center;mso-position-horizontal-relative:margin;mso-position-vertical:center;mso-position-vertical-relative:bottom-margin-area;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" strokecolor="gray" strokeweight="1pt">
              <w10:wrap anchorx="margin" anchory="margin"/>
            </v:shape>
          </w:pict>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D451F" w:rsidRDefault="009D451F" w:rsidP="00B030FF">
      <w:pPr>
        <w:bidi/>
        <w:spacing w:after="0" w:line="240" w:lineRule="auto"/>
      </w:pPr>
      <w:r>
        <w:separator/>
      </w:r>
    </w:p>
  </w:footnote>
  <w:footnote w:type="continuationSeparator" w:id="1">
    <w:p w:rsidR="009D451F" w:rsidRDefault="009D451F">
      <w:pPr>
        <w:spacing w:after="0" w:line="240" w:lineRule="auto"/>
      </w:pPr>
      <w:r>
        <w:continuationSeparator/>
      </w:r>
    </w:p>
  </w:footnote>
  <w:footnote w:id="2">
    <w:p w:rsidR="0049441F" w:rsidRPr="0084463C" w:rsidRDefault="0049441F" w:rsidP="00E53EC6">
      <w:pPr>
        <w:pStyle w:val="Notedebasdepage"/>
        <w:jc w:val="right"/>
        <w:rPr>
          <w:sz w:val="24"/>
          <w:szCs w:val="24"/>
        </w:rPr>
      </w:pPr>
      <w:r>
        <w:rPr>
          <w:rFonts w:ascii="Simplified Arabic" w:eastAsia="Arial" w:hAnsi="Simplified Arabic" w:cs="Simplified Arabic" w:hint="cs"/>
          <w:b/>
          <w:sz w:val="24"/>
          <w:szCs w:val="24"/>
          <w:rtl/>
          <w:lang w:val="en-US"/>
        </w:rPr>
        <w:t>أ</w:t>
      </w:r>
      <w:r w:rsidRPr="0084463C">
        <w:rPr>
          <w:rFonts w:ascii="Simplified Arabic" w:eastAsia="Arial" w:hAnsi="Simplified Arabic" w:cs="Simplified Arabic" w:hint="cs"/>
          <w:b/>
          <w:sz w:val="24"/>
          <w:szCs w:val="24"/>
          <w:rtl/>
          <w:lang w:val="en-US"/>
        </w:rPr>
        <w:t>حمد بوضياف</w:t>
      </w:r>
      <w:r w:rsidRPr="00B174A2">
        <w:rPr>
          <w:rFonts w:ascii="Simplified Arabic" w:eastAsia="Arial" w:hAnsi="Simplified Arabic" w:cs="Simplified Arabic" w:hint="cs"/>
          <w:bCs/>
          <w:sz w:val="24"/>
          <w:szCs w:val="24"/>
          <w:rtl/>
          <w:lang w:val="en-US"/>
        </w:rPr>
        <w:t xml:space="preserve">، </w:t>
      </w:r>
      <w:r w:rsidRPr="008B6D37">
        <w:rPr>
          <w:rFonts w:ascii="Simplified Arabic" w:eastAsia="Arial" w:hAnsi="Simplified Arabic" w:cs="Simplified Arabic" w:hint="cs"/>
          <w:b/>
          <w:sz w:val="24"/>
          <w:szCs w:val="24"/>
          <w:rtl/>
          <w:lang w:val="en-US"/>
        </w:rPr>
        <w:t>الهيئات الاستشارية في الادارة الجزائرية</w:t>
      </w:r>
      <w:r w:rsidRPr="0084463C">
        <w:rPr>
          <w:rFonts w:ascii="Simplified Arabic" w:eastAsia="Arial" w:hAnsi="Simplified Arabic" w:cs="Simplified Arabic" w:hint="cs"/>
          <w:b/>
          <w:sz w:val="24"/>
          <w:szCs w:val="24"/>
          <w:rtl/>
          <w:lang w:val="en-US"/>
        </w:rPr>
        <w:t>، دار الخلدونيةللنشر و التوزيع،</w:t>
      </w:r>
      <w:r>
        <w:rPr>
          <w:rFonts w:ascii="Simplified Arabic" w:eastAsia="Arial" w:hAnsi="Simplified Arabic" w:cs="Simplified Arabic" w:hint="cs"/>
          <w:b/>
          <w:sz w:val="24"/>
          <w:szCs w:val="24"/>
          <w:rtl/>
          <w:lang w:val="en-US"/>
        </w:rPr>
        <w:t>الجزائر،2012،</w:t>
      </w:r>
      <w:r w:rsidRPr="0084463C">
        <w:rPr>
          <w:rFonts w:ascii="Simplified Arabic" w:eastAsia="Arial" w:hAnsi="Simplified Arabic" w:cs="Simplified Arabic" w:hint="cs"/>
          <w:b/>
          <w:sz w:val="24"/>
          <w:szCs w:val="24"/>
          <w:rtl/>
          <w:lang w:val="en-US"/>
        </w:rPr>
        <w:t xml:space="preserve"> ص302</w:t>
      </w:r>
      <w:r>
        <w:rPr>
          <w:rFonts w:ascii="Simplified Arabic" w:eastAsia="Arial" w:hAnsi="Simplified Arabic" w:cs="Simplified Arabic" w:hint="cs"/>
          <w:b/>
          <w:color w:val="FF0000"/>
          <w:sz w:val="24"/>
          <w:szCs w:val="24"/>
          <w:rtl/>
          <w:lang w:val="en-US"/>
        </w:rPr>
        <w:t>.</w:t>
      </w:r>
      <w:r w:rsidRPr="00685704">
        <w:rPr>
          <w:rFonts w:ascii="Simplified Arabic" w:hAnsi="Simplified Arabic" w:cs="Simplified Arabic"/>
          <w:sz w:val="24"/>
          <w:szCs w:val="24"/>
        </w:rPr>
        <w:t>-</w:t>
      </w:r>
      <w:r w:rsidRPr="00685704">
        <w:rPr>
          <w:rStyle w:val="Appelnotedebasdep"/>
          <w:rFonts w:ascii="Simplified Arabic" w:hAnsi="Simplified Arabic" w:cs="Simplified Arabic"/>
          <w:sz w:val="24"/>
          <w:szCs w:val="24"/>
        </w:rPr>
        <w:footnoteRef/>
      </w:r>
    </w:p>
  </w:footnote>
  <w:footnote w:id="3">
    <w:p w:rsidR="0049441F" w:rsidRPr="00263080" w:rsidRDefault="0049441F" w:rsidP="00E53EC6">
      <w:pPr>
        <w:pStyle w:val="Notedebasdepage"/>
        <w:bidi/>
        <w:rPr>
          <w:rFonts w:ascii="Simplified Arabic" w:hAnsi="Simplified Arabic" w:cs="Simplified Arabic"/>
          <w:sz w:val="24"/>
          <w:szCs w:val="24"/>
          <w:rtl/>
        </w:rPr>
      </w:pPr>
      <w:r w:rsidRPr="00263080">
        <w:rPr>
          <w:rStyle w:val="Appelnotedebasdep"/>
          <w:rFonts w:ascii="Simplified Arabic" w:hAnsi="Simplified Arabic" w:cs="Simplified Arabic"/>
          <w:sz w:val="24"/>
          <w:szCs w:val="24"/>
        </w:rPr>
        <w:footnoteRef/>
      </w:r>
      <w:r w:rsidRPr="00263080">
        <w:rPr>
          <w:rFonts w:ascii="Simplified Arabic" w:hAnsi="Simplified Arabic" w:cs="Simplified Arabic"/>
          <w:sz w:val="24"/>
          <w:szCs w:val="24"/>
          <w:rtl/>
        </w:rPr>
        <w:t xml:space="preserve"> - محمد أنس  قاسم جعفر، مذكرات في الوظيفة العامة، الطبعة الثانية د م ج الجزائر ، 1989، ص 180</w:t>
      </w:r>
      <w:r>
        <w:rPr>
          <w:rFonts w:ascii="Simplified Arabic" w:hAnsi="Simplified Arabic" w:cs="Simplified Arabic" w:hint="cs"/>
          <w:sz w:val="24"/>
          <w:szCs w:val="24"/>
          <w:rtl/>
        </w:rPr>
        <w:t>.</w:t>
      </w:r>
    </w:p>
  </w:footnote>
  <w:footnote w:id="4">
    <w:p w:rsidR="0049441F" w:rsidRPr="00BA6623" w:rsidRDefault="0049441F" w:rsidP="00E53EC6">
      <w:pPr>
        <w:pStyle w:val="Notedebasdepage"/>
        <w:bidi/>
        <w:rPr>
          <w:sz w:val="24"/>
          <w:szCs w:val="24"/>
          <w:rtl/>
        </w:rPr>
      </w:pPr>
      <w:r w:rsidRPr="007A2B0F">
        <w:rPr>
          <w:rStyle w:val="Appelnotedebasdep"/>
          <w:rFonts w:ascii="Simplified Arabic" w:hAnsi="Simplified Arabic" w:cs="Simplified Arabic"/>
          <w:sz w:val="24"/>
          <w:szCs w:val="24"/>
        </w:rPr>
        <w:footnoteRef/>
      </w:r>
      <w:r w:rsidRPr="007A2B0F">
        <w:rPr>
          <w:rFonts w:ascii="Simplified Arabic" w:hAnsi="Simplified Arabic" w:cs="Simplified Arabic"/>
          <w:sz w:val="24"/>
          <w:szCs w:val="24"/>
          <w:rtl/>
        </w:rPr>
        <w:t>-</w:t>
      </w:r>
      <w:r w:rsidRPr="00AF37A4">
        <w:rPr>
          <w:rFonts w:ascii="Simplified Arabic" w:eastAsia="Arial" w:hAnsi="Simplified Arabic" w:cs="Simplified Arabic" w:hint="cs"/>
          <w:b/>
          <w:sz w:val="24"/>
          <w:szCs w:val="24"/>
          <w:rtl/>
          <w:lang w:val="en-US"/>
        </w:rPr>
        <w:t>سمية بن رموقة</w:t>
      </w:r>
      <w:r w:rsidRPr="008B6D37">
        <w:rPr>
          <w:rFonts w:ascii="Simplified Arabic" w:eastAsia="Arial" w:hAnsi="Simplified Arabic" w:cs="Simplified Arabic" w:hint="cs"/>
          <w:b/>
          <w:sz w:val="24"/>
          <w:szCs w:val="24"/>
          <w:rtl/>
          <w:lang w:val="en-US"/>
        </w:rPr>
        <w:t>، النظام القانوني للجان الادارية المتساوية الاعضاء في الجزائر</w:t>
      </w:r>
      <w:r w:rsidRPr="00AF37A4">
        <w:rPr>
          <w:rFonts w:ascii="Simplified Arabic" w:eastAsia="Arial" w:hAnsi="Simplified Arabic" w:cs="Simplified Arabic" w:hint="cs"/>
          <w:b/>
          <w:sz w:val="24"/>
          <w:szCs w:val="24"/>
          <w:rtl/>
          <w:lang w:val="en-US"/>
        </w:rPr>
        <w:t>، رسا</w:t>
      </w:r>
      <w:r>
        <w:rPr>
          <w:rFonts w:ascii="Simplified Arabic" w:eastAsia="Arial" w:hAnsi="Simplified Arabic" w:cs="Simplified Arabic" w:hint="cs"/>
          <w:b/>
          <w:sz w:val="24"/>
          <w:szCs w:val="24"/>
          <w:rtl/>
          <w:lang w:val="en-US"/>
        </w:rPr>
        <w:t xml:space="preserve">لة ماجستير، كلية الحقوق والعلوم </w:t>
      </w:r>
      <w:r w:rsidRPr="00AF37A4">
        <w:rPr>
          <w:rFonts w:ascii="Simplified Arabic" w:eastAsia="Arial" w:hAnsi="Simplified Arabic" w:cs="Simplified Arabic" w:hint="cs"/>
          <w:b/>
          <w:sz w:val="24"/>
          <w:szCs w:val="24"/>
          <w:rtl/>
          <w:lang w:val="en-US"/>
        </w:rPr>
        <w:t>ال</w:t>
      </w:r>
      <w:r>
        <w:rPr>
          <w:rFonts w:ascii="Simplified Arabic" w:eastAsia="Arial" w:hAnsi="Simplified Arabic" w:cs="Simplified Arabic" w:hint="cs"/>
          <w:b/>
          <w:sz w:val="24"/>
          <w:szCs w:val="24"/>
          <w:rtl/>
          <w:lang w:val="en-US"/>
        </w:rPr>
        <w:t>سياسية، جامعة العربي بن مهيدي، أ</w:t>
      </w:r>
      <w:r w:rsidRPr="00AF37A4">
        <w:rPr>
          <w:rFonts w:ascii="Simplified Arabic" w:eastAsia="Arial" w:hAnsi="Simplified Arabic" w:cs="Simplified Arabic" w:hint="cs"/>
          <w:b/>
          <w:sz w:val="24"/>
          <w:szCs w:val="24"/>
          <w:rtl/>
          <w:lang w:val="en-US"/>
        </w:rPr>
        <w:t>م البواقي،الجزائر،2008/2009</w:t>
      </w:r>
      <w:r>
        <w:rPr>
          <w:rFonts w:hint="cs"/>
          <w:sz w:val="24"/>
          <w:szCs w:val="24"/>
          <w:rtl/>
        </w:rPr>
        <w:t>،ص8</w:t>
      </w:r>
    </w:p>
  </w:footnote>
  <w:footnote w:id="5">
    <w:p w:rsidR="0049441F" w:rsidRPr="00E21D20" w:rsidRDefault="0049441F" w:rsidP="00E53EC6">
      <w:pPr>
        <w:pStyle w:val="Notedebasdepage"/>
        <w:bidi/>
        <w:rPr>
          <w:rFonts w:ascii="Simplified Arabic" w:hAnsi="Simplified Arabic" w:cs="Simplified Arabic"/>
          <w:sz w:val="24"/>
          <w:szCs w:val="24"/>
          <w:rtl/>
        </w:rPr>
      </w:pPr>
      <w:r>
        <w:rPr>
          <w:rStyle w:val="Appelnotedebasdep"/>
          <w:rFonts w:ascii="Simplified Arabic" w:hAnsi="Simplified Arabic" w:cs="Simplified Arabic" w:hint="cs"/>
          <w:sz w:val="24"/>
          <w:szCs w:val="24"/>
          <w:rtl/>
        </w:rPr>
        <w:t>1</w:t>
      </w:r>
      <w:r w:rsidRPr="00E21D20">
        <w:rPr>
          <w:rFonts w:ascii="Simplified Arabic" w:hAnsi="Simplified Arabic" w:cs="Simplified Arabic"/>
          <w:sz w:val="24"/>
          <w:szCs w:val="24"/>
          <w:rtl/>
        </w:rPr>
        <w:t>-</w:t>
      </w:r>
      <w:r w:rsidRPr="00263080">
        <w:rPr>
          <w:rFonts w:ascii="Simplified Arabic" w:hAnsi="Simplified Arabic" w:cs="Simplified Arabic"/>
          <w:sz w:val="24"/>
          <w:szCs w:val="24"/>
          <w:rtl/>
        </w:rPr>
        <w:t xml:space="preserve">محمد أنس  قاسم جعفر، مذكرات في الوظيفة العامة، </w:t>
      </w:r>
      <w:r>
        <w:rPr>
          <w:rFonts w:ascii="Simplified Arabic" w:hAnsi="Simplified Arabic" w:cs="Simplified Arabic" w:hint="cs"/>
          <w:sz w:val="24"/>
          <w:szCs w:val="24"/>
          <w:rtl/>
        </w:rPr>
        <w:t>المرجع السابق،</w:t>
      </w:r>
      <w:r w:rsidRPr="00263080">
        <w:rPr>
          <w:rFonts w:ascii="Simplified Arabic" w:hAnsi="Simplified Arabic" w:cs="Simplified Arabic"/>
          <w:sz w:val="24"/>
          <w:szCs w:val="24"/>
          <w:rtl/>
        </w:rPr>
        <w:t xml:space="preserve"> ص 180</w:t>
      </w:r>
      <w:r>
        <w:rPr>
          <w:rFonts w:ascii="Simplified Arabic" w:hAnsi="Simplified Arabic" w:cs="Simplified Arabic" w:hint="cs"/>
          <w:sz w:val="24"/>
          <w:szCs w:val="24"/>
          <w:rtl/>
        </w:rPr>
        <w:t>.</w:t>
      </w:r>
    </w:p>
  </w:footnote>
  <w:footnote w:id="6">
    <w:p w:rsidR="0049441F" w:rsidRPr="00AF37A4" w:rsidRDefault="0049441F" w:rsidP="004D6EEC">
      <w:pPr>
        <w:pStyle w:val="Notedebasdepage"/>
        <w:bidi/>
        <w:rPr>
          <w:rFonts w:ascii="Simplified Arabic" w:hAnsi="Simplified Arabic" w:cs="Simplified Arabic"/>
          <w:sz w:val="24"/>
          <w:szCs w:val="24"/>
          <w:rtl/>
        </w:rPr>
      </w:pPr>
      <w:r>
        <w:rPr>
          <w:rStyle w:val="Appelnotedebasdep"/>
          <w:rFonts w:ascii="Simplified Arabic" w:hAnsi="Simplified Arabic" w:cs="Simplified Arabic" w:hint="cs"/>
          <w:sz w:val="24"/>
          <w:szCs w:val="24"/>
          <w:rtl/>
        </w:rPr>
        <w:t>2</w:t>
      </w:r>
      <w:r w:rsidRPr="00685704">
        <w:rPr>
          <w:rFonts w:ascii="Simplified Arabic" w:hAnsi="Simplified Arabic" w:cs="Simplified Arabic"/>
          <w:sz w:val="24"/>
          <w:szCs w:val="24"/>
          <w:rtl/>
        </w:rPr>
        <w:t>-</w:t>
      </w:r>
      <w:r w:rsidRPr="00AF37A4">
        <w:rPr>
          <w:rFonts w:ascii="Simplified Arabic" w:hAnsi="Simplified Arabic" w:cs="Simplified Arabic"/>
          <w:sz w:val="24"/>
          <w:szCs w:val="24"/>
          <w:rtl/>
        </w:rPr>
        <w:t>المرسوم 85-59 المؤرخ في 23 مارس 1985</w:t>
      </w:r>
      <w:r w:rsidRPr="008B6D37">
        <w:rPr>
          <w:rFonts w:ascii="Simplified Arabic" w:hAnsi="Simplified Arabic" w:cs="Simplified Arabic" w:hint="cs"/>
          <w:sz w:val="24"/>
          <w:szCs w:val="24"/>
          <w:rtl/>
        </w:rPr>
        <w:t>،</w:t>
      </w:r>
      <w:r w:rsidRPr="008B6D37">
        <w:rPr>
          <w:rFonts w:ascii="Simplified Arabic" w:hAnsi="Simplified Arabic" w:cs="Simplified Arabic"/>
          <w:sz w:val="24"/>
          <w:szCs w:val="24"/>
          <w:rtl/>
        </w:rPr>
        <w:t xml:space="preserve"> المتضمن القانون الاساسي النموذجي لعمال المؤسسات والادارات العمومية</w:t>
      </w:r>
      <w:r w:rsidRPr="00AF37A4">
        <w:rPr>
          <w:rFonts w:ascii="Simplified Arabic" w:hAnsi="Simplified Arabic" w:cs="Simplified Arabic"/>
          <w:sz w:val="24"/>
          <w:szCs w:val="24"/>
          <w:rtl/>
        </w:rPr>
        <w:t xml:space="preserve">، الجريدة الرسمية، العدد13، الصادرة بتاريخ 24 مارس </w:t>
      </w:r>
      <w:r>
        <w:rPr>
          <w:rFonts w:ascii="Simplified Arabic" w:hAnsi="Simplified Arabic" w:cs="Simplified Arabic" w:hint="cs"/>
          <w:sz w:val="24"/>
          <w:szCs w:val="24"/>
          <w:rtl/>
        </w:rPr>
        <w:t>1985</w:t>
      </w:r>
    </w:p>
  </w:footnote>
  <w:footnote w:id="7">
    <w:p w:rsidR="0049441F" w:rsidRPr="005D42B9" w:rsidRDefault="0049441F" w:rsidP="00E53EC6">
      <w:pPr>
        <w:pStyle w:val="Notedebasdepage"/>
        <w:bidi/>
        <w:rPr>
          <w:rtl/>
          <w:lang w:val="en-US"/>
        </w:rPr>
      </w:pPr>
      <w:r>
        <w:rPr>
          <w:rStyle w:val="Appelnotedebasdep"/>
          <w:rFonts w:ascii="Simplified Arabic" w:hAnsi="Simplified Arabic" w:cs="Simplified Arabic" w:hint="cs"/>
          <w:sz w:val="24"/>
          <w:szCs w:val="24"/>
          <w:rtl/>
        </w:rPr>
        <w:t>3</w:t>
      </w:r>
      <w:r w:rsidRPr="00AF37A4">
        <w:rPr>
          <w:rFonts w:ascii="Simplified Arabic" w:hAnsi="Simplified Arabic" w:cs="Simplified Arabic"/>
          <w:sz w:val="24"/>
          <w:szCs w:val="24"/>
          <w:rtl/>
          <w:lang w:val="en-US"/>
        </w:rPr>
        <w:t xml:space="preserve">- الامر رقم 06-03 المؤرخ في 15 </w:t>
      </w:r>
      <w:r>
        <w:rPr>
          <w:rFonts w:ascii="Simplified Arabic" w:hAnsi="Simplified Arabic" w:cs="Simplified Arabic" w:hint="cs"/>
          <w:sz w:val="24"/>
          <w:szCs w:val="24"/>
          <w:rtl/>
          <w:lang w:val="en-US"/>
        </w:rPr>
        <w:t>/07/</w:t>
      </w:r>
      <w:r w:rsidRPr="00AF37A4">
        <w:rPr>
          <w:rFonts w:ascii="Simplified Arabic" w:hAnsi="Simplified Arabic" w:cs="Simplified Arabic"/>
          <w:sz w:val="24"/>
          <w:szCs w:val="24"/>
          <w:rtl/>
          <w:lang w:val="en-US"/>
        </w:rPr>
        <w:t xml:space="preserve"> 2006 </w:t>
      </w:r>
      <w:r>
        <w:rPr>
          <w:rFonts w:ascii="Simplified Arabic" w:hAnsi="Simplified Arabic" w:cs="Simplified Arabic" w:hint="cs"/>
          <w:sz w:val="24"/>
          <w:szCs w:val="24"/>
          <w:rtl/>
          <w:lang w:val="en-US"/>
        </w:rPr>
        <w:t>،</w:t>
      </w:r>
      <w:r w:rsidRPr="008B6D37">
        <w:rPr>
          <w:rFonts w:ascii="Simplified Arabic" w:hAnsi="Simplified Arabic" w:cs="Simplified Arabic"/>
          <w:sz w:val="24"/>
          <w:szCs w:val="24"/>
          <w:rtl/>
          <w:lang w:val="en-US"/>
        </w:rPr>
        <w:t>المتضمن القانون الاساسي العام للوظيفة العامة</w:t>
      </w:r>
      <w:r>
        <w:rPr>
          <w:rFonts w:ascii="Simplified Arabic" w:hAnsi="Simplified Arabic" w:cs="Simplified Arabic" w:hint="cs"/>
          <w:sz w:val="24"/>
          <w:szCs w:val="24"/>
          <w:rtl/>
          <w:lang w:val="en-US"/>
        </w:rPr>
        <w:t>، الجريدة الرسمية، العدد46، سنة 2006</w:t>
      </w:r>
      <w:r>
        <w:rPr>
          <w:rFonts w:hint="cs"/>
          <w:rtl/>
          <w:lang w:val="en-US"/>
        </w:rPr>
        <w:t>.</w:t>
      </w:r>
    </w:p>
  </w:footnote>
  <w:footnote w:id="8">
    <w:p w:rsidR="0049441F" w:rsidRPr="002B77C3" w:rsidRDefault="0049441F" w:rsidP="002B77C3">
      <w:pPr>
        <w:pStyle w:val="Notedebasdepage"/>
        <w:bidi/>
        <w:rPr>
          <w:rFonts w:ascii="Simplified Arabic" w:hAnsi="Simplified Arabic" w:cs="Simplified Arabic"/>
          <w:sz w:val="24"/>
          <w:szCs w:val="24"/>
          <w:rtl/>
        </w:rPr>
      </w:pPr>
      <w:r w:rsidRPr="00685704">
        <w:rPr>
          <w:rStyle w:val="Appelnotedebasdep"/>
          <w:rFonts w:ascii="Simplified Arabic" w:hAnsi="Simplified Arabic" w:cs="Simplified Arabic"/>
          <w:sz w:val="24"/>
          <w:szCs w:val="24"/>
        </w:rPr>
        <w:footnoteRef/>
      </w:r>
      <w:r w:rsidRPr="00AF37A4">
        <w:rPr>
          <w:rFonts w:ascii="Simplified Arabic" w:hAnsi="Simplified Arabic" w:cs="Simplified Arabic"/>
          <w:sz w:val="24"/>
          <w:szCs w:val="24"/>
          <w:rtl/>
        </w:rPr>
        <w:t>-</w:t>
      </w:r>
      <w:r>
        <w:rPr>
          <w:rFonts w:ascii="Simplified Arabic" w:hAnsi="Simplified Arabic" w:cs="Simplified Arabic"/>
          <w:sz w:val="24"/>
          <w:szCs w:val="24"/>
          <w:rtl/>
        </w:rPr>
        <w:t>المادة 02 من المرسوم التنفيذي</w:t>
      </w:r>
      <w:r w:rsidRPr="00AF37A4">
        <w:rPr>
          <w:rFonts w:ascii="Simplified Arabic" w:hAnsi="Simplified Arabic" w:cs="Simplified Arabic"/>
          <w:sz w:val="24"/>
          <w:szCs w:val="24"/>
          <w:rtl/>
        </w:rPr>
        <w:t xml:space="preserve"> رقم 20/199 </w:t>
      </w:r>
      <w:r>
        <w:rPr>
          <w:rFonts w:ascii="Simplified Arabic" w:hAnsi="Simplified Arabic" w:cs="Simplified Arabic" w:hint="cs"/>
          <w:sz w:val="24"/>
          <w:szCs w:val="24"/>
          <w:rtl/>
        </w:rPr>
        <w:t xml:space="preserve">، </w:t>
      </w:r>
      <w:r w:rsidRPr="008B6D37">
        <w:rPr>
          <w:rFonts w:ascii="Simplified Arabic" w:hAnsi="Simplified Arabic" w:cs="Simplified Arabic"/>
          <w:sz w:val="24"/>
          <w:szCs w:val="24"/>
          <w:rtl/>
        </w:rPr>
        <w:t>المتعلق باللجان الادارية المتساوية الاعضاء ولجان الطعن و اللجان التقنية في المؤسسات والادارات العمومية</w:t>
      </w:r>
      <w:r>
        <w:rPr>
          <w:rFonts w:ascii="Simplified Arabic" w:hAnsi="Simplified Arabic" w:cs="Simplified Arabic" w:hint="cs"/>
          <w:b/>
          <w:bCs/>
          <w:sz w:val="24"/>
          <w:szCs w:val="24"/>
          <w:rtl/>
        </w:rPr>
        <w:t xml:space="preserve">، </w:t>
      </w:r>
      <w:r w:rsidRPr="002B77C3">
        <w:rPr>
          <w:rFonts w:ascii="Simplified Arabic" w:hAnsi="Simplified Arabic" w:cs="Simplified Arabic" w:hint="cs"/>
          <w:sz w:val="24"/>
          <w:szCs w:val="24"/>
          <w:rtl/>
        </w:rPr>
        <w:t>الجريدة الرسمية ، العدد  44، سنة 2020.</w:t>
      </w:r>
    </w:p>
  </w:footnote>
  <w:footnote w:id="9">
    <w:p w:rsidR="0049441F" w:rsidRDefault="0049441F" w:rsidP="00E53EC6">
      <w:pPr>
        <w:pStyle w:val="Notedebasdepage"/>
        <w:bidi/>
        <w:rPr>
          <w:rtl/>
        </w:rPr>
      </w:pPr>
      <w:r w:rsidRPr="00AF37A4">
        <w:rPr>
          <w:rStyle w:val="Appelnotedebasdep"/>
          <w:rFonts w:ascii="Simplified Arabic" w:hAnsi="Simplified Arabic" w:cs="Simplified Arabic"/>
          <w:sz w:val="24"/>
          <w:szCs w:val="24"/>
        </w:rPr>
        <w:footnoteRef/>
      </w:r>
      <w:r w:rsidRPr="00AF37A4">
        <w:rPr>
          <w:rFonts w:ascii="Simplified Arabic" w:hAnsi="Simplified Arabic" w:cs="Simplified Arabic"/>
          <w:sz w:val="24"/>
          <w:szCs w:val="24"/>
          <w:rtl/>
        </w:rPr>
        <w:t xml:space="preserve">-نبيلة ماضي، سامة العايب، </w:t>
      </w:r>
      <w:r w:rsidRPr="008B6D37">
        <w:rPr>
          <w:rFonts w:ascii="Simplified Arabic" w:hAnsi="Simplified Arabic" w:cs="Simplified Arabic"/>
          <w:sz w:val="24"/>
          <w:szCs w:val="24"/>
          <w:rtl/>
        </w:rPr>
        <w:t>النظام القانوني للجان الادارية المتساوية الاعضاء في التشريع الجزائري</w:t>
      </w:r>
      <w:r w:rsidRPr="00AF37A4">
        <w:rPr>
          <w:rFonts w:ascii="Simplified Arabic" w:hAnsi="Simplified Arabic" w:cs="Simplified Arabic"/>
          <w:sz w:val="24"/>
          <w:szCs w:val="24"/>
          <w:rtl/>
        </w:rPr>
        <w:t>، مجلة الدراسات الحقوقية،المجلد 07، العدد 03، سبتمبر 2020،ص 469</w:t>
      </w:r>
    </w:p>
  </w:footnote>
  <w:footnote w:id="10">
    <w:p w:rsidR="0049441F" w:rsidRDefault="0049441F" w:rsidP="00E53EC6">
      <w:pPr>
        <w:pStyle w:val="Notedebasdepage"/>
        <w:bidi/>
        <w:rPr>
          <w:rtl/>
        </w:rPr>
      </w:pPr>
      <w:r w:rsidRPr="003E2E7A">
        <w:rPr>
          <w:rStyle w:val="Appelnotedebasdep"/>
          <w:rFonts w:ascii="Simplified Arabic" w:hAnsi="Simplified Arabic" w:cs="Simplified Arabic"/>
          <w:sz w:val="24"/>
          <w:szCs w:val="24"/>
        </w:rPr>
        <w:footnoteRef/>
      </w:r>
      <w:r w:rsidRPr="003E2E7A">
        <w:rPr>
          <w:rFonts w:ascii="Simplified Arabic" w:hAnsi="Simplified Arabic" w:cs="Simplified Arabic"/>
          <w:sz w:val="24"/>
          <w:szCs w:val="24"/>
          <w:rtl/>
        </w:rPr>
        <w:t>- عمار</w:t>
      </w:r>
      <w:r w:rsidRPr="00AF37A4">
        <w:rPr>
          <w:rFonts w:ascii="Simplified Arabic" w:hAnsi="Simplified Arabic" w:cs="Simplified Arabic"/>
          <w:sz w:val="24"/>
          <w:szCs w:val="24"/>
          <w:rtl/>
        </w:rPr>
        <w:t xml:space="preserve">عوابدي، </w:t>
      </w:r>
      <w:r w:rsidRPr="008B6D37">
        <w:rPr>
          <w:rFonts w:ascii="Simplified Arabic" w:hAnsi="Simplified Arabic" w:cs="Simplified Arabic"/>
          <w:sz w:val="24"/>
          <w:szCs w:val="24"/>
          <w:rtl/>
        </w:rPr>
        <w:t>مبدأ الديمقراطية الادارية وتطبيقاته في النظام الاداري الجزائري</w:t>
      </w:r>
      <w:r w:rsidRPr="00AF37A4">
        <w:rPr>
          <w:rFonts w:ascii="Simplified Arabic" w:hAnsi="Simplified Arabic" w:cs="Simplified Arabic"/>
          <w:sz w:val="24"/>
          <w:szCs w:val="24"/>
          <w:rtl/>
        </w:rPr>
        <w:t>، الجزائر، دون طبعة، 1984</w:t>
      </w:r>
      <w:r>
        <w:rPr>
          <w:rFonts w:hint="cs"/>
          <w:rtl/>
        </w:rPr>
        <w:t xml:space="preserve">، </w:t>
      </w:r>
      <w:r w:rsidRPr="00263080">
        <w:rPr>
          <w:rFonts w:ascii="Simplified Arabic" w:hAnsi="Simplified Arabic" w:cs="Simplified Arabic"/>
          <w:sz w:val="24"/>
          <w:szCs w:val="24"/>
          <w:rtl/>
        </w:rPr>
        <w:t>ص22</w:t>
      </w:r>
    </w:p>
  </w:footnote>
  <w:footnote w:id="11">
    <w:p w:rsidR="0049441F" w:rsidRPr="00755B5D" w:rsidRDefault="0049441F" w:rsidP="00E53EC6">
      <w:pPr>
        <w:pStyle w:val="Notedebasdepage"/>
        <w:bidi/>
        <w:rPr>
          <w:rFonts w:ascii="Simplified Arabic" w:hAnsi="Simplified Arabic" w:cs="Simplified Arabic"/>
          <w:sz w:val="24"/>
          <w:szCs w:val="24"/>
          <w:rtl/>
        </w:rPr>
      </w:pPr>
      <w:r w:rsidRPr="003E2E7A">
        <w:rPr>
          <w:rStyle w:val="Appelnotedebasdep"/>
          <w:rFonts w:ascii="Simplified Arabic" w:hAnsi="Simplified Arabic" w:cs="Simplified Arabic"/>
          <w:sz w:val="24"/>
          <w:szCs w:val="24"/>
        </w:rPr>
        <w:footnoteRef/>
      </w:r>
      <w:r w:rsidRPr="003E2E7A">
        <w:rPr>
          <w:rFonts w:ascii="Simplified Arabic" w:hAnsi="Simplified Arabic" w:cs="Simplified Arabic"/>
          <w:sz w:val="24"/>
          <w:szCs w:val="24"/>
          <w:rtl/>
          <w:lang w:val="en-US"/>
        </w:rPr>
        <w:t>-</w:t>
      </w:r>
      <w:r w:rsidRPr="00AF37A4">
        <w:rPr>
          <w:rFonts w:ascii="Simplified Arabic" w:hAnsi="Simplified Arabic" w:cs="Simplified Arabic"/>
          <w:sz w:val="24"/>
          <w:szCs w:val="24"/>
          <w:rtl/>
        </w:rPr>
        <w:t xml:space="preserve">نبيلة ماضي، سامة العايب، </w:t>
      </w:r>
      <w:r w:rsidRPr="008B6D37">
        <w:rPr>
          <w:rFonts w:ascii="Simplified Arabic" w:hAnsi="Simplified Arabic" w:cs="Simplified Arabic"/>
          <w:sz w:val="24"/>
          <w:szCs w:val="24"/>
          <w:rtl/>
        </w:rPr>
        <w:t>النظام القانوني للجان الادارية المتساوية الاعضاء في التشريع الجزائري</w:t>
      </w:r>
      <w:r>
        <w:rPr>
          <w:rFonts w:ascii="Simplified Arabic" w:hAnsi="Simplified Arabic" w:cs="Simplified Arabic"/>
          <w:sz w:val="24"/>
          <w:szCs w:val="24"/>
          <w:rtl/>
        </w:rPr>
        <w:t xml:space="preserve">، </w:t>
      </w:r>
      <w:r>
        <w:rPr>
          <w:rFonts w:ascii="Simplified Arabic" w:hAnsi="Simplified Arabic" w:cs="Simplified Arabic" w:hint="cs"/>
          <w:sz w:val="24"/>
          <w:szCs w:val="24"/>
          <w:rtl/>
        </w:rPr>
        <w:t>ال</w:t>
      </w:r>
      <w:r>
        <w:rPr>
          <w:rFonts w:ascii="Simplified Arabic" w:hAnsi="Simplified Arabic" w:cs="Simplified Arabic"/>
          <w:sz w:val="24"/>
          <w:szCs w:val="24"/>
          <w:rtl/>
        </w:rPr>
        <w:t xml:space="preserve">مرجع </w:t>
      </w:r>
      <w:r>
        <w:rPr>
          <w:rFonts w:ascii="Simplified Arabic" w:hAnsi="Simplified Arabic" w:cs="Simplified Arabic" w:hint="cs"/>
          <w:sz w:val="24"/>
          <w:szCs w:val="24"/>
          <w:rtl/>
        </w:rPr>
        <w:t>ال</w:t>
      </w:r>
      <w:r>
        <w:rPr>
          <w:rFonts w:ascii="Simplified Arabic" w:hAnsi="Simplified Arabic" w:cs="Simplified Arabic"/>
          <w:sz w:val="24"/>
          <w:szCs w:val="24"/>
          <w:rtl/>
        </w:rPr>
        <w:t>سابق</w:t>
      </w:r>
      <w:r>
        <w:rPr>
          <w:rFonts w:ascii="Simplified Arabic" w:hAnsi="Simplified Arabic" w:cs="Simplified Arabic" w:hint="cs"/>
          <w:sz w:val="24"/>
          <w:szCs w:val="24"/>
          <w:rtl/>
        </w:rPr>
        <w:t>، ص</w:t>
      </w:r>
      <w:r w:rsidRPr="00B91608">
        <w:rPr>
          <w:rFonts w:ascii="Simplified Arabic" w:hAnsi="Simplified Arabic" w:cs="Simplified Arabic" w:hint="cs"/>
          <w:rtl/>
        </w:rPr>
        <w:t>470</w:t>
      </w:r>
    </w:p>
  </w:footnote>
  <w:footnote w:id="12">
    <w:p w:rsidR="0049441F" w:rsidRPr="008D6CBA" w:rsidRDefault="0049441F" w:rsidP="00E53EC6">
      <w:pPr>
        <w:pStyle w:val="Notedebasdepage"/>
        <w:bidi/>
        <w:rPr>
          <w:rtl/>
        </w:rPr>
      </w:pPr>
      <w:r w:rsidRPr="003E2E7A">
        <w:rPr>
          <w:rStyle w:val="Appelnotedebasdep"/>
          <w:rFonts w:ascii="Simplified Arabic" w:hAnsi="Simplified Arabic" w:cs="Simplified Arabic"/>
          <w:sz w:val="24"/>
          <w:szCs w:val="24"/>
        </w:rPr>
        <w:footnoteRef/>
      </w:r>
      <w:r w:rsidRPr="003E2E7A">
        <w:rPr>
          <w:rFonts w:ascii="Simplified Arabic" w:hAnsi="Simplified Arabic" w:cs="Simplified Arabic"/>
          <w:sz w:val="24"/>
          <w:szCs w:val="24"/>
          <w:rtl/>
        </w:rPr>
        <w:t>-</w:t>
      </w:r>
      <w:r w:rsidRPr="00AF37A4">
        <w:rPr>
          <w:rFonts w:ascii="Simplified Arabic" w:hAnsi="Simplified Arabic" w:cs="Simplified Arabic" w:hint="cs"/>
          <w:sz w:val="24"/>
          <w:szCs w:val="24"/>
          <w:rtl/>
        </w:rPr>
        <w:t>فاتح مزيتي ،</w:t>
      </w:r>
      <w:r w:rsidRPr="008B6D37">
        <w:rPr>
          <w:rFonts w:ascii="Simplified Arabic" w:hAnsi="Simplified Arabic" w:cs="Simplified Arabic" w:hint="cs"/>
          <w:sz w:val="24"/>
          <w:szCs w:val="24"/>
          <w:rtl/>
        </w:rPr>
        <w:t>قراءة في النظام القانوني للجان الادارية المتساوية الاعضاء على ضوء الامر 06-03 والمرسوم التنفيذي رقم 20-199</w:t>
      </w:r>
      <w:r w:rsidRPr="00AF37A4">
        <w:rPr>
          <w:rFonts w:ascii="Simplified Arabic" w:hAnsi="Simplified Arabic" w:cs="Simplified Arabic" w:hint="cs"/>
          <w:sz w:val="24"/>
          <w:szCs w:val="24"/>
          <w:rtl/>
        </w:rPr>
        <w:t>،</w:t>
      </w:r>
      <w:r w:rsidRPr="000B7F09">
        <w:rPr>
          <w:rFonts w:ascii="Simplified Arabic" w:eastAsia="Calibri" w:hAnsi="Simplified Arabic" w:cs="Simplified Arabic" w:hint="cs"/>
          <w:sz w:val="24"/>
          <w:szCs w:val="24"/>
          <w:rtl/>
        </w:rPr>
        <w:t>مجلة الدراسات القانونية والاقتصادية، جامعة عباس لغرور خنشلة الجزائر، المجلد 04، العدد03، 2021</w:t>
      </w:r>
      <w:r w:rsidRPr="00AF37A4">
        <w:rPr>
          <w:rFonts w:ascii="Simplified Arabic" w:hAnsi="Simplified Arabic" w:cs="Simplified Arabic" w:hint="cs"/>
          <w:sz w:val="24"/>
          <w:szCs w:val="24"/>
          <w:rtl/>
        </w:rPr>
        <w:t xml:space="preserve"> ص49</w:t>
      </w:r>
      <w:r>
        <w:rPr>
          <w:rFonts w:ascii="Simplified Arabic" w:hAnsi="Simplified Arabic" w:cs="Simplified Arabic" w:hint="cs"/>
          <w:sz w:val="24"/>
          <w:szCs w:val="24"/>
          <w:rtl/>
        </w:rPr>
        <w:t>7</w:t>
      </w:r>
    </w:p>
  </w:footnote>
  <w:footnote w:id="13">
    <w:p w:rsidR="0049441F" w:rsidRPr="007214B7" w:rsidRDefault="0049441F" w:rsidP="00CD5231">
      <w:pPr>
        <w:pStyle w:val="Notedebasdepage"/>
        <w:bidi/>
        <w:rPr>
          <w:rtl/>
        </w:rPr>
      </w:pPr>
      <w:r w:rsidRPr="008516B1">
        <w:rPr>
          <w:rStyle w:val="Appelnotedebasdep"/>
          <w:sz w:val="24"/>
          <w:szCs w:val="24"/>
        </w:rPr>
        <w:footnoteRef/>
      </w:r>
      <w:r>
        <w:rPr>
          <w:rFonts w:hint="cs"/>
          <w:rtl/>
        </w:rPr>
        <w:t xml:space="preserve">- </w:t>
      </w:r>
      <w:r w:rsidRPr="00AF37A4">
        <w:rPr>
          <w:rFonts w:ascii="Simplified Arabic" w:hAnsi="Simplified Arabic" w:cs="Simplified Arabic" w:hint="cs"/>
          <w:sz w:val="24"/>
          <w:szCs w:val="24"/>
          <w:rtl/>
        </w:rPr>
        <w:t>فاتح مزيتي ،</w:t>
      </w:r>
      <w:r w:rsidRPr="008B6D37">
        <w:rPr>
          <w:rFonts w:ascii="Simplified Arabic" w:hAnsi="Simplified Arabic" w:cs="Simplified Arabic" w:hint="cs"/>
          <w:sz w:val="24"/>
          <w:szCs w:val="24"/>
          <w:rtl/>
        </w:rPr>
        <w:t>قراءة في النظام القانوني للجان الادارية المتساوية الاعضاء على ضوء الامر 06-03 والمرسوم التنفيذي رقم 20-</w:t>
      </w:r>
      <w:r w:rsidRPr="001758DC">
        <w:rPr>
          <w:rFonts w:ascii="Simplified Arabic" w:hAnsi="Simplified Arabic" w:cs="Simplified Arabic" w:hint="cs"/>
          <w:b/>
          <w:bCs/>
          <w:sz w:val="24"/>
          <w:szCs w:val="24"/>
          <w:rtl/>
        </w:rPr>
        <w:t xml:space="preserve">199 </w:t>
      </w:r>
      <w:r w:rsidRPr="00AF37A4">
        <w:rPr>
          <w:rFonts w:ascii="Simplified Arabic" w:hAnsi="Simplified Arabic" w:cs="Simplified Arabic" w:hint="cs"/>
          <w:sz w:val="24"/>
          <w:szCs w:val="24"/>
          <w:rtl/>
        </w:rPr>
        <w:t>،</w:t>
      </w:r>
      <w:r>
        <w:rPr>
          <w:rFonts w:ascii="Simplified Arabic" w:hAnsi="Simplified Arabic" w:cs="Simplified Arabic" w:hint="cs"/>
          <w:sz w:val="24"/>
          <w:szCs w:val="24"/>
          <w:rtl/>
        </w:rPr>
        <w:t xml:space="preserve"> المرجع السابق،</w:t>
      </w:r>
      <w:r w:rsidRPr="00AF37A4">
        <w:rPr>
          <w:rFonts w:ascii="Simplified Arabic" w:hAnsi="Simplified Arabic" w:cs="Simplified Arabic" w:hint="cs"/>
          <w:sz w:val="24"/>
          <w:szCs w:val="24"/>
          <w:rtl/>
        </w:rPr>
        <w:t xml:space="preserve"> ص49</w:t>
      </w:r>
      <w:r>
        <w:rPr>
          <w:rFonts w:ascii="Simplified Arabic" w:hAnsi="Simplified Arabic" w:cs="Simplified Arabic" w:hint="cs"/>
          <w:sz w:val="24"/>
          <w:szCs w:val="24"/>
          <w:rtl/>
        </w:rPr>
        <w:t>8</w:t>
      </w:r>
    </w:p>
  </w:footnote>
  <w:footnote w:id="14">
    <w:p w:rsidR="0049441F" w:rsidRPr="00EB13CC" w:rsidRDefault="0049441F" w:rsidP="000D6854">
      <w:pPr>
        <w:pStyle w:val="Notedebasdepage"/>
        <w:bidi/>
        <w:rPr>
          <w:rtl/>
        </w:rPr>
      </w:pPr>
      <w:r w:rsidRPr="003E2E7A">
        <w:rPr>
          <w:rStyle w:val="Appelnotedebasdep"/>
          <w:rFonts w:ascii="Simplified Arabic" w:hAnsi="Simplified Arabic" w:cs="Simplified Arabic"/>
          <w:sz w:val="24"/>
          <w:szCs w:val="24"/>
        </w:rPr>
        <w:footnoteRef/>
      </w:r>
      <w:r w:rsidRPr="003E2E7A">
        <w:rPr>
          <w:rFonts w:ascii="Simplified Arabic" w:hAnsi="Simplified Arabic" w:cs="Simplified Arabic"/>
          <w:sz w:val="24"/>
          <w:szCs w:val="24"/>
          <w:rtl/>
          <w:lang w:val="en-US"/>
        </w:rPr>
        <w:t>-</w:t>
      </w:r>
      <w:r>
        <w:rPr>
          <w:rFonts w:ascii="Simplified Arabic" w:hAnsi="Simplified Arabic" w:cs="Simplified Arabic" w:hint="cs"/>
          <w:sz w:val="24"/>
          <w:szCs w:val="24"/>
          <w:rtl/>
        </w:rPr>
        <w:t xml:space="preserve"> امر رقم 66/133 المؤرخ في 02/06/1966،المتضمن </w:t>
      </w:r>
      <w:r w:rsidRPr="00A928DB">
        <w:rPr>
          <w:rFonts w:ascii="Simplified Arabic" w:hAnsi="Simplified Arabic" w:cs="Simplified Arabic" w:hint="cs"/>
          <w:sz w:val="24"/>
          <w:szCs w:val="24"/>
          <w:rtl/>
        </w:rPr>
        <w:t>القانون الاساسي العام للوظيفة العمومية</w:t>
      </w:r>
      <w:r>
        <w:rPr>
          <w:rFonts w:ascii="Simplified Arabic" w:hAnsi="Simplified Arabic" w:cs="Simplified Arabic" w:hint="cs"/>
          <w:sz w:val="24"/>
          <w:szCs w:val="24"/>
          <w:rtl/>
        </w:rPr>
        <w:t>، الجريدة الرسمية</w:t>
      </w:r>
      <w:r w:rsidRPr="00AF37A4">
        <w:rPr>
          <w:rFonts w:ascii="Simplified Arabic" w:hAnsi="Simplified Arabic" w:cs="Simplified Arabic" w:hint="cs"/>
          <w:sz w:val="24"/>
          <w:szCs w:val="24"/>
          <w:rtl/>
        </w:rPr>
        <w:t>، العدد 46، سنة 1966</w:t>
      </w:r>
    </w:p>
  </w:footnote>
  <w:footnote w:id="15">
    <w:p w:rsidR="0049441F" w:rsidRDefault="0049441F" w:rsidP="0030759B">
      <w:pPr>
        <w:pStyle w:val="Notedebasdepage"/>
        <w:bidi/>
        <w:rPr>
          <w:rtl/>
        </w:rPr>
      </w:pPr>
      <w:r w:rsidRPr="003E2E7A">
        <w:rPr>
          <w:rStyle w:val="Appelnotedebasdep"/>
          <w:rFonts w:ascii="Simplified Arabic" w:hAnsi="Simplified Arabic" w:cs="Simplified Arabic"/>
          <w:sz w:val="24"/>
          <w:szCs w:val="24"/>
        </w:rPr>
        <w:footnoteRef/>
      </w:r>
      <w:r w:rsidRPr="003E2E7A">
        <w:rPr>
          <w:rFonts w:ascii="Simplified Arabic" w:hAnsi="Simplified Arabic" w:cs="Simplified Arabic"/>
          <w:sz w:val="24"/>
          <w:szCs w:val="24"/>
          <w:rtl/>
        </w:rPr>
        <w:t>-</w:t>
      </w:r>
      <w:r w:rsidRPr="00AF37A4">
        <w:rPr>
          <w:rFonts w:ascii="Simplified Arabic" w:hAnsi="Simplified Arabic" w:cs="Simplified Arabic" w:hint="cs"/>
          <w:sz w:val="24"/>
          <w:szCs w:val="24"/>
          <w:rtl/>
        </w:rPr>
        <w:t>المادة 13 الفقرة 03 من الامر 66-133</w:t>
      </w:r>
      <w:r>
        <w:rPr>
          <w:rFonts w:hint="cs"/>
          <w:rtl/>
        </w:rPr>
        <w:t>،</w:t>
      </w:r>
      <w:r w:rsidRPr="00A928DB">
        <w:rPr>
          <w:rFonts w:ascii="Simplified Arabic" w:hAnsi="Simplified Arabic" w:cs="Simplified Arabic" w:hint="cs"/>
          <w:sz w:val="24"/>
          <w:szCs w:val="24"/>
          <w:rtl/>
        </w:rPr>
        <w:t>المتضمن القانون الاساسي العام للوظيفة العمومية</w:t>
      </w:r>
      <w:r>
        <w:rPr>
          <w:rFonts w:ascii="Simplified Arabic" w:hAnsi="Simplified Arabic" w:cs="Simplified Arabic" w:hint="cs"/>
          <w:sz w:val="24"/>
          <w:szCs w:val="24"/>
          <w:rtl/>
        </w:rPr>
        <w:t>، المرجع السابق</w:t>
      </w:r>
      <w:r>
        <w:rPr>
          <w:rFonts w:hint="cs"/>
          <w:rtl/>
        </w:rPr>
        <w:t xml:space="preserve"> .</w:t>
      </w:r>
    </w:p>
  </w:footnote>
  <w:footnote w:id="16">
    <w:p w:rsidR="0049441F" w:rsidRPr="00AF37A4" w:rsidRDefault="0049441F" w:rsidP="00E53EC6">
      <w:pPr>
        <w:pStyle w:val="Notedebasdepage"/>
        <w:bidi/>
        <w:rPr>
          <w:rFonts w:ascii="Simplified Arabic" w:hAnsi="Simplified Arabic" w:cs="Simplified Arabic"/>
          <w:sz w:val="24"/>
          <w:szCs w:val="24"/>
          <w:rtl/>
        </w:rPr>
      </w:pPr>
      <w:r w:rsidRPr="003E2E7A">
        <w:rPr>
          <w:rStyle w:val="Appelnotedebasdep"/>
          <w:rFonts w:ascii="Simplified Arabic" w:hAnsi="Simplified Arabic" w:cs="Simplified Arabic"/>
          <w:sz w:val="24"/>
          <w:szCs w:val="24"/>
        </w:rPr>
        <w:footnoteRef/>
      </w:r>
      <w:r w:rsidRPr="003E2E7A">
        <w:rPr>
          <w:rFonts w:ascii="Simplified Arabic" w:hAnsi="Simplified Arabic" w:cs="Simplified Arabic"/>
          <w:sz w:val="24"/>
          <w:szCs w:val="24"/>
          <w:rtl/>
        </w:rPr>
        <w:t xml:space="preserve">- </w:t>
      </w:r>
      <w:r w:rsidRPr="00AF37A4">
        <w:rPr>
          <w:rFonts w:ascii="Simplified Arabic" w:hAnsi="Simplified Arabic" w:cs="Simplified Arabic" w:hint="cs"/>
          <w:sz w:val="24"/>
          <w:szCs w:val="24"/>
          <w:rtl/>
        </w:rPr>
        <w:t>المادة 02 و03 من المرسوم التنفيذي 66-143</w:t>
      </w:r>
      <w:r>
        <w:rPr>
          <w:rFonts w:ascii="Simplified Arabic" w:hAnsi="Simplified Arabic" w:cs="Simplified Arabic" w:hint="cs"/>
          <w:sz w:val="24"/>
          <w:szCs w:val="24"/>
          <w:rtl/>
        </w:rPr>
        <w:t>،</w:t>
      </w:r>
      <w:r>
        <w:rPr>
          <w:rFonts w:ascii="Simplified Arabic" w:eastAsia="Calibri" w:hAnsi="Simplified Arabic" w:cs="Simplified Arabic" w:hint="cs"/>
          <w:sz w:val="24"/>
          <w:szCs w:val="24"/>
          <w:rtl/>
        </w:rPr>
        <w:t xml:space="preserve">مؤرخ في 02/06/1966، </w:t>
      </w:r>
      <w:r w:rsidRPr="00A928DB">
        <w:rPr>
          <w:rFonts w:ascii="Simplified Arabic" w:eastAsia="Calibri" w:hAnsi="Simplified Arabic" w:cs="Simplified Arabic" w:hint="cs"/>
          <w:sz w:val="24"/>
          <w:szCs w:val="24"/>
          <w:rtl/>
        </w:rPr>
        <w:t>المتضمن اختصاص اللجان المتساوية الأعضاء وتأليفها وتنظيمها وسيرها</w:t>
      </w:r>
      <w:r w:rsidRPr="00781975">
        <w:rPr>
          <w:rFonts w:ascii="Simplified Arabic" w:eastAsia="Calibri" w:hAnsi="Simplified Arabic" w:cs="Simplified Arabic" w:hint="cs"/>
          <w:sz w:val="24"/>
          <w:szCs w:val="24"/>
          <w:rtl/>
        </w:rPr>
        <w:t>، الجريدة الرسمية، العدد 46، سنة 1966.</w:t>
      </w:r>
    </w:p>
  </w:footnote>
  <w:footnote w:id="17">
    <w:p w:rsidR="0049441F" w:rsidRPr="009D31E6" w:rsidRDefault="0049441F" w:rsidP="00E53EC6">
      <w:pPr>
        <w:pStyle w:val="Notedebasdepage"/>
        <w:bidi/>
        <w:rPr>
          <w:rtl/>
          <w:lang w:val="en-US"/>
        </w:rPr>
      </w:pPr>
      <w:r w:rsidRPr="003E2E7A">
        <w:rPr>
          <w:rStyle w:val="Appelnotedebasdep"/>
          <w:rFonts w:ascii="Simplified Arabic" w:hAnsi="Simplified Arabic" w:cs="Simplified Arabic"/>
          <w:sz w:val="24"/>
          <w:szCs w:val="24"/>
        </w:rPr>
        <w:footnoteRef/>
      </w:r>
      <w:r w:rsidRPr="003E2E7A">
        <w:rPr>
          <w:rFonts w:ascii="Simplified Arabic" w:hAnsi="Simplified Arabic" w:cs="Simplified Arabic"/>
          <w:sz w:val="24"/>
          <w:szCs w:val="24"/>
          <w:rtl/>
          <w:lang w:val="en-US"/>
        </w:rPr>
        <w:t>-</w:t>
      </w:r>
      <w:r w:rsidRPr="00AF37A4">
        <w:rPr>
          <w:rFonts w:ascii="Simplified Arabic" w:hAnsi="Simplified Arabic" w:cs="Simplified Arabic" w:hint="cs"/>
          <w:sz w:val="24"/>
          <w:szCs w:val="24"/>
          <w:rtl/>
        </w:rPr>
        <w:t xml:space="preserve">لمزيد من التفصيل أنظر: المرسوم رقم 69-55، المؤرخ في 13 ماي 1969، </w:t>
      </w:r>
      <w:r w:rsidRPr="00A928DB">
        <w:rPr>
          <w:rFonts w:ascii="Simplified Arabic" w:hAnsi="Simplified Arabic" w:cs="Simplified Arabic" w:hint="cs"/>
          <w:sz w:val="24"/>
          <w:szCs w:val="24"/>
          <w:rtl/>
        </w:rPr>
        <w:t>المتضمن تحديد الكيفيات المتعلقة بتعيين ممثلي الموظفين في اللجان المتساوية الاعضاء</w:t>
      </w:r>
      <w:r w:rsidRPr="00AF37A4">
        <w:rPr>
          <w:rFonts w:ascii="Simplified Arabic" w:hAnsi="Simplified Arabic" w:cs="Simplified Arabic" w:hint="cs"/>
          <w:sz w:val="24"/>
          <w:szCs w:val="24"/>
          <w:rtl/>
        </w:rPr>
        <w:t>، الجريدة الرسمية عدد 43، الصادرة في 20 ماي1969.</w:t>
      </w:r>
    </w:p>
  </w:footnote>
  <w:footnote w:id="18">
    <w:p w:rsidR="0049441F" w:rsidRDefault="0049441F" w:rsidP="00E53EC6">
      <w:pPr>
        <w:pStyle w:val="Notedebasdepage"/>
        <w:bidi/>
        <w:rPr>
          <w:rtl/>
        </w:rPr>
      </w:pPr>
      <w:r w:rsidRPr="003E2E7A">
        <w:rPr>
          <w:rStyle w:val="Appelnotedebasdep"/>
          <w:rFonts w:ascii="Simplified Arabic" w:hAnsi="Simplified Arabic" w:cs="Simplified Arabic"/>
          <w:sz w:val="24"/>
          <w:szCs w:val="24"/>
        </w:rPr>
        <w:footnoteRef/>
      </w:r>
      <w:r w:rsidRPr="003E2E7A">
        <w:rPr>
          <w:rFonts w:ascii="Simplified Arabic" w:hAnsi="Simplified Arabic" w:cs="Simplified Arabic"/>
          <w:sz w:val="24"/>
          <w:szCs w:val="24"/>
          <w:rtl/>
        </w:rPr>
        <w:t>-</w:t>
      </w:r>
      <w:r w:rsidRPr="00AF37A4">
        <w:rPr>
          <w:rFonts w:ascii="Simplified Arabic" w:hAnsi="Simplified Arabic" w:cs="Simplified Arabic" w:hint="cs"/>
          <w:sz w:val="24"/>
          <w:szCs w:val="24"/>
          <w:rtl/>
        </w:rPr>
        <w:t>فاتح مزيتي ،</w:t>
      </w:r>
      <w:r w:rsidRPr="00A928DB">
        <w:rPr>
          <w:rFonts w:ascii="Simplified Arabic" w:hAnsi="Simplified Arabic" w:cs="Simplified Arabic" w:hint="cs"/>
          <w:sz w:val="24"/>
          <w:szCs w:val="24"/>
          <w:rtl/>
        </w:rPr>
        <w:t>قراءة في النظام القانوني للجان الادارية المتساوية الاعضاء على ضوء الامر 06-03 والمرسوم التنفيذي رقم 20-199</w:t>
      </w:r>
      <w:r w:rsidRPr="00AF37A4">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 xml:space="preserve"> المرجع السابق،</w:t>
      </w:r>
      <w:r w:rsidRPr="00AF37A4">
        <w:rPr>
          <w:rFonts w:ascii="Simplified Arabic" w:hAnsi="Simplified Arabic" w:cs="Simplified Arabic" w:hint="cs"/>
          <w:sz w:val="24"/>
          <w:szCs w:val="24"/>
          <w:rtl/>
        </w:rPr>
        <w:t xml:space="preserve"> ص499</w:t>
      </w:r>
    </w:p>
  </w:footnote>
  <w:footnote w:id="19">
    <w:p w:rsidR="0049441F" w:rsidRPr="004A47DB" w:rsidRDefault="0049441F" w:rsidP="00E53EC6">
      <w:pPr>
        <w:pStyle w:val="Notedebasdepage"/>
        <w:bidi/>
        <w:rPr>
          <w:rFonts w:ascii="Simplified Arabic" w:hAnsi="Simplified Arabic" w:cs="Simplified Arabic"/>
          <w:sz w:val="24"/>
          <w:szCs w:val="24"/>
          <w:rtl/>
          <w:lang w:val="en-US"/>
        </w:rPr>
      </w:pPr>
      <w:r w:rsidRPr="004A47DB">
        <w:rPr>
          <w:rStyle w:val="Appelnotedebasdep"/>
          <w:rFonts w:ascii="Simplified Arabic" w:hAnsi="Simplified Arabic" w:cs="Simplified Arabic"/>
          <w:sz w:val="24"/>
          <w:szCs w:val="24"/>
        </w:rPr>
        <w:footnoteRef/>
      </w:r>
      <w:r w:rsidRPr="004A47DB">
        <w:rPr>
          <w:rFonts w:ascii="Simplified Arabic" w:hAnsi="Simplified Arabic" w:cs="Simplified Arabic"/>
          <w:sz w:val="24"/>
          <w:szCs w:val="24"/>
          <w:rtl/>
        </w:rPr>
        <w:t xml:space="preserve">- </w:t>
      </w:r>
      <w:r w:rsidRPr="004A47DB">
        <w:rPr>
          <w:rFonts w:ascii="Simplified Arabic" w:hAnsi="Simplified Arabic" w:cs="Simplified Arabic"/>
          <w:sz w:val="24"/>
          <w:szCs w:val="24"/>
          <w:rtl/>
          <w:lang w:val="en-US"/>
        </w:rPr>
        <w:t xml:space="preserve">ملولي ماسينيسا، بوبوزال فريد، </w:t>
      </w:r>
      <w:r w:rsidRPr="00A928DB">
        <w:rPr>
          <w:rFonts w:ascii="Simplified Arabic" w:hAnsi="Simplified Arabic" w:cs="Simplified Arabic"/>
          <w:sz w:val="24"/>
          <w:szCs w:val="24"/>
          <w:rtl/>
          <w:lang w:val="en-US"/>
        </w:rPr>
        <w:t>اللجان الادارة المتساوية الاعضاء ودورها في تسيير المسار المهني للموظف العام في الجزائر</w:t>
      </w:r>
      <w:r w:rsidRPr="004A47DB">
        <w:rPr>
          <w:rFonts w:ascii="Simplified Arabic" w:hAnsi="Simplified Arabic" w:cs="Simplified Arabic"/>
          <w:sz w:val="24"/>
          <w:szCs w:val="24"/>
          <w:rtl/>
          <w:lang w:val="en-US"/>
        </w:rPr>
        <w:t>، مذكرة م</w:t>
      </w:r>
      <w:r>
        <w:rPr>
          <w:rFonts w:ascii="Simplified Arabic" w:hAnsi="Simplified Arabic" w:cs="Simplified Arabic"/>
          <w:sz w:val="24"/>
          <w:szCs w:val="24"/>
          <w:rtl/>
          <w:lang w:val="en-US"/>
        </w:rPr>
        <w:t xml:space="preserve">استر، </w:t>
      </w:r>
      <w:r>
        <w:rPr>
          <w:rFonts w:ascii="Simplified Arabic" w:hAnsi="Simplified Arabic" w:cs="Simplified Arabic" w:hint="cs"/>
          <w:sz w:val="24"/>
          <w:szCs w:val="24"/>
          <w:rtl/>
          <w:lang w:val="en-US"/>
        </w:rPr>
        <w:t>تخصص ادارة الموارد البشرية</w:t>
      </w:r>
      <w:r w:rsidRPr="004A47DB">
        <w:rPr>
          <w:rFonts w:ascii="Simplified Arabic" w:hAnsi="Simplified Arabic" w:cs="Simplified Arabic"/>
          <w:sz w:val="24"/>
          <w:szCs w:val="24"/>
          <w:rtl/>
          <w:lang w:val="en-US"/>
        </w:rPr>
        <w:t xml:space="preserve"> ،</w:t>
      </w:r>
      <w:r>
        <w:rPr>
          <w:rFonts w:ascii="Simplified Arabic" w:hAnsi="Simplified Arabic" w:cs="Simplified Arabic" w:hint="cs"/>
          <w:sz w:val="24"/>
          <w:szCs w:val="24"/>
          <w:rtl/>
          <w:lang w:val="en-US"/>
        </w:rPr>
        <w:t>جامعة مولود معمري تيزي وزو،2021_2022، ص15</w:t>
      </w:r>
    </w:p>
  </w:footnote>
  <w:footnote w:id="20">
    <w:p w:rsidR="0049441F" w:rsidRPr="00094BBC" w:rsidRDefault="0049441F" w:rsidP="00E53EC6">
      <w:pPr>
        <w:pStyle w:val="Notedebasdepage"/>
        <w:bidi/>
        <w:rPr>
          <w:rtl/>
          <w:lang w:val="en-US"/>
        </w:rPr>
      </w:pPr>
      <w:r w:rsidRPr="003E2E7A">
        <w:rPr>
          <w:rStyle w:val="Appelnotedebasdep"/>
          <w:rFonts w:ascii="Simplified Arabic" w:hAnsi="Simplified Arabic" w:cs="Simplified Arabic"/>
          <w:sz w:val="24"/>
          <w:szCs w:val="24"/>
        </w:rPr>
        <w:footnoteRef/>
      </w:r>
      <w:r w:rsidRPr="003E2E7A">
        <w:rPr>
          <w:rFonts w:ascii="Simplified Arabic" w:hAnsi="Simplified Arabic" w:cs="Simplified Arabic"/>
          <w:sz w:val="24"/>
          <w:szCs w:val="24"/>
          <w:rtl/>
          <w:lang w:val="en-US"/>
        </w:rPr>
        <w:t>-</w:t>
      </w:r>
      <w:r>
        <w:rPr>
          <w:rFonts w:ascii="Simplified Arabic" w:hAnsi="Simplified Arabic" w:cs="Simplified Arabic" w:hint="cs"/>
          <w:sz w:val="24"/>
          <w:szCs w:val="24"/>
          <w:rtl/>
        </w:rPr>
        <w:t>الامر رقم 06-03 ،المؤرخ في 15/07/2006،</w:t>
      </w:r>
      <w:r w:rsidRPr="00A928DB">
        <w:rPr>
          <w:rFonts w:ascii="Simplified Arabic" w:hAnsi="Simplified Arabic" w:cs="Simplified Arabic" w:hint="cs"/>
          <w:sz w:val="24"/>
          <w:szCs w:val="24"/>
          <w:rtl/>
        </w:rPr>
        <w:t>المتعلق بالقانون الاساسي العام للوظيفة العمومية</w:t>
      </w:r>
      <w:r w:rsidRPr="00781975">
        <w:rPr>
          <w:rFonts w:ascii="Simplified Arabic" w:hAnsi="Simplified Arabic" w:cs="Simplified Arabic" w:hint="cs"/>
          <w:sz w:val="24"/>
          <w:szCs w:val="24"/>
          <w:rtl/>
        </w:rPr>
        <w:t>.</w:t>
      </w:r>
      <w:r>
        <w:rPr>
          <w:rFonts w:hint="cs"/>
          <w:sz w:val="24"/>
          <w:szCs w:val="24"/>
          <w:rtl/>
          <w:lang w:val="en-US"/>
        </w:rPr>
        <w:t>ال</w:t>
      </w:r>
      <w:r w:rsidRPr="00781975">
        <w:rPr>
          <w:rFonts w:hint="cs"/>
          <w:sz w:val="24"/>
          <w:szCs w:val="24"/>
          <w:rtl/>
          <w:lang w:val="en-US"/>
        </w:rPr>
        <w:t>مرجع</w:t>
      </w:r>
      <w:r>
        <w:rPr>
          <w:rFonts w:hint="cs"/>
          <w:sz w:val="24"/>
          <w:szCs w:val="24"/>
          <w:rtl/>
          <w:lang w:val="en-US"/>
        </w:rPr>
        <w:t>ال</w:t>
      </w:r>
      <w:r w:rsidRPr="00781975">
        <w:rPr>
          <w:rFonts w:hint="cs"/>
          <w:sz w:val="24"/>
          <w:szCs w:val="24"/>
          <w:rtl/>
          <w:lang w:val="en-US"/>
        </w:rPr>
        <w:t>سابق</w:t>
      </w:r>
      <w:r>
        <w:rPr>
          <w:rFonts w:hint="cs"/>
          <w:rtl/>
          <w:lang w:val="en-US"/>
        </w:rPr>
        <w:t>.</w:t>
      </w:r>
    </w:p>
  </w:footnote>
  <w:footnote w:id="21">
    <w:p w:rsidR="0049441F" w:rsidRPr="00AF37A4" w:rsidRDefault="0049441F" w:rsidP="000D6854">
      <w:pPr>
        <w:pStyle w:val="Notedebasdepage"/>
        <w:bidi/>
        <w:rPr>
          <w:rFonts w:ascii="Simplified Arabic" w:hAnsi="Simplified Arabic" w:cs="Simplified Arabic"/>
          <w:sz w:val="24"/>
          <w:szCs w:val="24"/>
          <w:rtl/>
        </w:rPr>
      </w:pPr>
      <w:r w:rsidRPr="003E2E7A">
        <w:rPr>
          <w:rStyle w:val="Appelnotedebasdep"/>
          <w:rFonts w:ascii="Simplified Arabic" w:hAnsi="Simplified Arabic" w:cs="Simplified Arabic"/>
          <w:sz w:val="24"/>
          <w:szCs w:val="24"/>
        </w:rPr>
        <w:footnoteRef/>
      </w:r>
      <w:r w:rsidRPr="003E2E7A">
        <w:rPr>
          <w:rFonts w:ascii="Simplified Arabic" w:hAnsi="Simplified Arabic" w:cs="Simplified Arabic"/>
          <w:sz w:val="24"/>
          <w:szCs w:val="24"/>
          <w:rtl/>
        </w:rPr>
        <w:t>-</w:t>
      </w:r>
      <w:r w:rsidRPr="00AF37A4">
        <w:rPr>
          <w:rFonts w:ascii="Simplified Arabic" w:hAnsi="Simplified Arabic" w:cs="Simplified Arabic" w:hint="cs"/>
          <w:sz w:val="24"/>
          <w:szCs w:val="24"/>
          <w:rtl/>
        </w:rPr>
        <w:t xml:space="preserve">المرسوم التنفيذي 20-199 المؤرخ في 25 جوان 2020،  </w:t>
      </w:r>
      <w:r>
        <w:rPr>
          <w:rFonts w:ascii="Simplified Arabic" w:hAnsi="Simplified Arabic" w:cs="Simplified Arabic" w:hint="cs"/>
          <w:sz w:val="24"/>
          <w:szCs w:val="24"/>
          <w:rtl/>
        </w:rPr>
        <w:t>المرجع السابق.</w:t>
      </w:r>
    </w:p>
  </w:footnote>
  <w:footnote w:id="22">
    <w:p w:rsidR="0049441F" w:rsidRDefault="0049441F" w:rsidP="00E53EC6">
      <w:pPr>
        <w:pStyle w:val="Notedebasdepage"/>
        <w:bidi/>
        <w:rPr>
          <w:rtl/>
        </w:rPr>
      </w:pPr>
      <w:r w:rsidRPr="003E2E7A">
        <w:rPr>
          <w:rStyle w:val="Appelnotedebasdep"/>
          <w:rFonts w:ascii="Simplified Arabic" w:hAnsi="Simplified Arabic" w:cs="Simplified Arabic"/>
          <w:sz w:val="24"/>
          <w:szCs w:val="24"/>
        </w:rPr>
        <w:footnoteRef/>
      </w:r>
      <w:r w:rsidRPr="003E2E7A">
        <w:rPr>
          <w:rFonts w:ascii="Simplified Arabic" w:hAnsi="Simplified Arabic" w:cs="Simplified Arabic"/>
          <w:sz w:val="24"/>
          <w:szCs w:val="24"/>
          <w:rtl/>
        </w:rPr>
        <w:t>-</w:t>
      </w:r>
      <w:r>
        <w:rPr>
          <w:rFonts w:ascii="Simplified Arabic" w:hAnsi="Simplified Arabic" w:cs="Simplified Arabic" w:hint="cs"/>
          <w:sz w:val="24"/>
          <w:szCs w:val="24"/>
          <w:rtl/>
        </w:rPr>
        <w:t>الا</w:t>
      </w:r>
      <w:r w:rsidRPr="00AF37A4">
        <w:rPr>
          <w:rFonts w:ascii="Simplified Arabic" w:hAnsi="Simplified Arabic" w:cs="Simplified Arabic" w:hint="cs"/>
          <w:sz w:val="24"/>
          <w:szCs w:val="24"/>
          <w:rtl/>
        </w:rPr>
        <w:t>مر رقم 66-133 المؤرخ  في 02/06/1966</w:t>
      </w:r>
      <w:r>
        <w:rPr>
          <w:rFonts w:ascii="Simplified Arabic" w:hAnsi="Simplified Arabic" w:cs="Simplified Arabic" w:hint="cs"/>
          <w:sz w:val="24"/>
          <w:szCs w:val="24"/>
          <w:rtl/>
        </w:rPr>
        <w:t xml:space="preserve">، </w:t>
      </w:r>
      <w:r w:rsidRPr="00A928DB">
        <w:rPr>
          <w:rFonts w:ascii="Simplified Arabic" w:hAnsi="Simplified Arabic" w:cs="Simplified Arabic" w:hint="cs"/>
          <w:sz w:val="24"/>
          <w:szCs w:val="24"/>
          <w:rtl/>
        </w:rPr>
        <w:t>المتضمن القانون الاساسي العام للوظيفة العمومية</w:t>
      </w:r>
      <w:r w:rsidRPr="00AF37A4">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المرجع السابق.</w:t>
      </w:r>
    </w:p>
  </w:footnote>
  <w:footnote w:id="23">
    <w:p w:rsidR="0049441F" w:rsidRPr="00AF37A4" w:rsidRDefault="0049441F" w:rsidP="000D6854">
      <w:pPr>
        <w:pStyle w:val="Notedebasdepage"/>
        <w:bidi/>
        <w:rPr>
          <w:rFonts w:ascii="Simplified Arabic" w:hAnsi="Simplified Arabic" w:cs="Simplified Arabic"/>
          <w:sz w:val="24"/>
          <w:szCs w:val="24"/>
          <w:rtl/>
        </w:rPr>
      </w:pPr>
      <w:r w:rsidRPr="003E2E7A">
        <w:rPr>
          <w:rStyle w:val="Appelnotedebasdep"/>
          <w:rFonts w:ascii="Simplified Arabic" w:hAnsi="Simplified Arabic" w:cs="Simplified Arabic"/>
          <w:sz w:val="24"/>
          <w:szCs w:val="24"/>
        </w:rPr>
        <w:footnoteRef/>
      </w:r>
      <w:r w:rsidRPr="003E2E7A">
        <w:rPr>
          <w:rFonts w:ascii="Simplified Arabic" w:hAnsi="Simplified Arabic" w:cs="Simplified Arabic"/>
          <w:sz w:val="24"/>
          <w:szCs w:val="24"/>
          <w:rtl/>
        </w:rPr>
        <w:t>-</w:t>
      </w:r>
      <w:r>
        <w:rPr>
          <w:rFonts w:ascii="Simplified Arabic" w:hAnsi="Simplified Arabic" w:cs="Simplified Arabic" w:hint="cs"/>
          <w:sz w:val="24"/>
          <w:szCs w:val="24"/>
          <w:rtl/>
        </w:rPr>
        <w:t>ال</w:t>
      </w:r>
      <w:r w:rsidRPr="00AF37A4">
        <w:rPr>
          <w:rFonts w:ascii="Simplified Arabic" w:hAnsi="Simplified Arabic" w:cs="Simplified Arabic" w:hint="cs"/>
          <w:sz w:val="24"/>
          <w:szCs w:val="24"/>
          <w:rtl/>
        </w:rPr>
        <w:t>مرسوم رقم</w:t>
      </w:r>
      <w:r>
        <w:rPr>
          <w:rFonts w:ascii="Simplified Arabic" w:hAnsi="Simplified Arabic" w:cs="Simplified Arabic" w:hint="cs"/>
          <w:sz w:val="24"/>
          <w:szCs w:val="24"/>
          <w:rtl/>
        </w:rPr>
        <w:t xml:space="preserve"> 66-143 ،</w:t>
      </w:r>
      <w:r w:rsidRPr="00A928DB">
        <w:rPr>
          <w:rFonts w:ascii="Simplified Arabic" w:hAnsi="Simplified Arabic" w:cs="Simplified Arabic" w:hint="cs"/>
          <w:sz w:val="24"/>
          <w:szCs w:val="24"/>
          <w:rtl/>
        </w:rPr>
        <w:t>المتضمن اختصاص اللجان المتساوية الاعضاء وتأليفيها وتنظيمها وسيرها</w:t>
      </w:r>
      <w:r w:rsidRPr="00AF37A4">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المرجع السابق.</w:t>
      </w:r>
    </w:p>
  </w:footnote>
  <w:footnote w:id="24">
    <w:p w:rsidR="0049441F" w:rsidRPr="00692E9C" w:rsidRDefault="0049441F" w:rsidP="00E53EC6">
      <w:pPr>
        <w:pStyle w:val="Notedebasdepage"/>
        <w:bidi/>
        <w:rPr>
          <w:rtl/>
        </w:rPr>
      </w:pPr>
      <w:r w:rsidRPr="003E2E7A">
        <w:rPr>
          <w:rStyle w:val="Appelnotedebasdep"/>
          <w:rFonts w:ascii="Simplified Arabic" w:hAnsi="Simplified Arabic" w:cs="Simplified Arabic"/>
          <w:sz w:val="24"/>
          <w:szCs w:val="24"/>
        </w:rPr>
        <w:footnoteRef/>
      </w:r>
      <w:r w:rsidRPr="003E2E7A">
        <w:rPr>
          <w:rFonts w:ascii="Simplified Arabic" w:hAnsi="Simplified Arabic" w:cs="Simplified Arabic"/>
          <w:sz w:val="24"/>
          <w:szCs w:val="24"/>
          <w:rtl/>
        </w:rPr>
        <w:t>-</w:t>
      </w:r>
      <w:r w:rsidRPr="00AF37A4">
        <w:rPr>
          <w:rFonts w:ascii="Simplified Arabic" w:hAnsi="Simplified Arabic" w:cs="Simplified Arabic" w:hint="cs"/>
          <w:sz w:val="24"/>
          <w:szCs w:val="24"/>
          <w:rtl/>
        </w:rPr>
        <w:t xml:space="preserve">مهدي رضا، </w:t>
      </w:r>
      <w:r w:rsidRPr="00A928DB">
        <w:rPr>
          <w:rFonts w:ascii="Simplified Arabic" w:hAnsi="Simplified Arabic" w:cs="Simplified Arabic" w:hint="cs"/>
          <w:sz w:val="24"/>
          <w:szCs w:val="24"/>
          <w:rtl/>
        </w:rPr>
        <w:t>اصلاح الوظيفة العمومية من منظور الامر 06/03</w:t>
      </w:r>
      <w:r w:rsidRPr="001758DC">
        <w:rPr>
          <w:rFonts w:ascii="Simplified Arabic" w:hAnsi="Simplified Arabic" w:cs="Simplified Arabic" w:hint="cs"/>
          <w:b/>
          <w:bCs/>
          <w:sz w:val="24"/>
          <w:szCs w:val="24"/>
          <w:rtl/>
        </w:rPr>
        <w:t>،</w:t>
      </w:r>
      <w:r w:rsidRPr="00AF37A4">
        <w:rPr>
          <w:rFonts w:ascii="Simplified Arabic" w:hAnsi="Simplified Arabic" w:cs="Simplified Arabic" w:hint="cs"/>
          <w:sz w:val="24"/>
          <w:szCs w:val="24"/>
          <w:rtl/>
        </w:rPr>
        <w:t xml:space="preserve"> أطروحة مقدمة لنيل الدكتوراه في الحقوق، كلية الحقوق، جامعة الجزائر 1، 2016/2017، ص 57</w:t>
      </w:r>
    </w:p>
  </w:footnote>
  <w:footnote w:id="25">
    <w:p w:rsidR="0049441F" w:rsidRPr="00590451" w:rsidRDefault="0049441F" w:rsidP="004477EA">
      <w:pPr>
        <w:pStyle w:val="Notedebasdepage"/>
        <w:bidi/>
        <w:rPr>
          <w:rFonts w:ascii="Simplified Arabic" w:hAnsi="Simplified Arabic" w:cs="Simplified Arabic"/>
          <w:rtl/>
        </w:rPr>
      </w:pPr>
      <w:r w:rsidRPr="003E2E7A">
        <w:rPr>
          <w:rFonts w:ascii="Simplified Arabic" w:hAnsi="Simplified Arabic" w:cs="Simplified Arabic"/>
        </w:rPr>
        <w:footnoteRef/>
      </w:r>
      <w:r>
        <w:rPr>
          <w:rFonts w:ascii="Simplified Arabic" w:hAnsi="Simplified Arabic" w:cs="Simplified Arabic" w:hint="cs"/>
          <w:sz w:val="24"/>
          <w:szCs w:val="24"/>
          <w:rtl/>
        </w:rPr>
        <w:t>_</w:t>
      </w:r>
      <w:r w:rsidRPr="00AF37A4">
        <w:rPr>
          <w:rFonts w:ascii="Simplified Arabic" w:hAnsi="Simplified Arabic" w:cs="Simplified Arabic" w:hint="cs"/>
          <w:sz w:val="24"/>
          <w:szCs w:val="24"/>
          <w:rtl/>
        </w:rPr>
        <w:t xml:space="preserve">مخلوف مقروف ، حمادي مراد، </w:t>
      </w:r>
      <w:r w:rsidRPr="00A928DB">
        <w:rPr>
          <w:rFonts w:ascii="Simplified Arabic" w:hAnsi="Simplified Arabic" w:cs="Simplified Arabic" w:hint="cs"/>
          <w:sz w:val="24"/>
          <w:szCs w:val="24"/>
          <w:rtl/>
        </w:rPr>
        <w:t>التنظيم القانوني للجان الادارية المتساوية الاعضاء في التشريع الجزائري</w:t>
      </w:r>
      <w:r w:rsidRPr="00AF37A4">
        <w:rPr>
          <w:rFonts w:ascii="Simplified Arabic" w:hAnsi="Simplified Arabic" w:cs="Simplified Arabic" w:hint="cs"/>
          <w:sz w:val="24"/>
          <w:szCs w:val="24"/>
          <w:rtl/>
        </w:rPr>
        <w:t xml:space="preserve"> ،مذكرة ماستر، تخصص قانون اداري </w:t>
      </w:r>
      <w:r>
        <w:rPr>
          <w:rFonts w:ascii="Simplified Arabic" w:hAnsi="Simplified Arabic" w:cs="Simplified Arabic" w:hint="cs"/>
          <w:sz w:val="24"/>
          <w:szCs w:val="24"/>
          <w:rtl/>
        </w:rPr>
        <w:t>، جامعة المسيلة، 2020-2021، ص ص14_</w:t>
      </w:r>
      <w:r w:rsidRPr="00AF37A4">
        <w:rPr>
          <w:rFonts w:ascii="Simplified Arabic" w:hAnsi="Simplified Arabic" w:cs="Simplified Arabic" w:hint="cs"/>
          <w:sz w:val="24"/>
          <w:szCs w:val="24"/>
          <w:rtl/>
        </w:rPr>
        <w:t>15</w:t>
      </w:r>
    </w:p>
  </w:footnote>
  <w:footnote w:id="26">
    <w:p w:rsidR="0049441F" w:rsidRPr="001A3C3B" w:rsidRDefault="0049441F" w:rsidP="004477EA">
      <w:pPr>
        <w:pStyle w:val="Notedebasdepage"/>
        <w:bidi/>
        <w:rPr>
          <w:rtl/>
        </w:rPr>
      </w:pPr>
      <w:r w:rsidRPr="00590451">
        <w:rPr>
          <w:rFonts w:ascii="Simplified Arabic" w:hAnsi="Simplified Arabic" w:cs="Simplified Arabic"/>
        </w:rPr>
        <w:footnoteRef/>
      </w:r>
      <w:r>
        <w:rPr>
          <w:rFonts w:ascii="Simplified Arabic" w:hAnsi="Simplified Arabic" w:cs="Simplified Arabic" w:hint="cs"/>
          <w:rtl/>
        </w:rPr>
        <w:t xml:space="preserve">_ </w:t>
      </w:r>
      <w:r w:rsidRPr="00AF37A4">
        <w:rPr>
          <w:rFonts w:ascii="Simplified Arabic" w:hAnsi="Simplified Arabic" w:cs="Simplified Arabic" w:hint="cs"/>
          <w:sz w:val="24"/>
          <w:szCs w:val="24"/>
          <w:rtl/>
        </w:rPr>
        <w:t>مرسوم رقم 84/11 المؤرخ في 14/01/1984</w:t>
      </w:r>
      <w:r>
        <w:rPr>
          <w:rFonts w:ascii="Simplified Arabic" w:hAnsi="Simplified Arabic" w:cs="Simplified Arabic" w:hint="cs"/>
          <w:sz w:val="24"/>
          <w:szCs w:val="24"/>
          <w:rtl/>
        </w:rPr>
        <w:t>،</w:t>
      </w:r>
      <w:r w:rsidRPr="00AF37A4">
        <w:rPr>
          <w:rFonts w:ascii="Simplified Arabic" w:hAnsi="Simplified Arabic" w:cs="Simplified Arabic" w:hint="cs"/>
          <w:sz w:val="24"/>
          <w:szCs w:val="24"/>
          <w:rtl/>
        </w:rPr>
        <w:t xml:space="preserve"> الذي يحدد كيفيات تعيين ممثلين عن الموظفين في اللجان المتساوية الاعضاء، الجريدة الرسمية، عدد 03، سنة 1984</w:t>
      </w:r>
      <w:r w:rsidRPr="00590451">
        <w:rPr>
          <w:rFonts w:ascii="Simplified Arabic" w:hAnsi="Simplified Arabic" w:cs="Simplified Arabic" w:hint="cs"/>
          <w:rtl/>
        </w:rPr>
        <w:t>.</w:t>
      </w:r>
    </w:p>
  </w:footnote>
  <w:footnote w:id="27">
    <w:p w:rsidR="0049441F" w:rsidRPr="00590451" w:rsidRDefault="0049441F" w:rsidP="004477EA">
      <w:pPr>
        <w:pStyle w:val="Notedebasdepage"/>
        <w:bidi/>
        <w:rPr>
          <w:rFonts w:ascii="Simplified Arabic" w:hAnsi="Simplified Arabic" w:cs="Simplified Arabic"/>
          <w:rtl/>
        </w:rPr>
      </w:pPr>
      <w:r w:rsidRPr="003E2E7A">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_</w:t>
      </w:r>
      <w:r w:rsidRPr="00AF37A4">
        <w:rPr>
          <w:rFonts w:ascii="Simplified Arabic" w:hAnsi="Simplified Arabic" w:cs="Simplified Arabic" w:hint="cs"/>
          <w:sz w:val="24"/>
          <w:szCs w:val="24"/>
          <w:rtl/>
        </w:rPr>
        <w:t>المادة 11 من المرسوم 85/59 المؤرخ في 23/03/1985</w:t>
      </w:r>
      <w:r>
        <w:rPr>
          <w:rFonts w:ascii="Simplified Arabic" w:hAnsi="Simplified Arabic" w:cs="Simplified Arabic" w:hint="cs"/>
          <w:sz w:val="24"/>
          <w:szCs w:val="24"/>
          <w:rtl/>
        </w:rPr>
        <w:t>،</w:t>
      </w:r>
      <w:r w:rsidRPr="00A928DB">
        <w:rPr>
          <w:rFonts w:ascii="Simplified Arabic" w:hAnsi="Simplified Arabic" w:cs="Simplified Arabic" w:hint="cs"/>
          <w:sz w:val="24"/>
          <w:szCs w:val="24"/>
          <w:rtl/>
        </w:rPr>
        <w:t>المتضمن القانون الأساسي النموذجي لعمال المؤسسات والادارات العمومية</w:t>
      </w:r>
      <w:r w:rsidRPr="00AF37A4">
        <w:rPr>
          <w:rFonts w:ascii="Simplified Arabic" w:hAnsi="Simplified Arabic" w:cs="Simplified Arabic" w:hint="cs"/>
          <w:sz w:val="24"/>
          <w:szCs w:val="24"/>
          <w:rtl/>
        </w:rPr>
        <w:t>، ا</w:t>
      </w:r>
      <w:r>
        <w:rPr>
          <w:rFonts w:ascii="Simplified Arabic" w:hAnsi="Simplified Arabic" w:cs="Simplified Arabic" w:hint="cs"/>
          <w:sz w:val="24"/>
          <w:szCs w:val="24"/>
          <w:rtl/>
        </w:rPr>
        <w:t>لمرجع السابق.</w:t>
      </w:r>
    </w:p>
  </w:footnote>
  <w:footnote w:id="28">
    <w:p w:rsidR="0049441F" w:rsidRPr="000976E6" w:rsidRDefault="0049441F" w:rsidP="000406DE">
      <w:pPr>
        <w:pStyle w:val="Notedebasdepage"/>
        <w:bidi/>
        <w:rPr>
          <w:rFonts w:ascii="Simplified Arabic" w:hAnsi="Simplified Arabic" w:cs="Simplified Arabic"/>
          <w:sz w:val="24"/>
          <w:szCs w:val="24"/>
          <w:rtl/>
        </w:rPr>
      </w:pPr>
      <w:r w:rsidRPr="00561EB8">
        <w:rPr>
          <w:rStyle w:val="Appelnotedebasdep"/>
          <w:rFonts w:ascii="Simplified Arabic" w:hAnsi="Simplified Arabic" w:cs="Simplified Arabic"/>
          <w:sz w:val="24"/>
          <w:szCs w:val="24"/>
        </w:rPr>
        <w:footnoteRef/>
      </w:r>
      <w:r w:rsidRPr="00561EB8">
        <w:rPr>
          <w:rFonts w:ascii="Simplified Arabic" w:hAnsi="Simplified Arabic" w:cs="Simplified Arabic" w:hint="cs"/>
          <w:sz w:val="24"/>
          <w:szCs w:val="24"/>
          <w:rtl/>
        </w:rPr>
        <w:t>-</w:t>
      </w:r>
      <w:r w:rsidRPr="00AF37A4">
        <w:rPr>
          <w:rFonts w:ascii="Simplified Arabic" w:hAnsi="Simplified Arabic" w:cs="Simplified Arabic" w:hint="cs"/>
          <w:sz w:val="24"/>
          <w:szCs w:val="24"/>
          <w:rtl/>
        </w:rPr>
        <w:t>المادة 14 من المرسوم 85/59 ،</w:t>
      </w:r>
      <w:r w:rsidRPr="00A928DB">
        <w:rPr>
          <w:rFonts w:ascii="Simplified Arabic" w:hAnsi="Simplified Arabic" w:cs="Simplified Arabic" w:hint="cs"/>
          <w:sz w:val="24"/>
          <w:szCs w:val="24"/>
          <w:rtl/>
        </w:rPr>
        <w:t>المتضمن القانون الأساسي النموذجي لعمال المؤسسات والادارات العمومية</w:t>
      </w:r>
      <w:r>
        <w:rPr>
          <w:rFonts w:ascii="Simplified Arabic" w:hAnsi="Simplified Arabic" w:cs="Simplified Arabic" w:hint="cs"/>
          <w:sz w:val="24"/>
          <w:szCs w:val="24"/>
          <w:rtl/>
        </w:rPr>
        <w:t>، نفس المرجع</w:t>
      </w:r>
      <w:r w:rsidRPr="00AF37A4">
        <w:rPr>
          <w:rFonts w:ascii="Simplified Arabic" w:hAnsi="Simplified Arabic" w:cs="Simplified Arabic" w:hint="cs"/>
          <w:sz w:val="24"/>
          <w:szCs w:val="24"/>
          <w:rtl/>
        </w:rPr>
        <w:t>.</w:t>
      </w:r>
    </w:p>
  </w:footnote>
  <w:footnote w:id="29">
    <w:p w:rsidR="0049441F" w:rsidRPr="000D6854" w:rsidRDefault="0049441F" w:rsidP="004477EA">
      <w:pPr>
        <w:pStyle w:val="Notedebasdepage"/>
        <w:bidi/>
        <w:rPr>
          <w:rFonts w:ascii="Simplified Arabic" w:hAnsi="Simplified Arabic" w:cs="Simplified Arabic"/>
          <w:sz w:val="22"/>
          <w:szCs w:val="22"/>
          <w:rtl/>
        </w:rPr>
      </w:pPr>
      <w:r w:rsidRPr="00682938">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-انظر: </w:t>
      </w:r>
      <w:r w:rsidRPr="00A928DB">
        <w:rPr>
          <w:rFonts w:ascii="Simplified Arabic" w:hAnsi="Simplified Arabic" w:cs="Simplified Arabic" w:hint="cs"/>
          <w:sz w:val="24"/>
          <w:szCs w:val="24"/>
          <w:rtl/>
        </w:rPr>
        <w:t>المادة 148</w:t>
      </w:r>
      <w:r>
        <w:rPr>
          <w:rFonts w:ascii="Simplified Arabic" w:hAnsi="Simplified Arabic" w:cs="Simplified Arabic" w:hint="cs"/>
          <w:sz w:val="24"/>
          <w:szCs w:val="24"/>
          <w:rtl/>
        </w:rPr>
        <w:t xml:space="preserve"> من المرسوم 85/59</w:t>
      </w:r>
      <w:r w:rsidRPr="002C3AA7">
        <w:rPr>
          <w:rFonts w:ascii="Simplified Arabic" w:hAnsi="Simplified Arabic" w:cs="Simplified Arabic" w:hint="cs"/>
          <w:sz w:val="24"/>
          <w:szCs w:val="24"/>
          <w:rtl/>
        </w:rPr>
        <w:t>،</w:t>
      </w:r>
      <w:r w:rsidRPr="00A928DB">
        <w:rPr>
          <w:rFonts w:ascii="Simplified Arabic" w:hAnsi="Simplified Arabic" w:cs="Simplified Arabic" w:hint="cs"/>
          <w:sz w:val="24"/>
          <w:szCs w:val="24"/>
          <w:rtl/>
        </w:rPr>
        <w:t xml:space="preserve">المتضمن </w:t>
      </w:r>
      <w:r w:rsidRPr="00A928DB">
        <w:rPr>
          <w:rFonts w:ascii="Simplified Arabic" w:hAnsi="Simplified Arabic" w:cs="Simplified Arabic" w:hint="cs"/>
          <w:sz w:val="22"/>
          <w:szCs w:val="22"/>
          <w:rtl/>
        </w:rPr>
        <w:t>القانون الأساسي النموذجي</w:t>
      </w:r>
      <w:r w:rsidRPr="00A928DB">
        <w:rPr>
          <w:rFonts w:ascii="Simplified Arabic" w:hAnsi="Simplified Arabic" w:cs="Simplified Arabic" w:hint="cs"/>
          <w:sz w:val="24"/>
          <w:szCs w:val="24"/>
          <w:rtl/>
        </w:rPr>
        <w:t xml:space="preserve"> لعمال المؤسسات والادارات العمومية</w:t>
      </w:r>
      <w:r>
        <w:rPr>
          <w:rFonts w:ascii="Simplified Arabic" w:hAnsi="Simplified Arabic" w:cs="Simplified Arabic" w:hint="cs"/>
          <w:sz w:val="24"/>
          <w:szCs w:val="24"/>
          <w:rtl/>
        </w:rPr>
        <w:t xml:space="preserve">، </w:t>
      </w:r>
      <w:r w:rsidRPr="000D6854">
        <w:rPr>
          <w:rFonts w:ascii="Simplified Arabic" w:hAnsi="Simplified Arabic" w:cs="Simplified Arabic" w:hint="cs"/>
          <w:sz w:val="22"/>
          <w:szCs w:val="22"/>
          <w:rtl/>
        </w:rPr>
        <w:t>نفس المرجع.</w:t>
      </w:r>
    </w:p>
  </w:footnote>
  <w:footnote w:id="30">
    <w:p w:rsidR="0049441F" w:rsidRPr="00E430BB" w:rsidRDefault="0049441F" w:rsidP="00E53EC6">
      <w:pPr>
        <w:pStyle w:val="Notedebasdepage"/>
        <w:bidi/>
        <w:rPr>
          <w:rFonts w:ascii="Simplified Arabic" w:hAnsi="Simplified Arabic" w:cs="Simplified Arabic"/>
          <w:sz w:val="24"/>
          <w:szCs w:val="24"/>
          <w:rtl/>
        </w:rPr>
      </w:pPr>
      <w:r w:rsidRPr="00AF37A4">
        <w:rPr>
          <w:rFonts w:ascii="Simplified Arabic" w:hAnsi="Simplified Arabic" w:cs="Simplified Arabic"/>
        </w:rPr>
        <w:footnoteRef/>
      </w:r>
      <w:r>
        <w:rPr>
          <w:rFonts w:ascii="Simplified Arabic" w:hAnsi="Simplified Arabic" w:cs="Simplified Arabic" w:hint="cs"/>
          <w:sz w:val="24"/>
          <w:szCs w:val="24"/>
          <w:rtl/>
        </w:rPr>
        <w:t xml:space="preserve">- </w:t>
      </w:r>
      <w:r w:rsidRPr="00E430BB">
        <w:rPr>
          <w:rFonts w:ascii="Simplified Arabic" w:hAnsi="Simplified Arabic" w:cs="Simplified Arabic" w:hint="cs"/>
          <w:sz w:val="24"/>
          <w:szCs w:val="24"/>
          <w:rtl/>
        </w:rPr>
        <w:t>المادة 62 من الامر ر</w:t>
      </w:r>
      <w:r>
        <w:rPr>
          <w:rFonts w:ascii="Simplified Arabic" w:hAnsi="Simplified Arabic" w:cs="Simplified Arabic" w:hint="cs"/>
          <w:sz w:val="24"/>
          <w:szCs w:val="24"/>
          <w:rtl/>
        </w:rPr>
        <w:t>قم 06/03 المؤرخ في 15/07/2006،</w:t>
      </w:r>
      <w:r w:rsidRPr="00A928DB">
        <w:rPr>
          <w:rFonts w:ascii="Simplified Arabic" w:hAnsi="Simplified Arabic" w:cs="Simplified Arabic" w:hint="cs"/>
          <w:sz w:val="24"/>
          <w:szCs w:val="24"/>
          <w:rtl/>
        </w:rPr>
        <w:t>المتعلق بالقانون الاساسي العام للوظيفة العمومية</w:t>
      </w:r>
      <w:r>
        <w:rPr>
          <w:rFonts w:ascii="Simplified Arabic" w:hAnsi="Simplified Arabic" w:cs="Simplified Arabic" w:hint="cs"/>
          <w:sz w:val="24"/>
          <w:szCs w:val="24"/>
          <w:rtl/>
        </w:rPr>
        <w:t>، ال</w:t>
      </w:r>
      <w:r w:rsidRPr="00E430BB">
        <w:rPr>
          <w:rFonts w:ascii="Simplified Arabic" w:hAnsi="Simplified Arabic" w:cs="Simplified Arabic" w:hint="cs"/>
          <w:sz w:val="24"/>
          <w:szCs w:val="24"/>
          <w:rtl/>
        </w:rPr>
        <w:t xml:space="preserve">مرجع </w:t>
      </w:r>
      <w:r>
        <w:rPr>
          <w:rFonts w:ascii="Simplified Arabic" w:hAnsi="Simplified Arabic" w:cs="Simplified Arabic" w:hint="cs"/>
          <w:sz w:val="24"/>
          <w:szCs w:val="24"/>
          <w:rtl/>
        </w:rPr>
        <w:t>السابق</w:t>
      </w:r>
      <w:r w:rsidRPr="00E430BB">
        <w:rPr>
          <w:rFonts w:ascii="Simplified Arabic" w:hAnsi="Simplified Arabic" w:cs="Simplified Arabic" w:hint="cs"/>
          <w:sz w:val="24"/>
          <w:szCs w:val="24"/>
          <w:rtl/>
        </w:rPr>
        <w:t>.</w:t>
      </w:r>
    </w:p>
  </w:footnote>
  <w:footnote w:id="31">
    <w:p w:rsidR="0049441F" w:rsidRPr="00590451" w:rsidRDefault="0049441F" w:rsidP="00E53EC6">
      <w:pPr>
        <w:pStyle w:val="Notedebasdepage"/>
        <w:bidi/>
        <w:rPr>
          <w:rtl/>
        </w:rPr>
      </w:pPr>
      <w:r w:rsidRPr="00561EB8">
        <w:rPr>
          <w:rStyle w:val="Appelnotedebasdep"/>
          <w:rFonts w:ascii="Simplified Arabic" w:hAnsi="Simplified Arabic" w:cs="Simplified Arabic"/>
          <w:sz w:val="24"/>
          <w:szCs w:val="24"/>
        </w:rPr>
        <w:footnoteRef/>
      </w:r>
      <w:r w:rsidRPr="00561EB8">
        <w:rPr>
          <w:rFonts w:ascii="Simplified Arabic" w:hAnsi="Simplified Arabic" w:cs="Simplified Arabic"/>
          <w:sz w:val="24"/>
          <w:szCs w:val="24"/>
          <w:rtl/>
        </w:rPr>
        <w:t>-</w:t>
      </w:r>
      <w:r w:rsidRPr="00AF37A4">
        <w:rPr>
          <w:rFonts w:ascii="Simplified Arabic" w:hAnsi="Simplified Arabic" w:cs="Simplified Arabic" w:hint="cs"/>
          <w:sz w:val="24"/>
          <w:szCs w:val="24"/>
          <w:rtl/>
        </w:rPr>
        <w:t>الامر رقم 06/03 المؤرخ في 15/07/2006</w:t>
      </w:r>
      <w:r>
        <w:rPr>
          <w:rFonts w:ascii="Simplified Arabic" w:hAnsi="Simplified Arabic" w:cs="Simplified Arabic" w:hint="cs"/>
          <w:sz w:val="24"/>
          <w:szCs w:val="24"/>
          <w:rtl/>
        </w:rPr>
        <w:t>،</w:t>
      </w:r>
      <w:r w:rsidRPr="00A928DB">
        <w:rPr>
          <w:rFonts w:ascii="Simplified Arabic" w:hAnsi="Simplified Arabic" w:cs="Simplified Arabic" w:hint="cs"/>
          <w:sz w:val="24"/>
          <w:szCs w:val="24"/>
          <w:rtl/>
        </w:rPr>
        <w:t>المتعلق بالقانون الاساسي العام للوظيفة العمومية</w:t>
      </w:r>
      <w:r>
        <w:rPr>
          <w:rFonts w:ascii="Simplified Arabic" w:hAnsi="Simplified Arabic" w:cs="Simplified Arabic" w:hint="cs"/>
          <w:sz w:val="24"/>
          <w:szCs w:val="24"/>
          <w:rtl/>
        </w:rPr>
        <w:t>،  نفس المرجع</w:t>
      </w:r>
      <w:r w:rsidRPr="00AF37A4">
        <w:rPr>
          <w:rFonts w:ascii="Simplified Arabic" w:hAnsi="Simplified Arabic" w:cs="Simplified Arabic" w:hint="cs"/>
          <w:sz w:val="24"/>
          <w:szCs w:val="24"/>
          <w:rtl/>
        </w:rPr>
        <w:t>.</w:t>
      </w:r>
    </w:p>
  </w:footnote>
  <w:footnote w:id="32">
    <w:p w:rsidR="0049441F" w:rsidRPr="00AF37A4" w:rsidRDefault="0049441F" w:rsidP="00E53EC6">
      <w:pPr>
        <w:pStyle w:val="Notedebasdepage"/>
        <w:bidi/>
        <w:rPr>
          <w:rFonts w:ascii="Simplified Arabic" w:hAnsi="Simplified Arabic" w:cs="Simplified Arabic"/>
          <w:sz w:val="24"/>
          <w:szCs w:val="24"/>
          <w:rtl/>
        </w:rPr>
      </w:pPr>
      <w:r w:rsidRPr="00561EB8">
        <w:rPr>
          <w:rStyle w:val="Appelnotedebasdep"/>
          <w:rFonts w:ascii="Simplified Arabic" w:hAnsi="Simplified Arabic" w:cs="Simplified Arabic"/>
          <w:sz w:val="24"/>
          <w:szCs w:val="24"/>
        </w:rPr>
        <w:footnoteRef/>
      </w:r>
      <w:r w:rsidRPr="00561EB8">
        <w:rPr>
          <w:rFonts w:ascii="Simplified Arabic" w:hAnsi="Simplified Arabic" w:cs="Simplified Arabic"/>
          <w:sz w:val="24"/>
          <w:szCs w:val="24"/>
          <w:rtl/>
        </w:rPr>
        <w:t>-</w:t>
      </w:r>
      <w:r w:rsidRPr="00AF37A4">
        <w:rPr>
          <w:rFonts w:ascii="Simplified Arabic" w:hAnsi="Simplified Arabic" w:cs="Simplified Arabic" w:hint="cs"/>
          <w:sz w:val="24"/>
          <w:szCs w:val="24"/>
          <w:rtl/>
        </w:rPr>
        <w:t xml:space="preserve">المرسوم التنفيذي رقم 20/199 المؤرخ في 25 يوليو 2020، </w:t>
      </w:r>
      <w:r>
        <w:rPr>
          <w:rFonts w:ascii="Simplified Arabic" w:hAnsi="Simplified Arabic" w:cs="Simplified Arabic" w:hint="cs"/>
          <w:sz w:val="24"/>
          <w:szCs w:val="24"/>
          <w:rtl/>
        </w:rPr>
        <w:t>ال</w:t>
      </w:r>
      <w:r w:rsidRPr="00AF37A4">
        <w:rPr>
          <w:rFonts w:ascii="Simplified Arabic" w:hAnsi="Simplified Arabic" w:cs="Simplified Arabic" w:hint="cs"/>
          <w:sz w:val="24"/>
          <w:szCs w:val="24"/>
          <w:rtl/>
        </w:rPr>
        <w:t>مرجع</w:t>
      </w:r>
      <w:r>
        <w:rPr>
          <w:rFonts w:ascii="Simplified Arabic" w:hAnsi="Simplified Arabic" w:cs="Simplified Arabic" w:hint="cs"/>
          <w:sz w:val="24"/>
          <w:szCs w:val="24"/>
          <w:rtl/>
        </w:rPr>
        <w:t>ال</w:t>
      </w:r>
      <w:r w:rsidRPr="00AF37A4">
        <w:rPr>
          <w:rFonts w:ascii="Simplified Arabic" w:hAnsi="Simplified Arabic" w:cs="Simplified Arabic" w:hint="cs"/>
          <w:sz w:val="24"/>
          <w:szCs w:val="24"/>
          <w:rtl/>
        </w:rPr>
        <w:t>سابق.</w:t>
      </w:r>
    </w:p>
  </w:footnote>
  <w:footnote w:id="33">
    <w:p w:rsidR="0049441F" w:rsidRPr="00E430BB" w:rsidRDefault="0049441F" w:rsidP="004477EA">
      <w:pPr>
        <w:pStyle w:val="Notedebasdepage"/>
        <w:bidi/>
        <w:rPr>
          <w:rFonts w:ascii="Simplified Arabic" w:hAnsi="Simplified Arabic" w:cs="Simplified Arabic"/>
          <w:rtl/>
        </w:rPr>
      </w:pPr>
      <w:r w:rsidRPr="00561EB8">
        <w:rPr>
          <w:rStyle w:val="Appelnotedebasdep"/>
          <w:rFonts w:ascii="Simplified Arabic" w:hAnsi="Simplified Arabic" w:cs="Simplified Arabic"/>
          <w:sz w:val="24"/>
          <w:szCs w:val="24"/>
        </w:rPr>
        <w:footnoteRef/>
      </w:r>
      <w:r w:rsidRPr="00561EB8">
        <w:rPr>
          <w:rFonts w:ascii="Simplified Arabic" w:hAnsi="Simplified Arabic" w:cs="Simplified Arabic"/>
          <w:sz w:val="24"/>
          <w:szCs w:val="24"/>
          <w:rtl/>
        </w:rPr>
        <w:t>-</w:t>
      </w:r>
      <w:r>
        <w:rPr>
          <w:rFonts w:ascii="Simplified Arabic" w:hAnsi="Simplified Arabic" w:cs="Simplified Arabic" w:hint="cs"/>
          <w:sz w:val="24"/>
          <w:szCs w:val="24"/>
          <w:rtl/>
        </w:rPr>
        <w:t xml:space="preserve"> مخلوف مقروف</w:t>
      </w:r>
      <w:r w:rsidRPr="00AF37A4">
        <w:rPr>
          <w:rFonts w:ascii="Simplified Arabic" w:hAnsi="Simplified Arabic" w:cs="Simplified Arabic" w:hint="cs"/>
          <w:sz w:val="24"/>
          <w:szCs w:val="24"/>
          <w:rtl/>
        </w:rPr>
        <w:t xml:space="preserve">، حمادي مراد، </w:t>
      </w:r>
      <w:r w:rsidRPr="00A928DB">
        <w:rPr>
          <w:rFonts w:ascii="Simplified Arabic" w:hAnsi="Simplified Arabic" w:cs="Simplified Arabic" w:hint="cs"/>
          <w:sz w:val="24"/>
          <w:szCs w:val="24"/>
          <w:rtl/>
        </w:rPr>
        <w:t>التنظيم القانوني للجان الادارية المتساوية الاعضاء في التشريع الجزائري</w:t>
      </w:r>
      <w:r>
        <w:rPr>
          <w:rFonts w:ascii="Simplified Arabic" w:hAnsi="Simplified Arabic" w:cs="Simplified Arabic" w:hint="cs"/>
          <w:sz w:val="24"/>
          <w:szCs w:val="24"/>
          <w:rtl/>
        </w:rPr>
        <w:t>،</w:t>
      </w:r>
      <w:r>
        <w:rPr>
          <w:rFonts w:ascii="Simplified Arabic" w:hAnsi="Simplified Arabic" w:cs="Simplified Arabic" w:hint="cs"/>
          <w:sz w:val="22"/>
          <w:szCs w:val="22"/>
          <w:rtl/>
        </w:rPr>
        <w:t xml:space="preserve"> ال</w:t>
      </w:r>
      <w:r w:rsidRPr="00FF658C">
        <w:rPr>
          <w:rFonts w:ascii="Simplified Arabic" w:hAnsi="Simplified Arabic" w:cs="Simplified Arabic" w:hint="cs"/>
          <w:sz w:val="22"/>
          <w:szCs w:val="22"/>
          <w:rtl/>
        </w:rPr>
        <w:t>مرجع</w:t>
      </w:r>
      <w:r>
        <w:rPr>
          <w:rFonts w:ascii="Simplified Arabic" w:hAnsi="Simplified Arabic" w:cs="Simplified Arabic" w:hint="cs"/>
          <w:sz w:val="22"/>
          <w:szCs w:val="22"/>
          <w:rtl/>
        </w:rPr>
        <w:t>ال</w:t>
      </w:r>
      <w:r w:rsidRPr="00FF658C">
        <w:rPr>
          <w:rFonts w:ascii="Simplified Arabic" w:hAnsi="Simplified Arabic" w:cs="Simplified Arabic" w:hint="cs"/>
          <w:sz w:val="22"/>
          <w:szCs w:val="22"/>
          <w:rtl/>
        </w:rPr>
        <w:t>سابق،</w:t>
      </w:r>
      <w:r>
        <w:rPr>
          <w:rFonts w:ascii="Simplified Arabic" w:hAnsi="Simplified Arabic" w:cs="Simplified Arabic" w:hint="cs"/>
          <w:sz w:val="22"/>
          <w:szCs w:val="22"/>
          <w:rtl/>
        </w:rPr>
        <w:t xml:space="preserve"> ص17</w:t>
      </w:r>
    </w:p>
  </w:footnote>
  <w:footnote w:id="34">
    <w:p w:rsidR="0049441F" w:rsidRPr="00AF37A4" w:rsidRDefault="0049441F" w:rsidP="004477EA">
      <w:pPr>
        <w:pStyle w:val="Notedebasdepage"/>
        <w:bidi/>
        <w:rPr>
          <w:rFonts w:ascii="Simplified Arabic" w:hAnsi="Simplified Arabic" w:cs="Simplified Arabic"/>
          <w:sz w:val="24"/>
          <w:szCs w:val="24"/>
          <w:rtl/>
        </w:rPr>
      </w:pPr>
      <w:r w:rsidRPr="00561EB8">
        <w:rPr>
          <w:rStyle w:val="Appelnotedebasdep"/>
          <w:rFonts w:ascii="Simplified Arabic" w:hAnsi="Simplified Arabic" w:cs="Simplified Arabic"/>
          <w:sz w:val="24"/>
          <w:szCs w:val="24"/>
        </w:rPr>
        <w:footnoteRef/>
      </w:r>
      <w:r w:rsidRPr="00561EB8">
        <w:rPr>
          <w:rFonts w:ascii="Simplified Arabic" w:hAnsi="Simplified Arabic" w:cs="Simplified Arabic"/>
          <w:sz w:val="24"/>
          <w:szCs w:val="24"/>
          <w:rtl/>
        </w:rPr>
        <w:t>-</w:t>
      </w:r>
      <w:r w:rsidRPr="00AF37A4">
        <w:rPr>
          <w:rFonts w:ascii="Simplified Arabic" w:hAnsi="Simplified Arabic" w:cs="Simplified Arabic" w:hint="cs"/>
          <w:sz w:val="24"/>
          <w:szCs w:val="24"/>
          <w:rtl/>
        </w:rPr>
        <w:t>المادة 221 من الامر رقم 06/03 المؤرخ في 15/07/2006،</w:t>
      </w:r>
      <w:r w:rsidRPr="00A928DB">
        <w:rPr>
          <w:rFonts w:ascii="Simplified Arabic" w:hAnsi="Simplified Arabic" w:cs="Simplified Arabic" w:hint="cs"/>
          <w:sz w:val="24"/>
          <w:szCs w:val="24"/>
          <w:rtl/>
        </w:rPr>
        <w:t>المتعلق بالقانون الاساسي العام للوظيفة العمومية</w:t>
      </w:r>
      <w:r>
        <w:rPr>
          <w:rFonts w:ascii="Simplified Arabic" w:hAnsi="Simplified Arabic" w:cs="Simplified Arabic" w:hint="cs"/>
          <w:sz w:val="24"/>
          <w:szCs w:val="24"/>
          <w:rtl/>
        </w:rPr>
        <w:t>، ال</w:t>
      </w:r>
      <w:r w:rsidRPr="00AF37A4">
        <w:rPr>
          <w:rFonts w:ascii="Simplified Arabic" w:hAnsi="Simplified Arabic" w:cs="Simplified Arabic" w:hint="cs"/>
          <w:sz w:val="24"/>
          <w:szCs w:val="24"/>
          <w:rtl/>
        </w:rPr>
        <w:t xml:space="preserve">مرجع </w:t>
      </w:r>
      <w:r>
        <w:rPr>
          <w:rFonts w:ascii="Simplified Arabic" w:hAnsi="Simplified Arabic" w:cs="Simplified Arabic" w:hint="cs"/>
          <w:sz w:val="24"/>
          <w:szCs w:val="24"/>
          <w:rtl/>
        </w:rPr>
        <w:t>ال</w:t>
      </w:r>
      <w:r w:rsidRPr="00AF37A4">
        <w:rPr>
          <w:rFonts w:ascii="Simplified Arabic" w:hAnsi="Simplified Arabic" w:cs="Simplified Arabic" w:hint="cs"/>
          <w:sz w:val="24"/>
          <w:szCs w:val="24"/>
          <w:rtl/>
        </w:rPr>
        <w:t>سابق</w:t>
      </w:r>
    </w:p>
  </w:footnote>
  <w:footnote w:id="35">
    <w:p w:rsidR="0049441F" w:rsidRPr="003E591D" w:rsidRDefault="0049441F" w:rsidP="000D6854">
      <w:pPr>
        <w:pStyle w:val="Notedebasdepage"/>
        <w:bidi/>
        <w:rPr>
          <w:rtl/>
        </w:rPr>
      </w:pPr>
      <w:r w:rsidRPr="000D6854">
        <w:rPr>
          <w:rStyle w:val="Appelnotedebasdep"/>
          <w:sz w:val="24"/>
          <w:szCs w:val="24"/>
        </w:rPr>
        <w:footnoteRef/>
      </w:r>
      <w:r>
        <w:rPr>
          <w:rFonts w:hint="cs"/>
          <w:rtl/>
        </w:rPr>
        <w:t>_</w:t>
      </w:r>
      <w:r>
        <w:rPr>
          <w:rFonts w:ascii="Simplified Arabic" w:hAnsi="Simplified Arabic" w:cs="Simplified Arabic" w:hint="cs"/>
          <w:sz w:val="24"/>
          <w:szCs w:val="24"/>
          <w:rtl/>
        </w:rPr>
        <w:t>أحسن</w:t>
      </w:r>
      <w:r w:rsidRPr="005D6A91">
        <w:rPr>
          <w:rFonts w:ascii="Simplified Arabic" w:hAnsi="Simplified Arabic" w:cs="Simplified Arabic" w:hint="cs"/>
          <w:sz w:val="24"/>
          <w:szCs w:val="24"/>
          <w:rtl/>
        </w:rPr>
        <w:t xml:space="preserve"> غربي، </w:t>
      </w:r>
      <w:r w:rsidRPr="00A928DB">
        <w:rPr>
          <w:rFonts w:ascii="Simplified Arabic" w:hAnsi="Simplified Arabic" w:cs="Simplified Arabic" w:hint="cs"/>
          <w:sz w:val="24"/>
          <w:szCs w:val="24"/>
          <w:rtl/>
        </w:rPr>
        <w:t>النظام القانوني للجان الادارية المتساوية الاعضاء في الجزائر</w:t>
      </w:r>
      <w:r w:rsidRPr="005D6A91">
        <w:rPr>
          <w:rFonts w:ascii="Simplified Arabic" w:hAnsi="Simplified Arabic" w:cs="Simplified Arabic" w:hint="cs"/>
          <w:sz w:val="24"/>
          <w:szCs w:val="24"/>
          <w:rtl/>
        </w:rPr>
        <w:t>،مجلة كلية القانون الكويتية العالمية</w:t>
      </w:r>
      <w:r>
        <w:rPr>
          <w:rFonts w:hint="cs"/>
          <w:rtl/>
        </w:rPr>
        <w:t xml:space="preserve">، </w:t>
      </w:r>
      <w:r>
        <w:rPr>
          <w:rFonts w:ascii="Simplified Arabic" w:hAnsi="Simplified Arabic" w:cs="Simplified Arabic" w:hint="cs"/>
          <w:sz w:val="24"/>
          <w:szCs w:val="24"/>
          <w:rtl/>
        </w:rPr>
        <w:t>اصدار دوري اضافي، السنة التاسعة، العدد 3 ، يوليو 2021</w:t>
      </w:r>
      <w:r>
        <w:rPr>
          <w:rFonts w:hint="cs"/>
          <w:rtl/>
        </w:rPr>
        <w:t>،ص</w:t>
      </w:r>
      <w:r w:rsidRPr="00491C6B">
        <w:rPr>
          <w:rFonts w:ascii="Simplified Arabic" w:hAnsi="Simplified Arabic" w:cs="Simplified Arabic"/>
          <w:sz w:val="24"/>
          <w:szCs w:val="24"/>
          <w:rtl/>
        </w:rPr>
        <w:t xml:space="preserve"> 516</w:t>
      </w:r>
    </w:p>
  </w:footnote>
  <w:footnote w:id="36">
    <w:p w:rsidR="0049441F" w:rsidRPr="00A8301B" w:rsidRDefault="0049441F" w:rsidP="00930203">
      <w:pPr>
        <w:pStyle w:val="Notedebasdepage"/>
        <w:bidi/>
        <w:rPr>
          <w:rFonts w:ascii="Simplified Arabic" w:hAnsi="Simplified Arabic" w:cs="Simplified Arabic"/>
          <w:sz w:val="24"/>
          <w:szCs w:val="24"/>
          <w:rtl/>
        </w:rPr>
      </w:pPr>
      <w:r w:rsidRPr="00A8301B">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A8301B">
        <w:rPr>
          <w:rFonts w:ascii="Simplified Arabic" w:hAnsi="Simplified Arabic" w:cs="Simplified Arabic" w:hint="cs"/>
          <w:sz w:val="24"/>
          <w:szCs w:val="24"/>
          <w:rtl/>
        </w:rPr>
        <w:t xml:space="preserve">المادة </w:t>
      </w:r>
      <w:r>
        <w:rPr>
          <w:rFonts w:ascii="Simplified Arabic" w:hAnsi="Simplified Arabic" w:cs="Simplified Arabic" w:hint="cs"/>
          <w:sz w:val="24"/>
          <w:szCs w:val="24"/>
          <w:rtl/>
        </w:rPr>
        <w:t>04</w:t>
      </w:r>
      <w:r w:rsidRPr="00A8301B">
        <w:rPr>
          <w:rFonts w:ascii="Simplified Arabic" w:hAnsi="Simplified Arabic" w:cs="Simplified Arabic" w:hint="cs"/>
          <w:sz w:val="24"/>
          <w:szCs w:val="24"/>
          <w:rtl/>
        </w:rPr>
        <w:t xml:space="preserve"> من </w:t>
      </w:r>
      <w:r w:rsidRPr="005E41D9">
        <w:rPr>
          <w:rFonts w:ascii="Simplified Arabic" w:hAnsi="Simplified Arabic" w:cs="Simplified Arabic" w:hint="cs"/>
          <w:sz w:val="24"/>
          <w:szCs w:val="24"/>
          <w:rtl/>
        </w:rPr>
        <w:t>المرسوم التنفيذي رقم 20/199 ال</w:t>
      </w:r>
      <w:r w:rsidRPr="005E41D9">
        <w:rPr>
          <w:rFonts w:ascii="Simplified Arabic" w:hAnsi="Simplified Arabic" w:cs="Simplified Arabic"/>
          <w:sz w:val="24"/>
          <w:szCs w:val="24"/>
          <w:rtl/>
        </w:rPr>
        <w:t xml:space="preserve">مؤرخ في 25 يوليو 2020، </w:t>
      </w:r>
      <w:r>
        <w:rPr>
          <w:rFonts w:ascii="Simplified Arabic" w:hAnsi="Simplified Arabic" w:cs="Simplified Arabic" w:hint="cs"/>
          <w:sz w:val="24"/>
          <w:szCs w:val="24"/>
          <w:rtl/>
        </w:rPr>
        <w:t>المرجع السابق</w:t>
      </w:r>
      <w:r w:rsidRPr="005E41D9">
        <w:rPr>
          <w:rFonts w:ascii="Simplified Arabic" w:hAnsi="Simplified Arabic" w:cs="Simplified Arabic" w:hint="cs"/>
          <w:sz w:val="24"/>
          <w:szCs w:val="24"/>
          <w:rtl/>
        </w:rPr>
        <w:t>.</w:t>
      </w:r>
    </w:p>
  </w:footnote>
  <w:footnote w:id="37">
    <w:p w:rsidR="0049441F" w:rsidRPr="00C161FE" w:rsidRDefault="0049441F" w:rsidP="00981DE4">
      <w:pPr>
        <w:pStyle w:val="Notedebasdepage"/>
        <w:jc w:val="right"/>
        <w:rPr>
          <w:sz w:val="24"/>
          <w:szCs w:val="24"/>
        </w:rPr>
      </w:pPr>
      <w:r>
        <w:rPr>
          <w:rFonts w:ascii="Simplified Arabic" w:hAnsi="Simplified Arabic" w:cs="Simplified Arabic"/>
          <w:sz w:val="24"/>
          <w:szCs w:val="24"/>
        </w:rPr>
        <w:t>.</w:t>
      </w:r>
      <w:r w:rsidRPr="00AF37A4">
        <w:rPr>
          <w:rFonts w:ascii="Simplified Arabic" w:hAnsi="Simplified Arabic" w:cs="Simplified Arabic" w:hint="cs"/>
          <w:sz w:val="24"/>
          <w:szCs w:val="24"/>
          <w:rtl/>
        </w:rPr>
        <w:t xml:space="preserve"> رقم 20/199 المؤرخ في 25 يونيو 2020، </w:t>
      </w:r>
      <w:r>
        <w:rPr>
          <w:rFonts w:ascii="Simplified Arabic" w:hAnsi="Simplified Arabic" w:cs="Simplified Arabic" w:hint="cs"/>
          <w:sz w:val="24"/>
          <w:szCs w:val="24"/>
          <w:rtl/>
        </w:rPr>
        <w:t>المرجع السابق</w:t>
      </w:r>
      <w:r w:rsidRPr="00AF37A4">
        <w:rPr>
          <w:rFonts w:ascii="Simplified Arabic" w:hAnsi="Simplified Arabic" w:cs="Simplified Arabic" w:hint="cs"/>
          <w:sz w:val="24"/>
          <w:szCs w:val="24"/>
          <w:rtl/>
        </w:rPr>
        <w:t>المادة 02 من المرسوم التنفيذي</w:t>
      </w:r>
      <w:r w:rsidRPr="00561EB8">
        <w:rPr>
          <w:rFonts w:ascii="Simplified Arabic" w:hAnsi="Simplified Arabic" w:cs="Simplified Arabic"/>
          <w:sz w:val="24"/>
          <w:szCs w:val="24"/>
        </w:rPr>
        <w:t>-</w:t>
      </w:r>
      <w:r w:rsidRPr="00561EB8">
        <w:rPr>
          <w:rStyle w:val="Appelnotedebasdep"/>
          <w:rFonts w:ascii="Simplified Arabic" w:hAnsi="Simplified Arabic" w:cs="Simplified Arabic"/>
          <w:sz w:val="24"/>
          <w:szCs w:val="24"/>
        </w:rPr>
        <w:footnoteRef/>
      </w:r>
    </w:p>
  </w:footnote>
  <w:footnote w:id="38">
    <w:p w:rsidR="0049441F" w:rsidRPr="00C438BD" w:rsidRDefault="0049441F" w:rsidP="00981DE4">
      <w:pPr>
        <w:pStyle w:val="Notedebasdepage"/>
        <w:bidi/>
        <w:rPr>
          <w:rtl/>
        </w:rPr>
      </w:pPr>
      <w:r w:rsidRPr="00C438BD">
        <w:footnoteRef/>
      </w:r>
      <w:r>
        <w:rPr>
          <w:rFonts w:ascii="Simplified Arabic" w:hAnsi="Simplified Arabic" w:cs="Simplified Arabic" w:hint="cs"/>
          <w:sz w:val="24"/>
          <w:szCs w:val="24"/>
          <w:rtl/>
        </w:rPr>
        <w:t xml:space="preserve">- </w:t>
      </w:r>
      <w:r w:rsidRPr="00AF37A4">
        <w:rPr>
          <w:rFonts w:ascii="Simplified Arabic" w:hAnsi="Simplified Arabic" w:cs="Simplified Arabic" w:hint="cs"/>
          <w:sz w:val="24"/>
          <w:szCs w:val="24"/>
          <w:rtl/>
        </w:rPr>
        <w:t>أنظر : المادة 07 من المرسوم التنفيذي رقم 20/199 المؤرخ في 25 يوليو 2020،</w:t>
      </w:r>
      <w:r>
        <w:rPr>
          <w:rFonts w:ascii="Simplified Arabic" w:hAnsi="Simplified Arabic" w:cs="Simplified Arabic" w:hint="cs"/>
          <w:sz w:val="24"/>
          <w:szCs w:val="24"/>
          <w:rtl/>
        </w:rPr>
        <w:t xml:space="preserve"> نفس المرجع.</w:t>
      </w:r>
    </w:p>
  </w:footnote>
  <w:footnote w:id="39">
    <w:p w:rsidR="0049441F" w:rsidRPr="00BF1ABD" w:rsidRDefault="0049441F" w:rsidP="00E53EC6">
      <w:pPr>
        <w:pStyle w:val="Notedebasdepage"/>
        <w:bidi/>
        <w:rPr>
          <w:rFonts w:ascii="Simplified Arabic" w:hAnsi="Simplified Arabic" w:cs="Simplified Arabic"/>
          <w:sz w:val="24"/>
          <w:szCs w:val="24"/>
          <w:rtl/>
        </w:rPr>
      </w:pPr>
      <w:r w:rsidRPr="00BF1ABD">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BF1ABD">
        <w:rPr>
          <w:rFonts w:ascii="Simplified Arabic" w:hAnsi="Simplified Arabic" w:cs="Simplified Arabic" w:hint="cs"/>
          <w:sz w:val="24"/>
          <w:szCs w:val="24"/>
          <w:rtl/>
        </w:rPr>
        <w:t>المادة</w:t>
      </w:r>
      <w:r>
        <w:rPr>
          <w:rFonts w:ascii="Simplified Arabic" w:hAnsi="Simplified Arabic" w:cs="Simplified Arabic" w:hint="cs"/>
          <w:sz w:val="24"/>
          <w:szCs w:val="24"/>
          <w:rtl/>
        </w:rPr>
        <w:t>06</w:t>
      </w:r>
      <w:r w:rsidRPr="00BF1ABD">
        <w:rPr>
          <w:rFonts w:ascii="Simplified Arabic" w:hAnsi="Simplified Arabic" w:cs="Simplified Arabic" w:hint="cs"/>
          <w:sz w:val="24"/>
          <w:szCs w:val="24"/>
          <w:rtl/>
        </w:rPr>
        <w:t xml:space="preserve"> من </w:t>
      </w:r>
      <w:r w:rsidRPr="005E41D9">
        <w:rPr>
          <w:rFonts w:ascii="Simplified Arabic" w:hAnsi="Simplified Arabic" w:cs="Simplified Arabic" w:hint="cs"/>
          <w:sz w:val="24"/>
          <w:szCs w:val="24"/>
          <w:rtl/>
        </w:rPr>
        <w:t>المرسوم التنفيذي رقم 20/199 ال</w:t>
      </w:r>
      <w:r w:rsidRPr="005E41D9">
        <w:rPr>
          <w:rFonts w:ascii="Simplified Arabic" w:hAnsi="Simplified Arabic" w:cs="Simplified Arabic"/>
          <w:sz w:val="24"/>
          <w:szCs w:val="24"/>
          <w:rtl/>
        </w:rPr>
        <w:t xml:space="preserve">مؤرخ في 25 يوليو 2020، </w:t>
      </w:r>
      <w:r w:rsidRPr="00AC6D44">
        <w:rPr>
          <w:rFonts w:ascii="Simplified Arabic" w:hAnsi="Simplified Arabic" w:cs="Simplified Arabic" w:hint="cs"/>
          <w:sz w:val="24"/>
          <w:szCs w:val="24"/>
          <w:rtl/>
        </w:rPr>
        <w:t>نفس المرجع</w:t>
      </w:r>
      <w:r w:rsidRPr="005E41D9">
        <w:rPr>
          <w:rFonts w:ascii="Simplified Arabic" w:hAnsi="Simplified Arabic" w:cs="Simplified Arabic" w:hint="cs"/>
          <w:sz w:val="24"/>
          <w:szCs w:val="24"/>
          <w:rtl/>
        </w:rPr>
        <w:t>.</w:t>
      </w:r>
    </w:p>
  </w:footnote>
  <w:footnote w:id="40">
    <w:p w:rsidR="0049441F" w:rsidRPr="000F5C35" w:rsidRDefault="0049441F" w:rsidP="00981DE4">
      <w:pPr>
        <w:pStyle w:val="Notedebasdepage"/>
        <w:bidi/>
        <w:rPr>
          <w:rFonts w:ascii="Simplified Arabic" w:hAnsi="Simplified Arabic" w:cs="Simplified Arabic"/>
          <w:sz w:val="24"/>
          <w:szCs w:val="24"/>
          <w:rtl/>
        </w:rPr>
      </w:pPr>
      <w:r w:rsidRPr="00561EB8">
        <w:rPr>
          <w:rStyle w:val="Appelnotedebasdep"/>
          <w:rFonts w:ascii="Simplified Arabic" w:hAnsi="Simplified Arabic" w:cs="Simplified Arabic"/>
          <w:sz w:val="24"/>
          <w:szCs w:val="24"/>
        </w:rPr>
        <w:footnoteRef/>
      </w:r>
      <w:r w:rsidRPr="00AF37A4">
        <w:rPr>
          <w:rFonts w:ascii="Simplified Arabic" w:hAnsi="Simplified Arabic" w:cs="Simplified Arabic" w:hint="cs"/>
          <w:sz w:val="24"/>
          <w:szCs w:val="24"/>
          <w:rtl/>
        </w:rPr>
        <w:t>-</w:t>
      </w:r>
      <w:r w:rsidRPr="000F5C35">
        <w:rPr>
          <w:rFonts w:ascii="Simplified Arabic" w:hAnsi="Simplified Arabic" w:cs="Simplified Arabic" w:hint="cs"/>
          <w:sz w:val="24"/>
          <w:szCs w:val="24"/>
          <w:rtl/>
        </w:rPr>
        <w:t>المادة 08 من المرسوم التنفيذي رقم 20/199 المؤرخ في 25 يوليو 2020</w:t>
      </w:r>
      <w:r w:rsidRPr="001758DC">
        <w:rPr>
          <w:rFonts w:ascii="Simplified Arabic" w:hAnsi="Simplified Arabic" w:cs="Simplified Arabic" w:hint="cs"/>
          <w:b/>
          <w:bCs/>
          <w:sz w:val="24"/>
          <w:szCs w:val="24"/>
          <w:rtl/>
        </w:rPr>
        <w:t xml:space="preserve">، </w:t>
      </w:r>
      <w:r>
        <w:rPr>
          <w:rFonts w:ascii="Simplified Arabic" w:hAnsi="Simplified Arabic" w:cs="Simplified Arabic" w:hint="cs"/>
          <w:sz w:val="24"/>
          <w:szCs w:val="24"/>
          <w:rtl/>
        </w:rPr>
        <w:t>المرجع السابق</w:t>
      </w:r>
      <w:r w:rsidRPr="000F5C35">
        <w:rPr>
          <w:rFonts w:ascii="Simplified Arabic" w:hAnsi="Simplified Arabic" w:cs="Simplified Arabic" w:hint="cs"/>
          <w:sz w:val="24"/>
          <w:szCs w:val="24"/>
          <w:rtl/>
        </w:rPr>
        <w:t>.</w:t>
      </w:r>
    </w:p>
  </w:footnote>
  <w:footnote w:id="41">
    <w:p w:rsidR="0049441F" w:rsidRPr="000F5C35" w:rsidRDefault="0049441F" w:rsidP="00981DE4">
      <w:pPr>
        <w:pStyle w:val="Notedebasdepage"/>
        <w:bidi/>
        <w:rPr>
          <w:rFonts w:ascii="Simplified Arabic" w:hAnsi="Simplified Arabic" w:cs="Simplified Arabic"/>
          <w:sz w:val="24"/>
          <w:szCs w:val="24"/>
          <w:rtl/>
        </w:rPr>
      </w:pPr>
      <w:r w:rsidRPr="00561EB8">
        <w:rPr>
          <w:rStyle w:val="Appelnotedebasdep"/>
          <w:rFonts w:ascii="Simplified Arabic" w:hAnsi="Simplified Arabic" w:cs="Simplified Arabic"/>
          <w:sz w:val="24"/>
          <w:szCs w:val="24"/>
        </w:rPr>
        <w:footnoteRef/>
      </w:r>
      <w:r w:rsidRPr="000F5C35">
        <w:rPr>
          <w:rFonts w:ascii="Simplified Arabic" w:hAnsi="Simplified Arabic" w:cs="Simplified Arabic" w:hint="cs"/>
          <w:sz w:val="24"/>
          <w:szCs w:val="24"/>
          <w:rtl/>
        </w:rPr>
        <w:t>- أنظر :</w:t>
      </w:r>
      <w:r w:rsidRPr="000F5C35">
        <w:rPr>
          <w:rFonts w:ascii="Simplified Arabic" w:hAnsi="Simplified Arabic" w:cs="Simplified Arabic"/>
          <w:sz w:val="24"/>
          <w:szCs w:val="24"/>
          <w:rtl/>
        </w:rPr>
        <w:t>المادة</w:t>
      </w:r>
      <w:r w:rsidRPr="000F5C35">
        <w:rPr>
          <w:rFonts w:ascii="Simplified Arabic" w:hAnsi="Simplified Arabic" w:cs="Simplified Arabic" w:hint="cs"/>
          <w:sz w:val="24"/>
          <w:szCs w:val="24"/>
          <w:rtl/>
        </w:rPr>
        <w:t xml:space="preserve"> 08 من المرسوم التنفيذي رقم 20/199 المؤرخ في 25 يوليو 2020</w:t>
      </w:r>
      <w:r w:rsidRPr="001758DC">
        <w:rPr>
          <w:rFonts w:ascii="Simplified Arabic" w:hAnsi="Simplified Arabic" w:cs="Simplified Arabic" w:hint="cs"/>
          <w:b/>
          <w:bCs/>
          <w:sz w:val="24"/>
          <w:szCs w:val="24"/>
          <w:rtl/>
        </w:rPr>
        <w:t xml:space="preserve">، </w:t>
      </w:r>
      <w:r>
        <w:rPr>
          <w:rFonts w:ascii="Simplified Arabic" w:hAnsi="Simplified Arabic" w:cs="Simplified Arabic" w:hint="cs"/>
          <w:sz w:val="24"/>
          <w:szCs w:val="24"/>
          <w:rtl/>
        </w:rPr>
        <w:t>نفس المرجع</w:t>
      </w:r>
      <w:r w:rsidRPr="000F5C35">
        <w:rPr>
          <w:rFonts w:ascii="Simplified Arabic" w:hAnsi="Simplified Arabic" w:cs="Simplified Arabic" w:hint="cs"/>
          <w:sz w:val="24"/>
          <w:szCs w:val="24"/>
          <w:rtl/>
        </w:rPr>
        <w:t>.</w:t>
      </w:r>
    </w:p>
  </w:footnote>
  <w:footnote w:id="42">
    <w:p w:rsidR="0049441F" w:rsidRPr="00685704" w:rsidRDefault="0049441F" w:rsidP="00955628">
      <w:pPr>
        <w:pStyle w:val="Notedebasdepage"/>
        <w:bidi/>
        <w:jc w:val="both"/>
        <w:rPr>
          <w:rFonts w:ascii="Simplified Arabic" w:hAnsi="Simplified Arabic" w:cs="Simplified Arabic"/>
          <w:sz w:val="24"/>
          <w:szCs w:val="24"/>
          <w:rtl/>
        </w:rPr>
      </w:pPr>
      <w:r w:rsidRPr="00561EB8">
        <w:rPr>
          <w:rStyle w:val="Appelnotedebasdep"/>
          <w:rFonts w:ascii="Simplified Arabic" w:hAnsi="Simplified Arabic" w:cs="Simplified Arabic"/>
          <w:sz w:val="24"/>
          <w:szCs w:val="24"/>
        </w:rPr>
        <w:footnoteRef/>
      </w:r>
      <w:r w:rsidRPr="00685704">
        <w:rPr>
          <w:rFonts w:ascii="Simplified Arabic" w:hAnsi="Simplified Arabic" w:cs="Simplified Arabic" w:hint="cs"/>
          <w:sz w:val="24"/>
          <w:szCs w:val="24"/>
          <w:rtl/>
        </w:rPr>
        <w:t>-ا</w:t>
      </w:r>
      <w:r w:rsidRPr="000F5C35">
        <w:rPr>
          <w:rFonts w:ascii="Simplified Arabic" w:hAnsi="Simplified Arabic" w:cs="Simplified Arabic" w:hint="cs"/>
          <w:sz w:val="24"/>
          <w:szCs w:val="24"/>
          <w:rtl/>
        </w:rPr>
        <w:t>لمادة 09 من المرسوم التنفيذي رقم 20/199 المؤرخ في 25 يوليو 2020،</w:t>
      </w:r>
      <w:r w:rsidRPr="00AC6D44">
        <w:rPr>
          <w:rFonts w:ascii="Simplified Arabic" w:hAnsi="Simplified Arabic" w:cs="Simplified Arabic" w:hint="cs"/>
          <w:sz w:val="24"/>
          <w:szCs w:val="24"/>
          <w:rtl/>
        </w:rPr>
        <w:t>نفس المرجع</w:t>
      </w:r>
      <w:r w:rsidRPr="000F5C35">
        <w:rPr>
          <w:rFonts w:ascii="Simplified Arabic" w:hAnsi="Simplified Arabic" w:cs="Simplified Arabic" w:hint="cs"/>
          <w:sz w:val="24"/>
          <w:szCs w:val="24"/>
          <w:rtl/>
        </w:rPr>
        <w:t>.</w:t>
      </w:r>
    </w:p>
  </w:footnote>
  <w:footnote w:id="43">
    <w:p w:rsidR="0049441F" w:rsidRPr="009D2AAF" w:rsidRDefault="0049441F" w:rsidP="00E53EC6">
      <w:pPr>
        <w:pStyle w:val="Notedebasdepage"/>
        <w:bidi/>
        <w:rPr>
          <w:rFonts w:ascii="Simplified Arabic" w:hAnsi="Simplified Arabic" w:cs="Simplified Arabic"/>
          <w:rtl/>
        </w:rPr>
      </w:pPr>
      <w:r w:rsidRPr="004A2D32">
        <w:rPr>
          <w:rStyle w:val="Appelnotedebasdep"/>
          <w:rFonts w:ascii="Simplified Arabic" w:hAnsi="Simplified Arabic" w:cs="Simplified Arabic"/>
          <w:sz w:val="24"/>
          <w:szCs w:val="24"/>
        </w:rPr>
        <w:footnoteRef/>
      </w:r>
      <w:r w:rsidRPr="00685704">
        <w:rPr>
          <w:rFonts w:ascii="Simplified Arabic" w:hAnsi="Simplified Arabic" w:cs="Simplified Arabic" w:hint="cs"/>
          <w:sz w:val="24"/>
          <w:szCs w:val="24"/>
          <w:rtl/>
        </w:rPr>
        <w:t xml:space="preserve">- مخلوف مقروف ، حمادي مراد، </w:t>
      </w:r>
      <w:r w:rsidRPr="00A928DB">
        <w:rPr>
          <w:rFonts w:ascii="Simplified Arabic" w:hAnsi="Simplified Arabic" w:cs="Simplified Arabic" w:hint="cs"/>
          <w:sz w:val="24"/>
          <w:szCs w:val="24"/>
          <w:rtl/>
        </w:rPr>
        <w:t>التنظيم القانوني للجان الادارية المتساوية الاعضاء في التشريع الجزائري</w:t>
      </w:r>
      <w:r w:rsidRPr="00685704">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ال</w:t>
      </w:r>
      <w:r w:rsidRPr="00685704">
        <w:rPr>
          <w:rFonts w:ascii="Simplified Arabic" w:hAnsi="Simplified Arabic" w:cs="Simplified Arabic" w:hint="cs"/>
          <w:sz w:val="24"/>
          <w:szCs w:val="24"/>
          <w:rtl/>
        </w:rPr>
        <w:t xml:space="preserve">مرجع </w:t>
      </w:r>
      <w:r>
        <w:rPr>
          <w:rFonts w:ascii="Simplified Arabic" w:hAnsi="Simplified Arabic" w:cs="Simplified Arabic" w:hint="cs"/>
          <w:sz w:val="24"/>
          <w:szCs w:val="24"/>
          <w:rtl/>
        </w:rPr>
        <w:t>ال</w:t>
      </w:r>
      <w:r w:rsidRPr="00685704">
        <w:rPr>
          <w:rFonts w:ascii="Simplified Arabic" w:hAnsi="Simplified Arabic" w:cs="Simplified Arabic" w:hint="cs"/>
          <w:sz w:val="24"/>
          <w:szCs w:val="24"/>
          <w:rtl/>
        </w:rPr>
        <w:t>سابق</w:t>
      </w:r>
      <w:r>
        <w:rPr>
          <w:rFonts w:ascii="Simplified Arabic" w:hAnsi="Simplified Arabic" w:cs="Simplified Arabic" w:hint="cs"/>
          <w:rtl/>
        </w:rPr>
        <w:t>،</w:t>
      </w:r>
      <w:r w:rsidRPr="00543440">
        <w:rPr>
          <w:rFonts w:ascii="Simplified Arabic" w:hAnsi="Simplified Arabic" w:cs="Simplified Arabic"/>
          <w:sz w:val="24"/>
          <w:szCs w:val="24"/>
          <w:rtl/>
        </w:rPr>
        <w:t>ص21</w:t>
      </w:r>
    </w:p>
  </w:footnote>
  <w:footnote w:id="44">
    <w:p w:rsidR="0049441F" w:rsidRPr="009D2AAF" w:rsidRDefault="0049441F" w:rsidP="00955628">
      <w:pPr>
        <w:pStyle w:val="Notedebasdepage"/>
        <w:bidi/>
        <w:rPr>
          <w:rtl/>
        </w:rPr>
      </w:pPr>
      <w:r w:rsidRPr="004A2D32">
        <w:rPr>
          <w:rStyle w:val="Appelnotedebasdep"/>
          <w:rFonts w:ascii="Simplified Arabic" w:hAnsi="Simplified Arabic" w:cs="Simplified Arabic"/>
          <w:sz w:val="24"/>
          <w:szCs w:val="24"/>
        </w:rPr>
        <w:footnoteRef/>
      </w:r>
      <w:r w:rsidRPr="00685704">
        <w:rPr>
          <w:rFonts w:ascii="Simplified Arabic" w:hAnsi="Simplified Arabic" w:cs="Simplified Arabic" w:hint="cs"/>
          <w:sz w:val="24"/>
          <w:szCs w:val="24"/>
          <w:rtl/>
        </w:rPr>
        <w:t>- أنظر : المادة 09 من المرسوم التنفيذي رقم 20/</w:t>
      </w:r>
      <w:r>
        <w:rPr>
          <w:rFonts w:ascii="Simplified Arabic" w:hAnsi="Simplified Arabic" w:cs="Simplified Arabic" w:hint="cs"/>
          <w:sz w:val="24"/>
          <w:szCs w:val="24"/>
          <w:rtl/>
        </w:rPr>
        <w:t>199</w:t>
      </w:r>
      <w:r w:rsidRPr="00685704">
        <w:rPr>
          <w:rFonts w:ascii="Simplified Arabic" w:hAnsi="Simplified Arabic" w:cs="Simplified Arabic" w:hint="cs"/>
          <w:sz w:val="24"/>
          <w:szCs w:val="24"/>
          <w:rtl/>
        </w:rPr>
        <w:t xml:space="preserve">مؤرخ في 25 يوليو 2020، </w:t>
      </w:r>
      <w:r>
        <w:rPr>
          <w:rFonts w:ascii="Simplified Arabic" w:hAnsi="Simplified Arabic" w:cs="Simplified Arabic" w:hint="cs"/>
          <w:sz w:val="24"/>
          <w:szCs w:val="24"/>
          <w:rtl/>
        </w:rPr>
        <w:t>ال</w:t>
      </w:r>
      <w:r w:rsidRPr="00685704">
        <w:rPr>
          <w:rFonts w:ascii="Simplified Arabic" w:hAnsi="Simplified Arabic" w:cs="Simplified Arabic" w:hint="cs"/>
          <w:sz w:val="24"/>
          <w:szCs w:val="24"/>
          <w:rtl/>
        </w:rPr>
        <w:t xml:space="preserve">مرجع </w:t>
      </w:r>
      <w:r>
        <w:rPr>
          <w:rFonts w:ascii="Simplified Arabic" w:hAnsi="Simplified Arabic" w:cs="Simplified Arabic" w:hint="cs"/>
          <w:sz w:val="24"/>
          <w:szCs w:val="24"/>
          <w:rtl/>
        </w:rPr>
        <w:t>ال</w:t>
      </w:r>
      <w:r w:rsidRPr="00685704">
        <w:rPr>
          <w:rFonts w:ascii="Simplified Arabic" w:hAnsi="Simplified Arabic" w:cs="Simplified Arabic" w:hint="cs"/>
          <w:sz w:val="24"/>
          <w:szCs w:val="24"/>
          <w:rtl/>
        </w:rPr>
        <w:t>سابق.</w:t>
      </w:r>
    </w:p>
  </w:footnote>
  <w:footnote w:id="45">
    <w:p w:rsidR="0049441F" w:rsidRPr="009D2AAF" w:rsidRDefault="0049441F" w:rsidP="00E53EC6">
      <w:pPr>
        <w:pStyle w:val="Notedebasdepage"/>
        <w:bidi/>
        <w:rPr>
          <w:rtl/>
        </w:rPr>
      </w:pPr>
      <w:r w:rsidRPr="004A2D32">
        <w:rPr>
          <w:rStyle w:val="Appelnotedebasdep"/>
          <w:rFonts w:ascii="Simplified Arabic" w:hAnsi="Simplified Arabic" w:cs="Simplified Arabic"/>
          <w:sz w:val="24"/>
          <w:szCs w:val="24"/>
        </w:rPr>
        <w:footnoteRef/>
      </w:r>
      <w:r w:rsidRPr="00685704">
        <w:rPr>
          <w:rFonts w:ascii="Simplified Arabic" w:hAnsi="Simplified Arabic" w:cs="Simplified Arabic" w:hint="cs"/>
          <w:sz w:val="24"/>
          <w:szCs w:val="24"/>
          <w:rtl/>
        </w:rPr>
        <w:t>- المادة 07 من المرسوم التنفيذي رقم 20/199 مؤرخ في 25 يوليو 2020، نفس المرجع.</w:t>
      </w:r>
    </w:p>
  </w:footnote>
  <w:footnote w:id="46">
    <w:p w:rsidR="0049441F" w:rsidRPr="00827E49" w:rsidRDefault="0049441F" w:rsidP="00981DE4">
      <w:pPr>
        <w:pStyle w:val="Notedebasdepage"/>
        <w:bidi/>
        <w:rPr>
          <w:rtl/>
        </w:rPr>
      </w:pPr>
      <w:r w:rsidRPr="004A2D32">
        <w:rPr>
          <w:rStyle w:val="Appelnotedebasdep"/>
          <w:rFonts w:ascii="Simplified Arabic" w:hAnsi="Simplified Arabic" w:cs="Simplified Arabic"/>
          <w:sz w:val="24"/>
          <w:szCs w:val="24"/>
        </w:rPr>
        <w:footnoteRef/>
      </w:r>
      <w:r w:rsidRPr="00685704">
        <w:rPr>
          <w:rFonts w:ascii="Simplified Arabic" w:hAnsi="Simplified Arabic" w:cs="Simplified Arabic" w:hint="cs"/>
          <w:sz w:val="24"/>
          <w:szCs w:val="24"/>
          <w:rtl/>
        </w:rPr>
        <w:t>- المادة 24 من المرسوم التنفيذي رقم 20/199 مؤرخ في 25يوليو 2020</w:t>
      </w:r>
      <w:r w:rsidRPr="001758DC">
        <w:rPr>
          <w:rFonts w:ascii="Simplified Arabic" w:hAnsi="Simplified Arabic" w:cs="Simplified Arabic" w:hint="cs"/>
          <w:b/>
          <w:bCs/>
          <w:sz w:val="24"/>
          <w:szCs w:val="24"/>
          <w:rtl/>
        </w:rPr>
        <w:t xml:space="preserve">، </w:t>
      </w:r>
      <w:r>
        <w:rPr>
          <w:rFonts w:ascii="Simplified Arabic" w:hAnsi="Simplified Arabic" w:cs="Simplified Arabic" w:hint="cs"/>
          <w:sz w:val="24"/>
          <w:szCs w:val="24"/>
          <w:rtl/>
        </w:rPr>
        <w:t>المرجع السابق</w:t>
      </w:r>
      <w:r w:rsidRPr="00685704">
        <w:rPr>
          <w:rFonts w:ascii="Simplified Arabic" w:hAnsi="Simplified Arabic" w:cs="Simplified Arabic" w:hint="cs"/>
          <w:sz w:val="24"/>
          <w:szCs w:val="24"/>
          <w:rtl/>
        </w:rPr>
        <w:t>.</w:t>
      </w:r>
    </w:p>
  </w:footnote>
  <w:footnote w:id="47">
    <w:p w:rsidR="0049441F" w:rsidRPr="00685704" w:rsidRDefault="0049441F" w:rsidP="00981DE4">
      <w:pPr>
        <w:pStyle w:val="Notedebasdepage"/>
        <w:bidi/>
        <w:rPr>
          <w:rFonts w:ascii="Simplified Arabic" w:hAnsi="Simplified Arabic" w:cs="Simplified Arabic"/>
          <w:sz w:val="24"/>
          <w:szCs w:val="24"/>
          <w:rtl/>
        </w:rPr>
      </w:pPr>
      <w:r w:rsidRPr="004A2D32">
        <w:rPr>
          <w:rStyle w:val="Appelnotedebasdep"/>
          <w:rFonts w:ascii="Simplified Arabic" w:hAnsi="Simplified Arabic" w:cs="Simplified Arabic"/>
          <w:sz w:val="24"/>
          <w:szCs w:val="24"/>
        </w:rPr>
        <w:footnoteRef/>
      </w:r>
      <w:r w:rsidRPr="00685704">
        <w:rPr>
          <w:rFonts w:ascii="Simplified Arabic" w:hAnsi="Simplified Arabic" w:cs="Simplified Arabic" w:hint="cs"/>
          <w:sz w:val="24"/>
          <w:szCs w:val="24"/>
          <w:rtl/>
        </w:rPr>
        <w:t>-المادة 07 من المرسوم التنفيذي رقم 20/199 مؤرخ في 25 يوليو 2020</w:t>
      </w:r>
      <w:r w:rsidRPr="00AC6D44">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نفس المرجع</w:t>
      </w:r>
      <w:r w:rsidRPr="00685704">
        <w:rPr>
          <w:rFonts w:ascii="Simplified Arabic" w:hAnsi="Simplified Arabic" w:cs="Simplified Arabic" w:hint="cs"/>
          <w:sz w:val="24"/>
          <w:szCs w:val="24"/>
          <w:rtl/>
        </w:rPr>
        <w:t>.</w:t>
      </w:r>
    </w:p>
  </w:footnote>
  <w:footnote w:id="48">
    <w:p w:rsidR="0049441F" w:rsidRPr="00E8574A" w:rsidRDefault="0049441F" w:rsidP="00E53EC6">
      <w:pPr>
        <w:pStyle w:val="Notedebasdepage"/>
        <w:bidi/>
        <w:rPr>
          <w:rFonts w:ascii="Simplified Arabic" w:hAnsi="Simplified Arabic" w:cs="Simplified Arabic"/>
          <w:sz w:val="24"/>
          <w:szCs w:val="24"/>
          <w:rtl/>
        </w:rPr>
      </w:pPr>
      <w:r w:rsidRPr="00E8574A">
        <w:rPr>
          <w:rStyle w:val="Appelnotedebasdep"/>
          <w:rFonts w:ascii="Simplified Arabic" w:hAnsi="Simplified Arabic" w:cs="Simplified Arabic"/>
          <w:sz w:val="24"/>
          <w:szCs w:val="24"/>
        </w:rPr>
        <w:footnoteRef/>
      </w:r>
      <w:r w:rsidRPr="00E8574A">
        <w:rPr>
          <w:rFonts w:ascii="Simplified Arabic" w:hAnsi="Simplified Arabic" w:cs="Simplified Arabic"/>
          <w:sz w:val="24"/>
          <w:szCs w:val="24"/>
          <w:rtl/>
        </w:rPr>
        <w:t>- المادة 72 من الامر 06-03،</w:t>
      </w:r>
      <w:r w:rsidRPr="00A928DB">
        <w:rPr>
          <w:rFonts w:ascii="Simplified Arabic" w:hAnsi="Simplified Arabic" w:cs="Simplified Arabic"/>
          <w:sz w:val="24"/>
          <w:szCs w:val="24"/>
          <w:rtl/>
        </w:rPr>
        <w:t>المتضمن قانون الوظيفة العمومية</w:t>
      </w:r>
      <w:r>
        <w:rPr>
          <w:rFonts w:ascii="Simplified Arabic" w:hAnsi="Simplified Arabic" w:cs="Simplified Arabic" w:hint="cs"/>
          <w:sz w:val="24"/>
          <w:szCs w:val="24"/>
          <w:rtl/>
        </w:rPr>
        <w:t xml:space="preserve"> ، ال</w:t>
      </w:r>
      <w:r w:rsidRPr="00AC6D44">
        <w:rPr>
          <w:rFonts w:ascii="Simplified Arabic" w:hAnsi="Simplified Arabic" w:cs="Simplified Arabic" w:hint="cs"/>
          <w:sz w:val="24"/>
          <w:szCs w:val="24"/>
          <w:rtl/>
        </w:rPr>
        <w:t xml:space="preserve">مرجع </w:t>
      </w:r>
      <w:r>
        <w:rPr>
          <w:rFonts w:ascii="Simplified Arabic" w:hAnsi="Simplified Arabic" w:cs="Simplified Arabic" w:hint="cs"/>
          <w:sz w:val="24"/>
          <w:szCs w:val="24"/>
          <w:rtl/>
        </w:rPr>
        <w:t>ال</w:t>
      </w:r>
      <w:r w:rsidRPr="00AC6D44">
        <w:rPr>
          <w:rFonts w:ascii="Simplified Arabic" w:hAnsi="Simplified Arabic" w:cs="Simplified Arabic" w:hint="cs"/>
          <w:sz w:val="24"/>
          <w:szCs w:val="24"/>
          <w:rtl/>
        </w:rPr>
        <w:t>سابق</w:t>
      </w:r>
      <w:r w:rsidRPr="001758DC">
        <w:rPr>
          <w:rFonts w:ascii="Simplified Arabic" w:hAnsi="Simplified Arabic" w:cs="Simplified Arabic" w:hint="cs"/>
          <w:b/>
          <w:bCs/>
          <w:sz w:val="24"/>
          <w:szCs w:val="24"/>
          <w:rtl/>
        </w:rPr>
        <w:t>.</w:t>
      </w:r>
    </w:p>
  </w:footnote>
  <w:footnote w:id="49">
    <w:p w:rsidR="0049441F" w:rsidRPr="00BF6156" w:rsidRDefault="0049441F" w:rsidP="00955628">
      <w:pPr>
        <w:pStyle w:val="Notedebasdepage"/>
        <w:bidi/>
        <w:rPr>
          <w:rtl/>
        </w:rPr>
      </w:pPr>
      <w:r w:rsidRPr="004A2D32">
        <w:rPr>
          <w:rFonts w:ascii="Simplified Arabic" w:hAnsi="Simplified Arabic" w:cs="Simplified Arabic"/>
          <w:sz w:val="24"/>
          <w:szCs w:val="24"/>
        </w:rPr>
        <w:t>-</w:t>
      </w:r>
      <w:r w:rsidRPr="004A2D32">
        <w:rPr>
          <w:rStyle w:val="Appelnotedebasdep"/>
          <w:rFonts w:ascii="Simplified Arabic" w:hAnsi="Simplified Arabic" w:cs="Simplified Arabic"/>
          <w:sz w:val="24"/>
          <w:szCs w:val="24"/>
        </w:rPr>
        <w:footnoteRef/>
      </w:r>
      <w:r w:rsidRPr="00866D3A">
        <w:rPr>
          <w:rFonts w:ascii="Simplified Arabic" w:hAnsi="Simplified Arabic" w:cs="Simplified Arabic"/>
          <w:sz w:val="24"/>
          <w:szCs w:val="24"/>
          <w:rtl/>
        </w:rPr>
        <w:t xml:space="preserve"> أنظر : المادة 10 الفقرة 02 و03 </w:t>
      </w:r>
      <w:r>
        <w:rPr>
          <w:rFonts w:ascii="Simplified Arabic" w:hAnsi="Simplified Arabic" w:cs="Simplified Arabic" w:hint="cs"/>
          <w:sz w:val="24"/>
          <w:szCs w:val="24"/>
          <w:rtl/>
        </w:rPr>
        <w:t xml:space="preserve"> والمادة 11 </w:t>
      </w:r>
      <w:r w:rsidRPr="00866D3A">
        <w:rPr>
          <w:rFonts w:ascii="Simplified Arabic" w:hAnsi="Simplified Arabic" w:cs="Simplified Arabic"/>
          <w:sz w:val="24"/>
          <w:szCs w:val="24"/>
          <w:rtl/>
        </w:rPr>
        <w:t xml:space="preserve">من المرسوم التنفيذي رقم 20-199، </w:t>
      </w:r>
      <w:r w:rsidRPr="00A928DB">
        <w:rPr>
          <w:rFonts w:ascii="Simplified Arabic" w:hAnsi="Simplified Arabic" w:cs="Simplified Arabic"/>
          <w:sz w:val="24"/>
          <w:szCs w:val="24"/>
          <w:rtl/>
        </w:rPr>
        <w:t>المتعلق باللجان الادارية المتساوية الا</w:t>
      </w:r>
      <w:r w:rsidRPr="00A928DB">
        <w:rPr>
          <w:rFonts w:ascii="Simplified Arabic" w:hAnsi="Simplified Arabic" w:cs="Simplified Arabic" w:hint="cs"/>
          <w:sz w:val="24"/>
          <w:szCs w:val="24"/>
          <w:rtl/>
        </w:rPr>
        <w:t>ع</w:t>
      </w:r>
      <w:r w:rsidRPr="00A928DB">
        <w:rPr>
          <w:rFonts w:ascii="Simplified Arabic" w:hAnsi="Simplified Arabic" w:cs="Simplified Arabic"/>
          <w:sz w:val="24"/>
          <w:szCs w:val="24"/>
          <w:rtl/>
        </w:rPr>
        <w:t>ضاء ولجان الطعن واللجان التقنية</w:t>
      </w:r>
      <w:r>
        <w:rPr>
          <w:rFonts w:ascii="Simplified Arabic" w:hAnsi="Simplified Arabic" w:cs="Simplified Arabic" w:hint="cs"/>
          <w:sz w:val="24"/>
          <w:szCs w:val="24"/>
          <w:rtl/>
        </w:rPr>
        <w:t>، المرجع السابق.</w:t>
      </w:r>
    </w:p>
  </w:footnote>
  <w:footnote w:id="50">
    <w:p w:rsidR="0049441F" w:rsidRPr="00222C8C" w:rsidRDefault="0049441F" w:rsidP="00390B4F">
      <w:pPr>
        <w:pStyle w:val="Notedebasdepage"/>
        <w:bidi/>
        <w:rPr>
          <w:rFonts w:ascii="Simplified Arabic" w:hAnsi="Simplified Arabic" w:cs="Simplified Arabic"/>
          <w:sz w:val="24"/>
          <w:szCs w:val="24"/>
          <w:rtl/>
        </w:rPr>
      </w:pPr>
      <w:r w:rsidRPr="00222C8C">
        <w:rPr>
          <w:rStyle w:val="Appelnotedebasdep"/>
          <w:rFonts w:ascii="Simplified Arabic" w:hAnsi="Simplified Arabic" w:cs="Simplified Arabic"/>
          <w:sz w:val="24"/>
          <w:szCs w:val="24"/>
        </w:rPr>
        <w:footnoteRef/>
      </w:r>
      <w:r w:rsidRPr="00222C8C">
        <w:rPr>
          <w:rFonts w:ascii="Simplified Arabic" w:hAnsi="Simplified Arabic" w:cs="Simplified Arabic"/>
          <w:sz w:val="24"/>
          <w:szCs w:val="24"/>
          <w:rtl/>
        </w:rPr>
        <w:t>- أ نظر : المادة 22 من المرسوم التنفيذي رقم 20-199</w:t>
      </w:r>
      <w:r>
        <w:rPr>
          <w:rFonts w:ascii="Simplified Arabic" w:hAnsi="Simplified Arabic" w:cs="Simplified Arabic" w:hint="cs"/>
          <w:sz w:val="24"/>
          <w:szCs w:val="24"/>
          <w:rtl/>
        </w:rPr>
        <w:t>، نفس المرجع</w:t>
      </w:r>
      <w:r w:rsidRPr="001758DC">
        <w:rPr>
          <w:rFonts w:ascii="Simplified Arabic" w:hAnsi="Simplified Arabic" w:cs="Simplified Arabic" w:hint="cs"/>
          <w:b/>
          <w:bCs/>
          <w:sz w:val="24"/>
          <w:szCs w:val="24"/>
          <w:rtl/>
        </w:rPr>
        <w:t>.</w:t>
      </w:r>
    </w:p>
  </w:footnote>
  <w:footnote w:id="51">
    <w:p w:rsidR="0049441F" w:rsidRPr="00A928DB" w:rsidRDefault="0049441F" w:rsidP="00E53EC6">
      <w:pPr>
        <w:pStyle w:val="Notedebasdepage"/>
        <w:bidi/>
        <w:rPr>
          <w:rFonts w:ascii="Simplified Arabic" w:hAnsi="Simplified Arabic" w:cs="Simplified Arabic"/>
          <w:sz w:val="24"/>
          <w:szCs w:val="24"/>
          <w:rtl/>
        </w:rPr>
      </w:pPr>
      <w:r w:rsidRPr="00E625D6">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0B2294">
        <w:rPr>
          <w:rFonts w:ascii="Simplified Arabic" w:hAnsi="Simplified Arabic" w:cs="Simplified Arabic" w:hint="cs"/>
          <w:sz w:val="24"/>
          <w:szCs w:val="24"/>
          <w:rtl/>
        </w:rPr>
        <w:t xml:space="preserve">المادة </w:t>
      </w:r>
      <w:r>
        <w:rPr>
          <w:rFonts w:ascii="Simplified Arabic" w:hAnsi="Simplified Arabic" w:cs="Simplified Arabic" w:hint="cs"/>
          <w:sz w:val="24"/>
          <w:szCs w:val="24"/>
          <w:rtl/>
        </w:rPr>
        <w:t>23</w:t>
      </w:r>
      <w:r w:rsidRPr="000B2294">
        <w:rPr>
          <w:rFonts w:ascii="Simplified Arabic" w:hAnsi="Simplified Arabic" w:cs="Simplified Arabic" w:hint="cs"/>
          <w:sz w:val="24"/>
          <w:szCs w:val="24"/>
          <w:rtl/>
        </w:rPr>
        <w:t xml:space="preserve"> من المرسوم التنفيذي رقم 20/199، </w:t>
      </w:r>
      <w:r w:rsidRPr="00A928DB">
        <w:rPr>
          <w:rFonts w:ascii="Simplified Arabic" w:hAnsi="Simplified Arabic" w:cs="Simplified Arabic" w:hint="cs"/>
          <w:sz w:val="24"/>
          <w:szCs w:val="24"/>
          <w:rtl/>
        </w:rPr>
        <w:t>نفس المرجع.</w:t>
      </w:r>
    </w:p>
  </w:footnote>
  <w:footnote w:id="52">
    <w:p w:rsidR="0049441F" w:rsidRPr="00E04846" w:rsidRDefault="0049441F" w:rsidP="00E53EC6">
      <w:pPr>
        <w:pStyle w:val="Notedebasdepage"/>
        <w:bidi/>
        <w:jc w:val="both"/>
        <w:rPr>
          <w:rFonts w:ascii="Simplified Arabic" w:hAnsi="Simplified Arabic" w:cs="Simplified Arabic"/>
          <w:sz w:val="24"/>
          <w:szCs w:val="24"/>
          <w:rtl/>
        </w:rPr>
      </w:pPr>
      <w:r w:rsidRPr="00E04846">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E04846">
        <w:rPr>
          <w:rFonts w:ascii="Simplified Arabic" w:hAnsi="Simplified Arabic" w:cs="Simplified Arabic" w:hint="cs"/>
          <w:sz w:val="24"/>
          <w:szCs w:val="24"/>
          <w:rtl/>
        </w:rPr>
        <w:t xml:space="preserve">المادة </w:t>
      </w:r>
      <w:r>
        <w:rPr>
          <w:rFonts w:ascii="Simplified Arabic" w:hAnsi="Simplified Arabic" w:cs="Simplified Arabic" w:hint="cs"/>
          <w:sz w:val="24"/>
          <w:szCs w:val="24"/>
          <w:rtl/>
        </w:rPr>
        <w:t>03</w:t>
      </w:r>
      <w:r w:rsidRPr="00E04846">
        <w:rPr>
          <w:rFonts w:ascii="Simplified Arabic" w:hAnsi="Simplified Arabic" w:cs="Simplified Arabic" w:hint="cs"/>
          <w:sz w:val="24"/>
          <w:szCs w:val="24"/>
          <w:rtl/>
        </w:rPr>
        <w:t xml:space="preserve"> من المرسوم</w:t>
      </w:r>
      <w:r>
        <w:rPr>
          <w:rFonts w:ascii="Simplified Arabic" w:hAnsi="Simplified Arabic" w:cs="Simplified Arabic" w:hint="cs"/>
          <w:sz w:val="24"/>
          <w:szCs w:val="24"/>
          <w:rtl/>
        </w:rPr>
        <w:t xml:space="preserve"> التنفيذي</w:t>
      </w:r>
      <w:r w:rsidRPr="00E04846">
        <w:rPr>
          <w:rFonts w:ascii="Simplified Arabic" w:hAnsi="Simplified Arabic" w:cs="Simplified Arabic" w:hint="cs"/>
          <w:sz w:val="24"/>
          <w:szCs w:val="24"/>
          <w:rtl/>
        </w:rPr>
        <w:t xml:space="preserve"> رقم </w:t>
      </w:r>
      <w:r>
        <w:rPr>
          <w:rFonts w:ascii="Simplified Arabic" w:hAnsi="Simplified Arabic" w:cs="Simplified Arabic" w:hint="cs"/>
          <w:sz w:val="24"/>
          <w:szCs w:val="24"/>
          <w:rtl/>
        </w:rPr>
        <w:t>20</w:t>
      </w:r>
      <w:r w:rsidRPr="00E04846">
        <w:rPr>
          <w:rFonts w:ascii="Simplified Arabic" w:hAnsi="Simplified Arabic" w:cs="Simplified Arabic" w:hint="cs"/>
          <w:sz w:val="24"/>
          <w:szCs w:val="24"/>
          <w:rtl/>
        </w:rPr>
        <w:t>/</w:t>
      </w:r>
      <w:r>
        <w:rPr>
          <w:rFonts w:ascii="Simplified Arabic" w:hAnsi="Simplified Arabic" w:cs="Simplified Arabic" w:hint="cs"/>
          <w:sz w:val="24"/>
          <w:szCs w:val="24"/>
          <w:rtl/>
        </w:rPr>
        <w:t>373</w:t>
      </w:r>
      <w:r w:rsidRPr="00E04846">
        <w:rPr>
          <w:rFonts w:ascii="Simplified Arabic" w:hAnsi="Simplified Arabic" w:cs="Simplified Arabic" w:hint="cs"/>
          <w:sz w:val="24"/>
          <w:szCs w:val="24"/>
          <w:rtl/>
        </w:rPr>
        <w:t xml:space="preserve"> المؤرخ في </w:t>
      </w:r>
      <w:r>
        <w:rPr>
          <w:rFonts w:ascii="Simplified Arabic" w:hAnsi="Simplified Arabic" w:cs="Simplified Arabic" w:hint="cs"/>
          <w:sz w:val="24"/>
          <w:szCs w:val="24"/>
          <w:rtl/>
        </w:rPr>
        <w:t>12</w:t>
      </w:r>
      <w:r w:rsidRPr="00E04846">
        <w:rPr>
          <w:rFonts w:ascii="Simplified Arabic" w:hAnsi="Simplified Arabic" w:cs="Simplified Arabic" w:hint="cs"/>
          <w:sz w:val="24"/>
          <w:szCs w:val="24"/>
          <w:rtl/>
        </w:rPr>
        <w:t>/</w:t>
      </w:r>
      <w:r>
        <w:rPr>
          <w:rFonts w:ascii="Simplified Arabic" w:hAnsi="Simplified Arabic" w:cs="Simplified Arabic" w:hint="cs"/>
          <w:sz w:val="24"/>
          <w:szCs w:val="24"/>
          <w:rtl/>
        </w:rPr>
        <w:t>12</w:t>
      </w:r>
      <w:r w:rsidRPr="00E04846">
        <w:rPr>
          <w:rFonts w:ascii="Simplified Arabic" w:hAnsi="Simplified Arabic" w:cs="Simplified Arabic" w:hint="cs"/>
          <w:sz w:val="24"/>
          <w:szCs w:val="24"/>
          <w:rtl/>
        </w:rPr>
        <w:t>/</w:t>
      </w:r>
      <w:r>
        <w:rPr>
          <w:rFonts w:ascii="Simplified Arabic" w:hAnsi="Simplified Arabic" w:cs="Simplified Arabic" w:hint="cs"/>
          <w:sz w:val="24"/>
          <w:szCs w:val="24"/>
          <w:rtl/>
        </w:rPr>
        <w:t>2020</w:t>
      </w:r>
      <w:r w:rsidRPr="00E04846">
        <w:rPr>
          <w:rFonts w:ascii="Simplified Arabic" w:hAnsi="Simplified Arabic" w:cs="Simplified Arabic" w:hint="cs"/>
          <w:sz w:val="24"/>
          <w:szCs w:val="24"/>
          <w:rtl/>
        </w:rPr>
        <w:t xml:space="preserve">، </w:t>
      </w:r>
      <w:r w:rsidRPr="00A928DB">
        <w:rPr>
          <w:rFonts w:ascii="Simplified Arabic" w:hAnsi="Simplified Arabic" w:cs="Simplified Arabic" w:hint="cs"/>
          <w:sz w:val="24"/>
          <w:szCs w:val="24"/>
          <w:rtl/>
        </w:rPr>
        <w:t>المتعلق بالوضعياتالقانونيةالأساسية للموظف</w:t>
      </w:r>
      <w:r>
        <w:rPr>
          <w:rFonts w:ascii="Simplified Arabic" w:hAnsi="Simplified Arabic" w:cs="Simplified Arabic" w:hint="cs"/>
          <w:sz w:val="24"/>
          <w:szCs w:val="24"/>
          <w:rtl/>
        </w:rPr>
        <w:t>، الجريدة الرسمية، العدد 77، سنة 2020.</w:t>
      </w:r>
    </w:p>
  </w:footnote>
  <w:footnote w:id="53">
    <w:p w:rsidR="0049441F" w:rsidRPr="002600E8" w:rsidRDefault="0049441F" w:rsidP="00E53EC6">
      <w:pPr>
        <w:pStyle w:val="Notedebasdepage"/>
        <w:bidi/>
        <w:rPr>
          <w:rFonts w:ascii="Simplified Arabic" w:hAnsi="Simplified Arabic" w:cs="Simplified Arabic"/>
          <w:sz w:val="24"/>
          <w:szCs w:val="24"/>
          <w:rtl/>
        </w:rPr>
      </w:pPr>
      <w:r w:rsidRPr="002600E8">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مخلوف مقروف، حمادي مراد، </w:t>
      </w:r>
      <w:r w:rsidRPr="00A928DB">
        <w:rPr>
          <w:rFonts w:ascii="Simplified Arabic" w:hAnsi="Simplified Arabic" w:cs="Simplified Arabic" w:hint="cs"/>
          <w:sz w:val="24"/>
          <w:szCs w:val="24"/>
          <w:rtl/>
        </w:rPr>
        <w:t>التنظيم القانوني للجان الادارية المتساوية الاعضاء في التشريع الجزائري</w:t>
      </w:r>
      <w:r>
        <w:rPr>
          <w:rFonts w:ascii="Simplified Arabic" w:hAnsi="Simplified Arabic" w:cs="Simplified Arabic" w:hint="cs"/>
          <w:sz w:val="24"/>
          <w:szCs w:val="24"/>
          <w:rtl/>
        </w:rPr>
        <w:t>،</w:t>
      </w:r>
      <w:r>
        <w:rPr>
          <w:rFonts w:ascii="Simplified Arabic" w:hAnsi="Simplified Arabic" w:cs="Simplified Arabic" w:hint="cs"/>
          <w:sz w:val="22"/>
          <w:szCs w:val="22"/>
          <w:rtl/>
        </w:rPr>
        <w:t xml:space="preserve"> ال</w:t>
      </w:r>
      <w:r w:rsidRPr="00396877">
        <w:rPr>
          <w:rFonts w:ascii="Simplified Arabic" w:hAnsi="Simplified Arabic" w:cs="Simplified Arabic" w:hint="cs"/>
          <w:sz w:val="22"/>
          <w:szCs w:val="22"/>
          <w:rtl/>
        </w:rPr>
        <w:t xml:space="preserve">مرجع </w:t>
      </w:r>
      <w:r>
        <w:rPr>
          <w:rFonts w:ascii="Simplified Arabic" w:hAnsi="Simplified Arabic" w:cs="Simplified Arabic" w:hint="cs"/>
          <w:sz w:val="22"/>
          <w:szCs w:val="22"/>
          <w:rtl/>
        </w:rPr>
        <w:t>ال</w:t>
      </w:r>
      <w:r w:rsidRPr="00396877">
        <w:rPr>
          <w:rFonts w:ascii="Simplified Arabic" w:hAnsi="Simplified Arabic" w:cs="Simplified Arabic" w:hint="cs"/>
          <w:sz w:val="22"/>
          <w:szCs w:val="22"/>
          <w:rtl/>
        </w:rPr>
        <w:t>سابق.ص</w:t>
      </w:r>
      <w:r>
        <w:rPr>
          <w:rFonts w:ascii="Simplified Arabic" w:hAnsi="Simplified Arabic" w:cs="Simplified Arabic" w:hint="cs"/>
          <w:sz w:val="24"/>
          <w:szCs w:val="24"/>
          <w:rtl/>
        </w:rPr>
        <w:t>25</w:t>
      </w:r>
    </w:p>
  </w:footnote>
  <w:footnote w:id="54">
    <w:p w:rsidR="0049441F" w:rsidRPr="001F5410" w:rsidRDefault="0049441F" w:rsidP="00E53EC6">
      <w:pPr>
        <w:pStyle w:val="Notedebasdepage"/>
        <w:bidi/>
        <w:rPr>
          <w:rFonts w:ascii="Simplified Arabic" w:hAnsi="Simplified Arabic" w:cs="Simplified Arabic"/>
          <w:sz w:val="24"/>
          <w:szCs w:val="24"/>
          <w:rtl/>
        </w:rPr>
      </w:pPr>
      <w:r w:rsidRPr="001F5410">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1F5410">
        <w:rPr>
          <w:rFonts w:ascii="Simplified Arabic" w:hAnsi="Simplified Arabic" w:cs="Simplified Arabic" w:hint="cs"/>
          <w:sz w:val="24"/>
          <w:szCs w:val="24"/>
          <w:rtl/>
        </w:rPr>
        <w:t>الماد</w:t>
      </w:r>
      <w:r>
        <w:rPr>
          <w:rFonts w:ascii="Simplified Arabic" w:hAnsi="Simplified Arabic" w:cs="Simplified Arabic" w:hint="cs"/>
          <w:sz w:val="24"/>
          <w:szCs w:val="24"/>
          <w:rtl/>
        </w:rPr>
        <w:t>ة129</w:t>
      </w:r>
      <w:r w:rsidRPr="001F5410">
        <w:rPr>
          <w:rFonts w:ascii="Simplified Arabic" w:hAnsi="Simplified Arabic" w:cs="Simplified Arabic" w:hint="cs"/>
          <w:sz w:val="24"/>
          <w:szCs w:val="24"/>
          <w:rtl/>
        </w:rPr>
        <w:t xml:space="preserve"> من الأمر رقم 06/03،</w:t>
      </w:r>
      <w:r w:rsidRPr="00A928DB">
        <w:rPr>
          <w:rFonts w:ascii="Simplified Arabic" w:hAnsi="Simplified Arabic" w:cs="Simplified Arabic" w:hint="cs"/>
          <w:sz w:val="24"/>
          <w:szCs w:val="24"/>
          <w:rtl/>
        </w:rPr>
        <w:t xml:space="preserve">المتعلق بالقانون الاساسي العام للوظيفة العمومية، </w:t>
      </w:r>
      <w:r>
        <w:rPr>
          <w:rFonts w:ascii="Simplified Arabic" w:hAnsi="Simplified Arabic" w:cs="Simplified Arabic" w:hint="cs"/>
          <w:sz w:val="24"/>
          <w:szCs w:val="24"/>
          <w:rtl/>
        </w:rPr>
        <w:t>ال</w:t>
      </w:r>
      <w:r w:rsidRPr="00A928DB">
        <w:rPr>
          <w:rFonts w:ascii="Simplified Arabic" w:hAnsi="Simplified Arabic" w:cs="Simplified Arabic" w:hint="cs"/>
          <w:sz w:val="24"/>
          <w:szCs w:val="24"/>
          <w:rtl/>
        </w:rPr>
        <w:t xml:space="preserve">مرجع </w:t>
      </w:r>
      <w:r>
        <w:rPr>
          <w:rFonts w:ascii="Simplified Arabic" w:hAnsi="Simplified Arabic" w:cs="Simplified Arabic" w:hint="cs"/>
          <w:sz w:val="24"/>
          <w:szCs w:val="24"/>
          <w:rtl/>
        </w:rPr>
        <w:t>ال</w:t>
      </w:r>
      <w:r w:rsidRPr="00A928DB">
        <w:rPr>
          <w:rFonts w:ascii="Simplified Arabic" w:hAnsi="Simplified Arabic" w:cs="Simplified Arabic" w:hint="cs"/>
          <w:sz w:val="24"/>
          <w:szCs w:val="24"/>
          <w:rtl/>
        </w:rPr>
        <w:t>سابق</w:t>
      </w:r>
      <w:r w:rsidRPr="001F5410">
        <w:rPr>
          <w:rFonts w:ascii="Simplified Arabic" w:hAnsi="Simplified Arabic" w:cs="Simplified Arabic" w:hint="cs"/>
          <w:sz w:val="24"/>
          <w:szCs w:val="24"/>
          <w:rtl/>
        </w:rPr>
        <w:t>.</w:t>
      </w:r>
    </w:p>
  </w:footnote>
  <w:footnote w:id="55">
    <w:p w:rsidR="0049441F" w:rsidRPr="007758A8" w:rsidRDefault="0049441F" w:rsidP="00E53EC6">
      <w:pPr>
        <w:pStyle w:val="Notedebasdepage"/>
        <w:bidi/>
        <w:rPr>
          <w:rFonts w:ascii="Simplified Arabic" w:hAnsi="Simplified Arabic" w:cs="Simplified Arabic"/>
          <w:sz w:val="24"/>
          <w:szCs w:val="24"/>
          <w:rtl/>
        </w:rPr>
      </w:pPr>
      <w:r w:rsidRPr="007758A8">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7758A8">
        <w:rPr>
          <w:rFonts w:ascii="Simplified Arabic" w:hAnsi="Simplified Arabic" w:cs="Simplified Arabic" w:hint="cs"/>
          <w:sz w:val="24"/>
          <w:szCs w:val="24"/>
          <w:rtl/>
        </w:rPr>
        <w:t>انظر</w:t>
      </w:r>
      <w:r>
        <w:rPr>
          <w:rFonts w:ascii="Simplified Arabic" w:hAnsi="Simplified Arabic" w:cs="Simplified Arabic" w:hint="cs"/>
          <w:sz w:val="24"/>
          <w:szCs w:val="24"/>
          <w:rtl/>
        </w:rPr>
        <w:t>:</w:t>
      </w:r>
      <w:r w:rsidRPr="007758A8">
        <w:rPr>
          <w:rFonts w:ascii="Simplified Arabic" w:hAnsi="Simplified Arabic" w:cs="Simplified Arabic" w:hint="cs"/>
          <w:sz w:val="24"/>
          <w:szCs w:val="24"/>
          <w:rtl/>
        </w:rPr>
        <w:t xml:space="preserve"> المواد </w:t>
      </w:r>
      <w:r>
        <w:rPr>
          <w:rFonts w:ascii="Simplified Arabic" w:hAnsi="Simplified Arabic" w:cs="Simplified Arabic" w:hint="cs"/>
          <w:sz w:val="24"/>
          <w:szCs w:val="24"/>
          <w:rtl/>
        </w:rPr>
        <w:t>130</w:t>
      </w:r>
      <w:r w:rsidRPr="007758A8">
        <w:rPr>
          <w:rFonts w:ascii="Simplified Arabic" w:hAnsi="Simplified Arabic" w:cs="Simplified Arabic" w:hint="cs"/>
          <w:sz w:val="24"/>
          <w:szCs w:val="24"/>
          <w:rtl/>
        </w:rPr>
        <w:t xml:space="preserve"> و </w:t>
      </w:r>
      <w:r>
        <w:rPr>
          <w:rFonts w:ascii="Simplified Arabic" w:hAnsi="Simplified Arabic" w:cs="Simplified Arabic" w:hint="cs"/>
          <w:sz w:val="24"/>
          <w:szCs w:val="24"/>
          <w:rtl/>
        </w:rPr>
        <w:t>131</w:t>
      </w:r>
      <w:r w:rsidRPr="007758A8">
        <w:rPr>
          <w:rFonts w:ascii="Simplified Arabic" w:hAnsi="Simplified Arabic" w:cs="Simplified Arabic" w:hint="cs"/>
          <w:sz w:val="24"/>
          <w:szCs w:val="24"/>
          <w:rtl/>
        </w:rPr>
        <w:t xml:space="preserve"> من الأمر رقم 06/03،</w:t>
      </w:r>
      <w:r w:rsidRPr="00A928DB">
        <w:rPr>
          <w:rFonts w:ascii="Simplified Arabic" w:hAnsi="Simplified Arabic" w:cs="Simplified Arabic" w:hint="cs"/>
          <w:sz w:val="24"/>
          <w:szCs w:val="24"/>
          <w:rtl/>
        </w:rPr>
        <w:t>المتعلق بالقانون الاساسي العام للوظيفة العمومية</w:t>
      </w:r>
      <w:r>
        <w:rPr>
          <w:rFonts w:ascii="Simplified Arabic" w:hAnsi="Simplified Arabic" w:cs="Simplified Arabic" w:hint="cs"/>
          <w:sz w:val="24"/>
          <w:szCs w:val="24"/>
          <w:rtl/>
        </w:rPr>
        <w:t xml:space="preserve"> ، نفس المرجع</w:t>
      </w:r>
      <w:r w:rsidRPr="007758A8">
        <w:rPr>
          <w:rFonts w:ascii="Simplified Arabic" w:hAnsi="Simplified Arabic" w:cs="Simplified Arabic" w:hint="cs"/>
          <w:sz w:val="24"/>
          <w:szCs w:val="24"/>
          <w:rtl/>
        </w:rPr>
        <w:t>.</w:t>
      </w:r>
    </w:p>
  </w:footnote>
  <w:footnote w:id="56">
    <w:p w:rsidR="0049441F" w:rsidRPr="004E422E" w:rsidRDefault="0049441F" w:rsidP="00E53EC6">
      <w:pPr>
        <w:pStyle w:val="Notedebasdepage"/>
        <w:bidi/>
        <w:rPr>
          <w:rFonts w:ascii="Simplified Arabic" w:hAnsi="Simplified Arabic" w:cs="Simplified Arabic"/>
          <w:sz w:val="24"/>
          <w:szCs w:val="24"/>
          <w:rtl/>
        </w:rPr>
      </w:pPr>
      <w:r w:rsidRPr="004E422E">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4E422E">
        <w:rPr>
          <w:rFonts w:ascii="Simplified Arabic" w:hAnsi="Simplified Arabic" w:cs="Simplified Arabic" w:hint="cs"/>
          <w:sz w:val="24"/>
          <w:szCs w:val="24"/>
          <w:rtl/>
        </w:rPr>
        <w:t>المادة 13 من المرسوم التنفيذي رقم 17/322 المؤرخ في 02/11/2</w:t>
      </w:r>
      <w:r>
        <w:rPr>
          <w:rFonts w:ascii="Simplified Arabic" w:hAnsi="Simplified Arabic" w:cs="Simplified Arabic" w:hint="cs"/>
          <w:sz w:val="24"/>
          <w:szCs w:val="24"/>
          <w:rtl/>
        </w:rPr>
        <w:t>0</w:t>
      </w:r>
      <w:r w:rsidRPr="004E422E">
        <w:rPr>
          <w:rFonts w:ascii="Simplified Arabic" w:hAnsi="Simplified Arabic" w:cs="Simplified Arabic" w:hint="cs"/>
          <w:sz w:val="24"/>
          <w:szCs w:val="24"/>
          <w:rtl/>
        </w:rPr>
        <w:t>17 الذي يحدد الأحكام المطبقة على المتربص في المؤسسات والادارات العمومية</w:t>
      </w:r>
      <w:r>
        <w:rPr>
          <w:rFonts w:ascii="Simplified Arabic" w:hAnsi="Simplified Arabic" w:cs="Simplified Arabic" w:hint="cs"/>
          <w:sz w:val="24"/>
          <w:szCs w:val="24"/>
          <w:rtl/>
        </w:rPr>
        <w:t>، الجريدة الرسمية، العدد 66، سنة 2017.</w:t>
      </w:r>
    </w:p>
  </w:footnote>
  <w:footnote w:id="57">
    <w:p w:rsidR="0049441F" w:rsidRPr="00F846E7" w:rsidRDefault="0049441F" w:rsidP="00E53EC6">
      <w:pPr>
        <w:pStyle w:val="Notedebasdepage"/>
        <w:bidi/>
        <w:rPr>
          <w:rFonts w:ascii="Simplified Arabic" w:hAnsi="Simplified Arabic" w:cs="Simplified Arabic"/>
          <w:sz w:val="24"/>
          <w:szCs w:val="24"/>
          <w:rtl/>
        </w:rPr>
      </w:pPr>
      <w:r w:rsidRPr="00F846E7">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B81FFE">
        <w:rPr>
          <w:rFonts w:ascii="Simplified Arabic" w:hAnsi="Simplified Arabic" w:cs="Simplified Arabic" w:hint="cs"/>
          <w:sz w:val="24"/>
          <w:szCs w:val="24"/>
          <w:rtl/>
        </w:rPr>
        <w:t>الم</w:t>
      </w:r>
      <w:r>
        <w:rPr>
          <w:rFonts w:ascii="Simplified Arabic" w:hAnsi="Simplified Arabic" w:cs="Simplified Arabic" w:hint="cs"/>
          <w:sz w:val="24"/>
          <w:szCs w:val="24"/>
          <w:rtl/>
        </w:rPr>
        <w:t>واد22 و 24</w:t>
      </w:r>
      <w:r w:rsidRPr="00B81FFE">
        <w:rPr>
          <w:rFonts w:ascii="Simplified Arabic" w:hAnsi="Simplified Arabic" w:cs="Simplified Arabic" w:hint="cs"/>
          <w:sz w:val="24"/>
          <w:szCs w:val="24"/>
          <w:rtl/>
        </w:rPr>
        <w:t xml:space="preserve"> من المرسوم التنفيذي رقم 20/199، </w:t>
      </w:r>
      <w:r>
        <w:rPr>
          <w:rFonts w:ascii="Simplified Arabic" w:hAnsi="Simplified Arabic" w:cs="Simplified Arabic" w:hint="cs"/>
          <w:sz w:val="24"/>
          <w:szCs w:val="24"/>
          <w:rtl/>
        </w:rPr>
        <w:t>ال</w:t>
      </w:r>
      <w:r w:rsidRPr="00955628">
        <w:rPr>
          <w:rFonts w:ascii="Simplified Arabic" w:hAnsi="Simplified Arabic" w:cs="Simplified Arabic" w:hint="cs"/>
          <w:sz w:val="24"/>
          <w:szCs w:val="24"/>
          <w:rtl/>
        </w:rPr>
        <w:t xml:space="preserve">مرجع </w:t>
      </w:r>
      <w:r>
        <w:rPr>
          <w:rFonts w:ascii="Simplified Arabic" w:hAnsi="Simplified Arabic" w:cs="Simplified Arabic" w:hint="cs"/>
          <w:sz w:val="24"/>
          <w:szCs w:val="24"/>
          <w:rtl/>
        </w:rPr>
        <w:t>ال</w:t>
      </w:r>
      <w:r w:rsidRPr="00955628">
        <w:rPr>
          <w:rFonts w:ascii="Simplified Arabic" w:hAnsi="Simplified Arabic" w:cs="Simplified Arabic" w:hint="cs"/>
          <w:sz w:val="24"/>
          <w:szCs w:val="24"/>
          <w:rtl/>
        </w:rPr>
        <w:t>سابق</w:t>
      </w:r>
      <w:r w:rsidRPr="00B81FFE">
        <w:rPr>
          <w:rFonts w:ascii="Simplified Arabic" w:hAnsi="Simplified Arabic" w:cs="Simplified Arabic" w:hint="cs"/>
          <w:sz w:val="24"/>
          <w:szCs w:val="24"/>
          <w:rtl/>
        </w:rPr>
        <w:t>.</w:t>
      </w:r>
    </w:p>
  </w:footnote>
  <w:footnote w:id="58">
    <w:p w:rsidR="0049441F" w:rsidRPr="002A3190" w:rsidRDefault="0049441F" w:rsidP="00E53EC6">
      <w:pPr>
        <w:pStyle w:val="Notedebasdepage"/>
        <w:bidi/>
        <w:rPr>
          <w:rFonts w:ascii="Simplified Arabic" w:hAnsi="Simplified Arabic" w:cs="Simplified Arabic"/>
          <w:sz w:val="24"/>
          <w:szCs w:val="24"/>
          <w:rtl/>
        </w:rPr>
      </w:pPr>
      <w:r w:rsidRPr="002A3190">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B81FFE">
        <w:rPr>
          <w:rFonts w:ascii="Simplified Arabic" w:hAnsi="Simplified Arabic" w:cs="Simplified Arabic" w:hint="cs"/>
          <w:sz w:val="24"/>
          <w:szCs w:val="24"/>
          <w:rtl/>
        </w:rPr>
        <w:t>الم</w:t>
      </w:r>
      <w:r>
        <w:rPr>
          <w:rFonts w:ascii="Simplified Arabic" w:hAnsi="Simplified Arabic" w:cs="Simplified Arabic" w:hint="cs"/>
          <w:sz w:val="24"/>
          <w:szCs w:val="24"/>
          <w:rtl/>
        </w:rPr>
        <w:t>ادة26</w:t>
      </w:r>
      <w:r w:rsidRPr="00B81FFE">
        <w:rPr>
          <w:rFonts w:ascii="Simplified Arabic" w:hAnsi="Simplified Arabic" w:cs="Simplified Arabic" w:hint="cs"/>
          <w:sz w:val="24"/>
          <w:szCs w:val="24"/>
          <w:rtl/>
        </w:rPr>
        <w:t xml:space="preserve"> من المرسوم التنفيذي رقم 20/199، </w:t>
      </w:r>
      <w:r w:rsidRPr="00955628">
        <w:rPr>
          <w:rFonts w:ascii="Simplified Arabic" w:hAnsi="Simplified Arabic" w:cs="Simplified Arabic" w:hint="cs"/>
          <w:sz w:val="24"/>
          <w:szCs w:val="24"/>
          <w:rtl/>
        </w:rPr>
        <w:t>نفس المرجع</w:t>
      </w:r>
      <w:r w:rsidRPr="00B81FFE">
        <w:rPr>
          <w:rFonts w:ascii="Simplified Arabic" w:hAnsi="Simplified Arabic" w:cs="Simplified Arabic" w:hint="cs"/>
          <w:sz w:val="24"/>
          <w:szCs w:val="24"/>
          <w:rtl/>
        </w:rPr>
        <w:t>.</w:t>
      </w:r>
    </w:p>
  </w:footnote>
  <w:footnote w:id="59">
    <w:p w:rsidR="0049441F" w:rsidRPr="00B129C5" w:rsidRDefault="0049441F" w:rsidP="00AC6D44">
      <w:pPr>
        <w:pStyle w:val="Notedebasdepage"/>
        <w:bidi/>
        <w:rPr>
          <w:rFonts w:ascii="Simplified Arabic" w:hAnsi="Simplified Arabic" w:cs="Simplified Arabic"/>
          <w:sz w:val="24"/>
          <w:szCs w:val="24"/>
          <w:rtl/>
        </w:rPr>
      </w:pPr>
      <w:r w:rsidRPr="00B129C5">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انظر: </w:t>
      </w:r>
      <w:r w:rsidRPr="00B129C5">
        <w:rPr>
          <w:rFonts w:ascii="Simplified Arabic" w:hAnsi="Simplified Arabic" w:cs="Simplified Arabic" w:hint="cs"/>
          <w:sz w:val="24"/>
          <w:szCs w:val="24"/>
          <w:rtl/>
        </w:rPr>
        <w:t xml:space="preserve">المادة </w:t>
      </w:r>
      <w:r>
        <w:rPr>
          <w:rFonts w:ascii="Simplified Arabic" w:hAnsi="Simplified Arabic" w:cs="Simplified Arabic" w:hint="cs"/>
          <w:sz w:val="24"/>
          <w:szCs w:val="24"/>
          <w:rtl/>
        </w:rPr>
        <w:t>27</w:t>
      </w:r>
      <w:r w:rsidRPr="00B129C5">
        <w:rPr>
          <w:rFonts w:ascii="Simplified Arabic" w:hAnsi="Simplified Arabic" w:cs="Simplified Arabic" w:hint="cs"/>
          <w:sz w:val="24"/>
          <w:szCs w:val="24"/>
          <w:rtl/>
        </w:rPr>
        <w:t xml:space="preserve"> من المرسوم التنفيذي رقم 20/199، </w:t>
      </w:r>
      <w:r>
        <w:rPr>
          <w:rFonts w:ascii="Simplified Arabic" w:hAnsi="Simplified Arabic" w:cs="Simplified Arabic" w:hint="cs"/>
          <w:sz w:val="24"/>
          <w:szCs w:val="24"/>
          <w:rtl/>
        </w:rPr>
        <w:t>نفس المرجع</w:t>
      </w:r>
      <w:r w:rsidRPr="00B129C5">
        <w:rPr>
          <w:rFonts w:ascii="Simplified Arabic" w:hAnsi="Simplified Arabic" w:cs="Simplified Arabic" w:hint="cs"/>
          <w:sz w:val="24"/>
          <w:szCs w:val="24"/>
          <w:rtl/>
        </w:rPr>
        <w:t>.</w:t>
      </w:r>
    </w:p>
  </w:footnote>
  <w:footnote w:id="60">
    <w:p w:rsidR="0049441F" w:rsidRPr="00AB7ADF" w:rsidRDefault="0049441F" w:rsidP="00981DE4">
      <w:pPr>
        <w:pStyle w:val="Notedebasdepage"/>
        <w:bidi/>
        <w:rPr>
          <w:rFonts w:ascii="Simplified Arabic" w:hAnsi="Simplified Arabic" w:cs="Simplified Arabic"/>
          <w:sz w:val="24"/>
          <w:szCs w:val="24"/>
          <w:rtl/>
        </w:rPr>
      </w:pPr>
      <w:r w:rsidRPr="00AB7ADF">
        <w:rPr>
          <w:rStyle w:val="Appelnotedebasdep"/>
          <w:rFonts w:ascii="Simplified Arabic" w:hAnsi="Simplified Arabic" w:cs="Simplified Arabic"/>
          <w:sz w:val="24"/>
          <w:szCs w:val="24"/>
        </w:rPr>
        <w:footnoteRef/>
      </w:r>
      <w:r w:rsidRPr="00AB7ADF">
        <w:rPr>
          <w:rFonts w:ascii="Simplified Arabic" w:hAnsi="Simplified Arabic" w:cs="Simplified Arabic"/>
          <w:sz w:val="24"/>
          <w:szCs w:val="24"/>
          <w:rtl/>
        </w:rPr>
        <w:t xml:space="preserve">- المادة 28 من المرسوم التنفيذي رقم 20/199، </w:t>
      </w:r>
      <w:r>
        <w:rPr>
          <w:rFonts w:ascii="Simplified Arabic" w:hAnsi="Simplified Arabic" w:cs="Simplified Arabic" w:hint="cs"/>
          <w:sz w:val="24"/>
          <w:szCs w:val="24"/>
          <w:rtl/>
        </w:rPr>
        <w:t>المرجع السابق.</w:t>
      </w:r>
    </w:p>
  </w:footnote>
  <w:footnote w:id="61">
    <w:p w:rsidR="0049441F" w:rsidRPr="0051718B" w:rsidRDefault="0049441F" w:rsidP="00E53EC6">
      <w:pPr>
        <w:pStyle w:val="Notedebasdepage"/>
        <w:bidi/>
        <w:rPr>
          <w:rtl/>
        </w:rPr>
      </w:pPr>
      <w:r w:rsidRPr="004A2D32">
        <w:rPr>
          <w:rStyle w:val="Appelnotedebasdep"/>
          <w:rFonts w:ascii="Simplified Arabic" w:hAnsi="Simplified Arabic" w:cs="Simplified Arabic"/>
          <w:sz w:val="24"/>
          <w:szCs w:val="24"/>
        </w:rPr>
        <w:footnoteRef/>
      </w:r>
      <w:r w:rsidRPr="00C129C5">
        <w:rPr>
          <w:rFonts w:ascii="Simplified Arabic" w:hAnsi="Simplified Arabic" w:cs="Simplified Arabic" w:hint="cs"/>
          <w:sz w:val="24"/>
          <w:szCs w:val="24"/>
          <w:rtl/>
        </w:rPr>
        <w:t>- أنظر : المادة 145 من الامر 06/03،</w:t>
      </w:r>
      <w:r w:rsidRPr="00A928DB">
        <w:rPr>
          <w:rFonts w:ascii="Simplified Arabic" w:hAnsi="Simplified Arabic" w:cs="Simplified Arabic" w:hint="cs"/>
          <w:sz w:val="24"/>
          <w:szCs w:val="24"/>
          <w:rtl/>
        </w:rPr>
        <w:t>المتعلق بالقانون الاساسي العام للوظيفة العمومية</w:t>
      </w:r>
      <w:r>
        <w:rPr>
          <w:rFonts w:ascii="Simplified Arabic" w:hAnsi="Simplified Arabic" w:cs="Simplified Arabic" w:hint="cs"/>
          <w:sz w:val="24"/>
          <w:szCs w:val="24"/>
          <w:rtl/>
        </w:rPr>
        <w:t>،ال</w:t>
      </w:r>
      <w:r w:rsidRPr="00955628">
        <w:rPr>
          <w:rFonts w:ascii="Simplified Arabic" w:hAnsi="Simplified Arabic" w:cs="Simplified Arabic" w:hint="cs"/>
          <w:sz w:val="24"/>
          <w:szCs w:val="24"/>
          <w:rtl/>
        </w:rPr>
        <w:t xml:space="preserve">مرجع </w:t>
      </w:r>
      <w:r>
        <w:rPr>
          <w:rFonts w:ascii="Simplified Arabic" w:hAnsi="Simplified Arabic" w:cs="Simplified Arabic" w:hint="cs"/>
          <w:sz w:val="24"/>
          <w:szCs w:val="24"/>
          <w:rtl/>
        </w:rPr>
        <w:t>ال</w:t>
      </w:r>
      <w:r w:rsidRPr="00955628">
        <w:rPr>
          <w:rFonts w:ascii="Simplified Arabic" w:hAnsi="Simplified Arabic" w:cs="Simplified Arabic" w:hint="cs"/>
          <w:sz w:val="24"/>
          <w:szCs w:val="24"/>
          <w:rtl/>
        </w:rPr>
        <w:t>سابق</w:t>
      </w:r>
      <w:r>
        <w:rPr>
          <w:rFonts w:hint="cs"/>
          <w:rtl/>
        </w:rPr>
        <w:t>.</w:t>
      </w:r>
    </w:p>
  </w:footnote>
  <w:footnote w:id="62">
    <w:p w:rsidR="0049441F" w:rsidRPr="00406D39" w:rsidRDefault="0049441F" w:rsidP="00390B4F">
      <w:pPr>
        <w:pStyle w:val="Notedebasdepage"/>
        <w:bidi/>
        <w:rPr>
          <w:rFonts w:ascii="Simplified Arabic" w:hAnsi="Simplified Arabic" w:cs="Simplified Arabic"/>
          <w:sz w:val="24"/>
          <w:szCs w:val="24"/>
          <w:rtl/>
        </w:rPr>
      </w:pPr>
      <w:r w:rsidRPr="00406D39">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FC33C5">
        <w:rPr>
          <w:rFonts w:ascii="Simplified Arabic" w:hAnsi="Simplified Arabic" w:cs="Simplified Arabic" w:hint="cs"/>
          <w:sz w:val="24"/>
          <w:szCs w:val="24"/>
          <w:rtl/>
        </w:rPr>
        <w:t>انظر</w:t>
      </w:r>
      <w:r>
        <w:rPr>
          <w:rFonts w:ascii="Simplified Arabic" w:hAnsi="Simplified Arabic" w:cs="Simplified Arabic" w:hint="cs"/>
          <w:sz w:val="24"/>
          <w:szCs w:val="24"/>
          <w:rtl/>
        </w:rPr>
        <w:t>:</w:t>
      </w:r>
      <w:r w:rsidRPr="00FC33C5">
        <w:rPr>
          <w:rFonts w:ascii="Simplified Arabic" w:hAnsi="Simplified Arabic" w:cs="Simplified Arabic" w:hint="cs"/>
          <w:sz w:val="24"/>
          <w:szCs w:val="24"/>
          <w:rtl/>
        </w:rPr>
        <w:t xml:space="preserve"> المادة </w:t>
      </w:r>
      <w:r>
        <w:rPr>
          <w:rFonts w:ascii="Simplified Arabic" w:hAnsi="Simplified Arabic" w:cs="Simplified Arabic" w:hint="cs"/>
          <w:sz w:val="24"/>
          <w:szCs w:val="24"/>
          <w:rtl/>
        </w:rPr>
        <w:t>68</w:t>
      </w:r>
      <w:r w:rsidRPr="00FC33C5">
        <w:rPr>
          <w:rFonts w:ascii="Simplified Arabic" w:hAnsi="Simplified Arabic" w:cs="Simplified Arabic" w:hint="cs"/>
          <w:sz w:val="24"/>
          <w:szCs w:val="24"/>
          <w:rtl/>
        </w:rPr>
        <w:t xml:space="preserve"> من الأمر 06/03</w:t>
      </w:r>
      <w:r w:rsidRPr="004332A7">
        <w:rPr>
          <w:rFonts w:ascii="Simplified Arabic" w:hAnsi="Simplified Arabic" w:cs="Simplified Arabic" w:hint="cs"/>
          <w:b/>
          <w:bCs/>
          <w:sz w:val="24"/>
          <w:szCs w:val="24"/>
          <w:rtl/>
        </w:rPr>
        <w:t>،</w:t>
      </w:r>
      <w:r w:rsidRPr="00A928DB">
        <w:rPr>
          <w:rFonts w:ascii="Simplified Arabic" w:hAnsi="Simplified Arabic" w:cs="Simplified Arabic" w:hint="cs"/>
          <w:sz w:val="24"/>
          <w:szCs w:val="24"/>
          <w:rtl/>
        </w:rPr>
        <w:t>المتعلق بالقانون الاساسي العام للوظيفة العمومية</w:t>
      </w:r>
      <w:r>
        <w:rPr>
          <w:rFonts w:ascii="Simplified Arabic" w:hAnsi="Simplified Arabic" w:cs="Simplified Arabic" w:hint="cs"/>
          <w:b/>
          <w:bCs/>
          <w:sz w:val="24"/>
          <w:szCs w:val="24"/>
          <w:rtl/>
        </w:rPr>
        <w:t>،</w:t>
      </w:r>
      <w:r w:rsidRPr="00390B4F">
        <w:rPr>
          <w:rFonts w:ascii="Simplified Arabic" w:hAnsi="Simplified Arabic" w:cs="Simplified Arabic" w:hint="cs"/>
          <w:sz w:val="24"/>
          <w:szCs w:val="24"/>
          <w:rtl/>
        </w:rPr>
        <w:t>نفس المرجع</w:t>
      </w:r>
      <w:r>
        <w:rPr>
          <w:rFonts w:ascii="Simplified Arabic" w:hAnsi="Simplified Arabic" w:cs="Simplified Arabic" w:hint="cs"/>
          <w:sz w:val="24"/>
          <w:szCs w:val="24"/>
          <w:rtl/>
        </w:rPr>
        <w:t>.</w:t>
      </w:r>
    </w:p>
  </w:footnote>
  <w:footnote w:id="63">
    <w:p w:rsidR="0049441F" w:rsidRPr="00406D39" w:rsidRDefault="0049441F" w:rsidP="00CA1237">
      <w:pPr>
        <w:pStyle w:val="Notedebasdepage"/>
        <w:bidi/>
        <w:rPr>
          <w:rFonts w:ascii="Simplified Arabic" w:hAnsi="Simplified Arabic" w:cs="Simplified Arabic"/>
          <w:sz w:val="24"/>
          <w:szCs w:val="24"/>
          <w:rtl/>
        </w:rPr>
      </w:pPr>
      <w:r w:rsidRPr="00406D39">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FC33C5">
        <w:rPr>
          <w:rFonts w:ascii="Simplified Arabic" w:hAnsi="Simplified Arabic" w:cs="Simplified Arabic" w:hint="cs"/>
          <w:sz w:val="24"/>
          <w:szCs w:val="24"/>
          <w:rtl/>
        </w:rPr>
        <w:t>انظر</w:t>
      </w:r>
      <w:r>
        <w:rPr>
          <w:rFonts w:ascii="Simplified Arabic" w:hAnsi="Simplified Arabic" w:cs="Simplified Arabic" w:hint="cs"/>
          <w:sz w:val="24"/>
          <w:szCs w:val="24"/>
          <w:rtl/>
        </w:rPr>
        <w:t>:</w:t>
      </w:r>
      <w:r w:rsidRPr="00FC33C5">
        <w:rPr>
          <w:rFonts w:ascii="Simplified Arabic" w:hAnsi="Simplified Arabic" w:cs="Simplified Arabic" w:hint="cs"/>
          <w:sz w:val="24"/>
          <w:szCs w:val="24"/>
          <w:rtl/>
        </w:rPr>
        <w:t xml:space="preserve"> الم</w:t>
      </w:r>
      <w:r>
        <w:rPr>
          <w:rFonts w:ascii="Simplified Arabic" w:hAnsi="Simplified Arabic" w:cs="Simplified Arabic" w:hint="cs"/>
          <w:sz w:val="24"/>
          <w:szCs w:val="24"/>
          <w:rtl/>
        </w:rPr>
        <w:t>و</w:t>
      </w:r>
      <w:r w:rsidRPr="00FC33C5">
        <w:rPr>
          <w:rFonts w:ascii="Simplified Arabic" w:hAnsi="Simplified Arabic" w:cs="Simplified Arabic" w:hint="cs"/>
          <w:sz w:val="24"/>
          <w:szCs w:val="24"/>
          <w:rtl/>
        </w:rPr>
        <w:t xml:space="preserve">اد </w:t>
      </w:r>
      <w:r>
        <w:rPr>
          <w:rFonts w:ascii="Simplified Arabic" w:hAnsi="Simplified Arabic" w:cs="Simplified Arabic" w:hint="cs"/>
          <w:sz w:val="24"/>
          <w:szCs w:val="24"/>
          <w:rtl/>
        </w:rPr>
        <w:t>30 و35 و46</w:t>
      </w:r>
      <w:r w:rsidRPr="00FC33C5">
        <w:rPr>
          <w:rFonts w:ascii="Simplified Arabic" w:hAnsi="Simplified Arabic" w:cs="Simplified Arabic" w:hint="cs"/>
          <w:sz w:val="24"/>
          <w:szCs w:val="24"/>
          <w:rtl/>
        </w:rPr>
        <w:t xml:space="preserve"> من المرسوم التنفيذي رقم 20/199، </w:t>
      </w:r>
      <w:r>
        <w:rPr>
          <w:rFonts w:ascii="Simplified Arabic" w:hAnsi="Simplified Arabic" w:cs="Simplified Arabic" w:hint="cs"/>
          <w:sz w:val="24"/>
          <w:szCs w:val="24"/>
          <w:rtl/>
        </w:rPr>
        <w:t>ال</w:t>
      </w:r>
      <w:r w:rsidRPr="00390B4F">
        <w:rPr>
          <w:rFonts w:ascii="Simplified Arabic" w:hAnsi="Simplified Arabic" w:cs="Simplified Arabic" w:hint="cs"/>
          <w:sz w:val="24"/>
          <w:szCs w:val="24"/>
          <w:rtl/>
        </w:rPr>
        <w:t xml:space="preserve">مرجع </w:t>
      </w:r>
      <w:r>
        <w:rPr>
          <w:rFonts w:ascii="Simplified Arabic" w:hAnsi="Simplified Arabic" w:cs="Simplified Arabic" w:hint="cs"/>
          <w:sz w:val="24"/>
          <w:szCs w:val="24"/>
          <w:rtl/>
        </w:rPr>
        <w:t>ال</w:t>
      </w:r>
      <w:r w:rsidRPr="00390B4F">
        <w:rPr>
          <w:rFonts w:ascii="Simplified Arabic" w:hAnsi="Simplified Arabic" w:cs="Simplified Arabic" w:hint="cs"/>
          <w:sz w:val="24"/>
          <w:szCs w:val="24"/>
          <w:rtl/>
        </w:rPr>
        <w:t>سابق</w:t>
      </w:r>
      <w:r w:rsidRPr="00FC33C5">
        <w:rPr>
          <w:rFonts w:ascii="Simplified Arabic" w:hAnsi="Simplified Arabic" w:cs="Simplified Arabic" w:hint="cs"/>
          <w:sz w:val="24"/>
          <w:szCs w:val="24"/>
          <w:rtl/>
        </w:rPr>
        <w:t>.</w:t>
      </w:r>
    </w:p>
  </w:footnote>
  <w:footnote w:id="64">
    <w:p w:rsidR="0049441F" w:rsidRPr="0051718B" w:rsidRDefault="0049441F" w:rsidP="00CA1237">
      <w:pPr>
        <w:pStyle w:val="Notedebasdepage"/>
        <w:bidi/>
        <w:rPr>
          <w:rFonts w:ascii="Simplified Arabic" w:hAnsi="Simplified Arabic" w:cs="Simplified Arabic"/>
          <w:sz w:val="24"/>
          <w:szCs w:val="24"/>
          <w:rtl/>
        </w:rPr>
      </w:pPr>
      <w:r w:rsidRPr="004A2D32">
        <w:rPr>
          <w:rStyle w:val="Appelnotedebasdep"/>
          <w:rFonts w:ascii="Simplified Arabic" w:hAnsi="Simplified Arabic" w:cs="Simplified Arabic"/>
          <w:sz w:val="24"/>
          <w:szCs w:val="24"/>
        </w:rPr>
        <w:footnoteRef/>
      </w:r>
      <w:r w:rsidRPr="004A2D32">
        <w:rPr>
          <w:rFonts w:ascii="Simplified Arabic" w:hAnsi="Simplified Arabic" w:cs="Simplified Arabic"/>
          <w:sz w:val="24"/>
          <w:szCs w:val="24"/>
          <w:rtl/>
        </w:rPr>
        <w:t>-</w:t>
      </w:r>
      <w:r>
        <w:rPr>
          <w:rFonts w:ascii="Simplified Arabic" w:hAnsi="Simplified Arabic" w:cs="Simplified Arabic" w:hint="cs"/>
          <w:sz w:val="24"/>
          <w:szCs w:val="24"/>
          <w:rtl/>
        </w:rPr>
        <w:t xml:space="preserve">مخلوف مقروف، حمادي مراد، </w:t>
      </w:r>
      <w:r w:rsidRPr="00390B4F">
        <w:rPr>
          <w:rFonts w:ascii="Simplified Arabic" w:hAnsi="Simplified Arabic" w:cs="Simplified Arabic" w:hint="cs"/>
          <w:sz w:val="24"/>
          <w:szCs w:val="24"/>
          <w:rtl/>
        </w:rPr>
        <w:t>التنظيم القانوني للجان الادارية المتساوية الاعضاء في التشريع الجزائري</w:t>
      </w:r>
      <w:r>
        <w:rPr>
          <w:rFonts w:ascii="Simplified Arabic" w:hAnsi="Simplified Arabic" w:cs="Simplified Arabic" w:hint="cs"/>
          <w:sz w:val="24"/>
          <w:szCs w:val="24"/>
          <w:rtl/>
        </w:rPr>
        <w:t xml:space="preserve">، </w:t>
      </w:r>
      <w:r>
        <w:rPr>
          <w:rFonts w:ascii="Simplified Arabic" w:hAnsi="Simplified Arabic" w:cs="Simplified Arabic" w:hint="cs"/>
          <w:sz w:val="22"/>
          <w:szCs w:val="22"/>
          <w:rtl/>
        </w:rPr>
        <w:t>ال</w:t>
      </w:r>
      <w:r w:rsidRPr="00396877">
        <w:rPr>
          <w:rFonts w:ascii="Simplified Arabic" w:hAnsi="Simplified Arabic" w:cs="Simplified Arabic" w:hint="cs"/>
          <w:sz w:val="22"/>
          <w:szCs w:val="22"/>
          <w:rtl/>
        </w:rPr>
        <w:t xml:space="preserve">مرجع </w:t>
      </w:r>
      <w:r>
        <w:rPr>
          <w:rFonts w:ascii="Simplified Arabic" w:hAnsi="Simplified Arabic" w:cs="Simplified Arabic" w:hint="cs"/>
          <w:sz w:val="22"/>
          <w:szCs w:val="22"/>
          <w:rtl/>
        </w:rPr>
        <w:t>ال</w:t>
      </w:r>
      <w:r w:rsidRPr="00396877">
        <w:rPr>
          <w:rFonts w:ascii="Simplified Arabic" w:hAnsi="Simplified Arabic" w:cs="Simplified Arabic" w:hint="cs"/>
          <w:sz w:val="22"/>
          <w:szCs w:val="22"/>
          <w:rtl/>
        </w:rPr>
        <w:t>سابق.ص27</w:t>
      </w:r>
    </w:p>
  </w:footnote>
  <w:footnote w:id="65">
    <w:p w:rsidR="0049441F" w:rsidRPr="00001D9B" w:rsidRDefault="0049441F" w:rsidP="00CA1237">
      <w:pPr>
        <w:pStyle w:val="Notedebasdepage"/>
        <w:bidi/>
        <w:rPr>
          <w:rFonts w:ascii="Simplified Arabic" w:hAnsi="Simplified Arabic" w:cs="Simplified Arabic"/>
          <w:sz w:val="24"/>
          <w:szCs w:val="24"/>
          <w:rtl/>
        </w:rPr>
      </w:pPr>
      <w:r w:rsidRPr="00001D9B">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المادة 30/01 </w:t>
      </w:r>
      <w:r w:rsidRPr="001F0829">
        <w:rPr>
          <w:rFonts w:ascii="Simplified Arabic" w:hAnsi="Simplified Arabic" w:cs="Simplified Arabic" w:hint="cs"/>
          <w:sz w:val="24"/>
          <w:szCs w:val="24"/>
          <w:rtl/>
        </w:rPr>
        <w:t xml:space="preserve">من المرسوم التنفيذي رقم 20/199، </w:t>
      </w:r>
      <w:r>
        <w:rPr>
          <w:rFonts w:ascii="Simplified Arabic" w:hAnsi="Simplified Arabic" w:cs="Simplified Arabic" w:hint="cs"/>
          <w:sz w:val="24"/>
          <w:szCs w:val="24"/>
          <w:rtl/>
        </w:rPr>
        <w:t>ال</w:t>
      </w:r>
      <w:r w:rsidRPr="00390B4F">
        <w:rPr>
          <w:rFonts w:ascii="Simplified Arabic" w:hAnsi="Simplified Arabic" w:cs="Simplified Arabic" w:hint="cs"/>
          <w:sz w:val="24"/>
          <w:szCs w:val="24"/>
          <w:rtl/>
        </w:rPr>
        <w:t xml:space="preserve">مرجع </w:t>
      </w:r>
      <w:r>
        <w:rPr>
          <w:rFonts w:ascii="Simplified Arabic" w:hAnsi="Simplified Arabic" w:cs="Simplified Arabic" w:hint="cs"/>
          <w:sz w:val="24"/>
          <w:szCs w:val="24"/>
          <w:rtl/>
        </w:rPr>
        <w:t>ال</w:t>
      </w:r>
      <w:r w:rsidRPr="00390B4F">
        <w:rPr>
          <w:rFonts w:ascii="Simplified Arabic" w:hAnsi="Simplified Arabic" w:cs="Simplified Arabic" w:hint="cs"/>
          <w:sz w:val="24"/>
          <w:szCs w:val="24"/>
          <w:rtl/>
        </w:rPr>
        <w:t>سابق</w:t>
      </w:r>
      <w:r w:rsidRPr="001F0829">
        <w:rPr>
          <w:rFonts w:ascii="Simplified Arabic" w:hAnsi="Simplified Arabic" w:cs="Simplified Arabic" w:hint="cs"/>
          <w:sz w:val="24"/>
          <w:szCs w:val="24"/>
          <w:rtl/>
        </w:rPr>
        <w:t>.</w:t>
      </w:r>
    </w:p>
  </w:footnote>
  <w:footnote w:id="66">
    <w:p w:rsidR="0049441F" w:rsidRPr="004F17BE" w:rsidRDefault="0049441F" w:rsidP="00D915B5">
      <w:pPr>
        <w:pStyle w:val="Notedebasdepage"/>
        <w:bidi/>
        <w:rPr>
          <w:rFonts w:ascii="Simplified Arabic" w:hAnsi="Simplified Arabic" w:cs="Simplified Arabic"/>
          <w:sz w:val="24"/>
          <w:szCs w:val="24"/>
          <w:rtl/>
        </w:rPr>
      </w:pPr>
      <w:r w:rsidRPr="004F17BE">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انظر: </w:t>
      </w:r>
      <w:r w:rsidRPr="004F17BE">
        <w:rPr>
          <w:rFonts w:ascii="Simplified Arabic" w:hAnsi="Simplified Arabic" w:cs="Simplified Arabic" w:hint="cs"/>
          <w:sz w:val="24"/>
          <w:szCs w:val="24"/>
          <w:rtl/>
        </w:rPr>
        <w:t>المواد</w:t>
      </w:r>
      <w:r>
        <w:rPr>
          <w:rFonts w:ascii="Simplified Arabic" w:hAnsi="Simplified Arabic" w:cs="Simplified Arabic" w:hint="cs"/>
          <w:sz w:val="24"/>
          <w:szCs w:val="24"/>
          <w:rtl/>
        </w:rPr>
        <w:t xml:space="preserve"> 30 و31 </w:t>
      </w:r>
      <w:r w:rsidRPr="004F17BE">
        <w:rPr>
          <w:rFonts w:ascii="Simplified Arabic" w:hAnsi="Simplified Arabic" w:cs="Simplified Arabic" w:hint="cs"/>
          <w:sz w:val="24"/>
          <w:szCs w:val="24"/>
          <w:rtl/>
        </w:rPr>
        <w:t xml:space="preserve"> و</w:t>
      </w:r>
      <w:r>
        <w:rPr>
          <w:rFonts w:ascii="Simplified Arabic" w:hAnsi="Simplified Arabic" w:cs="Simplified Arabic" w:hint="cs"/>
          <w:sz w:val="24"/>
          <w:szCs w:val="24"/>
          <w:rtl/>
        </w:rPr>
        <w:t>32</w:t>
      </w:r>
      <w:r w:rsidRPr="004F17BE">
        <w:rPr>
          <w:rFonts w:ascii="Simplified Arabic" w:hAnsi="Simplified Arabic" w:cs="Simplified Arabic" w:hint="cs"/>
          <w:sz w:val="24"/>
          <w:szCs w:val="24"/>
          <w:rtl/>
        </w:rPr>
        <w:t xml:space="preserve"> من المرسوم التنفيذي رقم 20/199</w:t>
      </w:r>
      <w:r w:rsidRPr="004332A7">
        <w:rPr>
          <w:rFonts w:ascii="Simplified Arabic" w:hAnsi="Simplified Arabic" w:cs="Simplified Arabic" w:hint="cs"/>
          <w:b/>
          <w:bCs/>
          <w:sz w:val="24"/>
          <w:szCs w:val="24"/>
          <w:rtl/>
        </w:rPr>
        <w:t xml:space="preserve">، </w:t>
      </w:r>
      <w:r w:rsidRPr="009169E8">
        <w:rPr>
          <w:rFonts w:ascii="Simplified Arabic" w:hAnsi="Simplified Arabic" w:cs="Simplified Arabic" w:hint="cs"/>
          <w:sz w:val="24"/>
          <w:szCs w:val="24"/>
          <w:rtl/>
        </w:rPr>
        <w:t>نفس المرجع</w:t>
      </w:r>
      <w:r w:rsidRPr="004332A7">
        <w:rPr>
          <w:rFonts w:ascii="Simplified Arabic" w:hAnsi="Simplified Arabic" w:cs="Simplified Arabic" w:hint="cs"/>
          <w:b/>
          <w:bCs/>
          <w:sz w:val="24"/>
          <w:szCs w:val="24"/>
          <w:rtl/>
        </w:rPr>
        <w:t>.</w:t>
      </w:r>
    </w:p>
  </w:footnote>
  <w:footnote w:id="67">
    <w:p w:rsidR="0049441F" w:rsidRPr="005C1FEA" w:rsidRDefault="0049441F" w:rsidP="00981DE4">
      <w:pPr>
        <w:pStyle w:val="Notedebasdepage"/>
        <w:bidi/>
        <w:rPr>
          <w:rFonts w:ascii="Simplified Arabic" w:hAnsi="Simplified Arabic" w:cs="Simplified Arabic"/>
          <w:sz w:val="24"/>
          <w:szCs w:val="24"/>
          <w:rtl/>
        </w:rPr>
      </w:pPr>
      <w:r w:rsidRPr="005C1FEA">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5C1FEA">
        <w:rPr>
          <w:rFonts w:ascii="Simplified Arabic" w:hAnsi="Simplified Arabic" w:cs="Simplified Arabic" w:hint="cs"/>
          <w:sz w:val="24"/>
          <w:szCs w:val="24"/>
          <w:rtl/>
        </w:rPr>
        <w:t>انظر</w:t>
      </w:r>
      <w:r>
        <w:rPr>
          <w:rFonts w:ascii="Simplified Arabic" w:hAnsi="Simplified Arabic" w:cs="Simplified Arabic" w:hint="cs"/>
          <w:sz w:val="24"/>
          <w:szCs w:val="24"/>
          <w:rtl/>
        </w:rPr>
        <w:t>:</w:t>
      </w:r>
      <w:r w:rsidRPr="005C1FEA">
        <w:rPr>
          <w:rFonts w:ascii="Simplified Arabic" w:hAnsi="Simplified Arabic" w:cs="Simplified Arabic" w:hint="cs"/>
          <w:sz w:val="24"/>
          <w:szCs w:val="24"/>
          <w:rtl/>
        </w:rPr>
        <w:t xml:space="preserve"> المواد </w:t>
      </w:r>
      <w:r>
        <w:rPr>
          <w:rFonts w:ascii="Simplified Arabic" w:hAnsi="Simplified Arabic" w:cs="Simplified Arabic" w:hint="cs"/>
          <w:sz w:val="24"/>
          <w:szCs w:val="24"/>
          <w:rtl/>
        </w:rPr>
        <w:t>33</w:t>
      </w:r>
      <w:r w:rsidRPr="005C1FEA">
        <w:rPr>
          <w:rFonts w:ascii="Simplified Arabic" w:hAnsi="Simplified Arabic" w:cs="Simplified Arabic" w:hint="cs"/>
          <w:sz w:val="24"/>
          <w:szCs w:val="24"/>
          <w:rtl/>
        </w:rPr>
        <w:t xml:space="preserve"> و </w:t>
      </w:r>
      <w:r>
        <w:rPr>
          <w:rFonts w:ascii="Simplified Arabic" w:hAnsi="Simplified Arabic" w:cs="Simplified Arabic" w:hint="cs"/>
          <w:sz w:val="24"/>
          <w:szCs w:val="24"/>
          <w:rtl/>
        </w:rPr>
        <w:t>34</w:t>
      </w:r>
      <w:r w:rsidRPr="005C1FEA">
        <w:rPr>
          <w:rFonts w:ascii="Simplified Arabic" w:hAnsi="Simplified Arabic" w:cs="Simplified Arabic" w:hint="cs"/>
          <w:sz w:val="24"/>
          <w:szCs w:val="24"/>
          <w:rtl/>
        </w:rPr>
        <w:t xml:space="preserve"> من المرسوم التنفيذي رقم 20/199، </w:t>
      </w:r>
      <w:r>
        <w:rPr>
          <w:rFonts w:ascii="Simplified Arabic" w:hAnsi="Simplified Arabic" w:cs="Simplified Arabic" w:hint="cs"/>
          <w:sz w:val="24"/>
          <w:szCs w:val="24"/>
          <w:rtl/>
        </w:rPr>
        <w:t>المرجع السابق</w:t>
      </w:r>
      <w:r w:rsidRPr="005C1FEA">
        <w:rPr>
          <w:rFonts w:ascii="Simplified Arabic" w:hAnsi="Simplified Arabic" w:cs="Simplified Arabic" w:hint="cs"/>
          <w:sz w:val="24"/>
          <w:szCs w:val="24"/>
          <w:rtl/>
        </w:rPr>
        <w:t>.</w:t>
      </w:r>
    </w:p>
  </w:footnote>
  <w:footnote w:id="68">
    <w:p w:rsidR="0049441F" w:rsidRPr="00971792" w:rsidRDefault="0049441F" w:rsidP="005D532A">
      <w:pPr>
        <w:pStyle w:val="Notedebasdepage"/>
        <w:bidi/>
        <w:rPr>
          <w:rFonts w:ascii="Simplified Arabic" w:hAnsi="Simplified Arabic" w:cs="Simplified Arabic"/>
          <w:sz w:val="24"/>
          <w:szCs w:val="24"/>
          <w:rtl/>
        </w:rPr>
      </w:pPr>
      <w:r w:rsidRPr="00971792">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انظر: </w:t>
      </w:r>
      <w:r w:rsidRPr="00971792">
        <w:rPr>
          <w:rFonts w:ascii="Simplified Arabic" w:hAnsi="Simplified Arabic" w:cs="Simplified Arabic" w:hint="cs"/>
          <w:sz w:val="24"/>
          <w:szCs w:val="24"/>
          <w:rtl/>
        </w:rPr>
        <w:t xml:space="preserve">المادة 35 من المرسوم التنفيذي رقم 20/199، </w:t>
      </w:r>
      <w:r>
        <w:rPr>
          <w:rFonts w:ascii="Simplified Arabic" w:hAnsi="Simplified Arabic" w:cs="Simplified Arabic" w:hint="cs"/>
          <w:sz w:val="24"/>
          <w:szCs w:val="24"/>
          <w:rtl/>
        </w:rPr>
        <w:t>نفس المرجع</w:t>
      </w:r>
      <w:r w:rsidRPr="00971792">
        <w:rPr>
          <w:rFonts w:ascii="Simplified Arabic" w:hAnsi="Simplified Arabic" w:cs="Simplified Arabic" w:hint="cs"/>
          <w:sz w:val="24"/>
          <w:szCs w:val="24"/>
          <w:rtl/>
        </w:rPr>
        <w:t>.</w:t>
      </w:r>
    </w:p>
  </w:footnote>
  <w:footnote w:id="69">
    <w:p w:rsidR="0049441F" w:rsidRPr="007359BD" w:rsidRDefault="0049441F" w:rsidP="004D6EEC">
      <w:pPr>
        <w:pStyle w:val="Notedebasdepage"/>
        <w:bidi/>
        <w:rPr>
          <w:rFonts w:ascii="Simplified Arabic" w:hAnsi="Simplified Arabic" w:cs="Simplified Arabic"/>
          <w:sz w:val="24"/>
          <w:szCs w:val="24"/>
          <w:rtl/>
        </w:rPr>
      </w:pPr>
      <w:r w:rsidRPr="007359BD">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انظر: المواد 25 و36</w:t>
      </w:r>
      <w:r w:rsidRPr="007359BD">
        <w:rPr>
          <w:rFonts w:ascii="Simplified Arabic" w:hAnsi="Simplified Arabic" w:cs="Simplified Arabic" w:hint="cs"/>
          <w:sz w:val="24"/>
          <w:szCs w:val="24"/>
          <w:rtl/>
        </w:rPr>
        <w:t xml:space="preserve"> من المرسوم التنفيذي رقم 20/199، </w:t>
      </w:r>
      <w:r>
        <w:rPr>
          <w:rFonts w:ascii="Simplified Arabic" w:hAnsi="Simplified Arabic" w:cs="Simplified Arabic" w:hint="cs"/>
          <w:sz w:val="24"/>
          <w:szCs w:val="24"/>
          <w:rtl/>
        </w:rPr>
        <w:t>نفس المرجع</w:t>
      </w:r>
      <w:r w:rsidRPr="000E6F4F">
        <w:rPr>
          <w:rFonts w:ascii="Simplified Arabic" w:hAnsi="Simplified Arabic" w:cs="Simplified Arabic" w:hint="cs"/>
          <w:sz w:val="24"/>
          <w:szCs w:val="24"/>
          <w:rtl/>
        </w:rPr>
        <w:t>.</w:t>
      </w:r>
    </w:p>
  </w:footnote>
  <w:footnote w:id="70">
    <w:p w:rsidR="0049441F" w:rsidRPr="00367E0F" w:rsidRDefault="0049441F" w:rsidP="00E53EC6">
      <w:pPr>
        <w:pStyle w:val="Notedebasdepage"/>
        <w:bidi/>
        <w:rPr>
          <w:rFonts w:ascii="Simplified Arabic" w:hAnsi="Simplified Arabic" w:cs="Simplified Arabic"/>
          <w:sz w:val="24"/>
          <w:szCs w:val="24"/>
          <w:rtl/>
        </w:rPr>
      </w:pPr>
      <w:r w:rsidRPr="00367E0F">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مخلوف مقروف، حمادي مراد، التنظيم القانوني للجان الادارية المتساوية الاعضاء في التشريع الجزائري،</w:t>
      </w:r>
      <w:r>
        <w:rPr>
          <w:rFonts w:ascii="Simplified Arabic" w:hAnsi="Simplified Arabic" w:cs="Simplified Arabic" w:hint="cs"/>
          <w:sz w:val="22"/>
          <w:szCs w:val="22"/>
          <w:rtl/>
        </w:rPr>
        <w:t xml:space="preserve"> ال</w:t>
      </w:r>
      <w:r w:rsidRPr="00491C6B">
        <w:rPr>
          <w:rFonts w:ascii="Simplified Arabic" w:hAnsi="Simplified Arabic" w:cs="Simplified Arabic" w:hint="cs"/>
          <w:sz w:val="22"/>
          <w:szCs w:val="22"/>
          <w:rtl/>
        </w:rPr>
        <w:t xml:space="preserve">مرجع </w:t>
      </w:r>
      <w:r>
        <w:rPr>
          <w:rFonts w:ascii="Simplified Arabic" w:hAnsi="Simplified Arabic" w:cs="Simplified Arabic" w:hint="cs"/>
          <w:sz w:val="22"/>
          <w:szCs w:val="22"/>
          <w:rtl/>
        </w:rPr>
        <w:t>ال</w:t>
      </w:r>
      <w:r w:rsidRPr="00491C6B">
        <w:rPr>
          <w:rFonts w:ascii="Simplified Arabic" w:hAnsi="Simplified Arabic" w:cs="Simplified Arabic" w:hint="cs"/>
          <w:sz w:val="22"/>
          <w:szCs w:val="22"/>
          <w:rtl/>
        </w:rPr>
        <w:t>سابق</w:t>
      </w:r>
      <w:r w:rsidRPr="00367E0F">
        <w:rPr>
          <w:rFonts w:ascii="Simplified Arabic" w:hAnsi="Simplified Arabic" w:cs="Simplified Arabic" w:hint="cs"/>
          <w:sz w:val="24"/>
          <w:szCs w:val="24"/>
          <w:rtl/>
        </w:rPr>
        <w:t>.</w:t>
      </w:r>
      <w:r w:rsidRPr="00491C6B">
        <w:rPr>
          <w:rFonts w:ascii="Simplified Arabic" w:hAnsi="Simplified Arabic" w:cs="Simplified Arabic" w:hint="cs"/>
          <w:sz w:val="22"/>
          <w:szCs w:val="22"/>
          <w:rtl/>
        </w:rPr>
        <w:t>ص31</w:t>
      </w:r>
    </w:p>
  </w:footnote>
  <w:footnote w:id="71">
    <w:p w:rsidR="0049441F" w:rsidRPr="0059292D" w:rsidRDefault="0049441F" w:rsidP="00E53EC6">
      <w:pPr>
        <w:pStyle w:val="Notedebasdepage"/>
        <w:bidi/>
        <w:rPr>
          <w:rFonts w:ascii="Simplified Arabic" w:hAnsi="Simplified Arabic" w:cs="Simplified Arabic"/>
          <w:sz w:val="24"/>
          <w:szCs w:val="24"/>
          <w:rtl/>
        </w:rPr>
      </w:pPr>
      <w:r w:rsidRPr="0059292D">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59292D">
        <w:rPr>
          <w:rFonts w:ascii="Simplified Arabic" w:hAnsi="Simplified Arabic" w:cs="Simplified Arabic" w:hint="cs"/>
          <w:sz w:val="24"/>
          <w:szCs w:val="24"/>
          <w:rtl/>
        </w:rPr>
        <w:t>انظر</w:t>
      </w:r>
      <w:r>
        <w:rPr>
          <w:rFonts w:ascii="Simplified Arabic" w:hAnsi="Simplified Arabic" w:cs="Simplified Arabic" w:hint="cs"/>
          <w:sz w:val="24"/>
          <w:szCs w:val="24"/>
          <w:rtl/>
        </w:rPr>
        <w:t>:</w:t>
      </w:r>
      <w:r w:rsidRPr="0059292D">
        <w:rPr>
          <w:rFonts w:ascii="Simplified Arabic" w:hAnsi="Simplified Arabic" w:cs="Simplified Arabic" w:hint="cs"/>
          <w:sz w:val="24"/>
          <w:szCs w:val="24"/>
          <w:rtl/>
        </w:rPr>
        <w:t xml:space="preserve"> المادة </w:t>
      </w:r>
      <w:r>
        <w:rPr>
          <w:rFonts w:ascii="Simplified Arabic" w:hAnsi="Simplified Arabic" w:cs="Simplified Arabic" w:hint="cs"/>
          <w:sz w:val="24"/>
          <w:szCs w:val="24"/>
          <w:rtl/>
        </w:rPr>
        <w:t>37</w:t>
      </w:r>
      <w:r w:rsidRPr="0059292D">
        <w:rPr>
          <w:rFonts w:ascii="Simplified Arabic" w:hAnsi="Simplified Arabic" w:cs="Simplified Arabic" w:hint="cs"/>
          <w:sz w:val="24"/>
          <w:szCs w:val="24"/>
          <w:rtl/>
        </w:rPr>
        <w:t xml:space="preserve"> من المرسوم التنفيذي رقم 20/199، </w:t>
      </w:r>
      <w:r>
        <w:rPr>
          <w:rFonts w:ascii="Simplified Arabic" w:hAnsi="Simplified Arabic" w:cs="Simplified Arabic" w:hint="cs"/>
          <w:sz w:val="24"/>
          <w:szCs w:val="24"/>
          <w:rtl/>
        </w:rPr>
        <w:t>ال</w:t>
      </w:r>
      <w:r w:rsidRPr="00955628">
        <w:rPr>
          <w:rFonts w:ascii="Simplified Arabic" w:hAnsi="Simplified Arabic" w:cs="Simplified Arabic" w:hint="cs"/>
          <w:sz w:val="24"/>
          <w:szCs w:val="24"/>
          <w:rtl/>
        </w:rPr>
        <w:t xml:space="preserve">مرجع </w:t>
      </w:r>
      <w:r>
        <w:rPr>
          <w:rFonts w:ascii="Simplified Arabic" w:hAnsi="Simplified Arabic" w:cs="Simplified Arabic" w:hint="cs"/>
          <w:sz w:val="24"/>
          <w:szCs w:val="24"/>
          <w:rtl/>
        </w:rPr>
        <w:t>ال</w:t>
      </w:r>
      <w:r w:rsidRPr="00955628">
        <w:rPr>
          <w:rFonts w:ascii="Simplified Arabic" w:hAnsi="Simplified Arabic" w:cs="Simplified Arabic" w:hint="cs"/>
          <w:sz w:val="24"/>
          <w:szCs w:val="24"/>
          <w:rtl/>
        </w:rPr>
        <w:t>سابق</w:t>
      </w:r>
      <w:r>
        <w:rPr>
          <w:rFonts w:ascii="Simplified Arabic" w:hAnsi="Simplified Arabic" w:cs="Simplified Arabic" w:hint="cs"/>
          <w:sz w:val="24"/>
          <w:szCs w:val="24"/>
          <w:rtl/>
        </w:rPr>
        <w:t>.</w:t>
      </w:r>
    </w:p>
  </w:footnote>
  <w:footnote w:id="72">
    <w:p w:rsidR="0049441F" w:rsidRPr="00093E83" w:rsidRDefault="0049441F" w:rsidP="00955628">
      <w:pPr>
        <w:pStyle w:val="Notedebasdepage"/>
        <w:bidi/>
        <w:rPr>
          <w:rFonts w:ascii="Simplified Arabic" w:hAnsi="Simplified Arabic" w:cs="Simplified Arabic"/>
          <w:sz w:val="24"/>
          <w:szCs w:val="24"/>
          <w:rtl/>
        </w:rPr>
      </w:pPr>
      <w:r w:rsidRPr="00093E83">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093E83">
        <w:rPr>
          <w:rFonts w:ascii="Simplified Arabic" w:hAnsi="Simplified Arabic" w:cs="Simplified Arabic" w:hint="cs"/>
          <w:sz w:val="24"/>
          <w:szCs w:val="24"/>
          <w:rtl/>
        </w:rPr>
        <w:t>انظر</w:t>
      </w:r>
      <w:r>
        <w:rPr>
          <w:rFonts w:ascii="Simplified Arabic" w:hAnsi="Simplified Arabic" w:cs="Simplified Arabic" w:hint="cs"/>
          <w:sz w:val="24"/>
          <w:szCs w:val="24"/>
          <w:rtl/>
        </w:rPr>
        <w:t>:</w:t>
      </w:r>
      <w:r w:rsidRPr="00093E83">
        <w:rPr>
          <w:rFonts w:ascii="Simplified Arabic" w:hAnsi="Simplified Arabic" w:cs="Simplified Arabic" w:hint="cs"/>
          <w:sz w:val="24"/>
          <w:szCs w:val="24"/>
          <w:rtl/>
        </w:rPr>
        <w:t xml:space="preserve"> المواد </w:t>
      </w:r>
      <w:r>
        <w:rPr>
          <w:rFonts w:ascii="Simplified Arabic" w:hAnsi="Simplified Arabic" w:cs="Simplified Arabic" w:hint="cs"/>
          <w:sz w:val="24"/>
          <w:szCs w:val="24"/>
          <w:rtl/>
        </w:rPr>
        <w:t>24</w:t>
      </w:r>
      <w:r w:rsidRPr="00093E83">
        <w:rPr>
          <w:rFonts w:ascii="Simplified Arabic" w:hAnsi="Simplified Arabic" w:cs="Simplified Arabic" w:hint="cs"/>
          <w:sz w:val="24"/>
          <w:szCs w:val="24"/>
          <w:rtl/>
        </w:rPr>
        <w:t xml:space="preserve"> و </w:t>
      </w:r>
      <w:r>
        <w:rPr>
          <w:rFonts w:ascii="Simplified Arabic" w:hAnsi="Simplified Arabic" w:cs="Simplified Arabic" w:hint="cs"/>
          <w:sz w:val="24"/>
          <w:szCs w:val="24"/>
          <w:rtl/>
        </w:rPr>
        <w:t>37</w:t>
      </w:r>
      <w:r w:rsidRPr="00093E83">
        <w:rPr>
          <w:rFonts w:ascii="Simplified Arabic" w:hAnsi="Simplified Arabic" w:cs="Simplified Arabic" w:hint="cs"/>
          <w:sz w:val="24"/>
          <w:szCs w:val="24"/>
          <w:rtl/>
        </w:rPr>
        <w:t xml:space="preserve"> من المرسوم التنفيذي رقم 20/199، </w:t>
      </w:r>
      <w:r w:rsidRPr="00955628">
        <w:rPr>
          <w:rFonts w:ascii="Simplified Arabic" w:hAnsi="Simplified Arabic" w:cs="Simplified Arabic" w:hint="cs"/>
          <w:sz w:val="24"/>
          <w:szCs w:val="24"/>
          <w:rtl/>
        </w:rPr>
        <w:t>نفس المرجع</w:t>
      </w:r>
      <w:r w:rsidRPr="004332A7">
        <w:rPr>
          <w:rFonts w:ascii="Simplified Arabic" w:hAnsi="Simplified Arabic" w:cs="Simplified Arabic" w:hint="cs"/>
          <w:b/>
          <w:bCs/>
          <w:sz w:val="24"/>
          <w:szCs w:val="24"/>
          <w:rtl/>
        </w:rPr>
        <w:t>.</w:t>
      </w:r>
    </w:p>
  </w:footnote>
  <w:footnote w:id="73">
    <w:p w:rsidR="0049441F" w:rsidRPr="00B04F8E" w:rsidRDefault="0049441F" w:rsidP="005D532A">
      <w:pPr>
        <w:pStyle w:val="Notedebasdepage"/>
        <w:bidi/>
        <w:rPr>
          <w:rFonts w:ascii="Simplified Arabic" w:hAnsi="Simplified Arabic" w:cs="Simplified Arabic"/>
          <w:sz w:val="24"/>
          <w:szCs w:val="24"/>
          <w:rtl/>
        </w:rPr>
      </w:pPr>
      <w:r w:rsidRPr="00F50D8D">
        <w:rPr>
          <w:rFonts w:ascii="Simplified Arabic" w:hAnsi="Simplified Arabic" w:cs="Simplified Arabic"/>
          <w:sz w:val="24"/>
          <w:szCs w:val="24"/>
          <w:vertAlign w:val="superscript"/>
        </w:rPr>
        <w:footnoteRef/>
      </w:r>
      <w:r>
        <w:rPr>
          <w:rFonts w:ascii="Simplified Arabic" w:hAnsi="Simplified Arabic" w:cs="Simplified Arabic" w:hint="cs"/>
          <w:sz w:val="24"/>
          <w:szCs w:val="24"/>
          <w:rtl/>
        </w:rPr>
        <w:t xml:space="preserve">- </w:t>
      </w:r>
      <w:r w:rsidRPr="00B04F8E">
        <w:rPr>
          <w:rFonts w:ascii="Simplified Arabic" w:hAnsi="Simplified Arabic" w:cs="Simplified Arabic" w:hint="cs"/>
          <w:sz w:val="24"/>
          <w:szCs w:val="24"/>
          <w:rtl/>
        </w:rPr>
        <w:t xml:space="preserve">المادة </w:t>
      </w:r>
      <w:r>
        <w:rPr>
          <w:rFonts w:ascii="Simplified Arabic" w:hAnsi="Simplified Arabic" w:cs="Simplified Arabic" w:hint="cs"/>
          <w:sz w:val="24"/>
          <w:szCs w:val="24"/>
          <w:rtl/>
        </w:rPr>
        <w:t>39</w:t>
      </w:r>
      <w:r w:rsidRPr="00B04F8E">
        <w:rPr>
          <w:rFonts w:ascii="Simplified Arabic" w:hAnsi="Simplified Arabic" w:cs="Simplified Arabic" w:hint="cs"/>
          <w:sz w:val="24"/>
          <w:szCs w:val="24"/>
          <w:rtl/>
        </w:rPr>
        <w:t xml:space="preserve"> من المرسوم التنفيذي رقم 20/199</w:t>
      </w:r>
      <w:r>
        <w:rPr>
          <w:rFonts w:ascii="Simplified Arabic" w:hAnsi="Simplified Arabic" w:cs="Simplified Arabic" w:hint="cs"/>
          <w:sz w:val="24"/>
          <w:szCs w:val="24"/>
          <w:rtl/>
        </w:rPr>
        <w:t xml:space="preserve"> ، المرجع السابق</w:t>
      </w:r>
      <w:r w:rsidRPr="00E26C70">
        <w:rPr>
          <w:rFonts w:ascii="Simplified Arabic" w:hAnsi="Simplified Arabic" w:cs="Simplified Arabic" w:hint="cs"/>
          <w:sz w:val="24"/>
          <w:szCs w:val="24"/>
          <w:rtl/>
        </w:rPr>
        <w:t>.</w:t>
      </w:r>
    </w:p>
  </w:footnote>
  <w:footnote w:id="74">
    <w:p w:rsidR="0049441F" w:rsidRPr="00C936B8" w:rsidRDefault="0049441F" w:rsidP="005D532A">
      <w:pPr>
        <w:pStyle w:val="Notedebasdepage"/>
        <w:bidi/>
        <w:rPr>
          <w:rFonts w:ascii="Simplified Arabic" w:hAnsi="Simplified Arabic" w:cs="Simplified Arabic"/>
          <w:sz w:val="24"/>
          <w:szCs w:val="24"/>
          <w:rtl/>
        </w:rPr>
      </w:pPr>
      <w:r w:rsidRPr="00C936B8">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C936B8">
        <w:rPr>
          <w:rFonts w:ascii="Simplified Arabic" w:hAnsi="Simplified Arabic" w:cs="Simplified Arabic" w:hint="cs"/>
          <w:sz w:val="24"/>
          <w:szCs w:val="24"/>
          <w:rtl/>
        </w:rPr>
        <w:t xml:space="preserve">المادة </w:t>
      </w:r>
      <w:r>
        <w:rPr>
          <w:rFonts w:ascii="Simplified Arabic" w:hAnsi="Simplified Arabic" w:cs="Simplified Arabic" w:hint="cs"/>
          <w:sz w:val="24"/>
          <w:szCs w:val="24"/>
          <w:rtl/>
        </w:rPr>
        <w:t>41</w:t>
      </w:r>
      <w:r w:rsidRPr="00C936B8">
        <w:rPr>
          <w:rFonts w:ascii="Simplified Arabic" w:hAnsi="Simplified Arabic" w:cs="Simplified Arabic" w:hint="cs"/>
          <w:sz w:val="24"/>
          <w:szCs w:val="24"/>
          <w:rtl/>
        </w:rPr>
        <w:t xml:space="preserve"> من المرسوم التنفيذي رقم 20/199، </w:t>
      </w:r>
      <w:r>
        <w:rPr>
          <w:rFonts w:ascii="Simplified Arabic" w:hAnsi="Simplified Arabic" w:cs="Simplified Arabic" w:hint="cs"/>
          <w:sz w:val="24"/>
          <w:szCs w:val="24"/>
          <w:rtl/>
        </w:rPr>
        <w:t>نفس المرجع</w:t>
      </w:r>
      <w:r w:rsidRPr="00C936B8">
        <w:rPr>
          <w:rFonts w:ascii="Simplified Arabic" w:hAnsi="Simplified Arabic" w:cs="Simplified Arabic" w:hint="cs"/>
          <w:sz w:val="24"/>
          <w:szCs w:val="24"/>
          <w:rtl/>
        </w:rPr>
        <w:t>.</w:t>
      </w:r>
    </w:p>
  </w:footnote>
  <w:footnote w:id="75">
    <w:p w:rsidR="0049441F" w:rsidRPr="00D71FAB" w:rsidRDefault="0049441F" w:rsidP="00955628">
      <w:pPr>
        <w:pStyle w:val="Notedebasdepage"/>
        <w:bidi/>
        <w:rPr>
          <w:rFonts w:ascii="Simplified Arabic" w:hAnsi="Simplified Arabic" w:cs="Simplified Arabic"/>
          <w:sz w:val="24"/>
          <w:szCs w:val="24"/>
          <w:rtl/>
        </w:rPr>
      </w:pPr>
      <w:r w:rsidRPr="00D71FAB">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D71FAB">
        <w:rPr>
          <w:rFonts w:ascii="Simplified Arabic" w:hAnsi="Simplified Arabic" w:cs="Simplified Arabic" w:hint="cs"/>
          <w:sz w:val="24"/>
          <w:szCs w:val="24"/>
          <w:rtl/>
        </w:rPr>
        <w:t>الماد</w:t>
      </w:r>
      <w:r>
        <w:rPr>
          <w:rFonts w:ascii="Simplified Arabic" w:hAnsi="Simplified Arabic" w:cs="Simplified Arabic" w:hint="cs"/>
          <w:sz w:val="24"/>
          <w:szCs w:val="24"/>
          <w:rtl/>
        </w:rPr>
        <w:t>ة42</w:t>
      </w:r>
      <w:r w:rsidRPr="00D71FAB">
        <w:rPr>
          <w:rFonts w:ascii="Simplified Arabic" w:hAnsi="Simplified Arabic" w:cs="Simplified Arabic" w:hint="cs"/>
          <w:sz w:val="24"/>
          <w:szCs w:val="24"/>
          <w:rtl/>
        </w:rPr>
        <w:t xml:space="preserve"> من المرسوم التنفيذي رقم 20/199، </w:t>
      </w:r>
      <w:r w:rsidRPr="00955628">
        <w:rPr>
          <w:rFonts w:ascii="Simplified Arabic" w:hAnsi="Simplified Arabic" w:cs="Simplified Arabic" w:hint="cs"/>
          <w:sz w:val="24"/>
          <w:szCs w:val="24"/>
          <w:rtl/>
        </w:rPr>
        <w:t>نفس المرجع</w:t>
      </w:r>
      <w:r w:rsidRPr="00E26C70">
        <w:rPr>
          <w:rFonts w:ascii="Simplified Arabic" w:hAnsi="Simplified Arabic" w:cs="Simplified Arabic" w:hint="cs"/>
          <w:sz w:val="24"/>
          <w:szCs w:val="24"/>
          <w:rtl/>
        </w:rPr>
        <w:t>.</w:t>
      </w:r>
    </w:p>
  </w:footnote>
  <w:footnote w:id="76">
    <w:p w:rsidR="0049441F" w:rsidRPr="00803062" w:rsidRDefault="0049441F" w:rsidP="00E53EC6">
      <w:pPr>
        <w:pStyle w:val="Notedebasdepage"/>
        <w:bidi/>
        <w:rPr>
          <w:rFonts w:ascii="Simplified Arabic" w:hAnsi="Simplified Arabic" w:cs="Simplified Arabic"/>
          <w:sz w:val="24"/>
          <w:szCs w:val="24"/>
          <w:rtl/>
        </w:rPr>
      </w:pPr>
      <w:r w:rsidRPr="00803062">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أنظر :</w:t>
      </w:r>
      <w:r w:rsidRPr="00803062">
        <w:rPr>
          <w:rFonts w:ascii="Simplified Arabic" w:hAnsi="Simplified Arabic" w:cs="Simplified Arabic" w:hint="cs"/>
          <w:sz w:val="24"/>
          <w:szCs w:val="24"/>
          <w:rtl/>
        </w:rPr>
        <w:t xml:space="preserve">المادة </w:t>
      </w:r>
      <w:r>
        <w:rPr>
          <w:rFonts w:ascii="Simplified Arabic" w:hAnsi="Simplified Arabic" w:cs="Simplified Arabic" w:hint="cs"/>
          <w:sz w:val="24"/>
          <w:szCs w:val="24"/>
          <w:rtl/>
        </w:rPr>
        <w:t>43</w:t>
      </w:r>
      <w:r w:rsidRPr="00803062">
        <w:rPr>
          <w:rFonts w:ascii="Simplified Arabic" w:hAnsi="Simplified Arabic" w:cs="Simplified Arabic" w:hint="cs"/>
          <w:sz w:val="24"/>
          <w:szCs w:val="24"/>
          <w:rtl/>
        </w:rPr>
        <w:t xml:space="preserve"> من المرسوم التنفيذي رقم 20/199</w:t>
      </w:r>
      <w:r w:rsidRPr="004332A7">
        <w:rPr>
          <w:rFonts w:ascii="Simplified Arabic" w:hAnsi="Simplified Arabic" w:cs="Simplified Arabic" w:hint="cs"/>
          <w:b/>
          <w:bCs/>
          <w:sz w:val="24"/>
          <w:szCs w:val="24"/>
          <w:rtl/>
        </w:rPr>
        <w:t xml:space="preserve">، </w:t>
      </w:r>
      <w:r w:rsidRPr="00955628">
        <w:rPr>
          <w:rFonts w:ascii="Simplified Arabic" w:hAnsi="Simplified Arabic" w:cs="Simplified Arabic" w:hint="cs"/>
          <w:sz w:val="24"/>
          <w:szCs w:val="24"/>
          <w:rtl/>
        </w:rPr>
        <w:t>نفس المرجع</w:t>
      </w:r>
      <w:r w:rsidRPr="00E26C70">
        <w:rPr>
          <w:rFonts w:ascii="Simplified Arabic" w:hAnsi="Simplified Arabic" w:cs="Simplified Arabic" w:hint="cs"/>
          <w:sz w:val="24"/>
          <w:szCs w:val="24"/>
          <w:rtl/>
        </w:rPr>
        <w:t>.</w:t>
      </w:r>
    </w:p>
  </w:footnote>
  <w:footnote w:id="77">
    <w:p w:rsidR="0049441F" w:rsidRPr="00491C6B" w:rsidRDefault="0049441F" w:rsidP="00E53EC6">
      <w:pPr>
        <w:pStyle w:val="Notedebasdepage"/>
        <w:bidi/>
        <w:rPr>
          <w:rFonts w:ascii="Simplified Arabic" w:hAnsi="Simplified Arabic" w:cs="Simplified Arabic"/>
          <w:sz w:val="22"/>
          <w:szCs w:val="22"/>
          <w:rtl/>
        </w:rPr>
      </w:pPr>
      <w:r w:rsidRPr="004A2D32">
        <w:rPr>
          <w:rStyle w:val="Appelnotedebasdep"/>
          <w:rFonts w:ascii="Simplified Arabic" w:hAnsi="Simplified Arabic" w:cs="Simplified Arabic"/>
          <w:sz w:val="24"/>
          <w:szCs w:val="24"/>
        </w:rPr>
        <w:footnoteRef/>
      </w:r>
      <w:r w:rsidRPr="004A2D32">
        <w:rPr>
          <w:rFonts w:ascii="Simplified Arabic" w:hAnsi="Simplified Arabic" w:cs="Simplified Arabic"/>
          <w:sz w:val="24"/>
          <w:szCs w:val="24"/>
          <w:rtl/>
        </w:rPr>
        <w:t>-</w:t>
      </w:r>
      <w:r>
        <w:rPr>
          <w:rFonts w:ascii="Simplified Arabic" w:hAnsi="Simplified Arabic" w:cs="Simplified Arabic" w:hint="cs"/>
          <w:sz w:val="24"/>
          <w:szCs w:val="24"/>
          <w:rtl/>
        </w:rPr>
        <w:t xml:space="preserve">مخلوف مقروف، حمادي مراد، التنظيم القانوني للجان الادارية المتساوية الاعضاء في التشريع الجزائري، </w:t>
      </w:r>
      <w:r w:rsidRPr="005D532A">
        <w:rPr>
          <w:rFonts w:ascii="Simplified Arabic" w:hAnsi="Simplified Arabic" w:cs="Simplified Arabic" w:hint="cs"/>
          <w:sz w:val="24"/>
          <w:szCs w:val="24"/>
          <w:rtl/>
        </w:rPr>
        <w:t>ا</w:t>
      </w:r>
      <w:r>
        <w:rPr>
          <w:rFonts w:ascii="Simplified Arabic" w:hAnsi="Simplified Arabic" w:cs="Simplified Arabic" w:hint="cs"/>
          <w:sz w:val="24"/>
          <w:szCs w:val="24"/>
          <w:rtl/>
        </w:rPr>
        <w:t>ل</w:t>
      </w:r>
      <w:r w:rsidRPr="005D532A">
        <w:rPr>
          <w:rFonts w:ascii="Simplified Arabic" w:hAnsi="Simplified Arabic" w:cs="Simplified Arabic" w:hint="cs"/>
          <w:sz w:val="24"/>
          <w:szCs w:val="24"/>
          <w:rtl/>
        </w:rPr>
        <w:t xml:space="preserve">مرجع </w:t>
      </w:r>
      <w:r>
        <w:rPr>
          <w:rFonts w:ascii="Simplified Arabic" w:hAnsi="Simplified Arabic" w:cs="Simplified Arabic" w:hint="cs"/>
          <w:sz w:val="24"/>
          <w:szCs w:val="24"/>
          <w:rtl/>
        </w:rPr>
        <w:t>ال</w:t>
      </w:r>
      <w:r w:rsidRPr="005D532A">
        <w:rPr>
          <w:rFonts w:ascii="Simplified Arabic" w:hAnsi="Simplified Arabic" w:cs="Simplified Arabic" w:hint="cs"/>
          <w:sz w:val="24"/>
          <w:szCs w:val="24"/>
          <w:rtl/>
        </w:rPr>
        <w:t>سابق</w:t>
      </w:r>
      <w:r w:rsidRPr="00491C6B">
        <w:rPr>
          <w:rFonts w:ascii="Simplified Arabic" w:hAnsi="Simplified Arabic" w:cs="Simplified Arabic" w:hint="cs"/>
          <w:sz w:val="22"/>
          <w:szCs w:val="22"/>
          <w:rtl/>
        </w:rPr>
        <w:t>.ص32</w:t>
      </w:r>
    </w:p>
  </w:footnote>
  <w:footnote w:id="78">
    <w:p w:rsidR="0049441F" w:rsidRPr="00BE3CF7" w:rsidRDefault="0049441F" w:rsidP="00E53EC6">
      <w:pPr>
        <w:pStyle w:val="Notedebasdepage"/>
        <w:bidi/>
        <w:rPr>
          <w:rFonts w:ascii="Simplified Arabic" w:hAnsi="Simplified Arabic" w:cs="Simplified Arabic"/>
          <w:sz w:val="24"/>
          <w:szCs w:val="24"/>
          <w:rtl/>
        </w:rPr>
      </w:pPr>
      <w:r w:rsidRPr="00491C6B">
        <w:rPr>
          <w:rStyle w:val="Appelnotedebasdep"/>
          <w:rFonts w:ascii="Simplified Arabic" w:hAnsi="Simplified Arabic" w:cs="Simplified Arabic"/>
          <w:sz w:val="22"/>
          <w:szCs w:val="22"/>
        </w:rPr>
        <w:footnoteRef/>
      </w:r>
      <w:r>
        <w:rPr>
          <w:rFonts w:ascii="Simplified Arabic" w:hAnsi="Simplified Arabic" w:cs="Simplified Arabic" w:hint="cs"/>
          <w:sz w:val="24"/>
          <w:szCs w:val="24"/>
          <w:rtl/>
        </w:rPr>
        <w:t xml:space="preserve">- </w:t>
      </w:r>
      <w:r w:rsidRPr="00BE3CF7">
        <w:rPr>
          <w:rFonts w:ascii="Simplified Arabic" w:hAnsi="Simplified Arabic" w:cs="Simplified Arabic" w:hint="cs"/>
          <w:sz w:val="24"/>
          <w:szCs w:val="24"/>
          <w:rtl/>
        </w:rPr>
        <w:t>انظر</w:t>
      </w:r>
      <w:r>
        <w:rPr>
          <w:rFonts w:ascii="Simplified Arabic" w:hAnsi="Simplified Arabic" w:cs="Simplified Arabic" w:hint="cs"/>
          <w:sz w:val="24"/>
          <w:szCs w:val="24"/>
          <w:rtl/>
        </w:rPr>
        <w:t>:</w:t>
      </w:r>
      <w:r w:rsidRPr="00BE3CF7">
        <w:rPr>
          <w:rFonts w:ascii="Simplified Arabic" w:hAnsi="Simplified Arabic" w:cs="Simplified Arabic" w:hint="cs"/>
          <w:sz w:val="24"/>
          <w:szCs w:val="24"/>
          <w:rtl/>
        </w:rPr>
        <w:t xml:space="preserve"> المواد </w:t>
      </w:r>
      <w:r>
        <w:rPr>
          <w:rFonts w:ascii="Simplified Arabic" w:hAnsi="Simplified Arabic" w:cs="Simplified Arabic" w:hint="cs"/>
          <w:sz w:val="24"/>
          <w:szCs w:val="24"/>
          <w:rtl/>
        </w:rPr>
        <w:t>44</w:t>
      </w:r>
      <w:r w:rsidRPr="00BE3CF7">
        <w:rPr>
          <w:rFonts w:ascii="Simplified Arabic" w:hAnsi="Simplified Arabic" w:cs="Simplified Arabic" w:hint="cs"/>
          <w:sz w:val="24"/>
          <w:szCs w:val="24"/>
          <w:rtl/>
        </w:rPr>
        <w:t xml:space="preserve"> و </w:t>
      </w:r>
      <w:r>
        <w:rPr>
          <w:rFonts w:ascii="Simplified Arabic" w:hAnsi="Simplified Arabic" w:cs="Simplified Arabic" w:hint="cs"/>
          <w:sz w:val="24"/>
          <w:szCs w:val="24"/>
          <w:rtl/>
        </w:rPr>
        <w:t>45</w:t>
      </w:r>
      <w:r w:rsidRPr="00BE3CF7">
        <w:rPr>
          <w:rFonts w:ascii="Simplified Arabic" w:hAnsi="Simplified Arabic" w:cs="Simplified Arabic" w:hint="cs"/>
          <w:sz w:val="24"/>
          <w:szCs w:val="24"/>
          <w:rtl/>
        </w:rPr>
        <w:t xml:space="preserve"> من المرسوم التنفيذي رقم 20/199، </w:t>
      </w:r>
      <w:r>
        <w:rPr>
          <w:rFonts w:ascii="Simplified Arabic" w:hAnsi="Simplified Arabic" w:cs="Simplified Arabic" w:hint="cs"/>
          <w:sz w:val="24"/>
          <w:szCs w:val="24"/>
          <w:rtl/>
        </w:rPr>
        <w:t>ال</w:t>
      </w:r>
      <w:r w:rsidRPr="00AC6D44">
        <w:rPr>
          <w:rFonts w:ascii="Simplified Arabic" w:hAnsi="Simplified Arabic" w:cs="Simplified Arabic" w:hint="cs"/>
          <w:sz w:val="24"/>
          <w:szCs w:val="24"/>
          <w:rtl/>
        </w:rPr>
        <w:t xml:space="preserve">مرجع </w:t>
      </w:r>
      <w:r>
        <w:rPr>
          <w:rFonts w:ascii="Simplified Arabic" w:hAnsi="Simplified Arabic" w:cs="Simplified Arabic" w:hint="cs"/>
          <w:sz w:val="24"/>
          <w:szCs w:val="24"/>
          <w:rtl/>
        </w:rPr>
        <w:t>ال</w:t>
      </w:r>
      <w:r w:rsidRPr="00AC6D44">
        <w:rPr>
          <w:rFonts w:ascii="Simplified Arabic" w:hAnsi="Simplified Arabic" w:cs="Simplified Arabic" w:hint="cs"/>
          <w:sz w:val="24"/>
          <w:szCs w:val="24"/>
          <w:rtl/>
        </w:rPr>
        <w:t>سابق</w:t>
      </w:r>
      <w:r w:rsidRPr="00E26C70">
        <w:rPr>
          <w:rFonts w:ascii="Simplified Arabic" w:hAnsi="Simplified Arabic" w:cs="Simplified Arabic" w:hint="cs"/>
          <w:sz w:val="24"/>
          <w:szCs w:val="24"/>
          <w:rtl/>
        </w:rPr>
        <w:t>.</w:t>
      </w:r>
    </w:p>
  </w:footnote>
  <w:footnote w:id="79">
    <w:p w:rsidR="0049441F" w:rsidRDefault="0049441F" w:rsidP="005D532A">
      <w:pPr>
        <w:pStyle w:val="Notedebasdepage"/>
        <w:bidi/>
        <w:rPr>
          <w:rtl/>
        </w:rPr>
      </w:pPr>
      <w:r w:rsidRPr="004A2D32">
        <w:rPr>
          <w:rStyle w:val="Appelnotedebasdep"/>
          <w:rFonts w:ascii="Simplified Arabic" w:hAnsi="Simplified Arabic" w:cs="Simplified Arabic"/>
          <w:sz w:val="24"/>
          <w:szCs w:val="24"/>
        </w:rPr>
        <w:footnoteRef/>
      </w:r>
      <w:r w:rsidRPr="004A2D32">
        <w:rPr>
          <w:rFonts w:ascii="Simplified Arabic" w:hAnsi="Simplified Arabic" w:cs="Simplified Arabic"/>
          <w:sz w:val="24"/>
          <w:szCs w:val="24"/>
          <w:rtl/>
        </w:rPr>
        <w:t>-</w:t>
      </w:r>
      <w:r w:rsidRPr="00821B32">
        <w:rPr>
          <w:rFonts w:ascii="Simplified Arabic" w:hAnsi="Simplified Arabic" w:cs="Simplified Arabic" w:hint="cs"/>
          <w:sz w:val="24"/>
          <w:szCs w:val="24"/>
          <w:rtl/>
        </w:rPr>
        <w:t>المادة 46 من المرسوم التنفيذي رقم 20/199</w:t>
      </w:r>
      <w:r w:rsidRPr="00AC6D44">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نفس المرجع</w:t>
      </w:r>
      <w:r w:rsidRPr="00821B32">
        <w:rPr>
          <w:rFonts w:ascii="Simplified Arabic" w:hAnsi="Simplified Arabic" w:cs="Simplified Arabic" w:hint="cs"/>
          <w:sz w:val="24"/>
          <w:szCs w:val="24"/>
          <w:rtl/>
        </w:rPr>
        <w:t>.</w:t>
      </w:r>
    </w:p>
  </w:footnote>
  <w:footnote w:id="80">
    <w:p w:rsidR="0049441F" w:rsidRPr="00821E35" w:rsidRDefault="0049441F" w:rsidP="00D21F68">
      <w:pPr>
        <w:pStyle w:val="Notedebasdepage"/>
        <w:bidi/>
        <w:rPr>
          <w:rFonts w:ascii="Simplified Arabic" w:hAnsi="Simplified Arabic" w:cs="Simplified Arabic"/>
          <w:sz w:val="24"/>
          <w:szCs w:val="24"/>
          <w:rtl/>
        </w:rPr>
      </w:pPr>
      <w:r w:rsidRPr="00821E35">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821E35">
        <w:rPr>
          <w:rFonts w:ascii="Simplified Arabic" w:hAnsi="Simplified Arabic" w:cs="Simplified Arabic" w:hint="cs"/>
          <w:sz w:val="24"/>
          <w:szCs w:val="24"/>
          <w:rtl/>
        </w:rPr>
        <w:t>المادة 64 من الأمر 06/03</w:t>
      </w:r>
      <w:r w:rsidRPr="00AD2B31">
        <w:rPr>
          <w:rFonts w:ascii="Simplified Arabic" w:hAnsi="Simplified Arabic" w:cs="Simplified Arabic" w:hint="cs"/>
          <w:b/>
          <w:bCs/>
          <w:sz w:val="24"/>
          <w:szCs w:val="24"/>
          <w:rtl/>
        </w:rPr>
        <w:t xml:space="preserve">، </w:t>
      </w:r>
      <w:r w:rsidRPr="00A928DB">
        <w:rPr>
          <w:rFonts w:ascii="Simplified Arabic" w:hAnsi="Simplified Arabic" w:cs="Simplified Arabic" w:hint="cs"/>
          <w:sz w:val="24"/>
          <w:szCs w:val="24"/>
          <w:rtl/>
        </w:rPr>
        <w:t>المتعلق بالقانون الاساسي العام للوظيفة العمومية</w:t>
      </w:r>
      <w:r>
        <w:rPr>
          <w:rFonts w:ascii="Simplified Arabic" w:hAnsi="Simplified Arabic" w:cs="Simplified Arabic" w:hint="cs"/>
          <w:sz w:val="24"/>
          <w:szCs w:val="24"/>
          <w:rtl/>
        </w:rPr>
        <w:t>، المرجع السابق.</w:t>
      </w:r>
    </w:p>
  </w:footnote>
  <w:footnote w:id="81">
    <w:p w:rsidR="0049441F" w:rsidRPr="00A55F00" w:rsidRDefault="0049441F" w:rsidP="00D21F68">
      <w:pPr>
        <w:pStyle w:val="Notedebasdepage"/>
        <w:bidi/>
        <w:rPr>
          <w:rFonts w:ascii="Simplified Arabic" w:hAnsi="Simplified Arabic" w:cs="Simplified Arabic"/>
          <w:sz w:val="24"/>
          <w:szCs w:val="24"/>
          <w:rtl/>
        </w:rPr>
      </w:pPr>
      <w:r w:rsidRPr="00A55F00">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A55F00">
        <w:rPr>
          <w:rFonts w:ascii="Simplified Arabic" w:hAnsi="Simplified Arabic" w:cs="Simplified Arabic" w:hint="cs"/>
          <w:sz w:val="24"/>
          <w:szCs w:val="24"/>
          <w:rtl/>
        </w:rPr>
        <w:t>المادة 12 من المرسوم التنفيذي 20/199</w:t>
      </w:r>
      <w:r>
        <w:rPr>
          <w:rFonts w:ascii="Simplified Arabic" w:hAnsi="Simplified Arabic" w:cs="Simplified Arabic" w:hint="cs"/>
          <w:sz w:val="24"/>
          <w:szCs w:val="24"/>
          <w:rtl/>
        </w:rPr>
        <w:t>، المرجع السابق.</w:t>
      </w:r>
    </w:p>
  </w:footnote>
  <w:footnote w:id="82">
    <w:p w:rsidR="0049441F" w:rsidRPr="002D7004" w:rsidRDefault="0049441F" w:rsidP="004768F3">
      <w:pPr>
        <w:pStyle w:val="Notedebasdepage"/>
        <w:bidi/>
        <w:rPr>
          <w:rFonts w:ascii="Simplified Arabic" w:hAnsi="Simplified Arabic" w:cs="Simplified Arabic"/>
          <w:sz w:val="24"/>
          <w:szCs w:val="24"/>
          <w:rtl/>
        </w:rPr>
      </w:pPr>
      <w:r w:rsidRPr="002D7004">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2D7004">
        <w:rPr>
          <w:rFonts w:ascii="Simplified Arabic" w:hAnsi="Simplified Arabic" w:cs="Simplified Arabic" w:hint="cs"/>
          <w:sz w:val="24"/>
          <w:szCs w:val="24"/>
          <w:rtl/>
        </w:rPr>
        <w:t xml:space="preserve">المادة </w:t>
      </w:r>
      <w:r>
        <w:rPr>
          <w:rFonts w:ascii="Simplified Arabic" w:hAnsi="Simplified Arabic" w:cs="Simplified Arabic" w:hint="cs"/>
          <w:sz w:val="24"/>
          <w:szCs w:val="24"/>
          <w:rtl/>
        </w:rPr>
        <w:t>83</w:t>
      </w:r>
      <w:r w:rsidRPr="002D7004">
        <w:rPr>
          <w:rFonts w:ascii="Simplified Arabic" w:hAnsi="Simplified Arabic" w:cs="Simplified Arabic" w:hint="cs"/>
          <w:sz w:val="24"/>
          <w:szCs w:val="24"/>
          <w:rtl/>
        </w:rPr>
        <w:t xml:space="preserve"> من الأمر 06/03، </w:t>
      </w:r>
      <w:r w:rsidRPr="00A928DB">
        <w:rPr>
          <w:rFonts w:ascii="Simplified Arabic" w:hAnsi="Simplified Arabic" w:cs="Simplified Arabic" w:hint="cs"/>
          <w:sz w:val="24"/>
          <w:szCs w:val="24"/>
          <w:rtl/>
        </w:rPr>
        <w:t>المتعلق بالقانون الاساسي العام للوظيفة العمومية</w:t>
      </w:r>
      <w:r>
        <w:rPr>
          <w:rFonts w:ascii="Simplified Arabic" w:hAnsi="Simplified Arabic" w:cs="Simplified Arabic" w:hint="cs"/>
          <w:sz w:val="24"/>
          <w:szCs w:val="24"/>
          <w:rtl/>
        </w:rPr>
        <w:t>، ال</w:t>
      </w:r>
      <w:r w:rsidRPr="002D7004">
        <w:rPr>
          <w:rFonts w:ascii="Simplified Arabic" w:hAnsi="Simplified Arabic" w:cs="Simplified Arabic" w:hint="cs"/>
          <w:sz w:val="24"/>
          <w:szCs w:val="24"/>
          <w:rtl/>
        </w:rPr>
        <w:t xml:space="preserve">مرجع </w:t>
      </w:r>
      <w:r>
        <w:rPr>
          <w:rFonts w:ascii="Simplified Arabic" w:hAnsi="Simplified Arabic" w:cs="Simplified Arabic" w:hint="cs"/>
          <w:sz w:val="24"/>
          <w:szCs w:val="24"/>
          <w:rtl/>
        </w:rPr>
        <w:t>ال</w:t>
      </w:r>
      <w:r w:rsidRPr="002D7004">
        <w:rPr>
          <w:rFonts w:ascii="Simplified Arabic" w:hAnsi="Simplified Arabic" w:cs="Simplified Arabic" w:hint="cs"/>
          <w:sz w:val="24"/>
          <w:szCs w:val="24"/>
          <w:rtl/>
        </w:rPr>
        <w:t>سابق.</w:t>
      </w:r>
    </w:p>
  </w:footnote>
  <w:footnote w:id="83">
    <w:p w:rsidR="0049441F" w:rsidRPr="00021804" w:rsidRDefault="0049441F" w:rsidP="00D21F68">
      <w:pPr>
        <w:pStyle w:val="Notedebasdepage"/>
        <w:bidi/>
        <w:rPr>
          <w:rFonts w:ascii="Simplified Arabic" w:hAnsi="Simplified Arabic" w:cs="Simplified Arabic"/>
          <w:sz w:val="24"/>
          <w:szCs w:val="24"/>
          <w:rtl/>
        </w:rPr>
      </w:pPr>
      <w:r w:rsidRPr="00D65391">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أنظر: </w:t>
      </w:r>
      <w:r w:rsidRPr="00021804">
        <w:rPr>
          <w:rFonts w:ascii="Simplified Arabic" w:hAnsi="Simplified Arabic" w:cs="Simplified Arabic" w:hint="cs"/>
          <w:sz w:val="24"/>
          <w:szCs w:val="24"/>
          <w:rtl/>
        </w:rPr>
        <w:t xml:space="preserve">المادة </w:t>
      </w:r>
      <w:r>
        <w:rPr>
          <w:rFonts w:ascii="Simplified Arabic" w:hAnsi="Simplified Arabic" w:cs="Simplified Arabic" w:hint="cs"/>
          <w:sz w:val="24"/>
          <w:szCs w:val="24"/>
          <w:rtl/>
        </w:rPr>
        <w:t>02</w:t>
      </w:r>
      <w:r w:rsidRPr="00021804">
        <w:rPr>
          <w:rFonts w:ascii="Simplified Arabic" w:hAnsi="Simplified Arabic" w:cs="Simplified Arabic" w:hint="cs"/>
          <w:sz w:val="24"/>
          <w:szCs w:val="24"/>
          <w:rtl/>
        </w:rPr>
        <w:t xml:space="preserve"> من المرسوم التنفيذي </w:t>
      </w:r>
      <w:r>
        <w:rPr>
          <w:rFonts w:ascii="Simplified Arabic" w:hAnsi="Simplified Arabic" w:cs="Simplified Arabic" w:hint="cs"/>
          <w:sz w:val="24"/>
          <w:szCs w:val="24"/>
          <w:rtl/>
        </w:rPr>
        <w:t>17</w:t>
      </w:r>
      <w:r w:rsidRPr="00021804">
        <w:rPr>
          <w:rFonts w:ascii="Simplified Arabic" w:hAnsi="Simplified Arabic" w:cs="Simplified Arabic" w:hint="cs"/>
          <w:sz w:val="24"/>
          <w:szCs w:val="24"/>
          <w:rtl/>
        </w:rPr>
        <w:t>/</w:t>
      </w:r>
      <w:r>
        <w:rPr>
          <w:rFonts w:ascii="Simplified Arabic" w:hAnsi="Simplified Arabic" w:cs="Simplified Arabic" w:hint="cs"/>
          <w:sz w:val="24"/>
          <w:szCs w:val="24"/>
          <w:rtl/>
        </w:rPr>
        <w:t>322</w:t>
      </w:r>
      <w:r w:rsidRPr="00021804">
        <w:rPr>
          <w:rFonts w:ascii="Simplified Arabic" w:hAnsi="Simplified Arabic" w:cs="Simplified Arabic" w:hint="cs"/>
          <w:sz w:val="24"/>
          <w:szCs w:val="24"/>
          <w:rtl/>
        </w:rPr>
        <w:t>،</w:t>
      </w:r>
      <w:r>
        <w:rPr>
          <w:rFonts w:ascii="Simplified Arabic" w:hAnsi="Simplified Arabic" w:cs="Simplified Arabic" w:hint="cs"/>
          <w:sz w:val="24"/>
          <w:szCs w:val="24"/>
          <w:rtl/>
        </w:rPr>
        <w:t>المؤرخ في 02 نوفمبر 2017، المحدد للأحكام المطبقة على المتربص في المؤسسات والادارات العمومية، الجريدة الرسمية ، عدد66 ، الصادرة في 12 نوفمبر 2017،ال</w:t>
      </w:r>
      <w:r w:rsidRPr="00021804">
        <w:rPr>
          <w:rFonts w:ascii="Simplified Arabic" w:hAnsi="Simplified Arabic" w:cs="Simplified Arabic" w:hint="cs"/>
          <w:sz w:val="24"/>
          <w:szCs w:val="24"/>
          <w:rtl/>
        </w:rPr>
        <w:t xml:space="preserve">مرجع </w:t>
      </w:r>
      <w:r>
        <w:rPr>
          <w:rFonts w:ascii="Simplified Arabic" w:hAnsi="Simplified Arabic" w:cs="Simplified Arabic" w:hint="cs"/>
          <w:sz w:val="24"/>
          <w:szCs w:val="24"/>
          <w:rtl/>
        </w:rPr>
        <w:t>ال</w:t>
      </w:r>
      <w:r w:rsidRPr="00021804">
        <w:rPr>
          <w:rFonts w:ascii="Simplified Arabic" w:hAnsi="Simplified Arabic" w:cs="Simplified Arabic" w:hint="cs"/>
          <w:sz w:val="24"/>
          <w:szCs w:val="24"/>
          <w:rtl/>
        </w:rPr>
        <w:t>سابق.</w:t>
      </w:r>
    </w:p>
  </w:footnote>
  <w:footnote w:id="84">
    <w:p w:rsidR="0049441F" w:rsidRPr="00E72E9E" w:rsidRDefault="0049441F" w:rsidP="00AD2B31">
      <w:pPr>
        <w:pStyle w:val="Notedebasdepage"/>
        <w:bidi/>
        <w:rPr>
          <w:rtl/>
        </w:rPr>
      </w:pPr>
      <w:r w:rsidRPr="00E72E9E">
        <w:rPr>
          <w:rStyle w:val="Appelnotedebasdep"/>
          <w:rFonts w:ascii="Simplified Arabic" w:hAnsi="Simplified Arabic" w:cs="Simplified Arabic"/>
          <w:sz w:val="24"/>
          <w:szCs w:val="24"/>
        </w:rPr>
        <w:footnoteRef/>
      </w:r>
      <w:r w:rsidRPr="00E72E9E">
        <w:rPr>
          <w:rFonts w:ascii="Simplified Arabic" w:hAnsi="Simplified Arabic" w:cs="Simplified Arabic"/>
          <w:sz w:val="24"/>
          <w:szCs w:val="24"/>
          <w:rtl/>
        </w:rPr>
        <w:t>-</w:t>
      </w:r>
      <w:r w:rsidRPr="00A77C23">
        <w:rPr>
          <w:rFonts w:ascii="Simplified Arabic" w:hAnsi="Simplified Arabic" w:cs="Simplified Arabic" w:hint="cs"/>
          <w:sz w:val="24"/>
          <w:szCs w:val="24"/>
          <w:rtl/>
        </w:rPr>
        <w:t xml:space="preserve">فاتح مزيتي ، </w:t>
      </w:r>
      <w:r w:rsidRPr="00A928DB">
        <w:rPr>
          <w:rFonts w:ascii="Simplified Arabic" w:hAnsi="Simplified Arabic" w:cs="Simplified Arabic" w:hint="cs"/>
          <w:sz w:val="24"/>
          <w:szCs w:val="24"/>
          <w:rtl/>
        </w:rPr>
        <w:t xml:space="preserve">قراءة في النظام القانوني للجان الادارية المتساوية الاعضاء على ضوء الامر 06-03 والمرسوم التنفيذي 20/199 </w:t>
      </w:r>
      <w:r w:rsidRPr="00A77C23">
        <w:rPr>
          <w:rFonts w:ascii="Simplified Arabic" w:hAnsi="Simplified Arabic" w:cs="Simplified Arabic" w:hint="cs"/>
          <w:sz w:val="24"/>
          <w:szCs w:val="24"/>
          <w:rtl/>
        </w:rPr>
        <w:t>،</w:t>
      </w:r>
      <w:r>
        <w:rPr>
          <w:rFonts w:ascii="Simplified Arabic" w:hAnsi="Simplified Arabic" w:cs="Simplified Arabic" w:hint="cs"/>
          <w:sz w:val="24"/>
          <w:szCs w:val="24"/>
          <w:rtl/>
        </w:rPr>
        <w:t xml:space="preserve"> المرجع السابق ،</w:t>
      </w:r>
      <w:r w:rsidRPr="00A77C23">
        <w:rPr>
          <w:rFonts w:ascii="Simplified Arabic" w:hAnsi="Simplified Arabic" w:cs="Simplified Arabic" w:hint="cs"/>
          <w:sz w:val="24"/>
          <w:szCs w:val="24"/>
          <w:rtl/>
        </w:rPr>
        <w:t>ص</w:t>
      </w:r>
      <w:r w:rsidRPr="00F441FD">
        <w:rPr>
          <w:rFonts w:ascii="Simplified Arabic" w:eastAsia="MS PGothic" w:hAnsi="Simplified Arabic" w:cs="Simplified Arabic"/>
          <w:sz w:val="24"/>
          <w:szCs w:val="24"/>
          <w:rtl/>
        </w:rPr>
        <w:t>5</w:t>
      </w:r>
      <w:r>
        <w:rPr>
          <w:rFonts w:ascii="Simplified Arabic" w:eastAsia="MS PGothic" w:hAnsi="Simplified Arabic" w:cs="Simplified Arabic" w:hint="cs"/>
          <w:sz w:val="24"/>
          <w:szCs w:val="24"/>
          <w:rtl/>
        </w:rPr>
        <w:t>09</w:t>
      </w:r>
      <w:r>
        <w:rPr>
          <w:rFonts w:ascii="Simplified Arabic" w:hAnsi="Simplified Arabic" w:cs="Simplified Arabic" w:hint="cs"/>
          <w:sz w:val="24"/>
          <w:szCs w:val="24"/>
          <w:rtl/>
        </w:rPr>
        <w:t>.</w:t>
      </w:r>
    </w:p>
  </w:footnote>
  <w:footnote w:id="85">
    <w:p w:rsidR="0049441F" w:rsidRPr="000D4FA9" w:rsidRDefault="0049441F" w:rsidP="00387935">
      <w:pPr>
        <w:pStyle w:val="Notedebasdepage"/>
        <w:bidi/>
        <w:rPr>
          <w:rFonts w:ascii="Simplified Arabic" w:hAnsi="Simplified Arabic" w:cs="Simplified Arabic"/>
          <w:sz w:val="24"/>
          <w:szCs w:val="24"/>
          <w:rtl/>
        </w:rPr>
      </w:pPr>
      <w:r w:rsidRPr="000D4FA9">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0D4FA9">
        <w:rPr>
          <w:rFonts w:ascii="Simplified Arabic" w:hAnsi="Simplified Arabic" w:cs="Simplified Arabic" w:hint="cs"/>
          <w:sz w:val="24"/>
          <w:szCs w:val="24"/>
          <w:rtl/>
        </w:rPr>
        <w:t xml:space="preserve">عمار بوضياف، الوظيفة العامة في التشريع الجزائري، </w:t>
      </w:r>
      <w:r>
        <w:rPr>
          <w:rFonts w:ascii="Simplified Arabic" w:hAnsi="Simplified Arabic" w:cs="Simplified Arabic" w:hint="cs"/>
          <w:sz w:val="24"/>
          <w:szCs w:val="24"/>
          <w:rtl/>
        </w:rPr>
        <w:t xml:space="preserve">جسور للنشر والتوزيع ،المحمدية-الجزائر، ط1،2015، </w:t>
      </w:r>
      <w:r w:rsidRPr="000D4FA9">
        <w:rPr>
          <w:rFonts w:ascii="Simplified Arabic" w:hAnsi="Simplified Arabic" w:cs="Simplified Arabic" w:hint="cs"/>
          <w:sz w:val="24"/>
          <w:szCs w:val="24"/>
          <w:rtl/>
        </w:rPr>
        <w:t xml:space="preserve">ص </w:t>
      </w:r>
      <w:r>
        <w:rPr>
          <w:rFonts w:ascii="Simplified Arabic" w:hAnsi="Simplified Arabic" w:cs="Simplified Arabic" w:hint="cs"/>
          <w:sz w:val="24"/>
          <w:szCs w:val="24"/>
          <w:rtl/>
        </w:rPr>
        <w:t>105</w:t>
      </w:r>
      <w:r w:rsidRPr="000D4FA9">
        <w:rPr>
          <w:rFonts w:ascii="Simplified Arabic" w:hAnsi="Simplified Arabic" w:cs="Simplified Arabic" w:hint="cs"/>
          <w:sz w:val="24"/>
          <w:szCs w:val="24"/>
          <w:rtl/>
        </w:rPr>
        <w:t>.</w:t>
      </w:r>
    </w:p>
  </w:footnote>
  <w:footnote w:id="86">
    <w:p w:rsidR="0049441F" w:rsidRPr="00C23CCB" w:rsidRDefault="0049441F" w:rsidP="00A217CC">
      <w:pPr>
        <w:pStyle w:val="Notedebasdepage"/>
        <w:bidi/>
        <w:rPr>
          <w:rFonts w:ascii="Simplified Arabic" w:hAnsi="Simplified Arabic" w:cs="Simplified Arabic"/>
          <w:sz w:val="24"/>
          <w:szCs w:val="24"/>
          <w:rtl/>
        </w:rPr>
      </w:pPr>
      <w:r w:rsidRPr="00C23CCB">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انظر: المواد 86،85،84 من الأمر 06/03، والمواد 25،18،17 من المرسوم التنفيذي 17/322، المرجع السابق. </w:t>
      </w:r>
    </w:p>
  </w:footnote>
  <w:footnote w:id="87">
    <w:p w:rsidR="0049441F" w:rsidRPr="000E43D0" w:rsidRDefault="0049441F" w:rsidP="00A217CC">
      <w:pPr>
        <w:pStyle w:val="Notedebasdepage"/>
        <w:bidi/>
        <w:rPr>
          <w:rFonts w:ascii="Simplified Arabic" w:hAnsi="Simplified Arabic" w:cs="Simplified Arabic"/>
          <w:sz w:val="24"/>
          <w:szCs w:val="24"/>
          <w:rtl/>
        </w:rPr>
      </w:pPr>
      <w:r w:rsidRPr="000E43D0">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0E43D0">
        <w:rPr>
          <w:rFonts w:ascii="Simplified Arabic" w:hAnsi="Simplified Arabic" w:cs="Simplified Arabic" w:hint="cs"/>
          <w:sz w:val="24"/>
          <w:szCs w:val="24"/>
          <w:rtl/>
        </w:rPr>
        <w:t xml:space="preserve">المادة </w:t>
      </w:r>
      <w:r>
        <w:rPr>
          <w:rFonts w:ascii="Simplified Arabic" w:hAnsi="Simplified Arabic" w:cs="Simplified Arabic" w:hint="cs"/>
          <w:sz w:val="24"/>
          <w:szCs w:val="24"/>
          <w:rtl/>
        </w:rPr>
        <w:t>03</w:t>
      </w:r>
      <w:r w:rsidRPr="000E43D0">
        <w:rPr>
          <w:rFonts w:ascii="Simplified Arabic" w:hAnsi="Simplified Arabic" w:cs="Simplified Arabic" w:hint="cs"/>
          <w:sz w:val="24"/>
          <w:szCs w:val="24"/>
          <w:rtl/>
        </w:rPr>
        <w:t xml:space="preserve"> من المرسوم التنفيذي 17/322،</w:t>
      </w:r>
      <w:r w:rsidRPr="00AB6963">
        <w:rPr>
          <w:rFonts w:ascii="Simplified Arabic" w:hAnsi="Simplified Arabic" w:cs="Simplified Arabic" w:hint="cs"/>
          <w:sz w:val="22"/>
          <w:szCs w:val="22"/>
          <w:rtl/>
        </w:rPr>
        <w:t xml:space="preserve">المحدد للأحكام المطبقة على المتربص في المؤسسات </w:t>
      </w:r>
      <w:r>
        <w:rPr>
          <w:rFonts w:ascii="Simplified Arabic" w:hAnsi="Simplified Arabic" w:cs="Simplified Arabic" w:hint="cs"/>
          <w:sz w:val="24"/>
          <w:szCs w:val="24"/>
          <w:rtl/>
        </w:rPr>
        <w:t>والادارات العمومية،</w:t>
      </w:r>
      <w:r w:rsidRPr="005D532A">
        <w:rPr>
          <w:rFonts w:ascii="Simplified Arabic" w:hAnsi="Simplified Arabic" w:cs="Simplified Arabic" w:hint="cs"/>
          <w:sz w:val="22"/>
          <w:szCs w:val="22"/>
          <w:rtl/>
        </w:rPr>
        <w:t>المرجع السابق</w:t>
      </w:r>
      <w:r w:rsidRPr="000E43D0">
        <w:rPr>
          <w:rFonts w:ascii="Simplified Arabic" w:hAnsi="Simplified Arabic" w:cs="Simplified Arabic" w:hint="cs"/>
          <w:sz w:val="24"/>
          <w:szCs w:val="24"/>
          <w:rtl/>
        </w:rPr>
        <w:t>.</w:t>
      </w:r>
    </w:p>
  </w:footnote>
  <w:footnote w:id="88">
    <w:p w:rsidR="0049441F" w:rsidRPr="00322F06" w:rsidRDefault="0049441F" w:rsidP="00A217CC">
      <w:pPr>
        <w:pStyle w:val="Notedebasdepage"/>
        <w:bidi/>
        <w:rPr>
          <w:rFonts w:ascii="Simplified Arabic" w:hAnsi="Simplified Arabic" w:cs="Simplified Arabic"/>
          <w:sz w:val="24"/>
          <w:szCs w:val="24"/>
          <w:rtl/>
        </w:rPr>
      </w:pPr>
      <w:r w:rsidRPr="00322F06">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مخلوف مقروف، </w:t>
      </w:r>
      <w:r w:rsidRPr="00E31F0D">
        <w:rPr>
          <w:rFonts w:ascii="Simplified Arabic" w:hAnsi="Simplified Arabic" w:cs="Simplified Arabic" w:hint="cs"/>
          <w:sz w:val="24"/>
          <w:szCs w:val="24"/>
          <w:rtl/>
        </w:rPr>
        <w:t xml:space="preserve">حمادي مراد، </w:t>
      </w:r>
      <w:r w:rsidRPr="00A928DB">
        <w:rPr>
          <w:rFonts w:ascii="Simplified Arabic" w:hAnsi="Simplified Arabic" w:cs="Simplified Arabic" w:hint="cs"/>
          <w:sz w:val="24"/>
          <w:szCs w:val="24"/>
          <w:rtl/>
        </w:rPr>
        <w:t>التنظيم القانوني للجان الادارية المتساوية الاعضاء في التشريع الجزائري</w:t>
      </w:r>
      <w:r w:rsidRPr="00E31F0D">
        <w:rPr>
          <w:rFonts w:ascii="Simplified Arabic" w:hAnsi="Simplified Arabic" w:cs="Simplified Arabic" w:hint="cs"/>
          <w:sz w:val="24"/>
          <w:szCs w:val="24"/>
          <w:rtl/>
        </w:rPr>
        <w:t>،</w:t>
      </w:r>
      <w:r w:rsidRPr="005D532A">
        <w:rPr>
          <w:rFonts w:ascii="Simplified Arabic" w:hAnsi="Simplified Arabic" w:cs="Simplified Arabic" w:hint="cs"/>
          <w:sz w:val="24"/>
          <w:szCs w:val="24"/>
          <w:rtl/>
        </w:rPr>
        <w:t>ا</w:t>
      </w:r>
      <w:r>
        <w:rPr>
          <w:rFonts w:ascii="Simplified Arabic" w:hAnsi="Simplified Arabic" w:cs="Simplified Arabic" w:hint="cs"/>
          <w:sz w:val="24"/>
          <w:szCs w:val="24"/>
          <w:rtl/>
        </w:rPr>
        <w:t>ل</w:t>
      </w:r>
      <w:r w:rsidRPr="005D532A">
        <w:rPr>
          <w:rFonts w:ascii="Simplified Arabic" w:hAnsi="Simplified Arabic" w:cs="Simplified Arabic" w:hint="cs"/>
          <w:sz w:val="24"/>
          <w:szCs w:val="24"/>
          <w:rtl/>
        </w:rPr>
        <w:t xml:space="preserve">مرجع </w:t>
      </w:r>
      <w:r>
        <w:rPr>
          <w:rFonts w:ascii="Simplified Arabic" w:hAnsi="Simplified Arabic" w:cs="Simplified Arabic" w:hint="cs"/>
          <w:sz w:val="24"/>
          <w:szCs w:val="24"/>
          <w:rtl/>
        </w:rPr>
        <w:t>ال</w:t>
      </w:r>
      <w:r w:rsidRPr="005D532A">
        <w:rPr>
          <w:rFonts w:ascii="Simplified Arabic" w:hAnsi="Simplified Arabic" w:cs="Simplified Arabic" w:hint="cs"/>
          <w:sz w:val="24"/>
          <w:szCs w:val="24"/>
          <w:rtl/>
        </w:rPr>
        <w:t>سابق</w:t>
      </w:r>
      <w:r>
        <w:rPr>
          <w:rFonts w:ascii="Simplified Arabic" w:hAnsi="Simplified Arabic" w:cs="Simplified Arabic" w:hint="cs"/>
          <w:sz w:val="24"/>
          <w:szCs w:val="24"/>
          <w:rtl/>
        </w:rPr>
        <w:t>،</w:t>
      </w:r>
      <w:r w:rsidRPr="001D51D0">
        <w:rPr>
          <w:rFonts w:ascii="Simplified Arabic" w:hAnsi="Simplified Arabic" w:cs="Simplified Arabic" w:hint="cs"/>
          <w:sz w:val="22"/>
          <w:szCs w:val="22"/>
          <w:rtl/>
        </w:rPr>
        <w:t>ص38</w:t>
      </w:r>
    </w:p>
  </w:footnote>
  <w:footnote w:id="89">
    <w:p w:rsidR="0049441F" w:rsidRPr="00F441FD" w:rsidRDefault="0049441F" w:rsidP="004D6EEC">
      <w:pPr>
        <w:pStyle w:val="Notedebasdepage"/>
        <w:bidi/>
        <w:rPr>
          <w:rtl/>
        </w:rPr>
      </w:pPr>
      <w:r w:rsidRPr="00F441FD">
        <w:rPr>
          <w:rStyle w:val="Appelnotedebasdep"/>
          <w:rFonts w:ascii="Simplified Arabic" w:hAnsi="Simplified Arabic" w:cs="Simplified Arabic"/>
          <w:sz w:val="24"/>
          <w:szCs w:val="24"/>
        </w:rPr>
        <w:footnoteRef/>
      </w:r>
      <w:r w:rsidRPr="00F441FD">
        <w:rPr>
          <w:rFonts w:ascii="Simplified Arabic" w:hAnsi="Simplified Arabic" w:cs="Simplified Arabic"/>
          <w:sz w:val="24"/>
          <w:szCs w:val="24"/>
          <w:rtl/>
        </w:rPr>
        <w:t>-</w:t>
      </w:r>
      <w:r w:rsidRPr="00A77C23">
        <w:rPr>
          <w:rFonts w:ascii="Simplified Arabic" w:hAnsi="Simplified Arabic" w:cs="Simplified Arabic" w:hint="cs"/>
          <w:sz w:val="24"/>
          <w:szCs w:val="24"/>
          <w:rtl/>
        </w:rPr>
        <w:t xml:space="preserve">فاتح مزيتي ، </w:t>
      </w:r>
      <w:r w:rsidRPr="00A928DB">
        <w:rPr>
          <w:rFonts w:ascii="Simplified Arabic" w:hAnsi="Simplified Arabic" w:cs="Simplified Arabic" w:hint="cs"/>
          <w:sz w:val="24"/>
          <w:szCs w:val="24"/>
          <w:rtl/>
        </w:rPr>
        <w:t>قراءة في النظام القانوني للجان الادارية المتساوية الاعضاء على ضوء الامر 06-03 والمرسوم التنفيذي 20/199</w:t>
      </w:r>
      <w:r w:rsidRPr="00A77C23">
        <w:rPr>
          <w:rFonts w:ascii="Simplified Arabic" w:hAnsi="Simplified Arabic" w:cs="Simplified Arabic" w:hint="cs"/>
          <w:sz w:val="24"/>
          <w:szCs w:val="24"/>
          <w:rtl/>
        </w:rPr>
        <w:t>،</w:t>
      </w:r>
      <w:r>
        <w:rPr>
          <w:rFonts w:ascii="Simplified Arabic" w:hAnsi="Simplified Arabic" w:cs="Simplified Arabic" w:hint="cs"/>
          <w:sz w:val="24"/>
          <w:szCs w:val="24"/>
          <w:rtl/>
        </w:rPr>
        <w:t xml:space="preserve"> المرجع السابق، </w:t>
      </w:r>
      <w:r w:rsidRPr="00A77C23">
        <w:rPr>
          <w:rFonts w:ascii="Simplified Arabic" w:hAnsi="Simplified Arabic" w:cs="Simplified Arabic" w:hint="cs"/>
          <w:sz w:val="24"/>
          <w:szCs w:val="24"/>
          <w:rtl/>
        </w:rPr>
        <w:t>ص</w:t>
      </w:r>
      <w:r w:rsidRPr="00F441FD">
        <w:rPr>
          <w:rFonts w:ascii="Simplified Arabic" w:eastAsia="MS PGothic" w:hAnsi="Simplified Arabic" w:cs="Simplified Arabic"/>
          <w:sz w:val="24"/>
          <w:szCs w:val="24"/>
          <w:rtl/>
        </w:rPr>
        <w:t>510</w:t>
      </w:r>
    </w:p>
  </w:footnote>
  <w:footnote w:id="90">
    <w:p w:rsidR="0049441F" w:rsidRPr="00122362" w:rsidRDefault="0049441F" w:rsidP="00A217CC">
      <w:pPr>
        <w:pStyle w:val="Notedebasdepage"/>
        <w:jc w:val="right"/>
        <w:rPr>
          <w:sz w:val="24"/>
          <w:szCs w:val="24"/>
        </w:rPr>
      </w:pPr>
      <w:r w:rsidRPr="00387935">
        <w:rPr>
          <w:rFonts w:ascii="Simplified Arabic" w:hAnsi="Simplified Arabic" w:cs="Simplified Arabic"/>
          <w:sz w:val="24"/>
          <w:szCs w:val="24"/>
          <w:rtl/>
        </w:rPr>
        <w:t>المادة  106  من الامر 06-03، المتعلق بالقانون الاساسي العام للوظيفة العمومية، المرجع السابق.</w:t>
      </w:r>
      <w:r>
        <w:rPr>
          <w:rFonts w:ascii="Simplified Arabic" w:hAnsi="Simplified Arabic" w:cs="Simplified Arabic" w:hint="cs"/>
          <w:sz w:val="24"/>
          <w:szCs w:val="24"/>
          <w:rtl/>
        </w:rPr>
        <w:t xml:space="preserve"> -</w:t>
      </w:r>
      <w:r w:rsidRPr="00BD1C33">
        <w:rPr>
          <w:rStyle w:val="Appelnotedebasdep"/>
          <w:rFonts w:ascii="Simplified Arabic" w:hAnsi="Simplified Arabic" w:cs="Simplified Arabic"/>
          <w:sz w:val="24"/>
          <w:szCs w:val="24"/>
        </w:rPr>
        <w:footnoteRef/>
      </w:r>
    </w:p>
  </w:footnote>
  <w:footnote w:id="91">
    <w:p w:rsidR="0049441F" w:rsidRPr="00E4427C" w:rsidRDefault="0049441F" w:rsidP="005D532A">
      <w:pPr>
        <w:pStyle w:val="Notedebasdepage"/>
        <w:bidi/>
        <w:rPr>
          <w:rFonts w:ascii="Simplified Arabic" w:hAnsi="Simplified Arabic" w:cs="Simplified Arabic"/>
          <w:sz w:val="24"/>
          <w:szCs w:val="24"/>
          <w:rtl/>
        </w:rPr>
      </w:pPr>
      <w:r w:rsidRPr="00E4427C">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مخلوف مقروف، </w:t>
      </w:r>
      <w:r w:rsidRPr="00E31F0D">
        <w:rPr>
          <w:rFonts w:ascii="Simplified Arabic" w:hAnsi="Simplified Arabic" w:cs="Simplified Arabic" w:hint="cs"/>
          <w:sz w:val="24"/>
          <w:szCs w:val="24"/>
          <w:rtl/>
        </w:rPr>
        <w:t xml:space="preserve">حمادي مراد، </w:t>
      </w:r>
      <w:r w:rsidRPr="00A928DB">
        <w:rPr>
          <w:rFonts w:ascii="Simplified Arabic" w:hAnsi="Simplified Arabic" w:cs="Simplified Arabic" w:hint="cs"/>
          <w:sz w:val="24"/>
          <w:szCs w:val="24"/>
          <w:rtl/>
        </w:rPr>
        <w:t>التنظيم القانوني للجان الادارية المتساوية الاعضاء في التشريع الجزائري</w:t>
      </w:r>
      <w:r w:rsidRPr="00E31F0D">
        <w:rPr>
          <w:rFonts w:ascii="Simplified Arabic" w:hAnsi="Simplified Arabic" w:cs="Simplified Arabic" w:hint="cs"/>
          <w:sz w:val="24"/>
          <w:szCs w:val="24"/>
          <w:rtl/>
        </w:rPr>
        <w:t>،</w:t>
      </w:r>
      <w:r>
        <w:rPr>
          <w:rFonts w:ascii="Simplified Arabic" w:hAnsi="Simplified Arabic" w:cs="Simplified Arabic" w:hint="cs"/>
          <w:sz w:val="22"/>
          <w:szCs w:val="22"/>
          <w:rtl/>
        </w:rPr>
        <w:t>ال</w:t>
      </w:r>
      <w:r w:rsidRPr="001D51D0">
        <w:rPr>
          <w:rFonts w:ascii="Simplified Arabic" w:hAnsi="Simplified Arabic" w:cs="Simplified Arabic" w:hint="cs"/>
          <w:sz w:val="22"/>
          <w:szCs w:val="22"/>
          <w:rtl/>
        </w:rPr>
        <w:t xml:space="preserve">مرجع </w:t>
      </w:r>
      <w:r>
        <w:rPr>
          <w:rFonts w:ascii="Simplified Arabic" w:hAnsi="Simplified Arabic" w:cs="Simplified Arabic" w:hint="cs"/>
          <w:sz w:val="22"/>
          <w:szCs w:val="22"/>
          <w:rtl/>
        </w:rPr>
        <w:t>ال</w:t>
      </w:r>
      <w:r w:rsidRPr="001D51D0">
        <w:rPr>
          <w:rFonts w:ascii="Simplified Arabic" w:hAnsi="Simplified Arabic" w:cs="Simplified Arabic" w:hint="cs"/>
          <w:sz w:val="22"/>
          <w:szCs w:val="22"/>
          <w:rtl/>
        </w:rPr>
        <w:t>سابق</w:t>
      </w:r>
      <w:r>
        <w:rPr>
          <w:rFonts w:ascii="Simplified Arabic" w:hAnsi="Simplified Arabic" w:cs="Simplified Arabic" w:hint="cs"/>
          <w:sz w:val="24"/>
          <w:szCs w:val="24"/>
          <w:rtl/>
        </w:rPr>
        <w:t>،</w:t>
      </w:r>
      <w:r w:rsidRPr="001D51D0">
        <w:rPr>
          <w:rFonts w:ascii="Simplified Arabic" w:hAnsi="Simplified Arabic" w:cs="Simplified Arabic" w:hint="cs"/>
          <w:sz w:val="22"/>
          <w:szCs w:val="22"/>
          <w:rtl/>
        </w:rPr>
        <w:t>ص</w:t>
      </w:r>
      <w:r>
        <w:rPr>
          <w:rFonts w:ascii="Simplified Arabic" w:hAnsi="Simplified Arabic" w:cs="Simplified Arabic" w:hint="cs"/>
          <w:sz w:val="22"/>
          <w:szCs w:val="22"/>
          <w:rtl/>
        </w:rPr>
        <w:t>39</w:t>
      </w:r>
      <w:r>
        <w:rPr>
          <w:rFonts w:ascii="Simplified Arabic" w:hAnsi="Simplified Arabic" w:cs="Simplified Arabic" w:hint="cs"/>
          <w:sz w:val="24"/>
          <w:szCs w:val="24"/>
          <w:rtl/>
        </w:rPr>
        <w:t>.</w:t>
      </w:r>
    </w:p>
  </w:footnote>
  <w:footnote w:id="92">
    <w:p w:rsidR="0049441F" w:rsidRPr="005B440E" w:rsidRDefault="0049441F" w:rsidP="00A217CC">
      <w:pPr>
        <w:pStyle w:val="Notedebasdepage"/>
        <w:bidi/>
        <w:rPr>
          <w:rFonts w:ascii="Simplified Arabic" w:hAnsi="Simplified Arabic" w:cs="Simplified Arabic"/>
          <w:sz w:val="24"/>
          <w:szCs w:val="24"/>
          <w:rtl/>
        </w:rPr>
      </w:pPr>
      <w:r w:rsidRPr="005B440E">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انظر: </w:t>
      </w:r>
      <w:r w:rsidRPr="005B440E">
        <w:rPr>
          <w:rFonts w:ascii="Simplified Arabic" w:hAnsi="Simplified Arabic" w:cs="Simplified Arabic" w:hint="cs"/>
          <w:sz w:val="24"/>
          <w:szCs w:val="24"/>
          <w:rtl/>
        </w:rPr>
        <w:t>الم</w:t>
      </w:r>
      <w:r>
        <w:rPr>
          <w:rFonts w:ascii="Simplified Arabic" w:hAnsi="Simplified Arabic" w:cs="Simplified Arabic" w:hint="cs"/>
          <w:sz w:val="24"/>
          <w:szCs w:val="24"/>
          <w:rtl/>
        </w:rPr>
        <w:t>و</w:t>
      </w:r>
      <w:r w:rsidRPr="005B440E">
        <w:rPr>
          <w:rFonts w:ascii="Simplified Arabic" w:hAnsi="Simplified Arabic" w:cs="Simplified Arabic" w:hint="cs"/>
          <w:sz w:val="24"/>
          <w:szCs w:val="24"/>
          <w:rtl/>
        </w:rPr>
        <w:t xml:space="preserve">اد </w:t>
      </w:r>
      <w:r>
        <w:rPr>
          <w:rFonts w:ascii="Simplified Arabic" w:hAnsi="Simplified Arabic" w:cs="Simplified Arabic" w:hint="cs"/>
          <w:sz w:val="24"/>
          <w:szCs w:val="24"/>
          <w:rtl/>
        </w:rPr>
        <w:t xml:space="preserve">97 و98 </w:t>
      </w:r>
      <w:r w:rsidRPr="005B440E">
        <w:rPr>
          <w:rFonts w:ascii="Simplified Arabic" w:hAnsi="Simplified Arabic" w:cs="Simplified Arabic" w:hint="cs"/>
          <w:sz w:val="24"/>
          <w:szCs w:val="24"/>
          <w:rtl/>
        </w:rPr>
        <w:t>من الأمر 06/03،</w:t>
      </w:r>
      <w:r w:rsidRPr="00AD2B31">
        <w:rPr>
          <w:rFonts w:ascii="Simplified Arabic" w:hAnsi="Simplified Arabic" w:cs="Simplified Arabic" w:hint="cs"/>
          <w:sz w:val="24"/>
          <w:szCs w:val="24"/>
          <w:rtl/>
        </w:rPr>
        <w:t>المتعلق بالقانون الاساسي العام للوظيفة العمومية</w:t>
      </w:r>
      <w:r>
        <w:rPr>
          <w:rFonts w:ascii="Simplified Arabic" w:hAnsi="Simplified Arabic" w:cs="Simplified Arabic" w:hint="cs"/>
          <w:sz w:val="24"/>
          <w:szCs w:val="24"/>
          <w:rtl/>
        </w:rPr>
        <w:t>،ال</w:t>
      </w:r>
      <w:r w:rsidRPr="005B440E">
        <w:rPr>
          <w:rFonts w:ascii="Simplified Arabic" w:hAnsi="Simplified Arabic" w:cs="Simplified Arabic" w:hint="cs"/>
          <w:sz w:val="24"/>
          <w:szCs w:val="24"/>
          <w:rtl/>
        </w:rPr>
        <w:t xml:space="preserve">مرجع </w:t>
      </w:r>
      <w:r>
        <w:rPr>
          <w:rFonts w:ascii="Simplified Arabic" w:hAnsi="Simplified Arabic" w:cs="Simplified Arabic" w:hint="cs"/>
          <w:sz w:val="24"/>
          <w:szCs w:val="24"/>
          <w:rtl/>
        </w:rPr>
        <w:t>ال</w:t>
      </w:r>
      <w:r w:rsidRPr="005B440E">
        <w:rPr>
          <w:rFonts w:ascii="Simplified Arabic" w:hAnsi="Simplified Arabic" w:cs="Simplified Arabic" w:hint="cs"/>
          <w:sz w:val="24"/>
          <w:szCs w:val="24"/>
          <w:rtl/>
        </w:rPr>
        <w:t>سابق.</w:t>
      </w:r>
    </w:p>
  </w:footnote>
  <w:footnote w:id="93">
    <w:p w:rsidR="0049441F" w:rsidRPr="00EF3621" w:rsidRDefault="0049441F" w:rsidP="00A217CC">
      <w:pPr>
        <w:pStyle w:val="Notedebasdepage"/>
        <w:bidi/>
        <w:rPr>
          <w:rtl/>
        </w:rPr>
      </w:pPr>
      <w:r w:rsidRPr="00EF3621">
        <w:rPr>
          <w:rStyle w:val="Appelnotedebasdep"/>
          <w:rFonts w:ascii="Simplified Arabic" w:hAnsi="Simplified Arabic" w:cs="Simplified Arabic"/>
          <w:sz w:val="24"/>
          <w:szCs w:val="24"/>
        </w:rPr>
        <w:footnoteRef/>
      </w:r>
      <w:r w:rsidRPr="00EF3621">
        <w:rPr>
          <w:rFonts w:ascii="Simplified Arabic" w:hAnsi="Simplified Arabic" w:cs="Simplified Arabic" w:hint="cs"/>
          <w:sz w:val="24"/>
          <w:szCs w:val="24"/>
          <w:rtl/>
        </w:rPr>
        <w:t>- المادة 38 من الامر 06-03 ،</w:t>
      </w:r>
      <w:r w:rsidRPr="00AD2B31">
        <w:rPr>
          <w:rFonts w:ascii="Simplified Arabic" w:hAnsi="Simplified Arabic" w:cs="Simplified Arabic" w:hint="cs"/>
          <w:sz w:val="24"/>
          <w:szCs w:val="24"/>
          <w:rtl/>
        </w:rPr>
        <w:t>المتعلق بالقانون الاساسي العام للوظيفة العمومية</w:t>
      </w:r>
      <w:r>
        <w:rPr>
          <w:rFonts w:ascii="Simplified Arabic" w:hAnsi="Simplified Arabic" w:cs="Simplified Arabic" w:hint="cs"/>
          <w:sz w:val="24"/>
          <w:szCs w:val="24"/>
          <w:rtl/>
        </w:rPr>
        <w:t>،نفس المرجع</w:t>
      </w:r>
      <w:r w:rsidRPr="00EF3621">
        <w:rPr>
          <w:rFonts w:ascii="Simplified Arabic" w:hAnsi="Simplified Arabic" w:cs="Simplified Arabic" w:hint="cs"/>
          <w:sz w:val="24"/>
          <w:szCs w:val="24"/>
          <w:rtl/>
        </w:rPr>
        <w:t>.</w:t>
      </w:r>
    </w:p>
  </w:footnote>
  <w:footnote w:id="94">
    <w:p w:rsidR="0049441F" w:rsidRPr="005D6A91" w:rsidRDefault="0049441F" w:rsidP="00A217CC">
      <w:pPr>
        <w:pStyle w:val="Notedebasdepage"/>
        <w:bidi/>
        <w:rPr>
          <w:rFonts w:ascii="Simplified Arabic" w:hAnsi="Simplified Arabic" w:cs="Simplified Arabic"/>
          <w:sz w:val="24"/>
          <w:szCs w:val="24"/>
          <w:rtl/>
        </w:rPr>
      </w:pPr>
      <w:r w:rsidRPr="000D37D6">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w:t>
      </w:r>
      <w:r w:rsidRPr="005D6A91">
        <w:rPr>
          <w:rFonts w:ascii="Simplified Arabic" w:hAnsi="Simplified Arabic" w:cs="Simplified Arabic" w:hint="cs"/>
          <w:sz w:val="24"/>
          <w:szCs w:val="24"/>
          <w:rtl/>
        </w:rPr>
        <w:t xml:space="preserve">  سعادة عبد النور، </w:t>
      </w:r>
      <w:r w:rsidRPr="00A928DB">
        <w:rPr>
          <w:rFonts w:ascii="Simplified Arabic" w:hAnsi="Simplified Arabic" w:cs="Simplified Arabic" w:hint="cs"/>
          <w:sz w:val="24"/>
          <w:szCs w:val="24"/>
          <w:rtl/>
        </w:rPr>
        <w:t>النظام القانوني للجان الادارية المتساوية الاعضاء</w:t>
      </w:r>
      <w:r>
        <w:rPr>
          <w:rFonts w:ascii="Simplified Arabic" w:hAnsi="Simplified Arabic" w:cs="Simplified Arabic" w:hint="cs"/>
          <w:sz w:val="24"/>
          <w:szCs w:val="24"/>
          <w:rtl/>
        </w:rPr>
        <w:t xml:space="preserve">، </w:t>
      </w:r>
      <w:r w:rsidRPr="005D6A91">
        <w:rPr>
          <w:rFonts w:ascii="Simplified Arabic" w:hAnsi="Simplified Arabic" w:cs="Simplified Arabic" w:hint="cs"/>
          <w:sz w:val="24"/>
          <w:szCs w:val="24"/>
          <w:rtl/>
        </w:rPr>
        <w:t xml:space="preserve">مذكرة ماستر، تخصص قانون </w:t>
      </w:r>
      <w:r>
        <w:rPr>
          <w:rFonts w:ascii="Simplified Arabic" w:hAnsi="Simplified Arabic" w:cs="Simplified Arabic" w:hint="cs"/>
          <w:sz w:val="24"/>
          <w:szCs w:val="24"/>
          <w:rtl/>
        </w:rPr>
        <w:t>اداري، جامعة المسيلة</w:t>
      </w:r>
      <w:r w:rsidRPr="005D6A91">
        <w:rPr>
          <w:rFonts w:ascii="Simplified Arabic" w:hAnsi="Simplified Arabic" w:cs="Simplified Arabic" w:hint="cs"/>
          <w:sz w:val="24"/>
          <w:szCs w:val="24"/>
          <w:rtl/>
        </w:rPr>
        <w:t>، 2018-2019، ص24.</w:t>
      </w:r>
    </w:p>
  </w:footnote>
  <w:footnote w:id="95">
    <w:p w:rsidR="0049441F" w:rsidRPr="005D6A91" w:rsidRDefault="0049441F" w:rsidP="005D532A">
      <w:pPr>
        <w:pStyle w:val="Notedebasdepage"/>
        <w:bidi/>
        <w:rPr>
          <w:rFonts w:ascii="Simplified Arabic" w:hAnsi="Simplified Arabic" w:cs="Simplified Arabic"/>
          <w:sz w:val="24"/>
          <w:szCs w:val="24"/>
          <w:rtl/>
        </w:rPr>
      </w:pPr>
      <w:r w:rsidRPr="000D37D6">
        <w:rPr>
          <w:rFonts w:ascii="Simplified Arabic" w:hAnsi="Simplified Arabic" w:cs="Simplified Arabic"/>
        </w:rPr>
        <w:footnoteRef/>
      </w:r>
      <w:r>
        <w:rPr>
          <w:rFonts w:ascii="Simplified Arabic" w:hAnsi="Simplified Arabic" w:cs="Simplified Arabic" w:hint="cs"/>
          <w:sz w:val="24"/>
          <w:szCs w:val="24"/>
          <w:rtl/>
        </w:rPr>
        <w:t>- أحسن</w:t>
      </w:r>
      <w:r w:rsidRPr="005D6A91">
        <w:rPr>
          <w:rFonts w:ascii="Simplified Arabic" w:hAnsi="Simplified Arabic" w:cs="Simplified Arabic" w:hint="cs"/>
          <w:sz w:val="24"/>
          <w:szCs w:val="24"/>
          <w:rtl/>
        </w:rPr>
        <w:t xml:space="preserve"> غربي، </w:t>
      </w:r>
      <w:r w:rsidRPr="00A928DB">
        <w:rPr>
          <w:rFonts w:ascii="Simplified Arabic" w:hAnsi="Simplified Arabic" w:cs="Simplified Arabic" w:hint="cs"/>
          <w:sz w:val="24"/>
          <w:szCs w:val="24"/>
          <w:rtl/>
        </w:rPr>
        <w:t>النظام القانوني للجان الادارية المتساوية الاعضاء في الجزائر</w:t>
      </w:r>
      <w:r w:rsidRPr="005D6A91">
        <w:rPr>
          <w:rFonts w:ascii="Simplified Arabic" w:hAnsi="Simplified Arabic" w:cs="Simplified Arabic" w:hint="cs"/>
          <w:sz w:val="24"/>
          <w:szCs w:val="24"/>
          <w:rtl/>
        </w:rPr>
        <w:t>،</w:t>
      </w:r>
      <w:r>
        <w:rPr>
          <w:rFonts w:ascii="Simplified Arabic" w:hAnsi="Simplified Arabic" w:cs="Simplified Arabic" w:hint="cs"/>
          <w:sz w:val="24"/>
          <w:szCs w:val="24"/>
          <w:rtl/>
        </w:rPr>
        <w:t>المرجع السابق، ص528.</w:t>
      </w:r>
    </w:p>
  </w:footnote>
  <w:footnote w:id="96">
    <w:p w:rsidR="0049441F" w:rsidRPr="00454207" w:rsidRDefault="0049441F" w:rsidP="00A217CC">
      <w:pPr>
        <w:pStyle w:val="Notedebasdepage"/>
        <w:bidi/>
        <w:rPr>
          <w:rFonts w:ascii="Simplified Arabic" w:hAnsi="Simplified Arabic" w:cs="Simplified Arabic"/>
          <w:sz w:val="24"/>
          <w:szCs w:val="24"/>
          <w:rtl/>
        </w:rPr>
      </w:pPr>
      <w:r w:rsidRPr="000D37D6">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322F06">
        <w:rPr>
          <w:rFonts w:ascii="Simplified Arabic" w:hAnsi="Simplified Arabic" w:cs="Simplified Arabic" w:hint="cs"/>
          <w:sz w:val="24"/>
          <w:szCs w:val="24"/>
          <w:rtl/>
        </w:rPr>
        <w:t>انظر</w:t>
      </w:r>
      <w:r>
        <w:rPr>
          <w:rFonts w:ascii="Simplified Arabic" w:hAnsi="Simplified Arabic" w:cs="Simplified Arabic" w:hint="cs"/>
          <w:sz w:val="24"/>
          <w:szCs w:val="24"/>
          <w:rtl/>
        </w:rPr>
        <w:t>:</w:t>
      </w:r>
      <w:r w:rsidRPr="00322F06">
        <w:rPr>
          <w:rFonts w:ascii="Simplified Arabic" w:hAnsi="Simplified Arabic" w:cs="Simplified Arabic" w:hint="cs"/>
          <w:sz w:val="24"/>
          <w:szCs w:val="24"/>
          <w:rtl/>
        </w:rPr>
        <w:t xml:space="preserve"> المادة </w:t>
      </w:r>
      <w:r>
        <w:rPr>
          <w:rFonts w:ascii="Simplified Arabic" w:hAnsi="Simplified Arabic" w:cs="Simplified Arabic" w:hint="cs"/>
          <w:sz w:val="24"/>
          <w:szCs w:val="24"/>
          <w:rtl/>
        </w:rPr>
        <w:t>27</w:t>
      </w:r>
      <w:r w:rsidRPr="00322F06">
        <w:rPr>
          <w:rFonts w:ascii="Simplified Arabic" w:hAnsi="Simplified Arabic" w:cs="Simplified Arabic" w:hint="cs"/>
          <w:sz w:val="24"/>
          <w:szCs w:val="24"/>
          <w:rtl/>
        </w:rPr>
        <w:t xml:space="preserve"> من المرسوم التنفيذي </w:t>
      </w:r>
      <w:r>
        <w:rPr>
          <w:rFonts w:ascii="Simplified Arabic" w:hAnsi="Simplified Arabic" w:cs="Simplified Arabic" w:hint="cs"/>
          <w:sz w:val="24"/>
          <w:szCs w:val="24"/>
          <w:rtl/>
        </w:rPr>
        <w:t>20</w:t>
      </w:r>
      <w:r w:rsidRPr="00322F06">
        <w:rPr>
          <w:rFonts w:ascii="Simplified Arabic" w:hAnsi="Simplified Arabic" w:cs="Simplified Arabic" w:hint="cs"/>
          <w:sz w:val="24"/>
          <w:szCs w:val="24"/>
          <w:rtl/>
        </w:rPr>
        <w:t>/</w:t>
      </w:r>
      <w:r>
        <w:rPr>
          <w:rFonts w:ascii="Simplified Arabic" w:hAnsi="Simplified Arabic" w:cs="Simplified Arabic" w:hint="cs"/>
          <w:sz w:val="24"/>
          <w:szCs w:val="24"/>
          <w:rtl/>
        </w:rPr>
        <w:t>373</w:t>
      </w:r>
      <w:r w:rsidRPr="00322F06">
        <w:rPr>
          <w:rFonts w:ascii="Simplified Arabic" w:hAnsi="Simplified Arabic" w:cs="Simplified Arabic" w:hint="cs"/>
          <w:sz w:val="24"/>
          <w:szCs w:val="24"/>
          <w:rtl/>
        </w:rPr>
        <w:t>،</w:t>
      </w:r>
      <w:r w:rsidRPr="00A928DB">
        <w:rPr>
          <w:rFonts w:ascii="Simplified Arabic" w:hAnsi="Simplified Arabic" w:cs="Simplified Arabic" w:hint="cs"/>
          <w:sz w:val="24"/>
          <w:szCs w:val="24"/>
          <w:rtl/>
        </w:rPr>
        <w:t>المتعلق بالوضعياتالقانونيةالأساسية للموظف</w:t>
      </w:r>
      <w:r>
        <w:rPr>
          <w:rFonts w:ascii="Simplified Arabic" w:hAnsi="Simplified Arabic" w:cs="Simplified Arabic" w:hint="cs"/>
          <w:sz w:val="24"/>
          <w:szCs w:val="24"/>
          <w:rtl/>
        </w:rPr>
        <w:t>،ال</w:t>
      </w:r>
      <w:r w:rsidRPr="00322F06">
        <w:rPr>
          <w:rFonts w:ascii="Simplified Arabic" w:hAnsi="Simplified Arabic" w:cs="Simplified Arabic" w:hint="cs"/>
          <w:sz w:val="24"/>
          <w:szCs w:val="24"/>
          <w:rtl/>
        </w:rPr>
        <w:t xml:space="preserve">مرجع </w:t>
      </w:r>
      <w:r>
        <w:rPr>
          <w:rFonts w:ascii="Simplified Arabic" w:hAnsi="Simplified Arabic" w:cs="Simplified Arabic" w:hint="cs"/>
          <w:sz w:val="24"/>
          <w:szCs w:val="24"/>
          <w:rtl/>
        </w:rPr>
        <w:t>ال</w:t>
      </w:r>
      <w:r w:rsidRPr="00322F06">
        <w:rPr>
          <w:rFonts w:ascii="Simplified Arabic" w:hAnsi="Simplified Arabic" w:cs="Simplified Arabic" w:hint="cs"/>
          <w:sz w:val="24"/>
          <w:szCs w:val="24"/>
          <w:rtl/>
        </w:rPr>
        <w:t>سابق.</w:t>
      </w:r>
    </w:p>
  </w:footnote>
  <w:footnote w:id="97">
    <w:p w:rsidR="0049441F" w:rsidRPr="00E86695" w:rsidRDefault="0049441F" w:rsidP="00A217CC">
      <w:pPr>
        <w:pStyle w:val="Notedebasdepage"/>
        <w:bidi/>
        <w:rPr>
          <w:rtl/>
        </w:rPr>
      </w:pPr>
      <w:r w:rsidRPr="000D37D6">
        <w:rPr>
          <w:rStyle w:val="Appelnotedebasdep"/>
          <w:rFonts w:ascii="Simplified Arabic" w:hAnsi="Simplified Arabic" w:cs="Simplified Arabic"/>
          <w:sz w:val="24"/>
          <w:szCs w:val="24"/>
        </w:rPr>
        <w:footnoteRef/>
      </w:r>
      <w:r w:rsidRPr="000D37D6">
        <w:rPr>
          <w:rFonts w:ascii="Simplified Arabic" w:hAnsi="Simplified Arabic" w:cs="Simplified Arabic"/>
          <w:sz w:val="24"/>
          <w:szCs w:val="24"/>
          <w:rtl/>
        </w:rPr>
        <w:t>-</w:t>
      </w:r>
      <w:r w:rsidRPr="005D6A91">
        <w:rPr>
          <w:rFonts w:ascii="Simplified Arabic" w:hAnsi="Simplified Arabic" w:cs="Simplified Arabic" w:hint="cs"/>
          <w:sz w:val="24"/>
          <w:szCs w:val="24"/>
          <w:rtl/>
        </w:rPr>
        <w:t xml:space="preserve">سعادة عبد النور، </w:t>
      </w:r>
      <w:r w:rsidRPr="00A928DB">
        <w:rPr>
          <w:rFonts w:ascii="Simplified Arabic" w:hAnsi="Simplified Arabic" w:cs="Simplified Arabic" w:hint="cs"/>
          <w:sz w:val="24"/>
          <w:szCs w:val="24"/>
          <w:rtl/>
        </w:rPr>
        <w:t>النظام القانوني للجان الادارية المتساوية الاعضاء</w:t>
      </w:r>
      <w:r>
        <w:rPr>
          <w:rFonts w:ascii="Simplified Arabic" w:hAnsi="Simplified Arabic" w:cs="Simplified Arabic" w:hint="cs"/>
          <w:sz w:val="24"/>
          <w:szCs w:val="24"/>
          <w:rtl/>
        </w:rPr>
        <w:t>،  المرجع السابق ،ص25</w:t>
      </w:r>
      <w:r w:rsidRPr="005D6A91">
        <w:rPr>
          <w:rFonts w:ascii="Simplified Arabic" w:hAnsi="Simplified Arabic" w:cs="Simplified Arabic" w:hint="cs"/>
          <w:sz w:val="24"/>
          <w:szCs w:val="24"/>
          <w:rtl/>
        </w:rPr>
        <w:t>.</w:t>
      </w:r>
    </w:p>
  </w:footnote>
  <w:footnote w:id="98">
    <w:p w:rsidR="0049441F" w:rsidRPr="00A77C23" w:rsidRDefault="0049441F" w:rsidP="00A217CC">
      <w:pPr>
        <w:bidi/>
        <w:spacing w:after="0" w:line="240" w:lineRule="auto"/>
        <w:jc w:val="both"/>
        <w:rPr>
          <w:rFonts w:ascii="Simplified Arabic" w:hAnsi="Simplified Arabic" w:cs="Simplified Arabic"/>
          <w:color w:val="FF0000"/>
          <w:sz w:val="32"/>
          <w:szCs w:val="32"/>
          <w:rtl/>
        </w:rPr>
      </w:pPr>
      <w:r w:rsidRPr="000D37D6">
        <w:rPr>
          <w:rStyle w:val="Appelnotedebasdep"/>
          <w:rFonts w:ascii="Simplified Arabic" w:hAnsi="Simplified Arabic" w:cs="Simplified Arabic"/>
          <w:sz w:val="24"/>
          <w:szCs w:val="24"/>
        </w:rPr>
        <w:footnoteRef/>
      </w:r>
      <w:r w:rsidRPr="000D37D6">
        <w:rPr>
          <w:rFonts w:ascii="Simplified Arabic" w:hAnsi="Simplified Arabic" w:cs="Simplified Arabic"/>
          <w:sz w:val="24"/>
          <w:szCs w:val="24"/>
          <w:rtl/>
        </w:rPr>
        <w:t>-</w:t>
      </w:r>
      <w:r w:rsidRPr="001D51D0">
        <w:rPr>
          <w:rFonts w:ascii="Simplified Arabic" w:hAnsi="Simplified Arabic" w:cs="Simplified Arabic" w:hint="cs"/>
          <w:sz w:val="24"/>
          <w:szCs w:val="24"/>
          <w:rtl/>
        </w:rPr>
        <w:t xml:space="preserve">المادة 158 من الامر 06-03، </w:t>
      </w:r>
      <w:r w:rsidRPr="00AF37A4">
        <w:rPr>
          <w:rFonts w:ascii="Simplified Arabic" w:hAnsi="Simplified Arabic" w:cs="Simplified Arabic" w:hint="cs"/>
          <w:sz w:val="24"/>
          <w:szCs w:val="24"/>
          <w:rtl/>
        </w:rPr>
        <w:t>المتعلق بالقانون الاساسي العام للوظيفة العمومية</w:t>
      </w:r>
      <w:r>
        <w:rPr>
          <w:rFonts w:ascii="Simplified Arabic" w:hAnsi="Simplified Arabic" w:cs="Simplified Arabic" w:hint="cs"/>
          <w:sz w:val="24"/>
          <w:szCs w:val="24"/>
          <w:rtl/>
        </w:rPr>
        <w:t xml:space="preserve"> ، ال</w:t>
      </w:r>
      <w:r w:rsidRPr="001D51D0">
        <w:rPr>
          <w:rFonts w:ascii="Simplified Arabic" w:hAnsi="Simplified Arabic" w:cs="Simplified Arabic" w:hint="cs"/>
          <w:sz w:val="24"/>
          <w:szCs w:val="24"/>
          <w:rtl/>
        </w:rPr>
        <w:t xml:space="preserve">مرجع </w:t>
      </w:r>
      <w:r>
        <w:rPr>
          <w:rFonts w:ascii="Simplified Arabic" w:hAnsi="Simplified Arabic" w:cs="Simplified Arabic" w:hint="cs"/>
          <w:sz w:val="24"/>
          <w:szCs w:val="24"/>
          <w:rtl/>
        </w:rPr>
        <w:t>ال</w:t>
      </w:r>
      <w:r w:rsidRPr="001D51D0">
        <w:rPr>
          <w:rFonts w:ascii="Simplified Arabic" w:hAnsi="Simplified Arabic" w:cs="Simplified Arabic" w:hint="cs"/>
          <w:sz w:val="24"/>
          <w:szCs w:val="24"/>
          <w:rtl/>
        </w:rPr>
        <w:t>سابق</w:t>
      </w:r>
      <w:r w:rsidRPr="00E86695">
        <w:rPr>
          <w:rFonts w:ascii="Simplified Arabic" w:hAnsi="Simplified Arabic" w:cs="Simplified Arabic" w:hint="cs"/>
          <w:sz w:val="24"/>
          <w:szCs w:val="24"/>
          <w:rtl/>
        </w:rPr>
        <w:t>.</w:t>
      </w:r>
    </w:p>
  </w:footnote>
  <w:footnote w:id="99">
    <w:p w:rsidR="0049441F" w:rsidRPr="00A77C23" w:rsidRDefault="0049441F" w:rsidP="00643E9B">
      <w:pPr>
        <w:pStyle w:val="Notedebasdepage"/>
        <w:bidi/>
        <w:rPr>
          <w:rFonts w:ascii="Simplified Arabic" w:hAnsi="Simplified Arabic" w:cs="Simplified Arabic"/>
          <w:sz w:val="24"/>
          <w:szCs w:val="24"/>
          <w:rtl/>
        </w:rPr>
      </w:pPr>
      <w:r w:rsidRPr="000D37D6">
        <w:rPr>
          <w:rStyle w:val="Appelnotedebasdep"/>
          <w:rFonts w:ascii="Simplified Arabic" w:hAnsi="Simplified Arabic" w:cs="Simplified Arabic"/>
          <w:sz w:val="24"/>
          <w:szCs w:val="24"/>
        </w:rPr>
        <w:footnoteRef/>
      </w:r>
      <w:r w:rsidRPr="000D37D6">
        <w:rPr>
          <w:rFonts w:ascii="Simplified Arabic" w:hAnsi="Simplified Arabic" w:cs="Simplified Arabic"/>
          <w:sz w:val="24"/>
          <w:szCs w:val="24"/>
          <w:rtl/>
        </w:rPr>
        <w:t>-</w:t>
      </w:r>
      <w:r w:rsidRPr="00A77C23">
        <w:rPr>
          <w:rFonts w:ascii="Simplified Arabic" w:hAnsi="Simplified Arabic" w:cs="Simplified Arabic" w:hint="cs"/>
          <w:sz w:val="24"/>
          <w:szCs w:val="24"/>
          <w:rtl/>
        </w:rPr>
        <w:t xml:space="preserve"> فاتح مزيتي ، </w:t>
      </w:r>
      <w:r w:rsidRPr="00A928DB">
        <w:rPr>
          <w:rFonts w:ascii="Simplified Arabic" w:hAnsi="Simplified Arabic" w:cs="Simplified Arabic" w:hint="cs"/>
          <w:sz w:val="24"/>
          <w:szCs w:val="24"/>
          <w:rtl/>
        </w:rPr>
        <w:t>قراءة في النظام القانوني للجان الادارية المتساوية الاعضاء على ضوء الامر 06-03 والمرسوم التنفيذي 20/199</w:t>
      </w:r>
      <w:r w:rsidRPr="00A77C23">
        <w:rPr>
          <w:rFonts w:ascii="Simplified Arabic" w:hAnsi="Simplified Arabic" w:cs="Simplified Arabic" w:hint="cs"/>
          <w:sz w:val="24"/>
          <w:szCs w:val="24"/>
          <w:rtl/>
        </w:rPr>
        <w:t>،</w:t>
      </w:r>
      <w:r>
        <w:rPr>
          <w:rFonts w:ascii="Simplified Arabic" w:hAnsi="Simplified Arabic" w:cs="Simplified Arabic" w:hint="cs"/>
          <w:sz w:val="24"/>
          <w:szCs w:val="24"/>
          <w:rtl/>
        </w:rPr>
        <w:t xml:space="preserve"> المرجع السابق</w:t>
      </w:r>
      <w:r w:rsidRPr="00A77C23">
        <w:rPr>
          <w:rFonts w:ascii="Simplified Arabic" w:hAnsi="Simplified Arabic" w:cs="Simplified Arabic" w:hint="cs"/>
          <w:sz w:val="24"/>
          <w:szCs w:val="24"/>
          <w:rtl/>
        </w:rPr>
        <w:t xml:space="preserve"> ،ص512.</w:t>
      </w:r>
    </w:p>
  </w:footnote>
  <w:footnote w:id="100">
    <w:p w:rsidR="0049441F" w:rsidRPr="00BF37BB" w:rsidRDefault="0049441F" w:rsidP="00A217CC">
      <w:pPr>
        <w:pStyle w:val="Notedebasdepage"/>
        <w:bidi/>
        <w:rPr>
          <w:rFonts w:ascii="Simplified Arabic" w:hAnsi="Simplified Arabic" w:cs="Simplified Arabic"/>
          <w:sz w:val="24"/>
          <w:szCs w:val="24"/>
          <w:rtl/>
        </w:rPr>
      </w:pPr>
      <w:r w:rsidRPr="000D37D6">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المرسوم التنفيذي 17-321 المؤرخ في 02/11/2017 الذي يحدد كيفيات عزل الموظف بسبب اهمال المنصب، الجريدة الرسمية، العدد 66، سنة 2016.</w:t>
      </w:r>
    </w:p>
  </w:footnote>
  <w:footnote w:id="101">
    <w:p w:rsidR="0049441F" w:rsidRPr="00BC18BF" w:rsidRDefault="0049441F" w:rsidP="00FD655F">
      <w:pPr>
        <w:pStyle w:val="Notedebasdepage"/>
        <w:bidi/>
        <w:rPr>
          <w:rFonts w:ascii="Simplified Arabic" w:hAnsi="Simplified Arabic" w:cs="Simplified Arabic"/>
          <w:sz w:val="24"/>
          <w:szCs w:val="24"/>
          <w:rtl/>
        </w:rPr>
      </w:pPr>
      <w:r w:rsidRPr="00BC18BF">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المواد</w:t>
      </w:r>
      <w:r w:rsidRPr="00BF37BB">
        <w:rPr>
          <w:rFonts w:ascii="Simplified Arabic" w:hAnsi="Simplified Arabic" w:cs="Simplified Arabic" w:hint="cs"/>
          <w:sz w:val="24"/>
          <w:szCs w:val="24"/>
          <w:rtl/>
        </w:rPr>
        <w:t xml:space="preserve">165/2 </w:t>
      </w:r>
      <w:r>
        <w:rPr>
          <w:rFonts w:ascii="Simplified Arabic" w:hAnsi="Simplified Arabic" w:cs="Simplified Arabic" w:hint="cs"/>
          <w:sz w:val="24"/>
          <w:szCs w:val="24"/>
          <w:rtl/>
        </w:rPr>
        <w:t>و163</w:t>
      </w:r>
      <w:r w:rsidRPr="00BC18BF">
        <w:rPr>
          <w:rFonts w:ascii="Simplified Arabic" w:hAnsi="Simplified Arabic" w:cs="Simplified Arabic" w:hint="cs"/>
          <w:sz w:val="24"/>
          <w:szCs w:val="24"/>
          <w:rtl/>
        </w:rPr>
        <w:t xml:space="preserve"> من الأمر 06/03،</w:t>
      </w:r>
      <w:r w:rsidRPr="00AF37A4">
        <w:rPr>
          <w:rFonts w:ascii="Simplified Arabic" w:hAnsi="Simplified Arabic" w:cs="Simplified Arabic" w:hint="cs"/>
          <w:sz w:val="24"/>
          <w:szCs w:val="24"/>
          <w:rtl/>
        </w:rPr>
        <w:t>المتعلق بالقانون الاساسي العام للوظيفة العمومية</w:t>
      </w:r>
      <w:r>
        <w:rPr>
          <w:rFonts w:ascii="Simplified Arabic" w:hAnsi="Simplified Arabic" w:cs="Simplified Arabic" w:hint="cs"/>
          <w:sz w:val="24"/>
          <w:szCs w:val="24"/>
          <w:rtl/>
        </w:rPr>
        <w:t>، المرجع السابق</w:t>
      </w:r>
      <w:r w:rsidRPr="00BC18BF">
        <w:rPr>
          <w:rFonts w:ascii="Simplified Arabic" w:hAnsi="Simplified Arabic" w:cs="Simplified Arabic" w:hint="cs"/>
          <w:sz w:val="24"/>
          <w:szCs w:val="24"/>
          <w:rtl/>
        </w:rPr>
        <w:t>.</w:t>
      </w:r>
    </w:p>
  </w:footnote>
  <w:footnote w:id="102">
    <w:p w:rsidR="0049441F" w:rsidRPr="00F8457F" w:rsidRDefault="0049441F" w:rsidP="009A2A24">
      <w:pPr>
        <w:pStyle w:val="Notedebasdepage"/>
        <w:bidi/>
        <w:rPr>
          <w:rFonts w:ascii="Simplified Arabic" w:hAnsi="Simplified Arabic" w:cs="Simplified Arabic"/>
          <w:sz w:val="24"/>
          <w:szCs w:val="24"/>
          <w:rtl/>
        </w:rPr>
      </w:pPr>
      <w:r w:rsidRPr="00F8457F">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انظر: المادة 13 من المرسوم التنفيذي 20/199، المرجع السابق.</w:t>
      </w:r>
    </w:p>
  </w:footnote>
  <w:footnote w:id="103">
    <w:p w:rsidR="0049441F" w:rsidRPr="00E31F0D" w:rsidRDefault="0049441F" w:rsidP="009A2A24">
      <w:pPr>
        <w:pStyle w:val="Notedebasdepage"/>
        <w:bidi/>
        <w:rPr>
          <w:rFonts w:ascii="Simplified Arabic" w:hAnsi="Simplified Arabic" w:cs="Simplified Arabic"/>
          <w:rtl/>
        </w:rPr>
      </w:pPr>
      <w:r w:rsidRPr="00F735F1">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مخلوف مقروف، </w:t>
      </w:r>
      <w:r w:rsidRPr="00E31F0D">
        <w:rPr>
          <w:rFonts w:ascii="Simplified Arabic" w:hAnsi="Simplified Arabic" w:cs="Simplified Arabic" w:hint="cs"/>
          <w:sz w:val="24"/>
          <w:szCs w:val="24"/>
          <w:rtl/>
        </w:rPr>
        <w:t xml:space="preserve">حمادي مراد، </w:t>
      </w:r>
      <w:r w:rsidRPr="00AD2B31">
        <w:rPr>
          <w:rFonts w:ascii="Simplified Arabic" w:hAnsi="Simplified Arabic" w:cs="Simplified Arabic" w:hint="cs"/>
          <w:sz w:val="24"/>
          <w:szCs w:val="24"/>
          <w:rtl/>
        </w:rPr>
        <w:t>التنظيم القانوني للجان الادارية المتساوية الاعضاء في التشريع الجزائري</w:t>
      </w:r>
      <w:r w:rsidRPr="00E31F0D">
        <w:rPr>
          <w:rFonts w:ascii="Simplified Arabic" w:hAnsi="Simplified Arabic" w:cs="Simplified Arabic" w:hint="cs"/>
          <w:sz w:val="24"/>
          <w:szCs w:val="24"/>
          <w:rtl/>
        </w:rPr>
        <w:t>،</w:t>
      </w:r>
      <w:r>
        <w:rPr>
          <w:rFonts w:ascii="Simplified Arabic" w:hAnsi="Simplified Arabic" w:cs="Simplified Arabic" w:hint="cs"/>
          <w:sz w:val="22"/>
          <w:szCs w:val="22"/>
          <w:rtl/>
        </w:rPr>
        <w:t xml:space="preserve"> ال</w:t>
      </w:r>
      <w:r w:rsidRPr="008E4E36">
        <w:rPr>
          <w:rFonts w:ascii="Simplified Arabic" w:hAnsi="Simplified Arabic" w:cs="Simplified Arabic" w:hint="cs"/>
          <w:sz w:val="22"/>
          <w:szCs w:val="22"/>
          <w:rtl/>
        </w:rPr>
        <w:t xml:space="preserve">مرجع </w:t>
      </w:r>
      <w:r>
        <w:rPr>
          <w:rFonts w:ascii="Simplified Arabic" w:hAnsi="Simplified Arabic" w:cs="Simplified Arabic" w:hint="cs"/>
          <w:sz w:val="22"/>
          <w:szCs w:val="22"/>
          <w:rtl/>
        </w:rPr>
        <w:t>ال</w:t>
      </w:r>
      <w:r w:rsidRPr="008E4E36">
        <w:rPr>
          <w:rFonts w:ascii="Simplified Arabic" w:hAnsi="Simplified Arabic" w:cs="Simplified Arabic" w:hint="cs"/>
          <w:sz w:val="22"/>
          <w:szCs w:val="22"/>
          <w:rtl/>
        </w:rPr>
        <w:t>سابق</w:t>
      </w:r>
      <w:r>
        <w:rPr>
          <w:rFonts w:ascii="Simplified Arabic" w:hAnsi="Simplified Arabic" w:cs="Simplified Arabic" w:hint="cs"/>
          <w:sz w:val="24"/>
          <w:szCs w:val="24"/>
          <w:rtl/>
        </w:rPr>
        <w:t>،</w:t>
      </w:r>
      <w:r w:rsidRPr="008E4E36">
        <w:rPr>
          <w:rFonts w:ascii="Simplified Arabic" w:hAnsi="Simplified Arabic" w:cs="Simplified Arabic" w:hint="cs"/>
          <w:sz w:val="22"/>
          <w:szCs w:val="22"/>
          <w:rtl/>
        </w:rPr>
        <w:t>ص45</w:t>
      </w:r>
    </w:p>
  </w:footnote>
  <w:footnote w:id="104">
    <w:p w:rsidR="0049441F" w:rsidRPr="00F448FB" w:rsidRDefault="0049441F" w:rsidP="009A2A24">
      <w:pPr>
        <w:pStyle w:val="Notedebasdepage"/>
        <w:bidi/>
        <w:rPr>
          <w:rFonts w:ascii="Simplified Arabic" w:hAnsi="Simplified Arabic" w:cs="Simplified Arabic"/>
          <w:sz w:val="24"/>
          <w:szCs w:val="24"/>
          <w:rtl/>
        </w:rPr>
      </w:pPr>
      <w:r w:rsidRPr="00F448FB">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انظر: المادة 110 </w:t>
      </w:r>
      <w:r w:rsidRPr="00F448FB">
        <w:rPr>
          <w:rFonts w:ascii="Simplified Arabic" w:hAnsi="Simplified Arabic" w:cs="Simplified Arabic" w:hint="cs"/>
          <w:sz w:val="24"/>
          <w:szCs w:val="24"/>
          <w:rtl/>
        </w:rPr>
        <w:t>من الأمر 06/03،</w:t>
      </w:r>
      <w:r w:rsidRPr="00AF37A4">
        <w:rPr>
          <w:rFonts w:ascii="Simplified Arabic" w:hAnsi="Simplified Arabic" w:cs="Simplified Arabic" w:hint="cs"/>
          <w:sz w:val="24"/>
          <w:szCs w:val="24"/>
          <w:rtl/>
        </w:rPr>
        <w:t>المتعلق بالقانون الاساسي العام للوظيفة العمومية</w:t>
      </w:r>
      <w:r>
        <w:rPr>
          <w:rFonts w:ascii="Simplified Arabic" w:hAnsi="Simplified Arabic" w:cs="Simplified Arabic" w:hint="cs"/>
          <w:sz w:val="24"/>
          <w:szCs w:val="24"/>
          <w:rtl/>
        </w:rPr>
        <w:t>،ال</w:t>
      </w:r>
      <w:r w:rsidRPr="00F448FB">
        <w:rPr>
          <w:rFonts w:ascii="Simplified Arabic" w:hAnsi="Simplified Arabic" w:cs="Simplified Arabic" w:hint="cs"/>
          <w:sz w:val="24"/>
          <w:szCs w:val="24"/>
          <w:rtl/>
        </w:rPr>
        <w:t xml:space="preserve">مرجع </w:t>
      </w:r>
      <w:r>
        <w:rPr>
          <w:rFonts w:ascii="Simplified Arabic" w:hAnsi="Simplified Arabic" w:cs="Simplified Arabic" w:hint="cs"/>
          <w:sz w:val="24"/>
          <w:szCs w:val="24"/>
          <w:rtl/>
        </w:rPr>
        <w:t>ال</w:t>
      </w:r>
      <w:r w:rsidRPr="00F448FB">
        <w:rPr>
          <w:rFonts w:ascii="Simplified Arabic" w:hAnsi="Simplified Arabic" w:cs="Simplified Arabic" w:hint="cs"/>
          <w:sz w:val="24"/>
          <w:szCs w:val="24"/>
          <w:rtl/>
        </w:rPr>
        <w:t>سابق.</w:t>
      </w:r>
    </w:p>
  </w:footnote>
  <w:footnote w:id="105">
    <w:p w:rsidR="0049441F" w:rsidRPr="0049635A" w:rsidRDefault="0049441F" w:rsidP="009A2A24">
      <w:pPr>
        <w:pStyle w:val="Notedebasdepage"/>
        <w:bidi/>
        <w:rPr>
          <w:rtl/>
        </w:rPr>
      </w:pPr>
      <w:r w:rsidRPr="0049635A">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w:t>
      </w:r>
      <w:r w:rsidRPr="00A77C23">
        <w:rPr>
          <w:rFonts w:ascii="Simplified Arabic" w:hAnsi="Simplified Arabic" w:cs="Simplified Arabic" w:hint="cs"/>
          <w:sz w:val="24"/>
          <w:szCs w:val="24"/>
          <w:rtl/>
        </w:rPr>
        <w:t>فاتح مزيتي ، قراءة في النظام القانوني للجان الادارية المتساوية الاعضاء على ضوء الامر 06-03 والمرسوم التنفيذي 20/199</w:t>
      </w:r>
      <w:r>
        <w:rPr>
          <w:rFonts w:ascii="Simplified Arabic" w:hAnsi="Simplified Arabic" w:cs="Simplified Arabic" w:hint="cs"/>
          <w:sz w:val="24"/>
          <w:szCs w:val="24"/>
          <w:rtl/>
        </w:rPr>
        <w:t>، المرجع السابق</w:t>
      </w:r>
      <w:r w:rsidRPr="00A77C23">
        <w:rPr>
          <w:rFonts w:ascii="Simplified Arabic" w:hAnsi="Simplified Arabic" w:cs="Simplified Arabic" w:hint="cs"/>
          <w:sz w:val="24"/>
          <w:szCs w:val="24"/>
          <w:rtl/>
        </w:rPr>
        <w:t>،ص51</w:t>
      </w:r>
      <w:r>
        <w:rPr>
          <w:rFonts w:ascii="Simplified Arabic" w:hAnsi="Simplified Arabic" w:cs="Simplified Arabic" w:hint="cs"/>
          <w:sz w:val="24"/>
          <w:szCs w:val="24"/>
          <w:rtl/>
        </w:rPr>
        <w:t>3</w:t>
      </w:r>
    </w:p>
  </w:footnote>
  <w:footnote w:id="106">
    <w:p w:rsidR="0049441F" w:rsidRPr="0049635A" w:rsidRDefault="0049441F" w:rsidP="009A2A24">
      <w:pPr>
        <w:pStyle w:val="Notedebasdepage"/>
        <w:bidi/>
        <w:rPr>
          <w:rtl/>
        </w:rPr>
      </w:pPr>
      <w:r w:rsidRPr="0049635A">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w:t>
      </w:r>
      <w:r w:rsidRPr="0049635A">
        <w:rPr>
          <w:rFonts w:ascii="Simplified Arabic" w:hAnsi="Simplified Arabic" w:cs="Simplified Arabic" w:hint="cs"/>
          <w:sz w:val="24"/>
          <w:szCs w:val="24"/>
          <w:rtl/>
        </w:rPr>
        <w:t xml:space="preserve">المادة 13 من المرسوم التنفيذي 20-199، </w:t>
      </w:r>
      <w:r>
        <w:rPr>
          <w:rFonts w:ascii="Simplified Arabic" w:hAnsi="Simplified Arabic" w:cs="Simplified Arabic" w:hint="cs"/>
          <w:sz w:val="24"/>
          <w:szCs w:val="24"/>
          <w:rtl/>
        </w:rPr>
        <w:t>ال</w:t>
      </w:r>
      <w:r w:rsidRPr="0049635A">
        <w:rPr>
          <w:rFonts w:ascii="Simplified Arabic" w:hAnsi="Simplified Arabic" w:cs="Simplified Arabic" w:hint="cs"/>
          <w:sz w:val="24"/>
          <w:szCs w:val="24"/>
          <w:rtl/>
        </w:rPr>
        <w:t xml:space="preserve">مرجع </w:t>
      </w:r>
      <w:r>
        <w:rPr>
          <w:rFonts w:ascii="Simplified Arabic" w:hAnsi="Simplified Arabic" w:cs="Simplified Arabic" w:hint="cs"/>
          <w:sz w:val="24"/>
          <w:szCs w:val="24"/>
          <w:rtl/>
        </w:rPr>
        <w:t>ال</w:t>
      </w:r>
      <w:r w:rsidRPr="0049635A">
        <w:rPr>
          <w:rFonts w:ascii="Simplified Arabic" w:hAnsi="Simplified Arabic" w:cs="Simplified Arabic" w:hint="cs"/>
          <w:sz w:val="24"/>
          <w:szCs w:val="24"/>
          <w:rtl/>
        </w:rPr>
        <w:t>سابق .</w:t>
      </w:r>
    </w:p>
  </w:footnote>
  <w:footnote w:id="107">
    <w:p w:rsidR="0049441F" w:rsidRPr="00BF37BB" w:rsidRDefault="0049441F" w:rsidP="009A2A24">
      <w:pPr>
        <w:pStyle w:val="Notedebasdepage"/>
        <w:bidi/>
        <w:rPr>
          <w:rtl/>
        </w:rPr>
      </w:pPr>
      <w:r w:rsidRPr="00BF37BB">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BF37BB">
        <w:rPr>
          <w:rFonts w:ascii="Simplified Arabic" w:hAnsi="Simplified Arabic" w:cs="Simplified Arabic" w:hint="cs"/>
          <w:sz w:val="24"/>
          <w:szCs w:val="24"/>
          <w:rtl/>
        </w:rPr>
        <w:t>المادة 156 من الامر 06-03 ،</w:t>
      </w:r>
      <w:r w:rsidRPr="00AF37A4">
        <w:rPr>
          <w:rFonts w:ascii="Simplified Arabic" w:hAnsi="Simplified Arabic" w:cs="Simplified Arabic" w:hint="cs"/>
          <w:sz w:val="24"/>
          <w:szCs w:val="24"/>
          <w:rtl/>
        </w:rPr>
        <w:t>المتعلق بالقانون الاساسي العام للوظيفة العمومية</w:t>
      </w:r>
      <w:r>
        <w:rPr>
          <w:rFonts w:ascii="Simplified Arabic" w:hAnsi="Simplified Arabic" w:cs="Simplified Arabic" w:hint="cs"/>
          <w:sz w:val="24"/>
          <w:szCs w:val="24"/>
          <w:rtl/>
        </w:rPr>
        <w:t>،المرجع السابق</w:t>
      </w:r>
      <w:r w:rsidRPr="00BF37BB">
        <w:rPr>
          <w:rFonts w:ascii="Simplified Arabic" w:hAnsi="Simplified Arabic" w:cs="Simplified Arabic" w:hint="cs"/>
          <w:sz w:val="24"/>
          <w:szCs w:val="24"/>
          <w:rtl/>
        </w:rPr>
        <w:t>.</w:t>
      </w:r>
    </w:p>
  </w:footnote>
  <w:footnote w:id="108">
    <w:p w:rsidR="0049441F" w:rsidRPr="00E31F0D" w:rsidRDefault="0049441F" w:rsidP="009A2A24">
      <w:pPr>
        <w:pStyle w:val="Notedebasdepage"/>
        <w:bidi/>
        <w:rPr>
          <w:rtl/>
        </w:rPr>
      </w:pPr>
      <w:r w:rsidRPr="009D24D3">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9D24D3">
        <w:rPr>
          <w:rFonts w:ascii="Simplified Arabic" w:hAnsi="Simplified Arabic" w:cs="Simplified Arabic" w:hint="cs"/>
          <w:sz w:val="24"/>
          <w:szCs w:val="24"/>
          <w:rtl/>
        </w:rPr>
        <w:t xml:space="preserve">عادل ذبيح، اصلاح نظام تقييم الموظف العمومي في الجزائر من منظور الامر رقم </w:t>
      </w:r>
      <w:r>
        <w:rPr>
          <w:rFonts w:ascii="Simplified Arabic" w:hAnsi="Simplified Arabic" w:cs="Simplified Arabic" w:hint="cs"/>
          <w:sz w:val="24"/>
          <w:szCs w:val="24"/>
          <w:rtl/>
        </w:rPr>
        <w:t>06-03 ونصوصه التطبيقية، مجلة الأ</w:t>
      </w:r>
      <w:r w:rsidRPr="009D24D3">
        <w:rPr>
          <w:rFonts w:ascii="Simplified Arabic" w:hAnsi="Simplified Arabic" w:cs="Simplified Arabic" w:hint="cs"/>
          <w:sz w:val="24"/>
          <w:szCs w:val="24"/>
          <w:rtl/>
        </w:rPr>
        <w:t xml:space="preserve">ستاذ الباحث للدراسات القانونية والسياسية ، جامعة المسيلة، الجزائر، المجلد 04، العدد02، سنة 2019 ، </w:t>
      </w:r>
      <w:r>
        <w:rPr>
          <w:rFonts w:ascii="Simplified Arabic" w:hAnsi="Simplified Arabic" w:cs="Simplified Arabic" w:hint="cs"/>
          <w:sz w:val="24"/>
          <w:szCs w:val="24"/>
          <w:rtl/>
        </w:rPr>
        <w:t>ص</w:t>
      </w:r>
      <w:r w:rsidRPr="009D24D3">
        <w:rPr>
          <w:rFonts w:ascii="Simplified Arabic" w:hAnsi="Simplified Arabic" w:cs="Simplified Arabic" w:hint="cs"/>
          <w:sz w:val="24"/>
          <w:szCs w:val="24"/>
          <w:rtl/>
        </w:rPr>
        <w:t>467</w:t>
      </w:r>
      <w:r>
        <w:rPr>
          <w:rFonts w:hint="cs"/>
          <w:rtl/>
        </w:rPr>
        <w:t>.</w:t>
      </w:r>
    </w:p>
  </w:footnote>
  <w:footnote w:id="109">
    <w:p w:rsidR="0049441F" w:rsidRPr="00315358" w:rsidRDefault="0049441F" w:rsidP="009A2A24">
      <w:pPr>
        <w:pStyle w:val="Notedebasdepage"/>
        <w:bidi/>
        <w:rPr>
          <w:rFonts w:ascii="Simplified Arabic" w:hAnsi="Simplified Arabic" w:cs="Simplified Arabic"/>
          <w:sz w:val="24"/>
          <w:szCs w:val="24"/>
          <w:rtl/>
        </w:rPr>
      </w:pPr>
      <w:r w:rsidRPr="00315358">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المادة 46 من المرسوم التنفيذي 20/373، </w:t>
      </w:r>
      <w:r w:rsidRPr="00A928DB">
        <w:rPr>
          <w:rFonts w:ascii="Simplified Arabic" w:hAnsi="Simplified Arabic" w:cs="Simplified Arabic" w:hint="cs"/>
          <w:sz w:val="24"/>
          <w:szCs w:val="24"/>
          <w:rtl/>
        </w:rPr>
        <w:t>المتعلق بالوضعياتالقانونيةالأساسية للموظف</w:t>
      </w:r>
      <w:r>
        <w:rPr>
          <w:rFonts w:ascii="Simplified Arabic" w:hAnsi="Simplified Arabic" w:cs="Simplified Arabic" w:hint="cs"/>
          <w:sz w:val="24"/>
          <w:szCs w:val="24"/>
          <w:rtl/>
        </w:rPr>
        <w:t xml:space="preserve"> ، المرجع السابق.</w:t>
      </w:r>
    </w:p>
  </w:footnote>
  <w:footnote w:id="110">
    <w:p w:rsidR="0049441F" w:rsidRPr="00DE4187" w:rsidRDefault="0049441F" w:rsidP="009A2A24">
      <w:pPr>
        <w:pStyle w:val="Notedebasdepage"/>
        <w:bidi/>
        <w:rPr>
          <w:rFonts w:ascii="Simplified Arabic" w:hAnsi="Simplified Arabic" w:cs="Simplified Arabic"/>
          <w:sz w:val="24"/>
          <w:szCs w:val="24"/>
          <w:rtl/>
        </w:rPr>
      </w:pPr>
      <w:r w:rsidRPr="00DE4187">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DE4187">
        <w:rPr>
          <w:rFonts w:ascii="Simplified Arabic" w:hAnsi="Simplified Arabic" w:cs="Simplified Arabic" w:hint="cs"/>
          <w:sz w:val="24"/>
          <w:szCs w:val="24"/>
          <w:rtl/>
        </w:rPr>
        <w:t>انظر</w:t>
      </w:r>
      <w:r>
        <w:rPr>
          <w:rFonts w:ascii="Simplified Arabic" w:hAnsi="Simplified Arabic" w:cs="Simplified Arabic" w:hint="cs"/>
          <w:sz w:val="24"/>
          <w:szCs w:val="24"/>
          <w:rtl/>
        </w:rPr>
        <w:t>:</w:t>
      </w:r>
      <w:r w:rsidRPr="00DE4187">
        <w:rPr>
          <w:rFonts w:ascii="Simplified Arabic" w:hAnsi="Simplified Arabic" w:cs="Simplified Arabic" w:hint="cs"/>
          <w:sz w:val="24"/>
          <w:szCs w:val="24"/>
          <w:rtl/>
        </w:rPr>
        <w:t xml:space="preserve"> المادة </w:t>
      </w:r>
      <w:r>
        <w:rPr>
          <w:rFonts w:ascii="Simplified Arabic" w:hAnsi="Simplified Arabic" w:cs="Simplified Arabic" w:hint="cs"/>
          <w:sz w:val="24"/>
          <w:szCs w:val="24"/>
          <w:rtl/>
        </w:rPr>
        <w:t>13</w:t>
      </w:r>
      <w:r w:rsidRPr="00DE4187">
        <w:rPr>
          <w:rFonts w:ascii="Simplified Arabic" w:hAnsi="Simplified Arabic" w:cs="Simplified Arabic" w:hint="cs"/>
          <w:sz w:val="24"/>
          <w:szCs w:val="24"/>
          <w:rtl/>
        </w:rPr>
        <w:t xml:space="preserve"> من المرسوم التنفيذي 20/199، </w:t>
      </w:r>
      <w:r>
        <w:rPr>
          <w:rFonts w:ascii="Simplified Arabic" w:hAnsi="Simplified Arabic" w:cs="Simplified Arabic" w:hint="cs"/>
          <w:sz w:val="24"/>
          <w:szCs w:val="24"/>
          <w:rtl/>
        </w:rPr>
        <w:t>ال</w:t>
      </w:r>
      <w:r w:rsidRPr="00DE4187">
        <w:rPr>
          <w:rFonts w:ascii="Simplified Arabic" w:hAnsi="Simplified Arabic" w:cs="Simplified Arabic" w:hint="cs"/>
          <w:sz w:val="24"/>
          <w:szCs w:val="24"/>
          <w:rtl/>
        </w:rPr>
        <w:t>مرجع</w:t>
      </w:r>
      <w:r>
        <w:rPr>
          <w:rFonts w:ascii="Simplified Arabic" w:hAnsi="Simplified Arabic" w:cs="Simplified Arabic" w:hint="cs"/>
          <w:sz w:val="24"/>
          <w:szCs w:val="24"/>
          <w:rtl/>
        </w:rPr>
        <w:t>ال</w:t>
      </w:r>
      <w:r w:rsidRPr="00DE4187">
        <w:rPr>
          <w:rFonts w:ascii="Simplified Arabic" w:hAnsi="Simplified Arabic" w:cs="Simplified Arabic" w:hint="cs"/>
          <w:sz w:val="24"/>
          <w:szCs w:val="24"/>
          <w:rtl/>
        </w:rPr>
        <w:t>سابق.</w:t>
      </w:r>
    </w:p>
  </w:footnote>
  <w:footnote w:id="111">
    <w:p w:rsidR="0049441F" w:rsidRPr="0080041A" w:rsidRDefault="0049441F" w:rsidP="009A2A24">
      <w:pPr>
        <w:pStyle w:val="Notedebasdepage"/>
        <w:bidi/>
        <w:rPr>
          <w:sz w:val="24"/>
          <w:szCs w:val="24"/>
          <w:rtl/>
        </w:rPr>
      </w:pPr>
      <w:r w:rsidRPr="00D13154">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w:t>
      </w:r>
      <w:r w:rsidRPr="0080041A">
        <w:rPr>
          <w:rFonts w:ascii="Simplified Arabic" w:hAnsi="Simplified Arabic" w:cs="Simplified Arabic" w:hint="cs"/>
          <w:sz w:val="24"/>
          <w:szCs w:val="24"/>
          <w:rtl/>
        </w:rPr>
        <w:t>مخلوف مقروف، حمادي مراد، التنظيم القانوني للجان الادارية المتساوية الاعضاء في التشريع الجزائري ،</w:t>
      </w:r>
      <w:r>
        <w:rPr>
          <w:rFonts w:ascii="Simplified Arabic" w:hAnsi="Simplified Arabic" w:cs="Simplified Arabic" w:hint="cs"/>
          <w:sz w:val="22"/>
          <w:szCs w:val="22"/>
          <w:rtl/>
        </w:rPr>
        <w:t xml:space="preserve"> ال</w:t>
      </w:r>
      <w:r w:rsidRPr="00CB720A">
        <w:rPr>
          <w:rFonts w:ascii="Simplified Arabic" w:hAnsi="Simplified Arabic" w:cs="Simplified Arabic" w:hint="cs"/>
          <w:sz w:val="22"/>
          <w:szCs w:val="22"/>
          <w:rtl/>
        </w:rPr>
        <w:t xml:space="preserve">مرجع </w:t>
      </w:r>
      <w:r>
        <w:rPr>
          <w:rFonts w:ascii="Simplified Arabic" w:hAnsi="Simplified Arabic" w:cs="Simplified Arabic" w:hint="cs"/>
          <w:sz w:val="22"/>
          <w:szCs w:val="22"/>
          <w:rtl/>
        </w:rPr>
        <w:t>ال</w:t>
      </w:r>
      <w:r w:rsidRPr="00CB720A">
        <w:rPr>
          <w:rFonts w:ascii="Simplified Arabic" w:hAnsi="Simplified Arabic" w:cs="Simplified Arabic" w:hint="cs"/>
          <w:sz w:val="22"/>
          <w:szCs w:val="22"/>
          <w:rtl/>
        </w:rPr>
        <w:t>سابق</w:t>
      </w:r>
      <w:r w:rsidRPr="0080041A">
        <w:rPr>
          <w:rFonts w:ascii="Simplified Arabic" w:hAnsi="Simplified Arabic" w:cs="Simplified Arabic" w:hint="cs"/>
          <w:sz w:val="24"/>
          <w:szCs w:val="24"/>
          <w:rtl/>
        </w:rPr>
        <w:t xml:space="preserve">، </w:t>
      </w:r>
      <w:r w:rsidRPr="00CB720A">
        <w:rPr>
          <w:rFonts w:ascii="Simplified Arabic" w:hAnsi="Simplified Arabic" w:cs="Simplified Arabic"/>
          <w:sz w:val="22"/>
          <w:szCs w:val="22"/>
          <w:rtl/>
        </w:rPr>
        <w:t>ص48</w:t>
      </w:r>
    </w:p>
  </w:footnote>
  <w:footnote w:id="112">
    <w:p w:rsidR="0049441F" w:rsidRPr="00BC2848" w:rsidRDefault="0049441F" w:rsidP="009A2A24">
      <w:pPr>
        <w:pStyle w:val="Notedebasdepage"/>
        <w:bidi/>
        <w:rPr>
          <w:rFonts w:ascii="Simplified Arabic" w:hAnsi="Simplified Arabic" w:cs="Simplified Arabic"/>
          <w:sz w:val="24"/>
          <w:szCs w:val="24"/>
          <w:rtl/>
        </w:rPr>
      </w:pPr>
      <w:r w:rsidRPr="00BC2848">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المادة 57 من المرسوم 85/59، </w:t>
      </w:r>
      <w:r w:rsidRPr="008B6D37">
        <w:rPr>
          <w:rFonts w:ascii="Simplified Arabic" w:hAnsi="Simplified Arabic" w:cs="Simplified Arabic"/>
          <w:sz w:val="24"/>
          <w:szCs w:val="24"/>
          <w:rtl/>
        </w:rPr>
        <w:t>المتضمن القانون الاساسي النموذجي لعمال المؤسسات والادارات العمومية</w:t>
      </w:r>
      <w:r>
        <w:rPr>
          <w:rFonts w:ascii="Simplified Arabic" w:hAnsi="Simplified Arabic" w:cs="Simplified Arabic" w:hint="cs"/>
          <w:sz w:val="24"/>
          <w:szCs w:val="24"/>
          <w:rtl/>
        </w:rPr>
        <w:t>، المرجع السابق.</w:t>
      </w:r>
    </w:p>
  </w:footnote>
  <w:footnote w:id="113">
    <w:p w:rsidR="0049441F" w:rsidRPr="006F4F17" w:rsidRDefault="0049441F" w:rsidP="00FD655F">
      <w:pPr>
        <w:pStyle w:val="Notedebasdepage"/>
        <w:bidi/>
        <w:rPr>
          <w:rFonts w:ascii="Simplified Arabic" w:hAnsi="Simplified Arabic" w:cs="Simplified Arabic"/>
          <w:sz w:val="24"/>
          <w:szCs w:val="24"/>
          <w:rtl/>
        </w:rPr>
      </w:pPr>
      <w:r w:rsidRPr="006F4F17">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رزقي كمال ،</w:t>
      </w:r>
      <w:r w:rsidRPr="006F4F17">
        <w:rPr>
          <w:rFonts w:ascii="Simplified Arabic" w:hAnsi="Simplified Arabic" w:cs="Simplified Arabic" w:hint="cs"/>
          <w:sz w:val="24"/>
          <w:szCs w:val="24"/>
          <w:rtl/>
        </w:rPr>
        <w:t>هيئات المشاركة والطعن في نطاق الوظيفة العامة ،مذكرة ماستر، تخصص قانون اداري، جامعة المسيلة ، نوقشت يوم 23 جوان 2019،</w:t>
      </w:r>
      <w:r>
        <w:rPr>
          <w:rFonts w:ascii="Simplified Arabic" w:hAnsi="Simplified Arabic" w:cs="Simplified Arabic" w:hint="cs"/>
          <w:sz w:val="24"/>
          <w:szCs w:val="24"/>
          <w:rtl/>
        </w:rPr>
        <w:t xml:space="preserve"> ص ص</w:t>
      </w:r>
      <w:r w:rsidRPr="006F4F17">
        <w:rPr>
          <w:rFonts w:ascii="Simplified Arabic" w:hAnsi="Simplified Arabic" w:cs="Simplified Arabic" w:hint="cs"/>
          <w:sz w:val="24"/>
          <w:szCs w:val="24"/>
          <w:rtl/>
        </w:rPr>
        <w:t xml:space="preserve"> 22-23</w:t>
      </w:r>
    </w:p>
  </w:footnote>
  <w:footnote w:id="114">
    <w:p w:rsidR="0049441F" w:rsidRPr="006F4F17" w:rsidRDefault="0049441F" w:rsidP="009A2A24">
      <w:pPr>
        <w:pStyle w:val="Notedebasdepage"/>
        <w:bidi/>
        <w:rPr>
          <w:rFonts w:ascii="Simplified Arabic" w:hAnsi="Simplified Arabic" w:cs="Simplified Arabic"/>
          <w:sz w:val="24"/>
          <w:szCs w:val="24"/>
        </w:rPr>
      </w:pPr>
      <w:r w:rsidRPr="006F4F17">
        <w:rPr>
          <w:rStyle w:val="Appelnotedebasdep"/>
          <w:rFonts w:ascii="Simplified Arabic" w:hAnsi="Simplified Arabic" w:cs="Simplified Arabic"/>
          <w:sz w:val="24"/>
          <w:szCs w:val="24"/>
        </w:rPr>
        <w:footnoteRef/>
      </w:r>
      <w:r w:rsidRPr="006F4F17">
        <w:rPr>
          <w:rFonts w:ascii="Simplified Arabic" w:hAnsi="Simplified Arabic" w:cs="Simplified Arabic" w:hint="cs"/>
          <w:sz w:val="24"/>
          <w:szCs w:val="24"/>
          <w:rtl/>
        </w:rPr>
        <w:t>- المادة 80 من الامر 06-03 ،</w:t>
      </w:r>
      <w:r w:rsidRPr="00AF37A4">
        <w:rPr>
          <w:rFonts w:ascii="Simplified Arabic" w:hAnsi="Simplified Arabic" w:cs="Simplified Arabic" w:hint="cs"/>
          <w:sz w:val="24"/>
          <w:szCs w:val="24"/>
          <w:rtl/>
        </w:rPr>
        <w:t>المتعلق بالقانون الاساسي العام للوظيفة العمومية</w:t>
      </w:r>
      <w:r>
        <w:rPr>
          <w:rFonts w:ascii="Simplified Arabic" w:hAnsi="Simplified Arabic" w:cs="Simplified Arabic" w:hint="cs"/>
          <w:sz w:val="24"/>
          <w:szCs w:val="24"/>
          <w:rtl/>
        </w:rPr>
        <w:t>،ال</w:t>
      </w:r>
      <w:r w:rsidRPr="006F4F17">
        <w:rPr>
          <w:rFonts w:ascii="Simplified Arabic" w:hAnsi="Simplified Arabic" w:cs="Simplified Arabic" w:hint="cs"/>
          <w:sz w:val="24"/>
          <w:szCs w:val="24"/>
          <w:rtl/>
        </w:rPr>
        <w:t xml:space="preserve">مرجع </w:t>
      </w:r>
      <w:r>
        <w:rPr>
          <w:rFonts w:ascii="Simplified Arabic" w:hAnsi="Simplified Arabic" w:cs="Simplified Arabic" w:hint="cs"/>
          <w:sz w:val="24"/>
          <w:szCs w:val="24"/>
          <w:rtl/>
        </w:rPr>
        <w:t>ال</w:t>
      </w:r>
      <w:r w:rsidRPr="006F4F17">
        <w:rPr>
          <w:rFonts w:ascii="Simplified Arabic" w:hAnsi="Simplified Arabic" w:cs="Simplified Arabic" w:hint="cs"/>
          <w:sz w:val="24"/>
          <w:szCs w:val="24"/>
          <w:rtl/>
        </w:rPr>
        <w:t>سابق.</w:t>
      </w:r>
    </w:p>
  </w:footnote>
  <w:footnote w:id="115">
    <w:p w:rsidR="0049441F" w:rsidRPr="006F4F17" w:rsidRDefault="0049441F" w:rsidP="009A2A24">
      <w:pPr>
        <w:pStyle w:val="Notedebasdepage"/>
        <w:bidi/>
        <w:rPr>
          <w:rFonts w:ascii="Simplified Arabic" w:hAnsi="Simplified Arabic" w:cs="Simplified Arabic"/>
          <w:sz w:val="24"/>
          <w:szCs w:val="24"/>
          <w:rtl/>
        </w:rPr>
      </w:pPr>
      <w:r w:rsidRPr="00974601">
        <w:rPr>
          <w:rStyle w:val="Appelnotedebasdep"/>
          <w:rFonts w:ascii="Simplified Arabic" w:hAnsi="Simplified Arabic" w:cs="Simplified Arabic"/>
          <w:sz w:val="24"/>
          <w:szCs w:val="24"/>
        </w:rPr>
        <w:footnoteRef/>
      </w:r>
      <w:r w:rsidRPr="006F4F17">
        <w:rPr>
          <w:rFonts w:ascii="Simplified Arabic" w:hAnsi="Simplified Arabic" w:cs="Simplified Arabic" w:hint="cs"/>
          <w:sz w:val="24"/>
          <w:szCs w:val="24"/>
          <w:rtl/>
        </w:rPr>
        <w:t xml:space="preserve">- نبيلة ماضي، سامية العايب، النظام القانوني للجان الادارية المتساوية الاعضاء </w:t>
      </w:r>
      <w:r>
        <w:rPr>
          <w:rFonts w:ascii="Simplified Arabic" w:hAnsi="Simplified Arabic" w:cs="Simplified Arabic" w:hint="cs"/>
          <w:sz w:val="24"/>
          <w:szCs w:val="24"/>
          <w:rtl/>
        </w:rPr>
        <w:t>في التشريع الجزائري، المرجع السابق،</w:t>
      </w:r>
      <w:r w:rsidRPr="00E7013B">
        <w:rPr>
          <w:rFonts w:ascii="Simplified Arabic" w:hAnsi="Simplified Arabic" w:cs="Simplified Arabic" w:hint="cs"/>
          <w:sz w:val="22"/>
          <w:szCs w:val="22"/>
          <w:rtl/>
        </w:rPr>
        <w:t>ص478</w:t>
      </w:r>
    </w:p>
  </w:footnote>
  <w:footnote w:id="116">
    <w:p w:rsidR="0049441F" w:rsidRPr="00CC1516" w:rsidRDefault="0049441F" w:rsidP="009A2A24">
      <w:pPr>
        <w:pStyle w:val="Notedebasdepage"/>
        <w:bidi/>
        <w:rPr>
          <w:rFonts w:ascii="Simplified Arabic" w:hAnsi="Simplified Arabic" w:cs="Simplified Arabic"/>
          <w:sz w:val="24"/>
          <w:szCs w:val="24"/>
          <w:rtl/>
        </w:rPr>
      </w:pPr>
      <w:r w:rsidRPr="00CC1516">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CC1516">
        <w:rPr>
          <w:rFonts w:ascii="Simplified Arabic" w:hAnsi="Simplified Arabic" w:cs="Simplified Arabic" w:hint="cs"/>
          <w:sz w:val="24"/>
          <w:szCs w:val="24"/>
          <w:rtl/>
        </w:rPr>
        <w:t>انظر</w:t>
      </w:r>
      <w:r>
        <w:rPr>
          <w:rFonts w:ascii="Simplified Arabic" w:hAnsi="Simplified Arabic" w:cs="Simplified Arabic" w:hint="cs"/>
          <w:sz w:val="24"/>
          <w:szCs w:val="24"/>
          <w:rtl/>
        </w:rPr>
        <w:t>:</w:t>
      </w:r>
      <w:r w:rsidRPr="00CC1516">
        <w:rPr>
          <w:rFonts w:ascii="Simplified Arabic" w:hAnsi="Simplified Arabic" w:cs="Simplified Arabic" w:hint="cs"/>
          <w:sz w:val="24"/>
          <w:szCs w:val="24"/>
          <w:rtl/>
        </w:rPr>
        <w:t xml:space="preserve"> المادة </w:t>
      </w:r>
      <w:r>
        <w:rPr>
          <w:rFonts w:ascii="Simplified Arabic" w:hAnsi="Simplified Arabic" w:cs="Simplified Arabic" w:hint="cs"/>
          <w:sz w:val="24"/>
          <w:szCs w:val="24"/>
          <w:rtl/>
        </w:rPr>
        <w:t>15</w:t>
      </w:r>
      <w:r w:rsidRPr="00CC1516">
        <w:rPr>
          <w:rFonts w:ascii="Simplified Arabic" w:hAnsi="Simplified Arabic" w:cs="Simplified Arabic" w:hint="cs"/>
          <w:sz w:val="24"/>
          <w:szCs w:val="24"/>
          <w:rtl/>
        </w:rPr>
        <w:t xml:space="preserve"> من المرسوم التنفيذي 20/199، </w:t>
      </w:r>
      <w:r>
        <w:rPr>
          <w:rFonts w:ascii="Simplified Arabic" w:hAnsi="Simplified Arabic" w:cs="Simplified Arabic" w:hint="cs"/>
          <w:sz w:val="24"/>
          <w:szCs w:val="24"/>
          <w:rtl/>
        </w:rPr>
        <w:t>ال</w:t>
      </w:r>
      <w:r w:rsidRPr="00CC1516">
        <w:rPr>
          <w:rFonts w:ascii="Simplified Arabic" w:hAnsi="Simplified Arabic" w:cs="Simplified Arabic" w:hint="cs"/>
          <w:sz w:val="24"/>
          <w:szCs w:val="24"/>
          <w:rtl/>
        </w:rPr>
        <w:t>مرجع</w:t>
      </w:r>
      <w:r>
        <w:rPr>
          <w:rFonts w:ascii="Simplified Arabic" w:hAnsi="Simplified Arabic" w:cs="Simplified Arabic" w:hint="cs"/>
          <w:sz w:val="24"/>
          <w:szCs w:val="24"/>
          <w:rtl/>
        </w:rPr>
        <w:t>ال</w:t>
      </w:r>
      <w:r w:rsidRPr="00CC1516">
        <w:rPr>
          <w:rFonts w:ascii="Simplified Arabic" w:hAnsi="Simplified Arabic" w:cs="Simplified Arabic" w:hint="cs"/>
          <w:sz w:val="24"/>
          <w:szCs w:val="24"/>
          <w:rtl/>
        </w:rPr>
        <w:t>سابق.</w:t>
      </w:r>
    </w:p>
  </w:footnote>
  <w:footnote w:id="117">
    <w:p w:rsidR="0049441F" w:rsidRPr="00BC179F" w:rsidRDefault="0049441F" w:rsidP="009A2A24">
      <w:pPr>
        <w:pStyle w:val="Notedebasdepage"/>
        <w:bidi/>
        <w:rPr>
          <w:rtl/>
        </w:rPr>
      </w:pPr>
      <w:r w:rsidRPr="00BC179F">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أنظر :</w:t>
      </w:r>
      <w:r w:rsidRPr="00BC179F">
        <w:rPr>
          <w:rFonts w:ascii="Simplified Arabic" w:hAnsi="Simplified Arabic" w:cs="Simplified Arabic" w:hint="cs"/>
          <w:sz w:val="24"/>
          <w:szCs w:val="24"/>
          <w:rtl/>
        </w:rPr>
        <w:t>المادة 14 من المرسوم التنفيذي رقم 20/199</w:t>
      </w:r>
      <w:r>
        <w:rPr>
          <w:rFonts w:ascii="Simplified Arabic" w:hAnsi="Simplified Arabic" w:cs="Simplified Arabic" w:hint="cs"/>
          <w:sz w:val="24"/>
          <w:szCs w:val="24"/>
          <w:rtl/>
        </w:rPr>
        <w:t>،نفس المرجع</w:t>
      </w:r>
      <w:r w:rsidRPr="00BC179F">
        <w:rPr>
          <w:rFonts w:ascii="Simplified Arabic" w:hAnsi="Simplified Arabic" w:cs="Simplified Arabic" w:hint="cs"/>
          <w:sz w:val="24"/>
          <w:szCs w:val="24"/>
          <w:rtl/>
        </w:rPr>
        <w:t>.</w:t>
      </w:r>
    </w:p>
  </w:footnote>
  <w:footnote w:id="118">
    <w:p w:rsidR="0049441F" w:rsidRPr="00BC179F" w:rsidRDefault="0049441F" w:rsidP="005A75F1">
      <w:pPr>
        <w:pStyle w:val="Notedebasdepage"/>
        <w:bidi/>
        <w:rPr>
          <w:rtl/>
        </w:rPr>
      </w:pPr>
      <w:r w:rsidRPr="0072345D">
        <w:rPr>
          <w:rStyle w:val="Appelnotedebasdep"/>
          <w:rFonts w:ascii="Simplified Arabic" w:hAnsi="Simplified Arabic" w:cs="Simplified Arabic"/>
          <w:sz w:val="24"/>
          <w:szCs w:val="24"/>
        </w:rPr>
        <w:footnoteRef/>
      </w:r>
      <w:r w:rsidRPr="00BC179F">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أنظر :</w:t>
      </w:r>
      <w:r w:rsidRPr="00BC179F">
        <w:rPr>
          <w:rFonts w:ascii="Simplified Arabic" w:hAnsi="Simplified Arabic" w:cs="Simplified Arabic" w:hint="cs"/>
          <w:sz w:val="24"/>
          <w:szCs w:val="24"/>
          <w:rtl/>
        </w:rPr>
        <w:t xml:space="preserve"> المادة 16 من المرسوم التنفيذي رقم 20/199 ، </w:t>
      </w:r>
      <w:r>
        <w:rPr>
          <w:rFonts w:ascii="Simplified Arabic" w:hAnsi="Simplified Arabic" w:cs="Simplified Arabic" w:hint="cs"/>
          <w:sz w:val="24"/>
          <w:szCs w:val="24"/>
          <w:rtl/>
        </w:rPr>
        <w:t>نفس المرجع</w:t>
      </w:r>
      <w:r w:rsidRPr="00BC179F">
        <w:rPr>
          <w:rFonts w:ascii="Simplified Arabic" w:hAnsi="Simplified Arabic" w:cs="Simplified Arabic" w:hint="cs"/>
          <w:sz w:val="24"/>
          <w:szCs w:val="24"/>
          <w:rtl/>
        </w:rPr>
        <w:t xml:space="preserve"> ،</w:t>
      </w:r>
    </w:p>
  </w:footnote>
  <w:footnote w:id="119">
    <w:p w:rsidR="0049441F" w:rsidRPr="00C14780" w:rsidRDefault="0049441F" w:rsidP="005A75F1">
      <w:pPr>
        <w:pStyle w:val="Notedebasdepage"/>
        <w:bidi/>
        <w:rPr>
          <w:rFonts w:ascii="Simplified Arabic" w:hAnsi="Simplified Arabic" w:cs="Simplified Arabic"/>
          <w:sz w:val="24"/>
          <w:szCs w:val="24"/>
          <w:rtl/>
        </w:rPr>
      </w:pPr>
      <w:r w:rsidRPr="00C14780">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C14780">
        <w:rPr>
          <w:rFonts w:ascii="Simplified Arabic" w:hAnsi="Simplified Arabic" w:cs="Simplified Arabic" w:hint="cs"/>
          <w:sz w:val="24"/>
          <w:szCs w:val="24"/>
          <w:rtl/>
        </w:rPr>
        <w:t>انظر</w:t>
      </w:r>
      <w:r>
        <w:rPr>
          <w:rFonts w:ascii="Simplified Arabic" w:hAnsi="Simplified Arabic" w:cs="Simplified Arabic" w:hint="cs"/>
          <w:sz w:val="24"/>
          <w:szCs w:val="24"/>
          <w:rtl/>
        </w:rPr>
        <w:t xml:space="preserve">:الفقرة 01 من </w:t>
      </w:r>
      <w:r w:rsidRPr="00C14780">
        <w:rPr>
          <w:rFonts w:ascii="Simplified Arabic" w:hAnsi="Simplified Arabic" w:cs="Simplified Arabic" w:hint="cs"/>
          <w:sz w:val="24"/>
          <w:szCs w:val="24"/>
          <w:rtl/>
        </w:rPr>
        <w:t xml:space="preserve">المادة </w:t>
      </w:r>
      <w:r>
        <w:rPr>
          <w:rFonts w:ascii="Simplified Arabic" w:hAnsi="Simplified Arabic" w:cs="Simplified Arabic" w:hint="cs"/>
          <w:sz w:val="24"/>
          <w:szCs w:val="24"/>
          <w:rtl/>
        </w:rPr>
        <w:t>17</w:t>
      </w:r>
      <w:r w:rsidRPr="00C14780">
        <w:rPr>
          <w:rFonts w:ascii="Simplified Arabic" w:hAnsi="Simplified Arabic" w:cs="Simplified Arabic" w:hint="cs"/>
          <w:sz w:val="24"/>
          <w:szCs w:val="24"/>
          <w:rtl/>
        </w:rPr>
        <w:t xml:space="preserve"> من المرسوم التنفيذي 20/199</w:t>
      </w:r>
      <w:r>
        <w:rPr>
          <w:rFonts w:ascii="Simplified Arabic" w:hAnsi="Simplified Arabic" w:cs="Simplified Arabic" w:hint="cs"/>
          <w:sz w:val="24"/>
          <w:szCs w:val="24"/>
          <w:rtl/>
        </w:rPr>
        <w:t xml:space="preserve"> ، المرجع السابق</w:t>
      </w:r>
      <w:r w:rsidRPr="00C14780">
        <w:rPr>
          <w:rFonts w:ascii="Simplified Arabic" w:hAnsi="Simplified Arabic" w:cs="Simplified Arabic" w:hint="cs"/>
          <w:sz w:val="24"/>
          <w:szCs w:val="24"/>
          <w:rtl/>
        </w:rPr>
        <w:t>.</w:t>
      </w:r>
    </w:p>
  </w:footnote>
  <w:footnote w:id="120">
    <w:p w:rsidR="0049441F" w:rsidRPr="003B1529" w:rsidRDefault="0049441F" w:rsidP="005A75F1">
      <w:pPr>
        <w:pStyle w:val="Notedebasdepage"/>
        <w:bidi/>
        <w:rPr>
          <w:rtl/>
        </w:rPr>
      </w:pPr>
      <w:r w:rsidRPr="001B4086">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أنظر :المادة 18</w:t>
      </w:r>
      <w:r w:rsidRPr="007D69E2">
        <w:rPr>
          <w:rFonts w:ascii="Simplified Arabic" w:hAnsi="Simplified Arabic" w:cs="Simplified Arabic" w:hint="cs"/>
          <w:sz w:val="24"/>
          <w:szCs w:val="24"/>
          <w:rtl/>
        </w:rPr>
        <w:t xml:space="preserve"> من المرسوم التنفيذي 20/199، </w:t>
      </w:r>
      <w:r>
        <w:rPr>
          <w:rFonts w:ascii="Simplified Arabic" w:hAnsi="Simplified Arabic" w:cs="Simplified Arabic" w:hint="cs"/>
          <w:sz w:val="24"/>
          <w:szCs w:val="24"/>
          <w:rtl/>
        </w:rPr>
        <w:t>نفس المرجع</w:t>
      </w:r>
      <w:r w:rsidRPr="007D69E2">
        <w:rPr>
          <w:rFonts w:ascii="Simplified Arabic" w:hAnsi="Simplified Arabic" w:cs="Simplified Arabic" w:hint="cs"/>
          <w:sz w:val="24"/>
          <w:szCs w:val="24"/>
          <w:rtl/>
        </w:rPr>
        <w:t>.</w:t>
      </w:r>
    </w:p>
  </w:footnote>
  <w:footnote w:id="121">
    <w:p w:rsidR="0049441F" w:rsidRPr="007D69E2" w:rsidRDefault="0049441F" w:rsidP="009A2A24">
      <w:pPr>
        <w:pStyle w:val="Notedebasdepage"/>
        <w:bidi/>
        <w:rPr>
          <w:rFonts w:ascii="Simplified Arabic" w:hAnsi="Simplified Arabic" w:cs="Simplified Arabic"/>
          <w:sz w:val="24"/>
          <w:szCs w:val="24"/>
          <w:rtl/>
        </w:rPr>
      </w:pPr>
      <w:r w:rsidRPr="007D69E2">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7D69E2">
        <w:rPr>
          <w:rFonts w:ascii="Simplified Arabic" w:hAnsi="Simplified Arabic" w:cs="Simplified Arabic" w:hint="cs"/>
          <w:sz w:val="24"/>
          <w:szCs w:val="24"/>
          <w:rtl/>
        </w:rPr>
        <w:t xml:space="preserve">المادة </w:t>
      </w:r>
      <w:r>
        <w:rPr>
          <w:rFonts w:ascii="Simplified Arabic" w:hAnsi="Simplified Arabic" w:cs="Simplified Arabic" w:hint="cs"/>
          <w:sz w:val="24"/>
          <w:szCs w:val="24"/>
          <w:rtl/>
        </w:rPr>
        <w:t>19</w:t>
      </w:r>
      <w:r w:rsidRPr="007D69E2">
        <w:rPr>
          <w:rFonts w:ascii="Simplified Arabic" w:hAnsi="Simplified Arabic" w:cs="Simplified Arabic" w:hint="cs"/>
          <w:sz w:val="24"/>
          <w:szCs w:val="24"/>
          <w:rtl/>
        </w:rPr>
        <w:t xml:space="preserve"> من المرسوم التنفيذي 20/199، </w:t>
      </w:r>
      <w:r>
        <w:rPr>
          <w:rFonts w:ascii="Simplified Arabic" w:hAnsi="Simplified Arabic" w:cs="Simplified Arabic" w:hint="cs"/>
          <w:sz w:val="24"/>
          <w:szCs w:val="24"/>
          <w:rtl/>
        </w:rPr>
        <w:t>نفس ال</w:t>
      </w:r>
      <w:r w:rsidRPr="007D69E2">
        <w:rPr>
          <w:rFonts w:ascii="Simplified Arabic" w:hAnsi="Simplified Arabic" w:cs="Simplified Arabic" w:hint="cs"/>
          <w:sz w:val="24"/>
          <w:szCs w:val="24"/>
          <w:rtl/>
        </w:rPr>
        <w:t>مرجع.</w:t>
      </w:r>
    </w:p>
  </w:footnote>
  <w:footnote w:id="122">
    <w:p w:rsidR="0049441F" w:rsidRPr="009465A4" w:rsidRDefault="0049441F" w:rsidP="009A2A24">
      <w:pPr>
        <w:pStyle w:val="Notedebasdepage"/>
        <w:bidi/>
        <w:rPr>
          <w:rtl/>
        </w:rPr>
      </w:pPr>
      <w:r w:rsidRPr="009465A4">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w:t>
      </w:r>
      <w:r w:rsidRPr="002979D6">
        <w:rPr>
          <w:rFonts w:ascii="Simplified Arabic" w:hAnsi="Simplified Arabic" w:cs="Simplified Arabic" w:hint="cs"/>
          <w:sz w:val="22"/>
          <w:szCs w:val="22"/>
          <w:rtl/>
        </w:rPr>
        <w:t>مخلوف مقروف، حمادي مراد، التنظيم القانوني للجان الادارية المتساوية الاعضاء في التشريع الجزائري ،</w:t>
      </w:r>
      <w:r>
        <w:rPr>
          <w:rFonts w:ascii="Simplified Arabic" w:hAnsi="Simplified Arabic" w:cs="Simplified Arabic" w:hint="cs"/>
          <w:sz w:val="22"/>
          <w:szCs w:val="22"/>
          <w:rtl/>
        </w:rPr>
        <w:t>ال</w:t>
      </w:r>
      <w:r w:rsidRPr="002979D6">
        <w:rPr>
          <w:rFonts w:ascii="Simplified Arabic" w:hAnsi="Simplified Arabic" w:cs="Simplified Arabic" w:hint="cs"/>
          <w:sz w:val="22"/>
          <w:szCs w:val="22"/>
          <w:rtl/>
        </w:rPr>
        <w:t xml:space="preserve">مرجع </w:t>
      </w:r>
      <w:r>
        <w:rPr>
          <w:rFonts w:ascii="Simplified Arabic" w:hAnsi="Simplified Arabic" w:cs="Simplified Arabic" w:hint="cs"/>
          <w:sz w:val="22"/>
          <w:szCs w:val="22"/>
          <w:rtl/>
        </w:rPr>
        <w:t>ال</w:t>
      </w:r>
      <w:r w:rsidRPr="002979D6">
        <w:rPr>
          <w:rFonts w:ascii="Simplified Arabic" w:hAnsi="Simplified Arabic" w:cs="Simplified Arabic" w:hint="cs"/>
          <w:sz w:val="22"/>
          <w:szCs w:val="22"/>
          <w:rtl/>
        </w:rPr>
        <w:t xml:space="preserve">سابق، </w:t>
      </w:r>
      <w:r w:rsidRPr="002979D6">
        <w:rPr>
          <w:rFonts w:ascii="Simplified Arabic" w:hAnsi="Simplified Arabic" w:cs="Simplified Arabic"/>
          <w:sz w:val="22"/>
          <w:szCs w:val="22"/>
          <w:rtl/>
        </w:rPr>
        <w:t>ص 51</w:t>
      </w:r>
    </w:p>
  </w:footnote>
  <w:footnote w:id="123">
    <w:p w:rsidR="0049441F" w:rsidRPr="00ED182B" w:rsidRDefault="0049441F" w:rsidP="009A2A24">
      <w:pPr>
        <w:pStyle w:val="Notedebasdepage"/>
        <w:bidi/>
        <w:rPr>
          <w:rFonts w:ascii="Simplified Arabic" w:hAnsi="Simplified Arabic" w:cs="Simplified Arabic"/>
          <w:sz w:val="24"/>
          <w:szCs w:val="24"/>
          <w:rtl/>
        </w:rPr>
      </w:pPr>
      <w:r w:rsidRPr="00ED182B">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0B17BD">
        <w:rPr>
          <w:rFonts w:ascii="Simplified Arabic" w:hAnsi="Simplified Arabic" w:cs="Simplified Arabic" w:hint="cs"/>
          <w:sz w:val="24"/>
          <w:szCs w:val="24"/>
          <w:rtl/>
        </w:rPr>
        <w:t>انظر</w:t>
      </w:r>
      <w:r>
        <w:rPr>
          <w:rFonts w:ascii="Simplified Arabic" w:hAnsi="Simplified Arabic" w:cs="Simplified Arabic" w:hint="cs"/>
          <w:sz w:val="24"/>
          <w:szCs w:val="24"/>
          <w:rtl/>
        </w:rPr>
        <w:t>:</w:t>
      </w:r>
      <w:r w:rsidRPr="000B17BD">
        <w:rPr>
          <w:rFonts w:ascii="Simplified Arabic" w:hAnsi="Simplified Arabic" w:cs="Simplified Arabic" w:hint="cs"/>
          <w:sz w:val="24"/>
          <w:szCs w:val="24"/>
          <w:rtl/>
        </w:rPr>
        <w:t xml:space="preserve"> المادة </w:t>
      </w:r>
      <w:r>
        <w:rPr>
          <w:rFonts w:ascii="Simplified Arabic" w:hAnsi="Simplified Arabic" w:cs="Simplified Arabic" w:hint="cs"/>
          <w:sz w:val="24"/>
          <w:szCs w:val="24"/>
          <w:rtl/>
        </w:rPr>
        <w:t>20</w:t>
      </w:r>
      <w:r w:rsidRPr="000B17BD">
        <w:rPr>
          <w:rFonts w:ascii="Simplified Arabic" w:hAnsi="Simplified Arabic" w:cs="Simplified Arabic" w:hint="cs"/>
          <w:sz w:val="24"/>
          <w:szCs w:val="24"/>
          <w:rtl/>
        </w:rPr>
        <w:t xml:space="preserve"> من المرسوم التنفيذي 20/199، </w:t>
      </w:r>
      <w:r>
        <w:rPr>
          <w:rFonts w:ascii="Simplified Arabic" w:hAnsi="Simplified Arabic" w:cs="Simplified Arabic" w:hint="cs"/>
          <w:sz w:val="24"/>
          <w:szCs w:val="24"/>
          <w:rtl/>
        </w:rPr>
        <w:t>ال</w:t>
      </w:r>
      <w:r w:rsidRPr="000B17BD">
        <w:rPr>
          <w:rFonts w:ascii="Simplified Arabic" w:hAnsi="Simplified Arabic" w:cs="Simplified Arabic" w:hint="cs"/>
          <w:sz w:val="24"/>
          <w:szCs w:val="24"/>
          <w:rtl/>
        </w:rPr>
        <w:t>مرجع</w:t>
      </w:r>
      <w:r>
        <w:rPr>
          <w:rFonts w:ascii="Simplified Arabic" w:hAnsi="Simplified Arabic" w:cs="Simplified Arabic" w:hint="cs"/>
          <w:sz w:val="24"/>
          <w:szCs w:val="24"/>
          <w:rtl/>
        </w:rPr>
        <w:t>ال</w:t>
      </w:r>
      <w:r w:rsidRPr="000B17BD">
        <w:rPr>
          <w:rFonts w:ascii="Simplified Arabic" w:hAnsi="Simplified Arabic" w:cs="Simplified Arabic" w:hint="cs"/>
          <w:sz w:val="24"/>
          <w:szCs w:val="24"/>
          <w:rtl/>
        </w:rPr>
        <w:t>سابق.</w:t>
      </w:r>
    </w:p>
  </w:footnote>
  <w:footnote w:id="124">
    <w:p w:rsidR="0049441F" w:rsidRPr="002979D6" w:rsidRDefault="0049441F" w:rsidP="009A2A24">
      <w:pPr>
        <w:pStyle w:val="Notedebasdepage"/>
        <w:bidi/>
        <w:rPr>
          <w:rFonts w:ascii="Simplified Arabic" w:hAnsi="Simplified Arabic" w:cs="Simplified Arabic"/>
          <w:sz w:val="22"/>
          <w:szCs w:val="22"/>
          <w:rtl/>
        </w:rPr>
      </w:pPr>
      <w:r w:rsidRPr="003B1529">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w:t>
      </w:r>
      <w:r w:rsidRPr="002979D6">
        <w:rPr>
          <w:rFonts w:ascii="Simplified Arabic" w:hAnsi="Simplified Arabic" w:cs="Simplified Arabic" w:hint="cs"/>
          <w:sz w:val="22"/>
          <w:szCs w:val="22"/>
          <w:rtl/>
        </w:rPr>
        <w:t>مخلوف مقروف، حمادي مراد، التنظيم القانوني للجان الادارية المتساوية الاعضاء في التشريع الجزائري ،</w:t>
      </w:r>
      <w:r>
        <w:rPr>
          <w:rFonts w:ascii="Simplified Arabic" w:hAnsi="Simplified Arabic" w:cs="Simplified Arabic" w:hint="cs"/>
          <w:sz w:val="22"/>
          <w:szCs w:val="22"/>
          <w:rtl/>
        </w:rPr>
        <w:t xml:space="preserve"> ال</w:t>
      </w:r>
      <w:r w:rsidRPr="002979D6">
        <w:rPr>
          <w:rFonts w:ascii="Simplified Arabic" w:hAnsi="Simplified Arabic" w:cs="Simplified Arabic" w:hint="cs"/>
          <w:sz w:val="22"/>
          <w:szCs w:val="22"/>
          <w:rtl/>
        </w:rPr>
        <w:t xml:space="preserve">مرجع </w:t>
      </w:r>
      <w:r>
        <w:rPr>
          <w:rFonts w:ascii="Simplified Arabic" w:hAnsi="Simplified Arabic" w:cs="Simplified Arabic" w:hint="cs"/>
          <w:sz w:val="22"/>
          <w:szCs w:val="22"/>
          <w:rtl/>
        </w:rPr>
        <w:t>ال</w:t>
      </w:r>
      <w:r w:rsidRPr="002979D6">
        <w:rPr>
          <w:rFonts w:ascii="Simplified Arabic" w:hAnsi="Simplified Arabic" w:cs="Simplified Arabic" w:hint="cs"/>
          <w:sz w:val="22"/>
          <w:szCs w:val="22"/>
          <w:rtl/>
        </w:rPr>
        <w:t xml:space="preserve">سابق، </w:t>
      </w:r>
      <w:r w:rsidRPr="002979D6">
        <w:rPr>
          <w:rFonts w:ascii="Simplified Arabic" w:hAnsi="Simplified Arabic" w:cs="Simplified Arabic"/>
          <w:sz w:val="22"/>
          <w:szCs w:val="22"/>
          <w:rtl/>
        </w:rPr>
        <w:t>ص 51</w:t>
      </w:r>
    </w:p>
  </w:footnote>
  <w:footnote w:id="125">
    <w:p w:rsidR="0049441F" w:rsidRPr="001A77F7" w:rsidRDefault="0049441F" w:rsidP="00D443A3">
      <w:pPr>
        <w:pStyle w:val="Notedebasdepage"/>
        <w:bidi/>
        <w:rPr>
          <w:rFonts w:ascii="Simplified Arabic" w:hAnsi="Simplified Arabic" w:cs="Simplified Arabic"/>
          <w:rtl/>
        </w:rPr>
      </w:pPr>
      <w:r w:rsidRPr="009E07B0">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556C12">
        <w:rPr>
          <w:rFonts w:ascii="Simplified Arabic" w:hAnsi="Simplified Arabic" w:cs="Simplified Arabic" w:hint="cs"/>
          <w:sz w:val="24"/>
          <w:szCs w:val="24"/>
          <w:rtl/>
        </w:rPr>
        <w:t xml:space="preserve">نبيلة ماضي، سامية العايب، </w:t>
      </w:r>
      <w:r w:rsidRPr="00556C12">
        <w:rPr>
          <w:rFonts w:ascii="Simplified Arabic" w:hAnsi="Simplified Arabic" w:cs="Simplified Arabic" w:hint="cs"/>
          <w:sz w:val="22"/>
          <w:szCs w:val="22"/>
          <w:rtl/>
        </w:rPr>
        <w:t>النظام القانوني للجان الادارية المتساوية الأعضاء في التشريع الجزائري</w:t>
      </w:r>
      <w:r w:rsidRPr="00556C12">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 xml:space="preserve">المرجع السابق، </w:t>
      </w:r>
      <w:r w:rsidRPr="001A77F7">
        <w:rPr>
          <w:rFonts w:ascii="Simplified Arabic" w:hAnsi="Simplified Arabic" w:cs="Simplified Arabic" w:hint="cs"/>
          <w:rtl/>
        </w:rPr>
        <w:t>ص 487.</w:t>
      </w:r>
    </w:p>
  </w:footnote>
  <w:footnote w:id="126">
    <w:p w:rsidR="0049441F" w:rsidRPr="00A17CBA" w:rsidRDefault="0049441F" w:rsidP="00D443A3">
      <w:pPr>
        <w:pStyle w:val="Notedebasdepage"/>
        <w:bidi/>
        <w:rPr>
          <w:rFonts w:ascii="Simplified Arabic" w:hAnsi="Simplified Arabic" w:cs="Simplified Arabic"/>
          <w:sz w:val="24"/>
          <w:szCs w:val="24"/>
          <w:rtl/>
        </w:rPr>
      </w:pPr>
      <w:r w:rsidRPr="00A17CBA">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المواد64 و </w:t>
      </w:r>
      <w:r w:rsidRPr="00F237A8">
        <w:rPr>
          <w:rFonts w:ascii="Simplified Arabic" w:hAnsi="Simplified Arabic" w:cs="Simplified Arabic" w:hint="cs"/>
          <w:sz w:val="24"/>
          <w:szCs w:val="24"/>
          <w:rtl/>
        </w:rPr>
        <w:t>100</w:t>
      </w:r>
      <w:r>
        <w:rPr>
          <w:rFonts w:ascii="Simplified Arabic" w:hAnsi="Simplified Arabic" w:cs="Simplified Arabic" w:hint="cs"/>
          <w:sz w:val="24"/>
          <w:szCs w:val="24"/>
          <w:rtl/>
        </w:rPr>
        <w:t xml:space="preserve"> و 158</w:t>
      </w:r>
      <w:r w:rsidRPr="00A17CBA">
        <w:rPr>
          <w:rFonts w:ascii="Simplified Arabic" w:hAnsi="Simplified Arabic" w:cs="Simplified Arabic" w:hint="cs"/>
          <w:sz w:val="24"/>
          <w:szCs w:val="24"/>
          <w:rtl/>
        </w:rPr>
        <w:t xml:space="preserve"> من الأمر 06/03،</w:t>
      </w:r>
      <w:r>
        <w:rPr>
          <w:rFonts w:ascii="Simplified Arabic" w:hAnsi="Simplified Arabic" w:cs="Simplified Arabic" w:hint="cs"/>
          <w:sz w:val="24"/>
          <w:szCs w:val="24"/>
          <w:rtl/>
        </w:rPr>
        <w:t>المرجع السابق</w:t>
      </w:r>
      <w:r w:rsidRPr="00A17CBA">
        <w:rPr>
          <w:rFonts w:ascii="Simplified Arabic" w:hAnsi="Simplified Arabic" w:cs="Simplified Arabic" w:hint="cs"/>
          <w:sz w:val="24"/>
          <w:szCs w:val="24"/>
          <w:rtl/>
        </w:rPr>
        <w:t>.</w:t>
      </w:r>
    </w:p>
  </w:footnote>
  <w:footnote w:id="127">
    <w:p w:rsidR="0049441F" w:rsidRPr="00A17CBA" w:rsidRDefault="0049441F" w:rsidP="00827DD1">
      <w:pPr>
        <w:pStyle w:val="Notedebasdepage"/>
        <w:bidi/>
        <w:rPr>
          <w:rFonts w:ascii="Simplified Arabic" w:hAnsi="Simplified Arabic" w:cs="Simplified Arabic"/>
          <w:sz w:val="24"/>
          <w:szCs w:val="24"/>
          <w:rtl/>
        </w:rPr>
      </w:pPr>
      <w:r w:rsidRPr="00A17CBA">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A17CBA">
        <w:rPr>
          <w:rFonts w:ascii="Simplified Arabic" w:hAnsi="Simplified Arabic" w:cs="Simplified Arabic" w:hint="cs"/>
          <w:sz w:val="24"/>
          <w:szCs w:val="24"/>
          <w:rtl/>
        </w:rPr>
        <w:t>انظر</w:t>
      </w:r>
      <w:r>
        <w:rPr>
          <w:rFonts w:ascii="Simplified Arabic" w:hAnsi="Simplified Arabic" w:cs="Simplified Arabic" w:hint="cs"/>
          <w:sz w:val="24"/>
          <w:szCs w:val="24"/>
          <w:rtl/>
        </w:rPr>
        <w:t>:</w:t>
      </w:r>
      <w:r w:rsidRPr="00A17CBA">
        <w:rPr>
          <w:rFonts w:ascii="Simplified Arabic" w:hAnsi="Simplified Arabic" w:cs="Simplified Arabic" w:hint="cs"/>
          <w:sz w:val="24"/>
          <w:szCs w:val="24"/>
          <w:rtl/>
        </w:rPr>
        <w:t xml:space="preserve"> المادة </w:t>
      </w:r>
      <w:r>
        <w:rPr>
          <w:rFonts w:ascii="Simplified Arabic" w:hAnsi="Simplified Arabic" w:cs="Simplified Arabic" w:hint="cs"/>
          <w:sz w:val="24"/>
          <w:szCs w:val="24"/>
          <w:rtl/>
        </w:rPr>
        <w:t>165</w:t>
      </w:r>
      <w:r w:rsidRPr="00A17CBA">
        <w:rPr>
          <w:rFonts w:ascii="Simplified Arabic" w:hAnsi="Simplified Arabic" w:cs="Simplified Arabic" w:hint="cs"/>
          <w:sz w:val="24"/>
          <w:szCs w:val="24"/>
          <w:rtl/>
        </w:rPr>
        <w:t xml:space="preserve"> من الأمر 06/03،</w:t>
      </w:r>
      <w:r w:rsidRPr="00AF37A4">
        <w:rPr>
          <w:rFonts w:ascii="Simplified Arabic" w:hAnsi="Simplified Arabic" w:cs="Simplified Arabic" w:hint="cs"/>
          <w:sz w:val="24"/>
          <w:szCs w:val="24"/>
          <w:rtl/>
        </w:rPr>
        <w:t>المتعلق بالقانون الاساسي العام للوظيفة العمومية</w:t>
      </w:r>
      <w:r>
        <w:rPr>
          <w:rFonts w:ascii="Simplified Arabic" w:hAnsi="Simplified Arabic" w:cs="Simplified Arabic" w:hint="cs"/>
          <w:sz w:val="24"/>
          <w:szCs w:val="24"/>
          <w:rtl/>
        </w:rPr>
        <w:t>،نفس المرجع</w:t>
      </w:r>
      <w:r w:rsidRPr="00A17CBA">
        <w:rPr>
          <w:rFonts w:ascii="Simplified Arabic" w:hAnsi="Simplified Arabic" w:cs="Simplified Arabic" w:hint="cs"/>
          <w:sz w:val="24"/>
          <w:szCs w:val="24"/>
          <w:rtl/>
        </w:rPr>
        <w:t>.</w:t>
      </w:r>
    </w:p>
  </w:footnote>
  <w:footnote w:id="128">
    <w:p w:rsidR="0049441F" w:rsidRPr="00A17CBA" w:rsidRDefault="0049441F" w:rsidP="009E63AD">
      <w:pPr>
        <w:pStyle w:val="Notedebasdepage"/>
        <w:bidi/>
        <w:rPr>
          <w:rFonts w:ascii="Simplified Arabic" w:hAnsi="Simplified Arabic" w:cs="Simplified Arabic"/>
          <w:sz w:val="24"/>
          <w:szCs w:val="24"/>
          <w:rtl/>
        </w:rPr>
      </w:pPr>
      <w:r w:rsidRPr="00A17CBA">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A17CBA">
        <w:rPr>
          <w:rFonts w:ascii="Simplified Arabic" w:hAnsi="Simplified Arabic" w:cs="Simplified Arabic" w:hint="cs"/>
          <w:sz w:val="24"/>
          <w:szCs w:val="24"/>
          <w:rtl/>
        </w:rPr>
        <w:t>انظر</w:t>
      </w:r>
      <w:r>
        <w:rPr>
          <w:rFonts w:ascii="Simplified Arabic" w:hAnsi="Simplified Arabic" w:cs="Simplified Arabic" w:hint="cs"/>
          <w:sz w:val="24"/>
          <w:szCs w:val="24"/>
          <w:rtl/>
        </w:rPr>
        <w:t>:</w:t>
      </w:r>
      <w:r w:rsidRPr="00A17CBA">
        <w:rPr>
          <w:rFonts w:ascii="Simplified Arabic" w:hAnsi="Simplified Arabic" w:cs="Simplified Arabic" w:hint="cs"/>
          <w:sz w:val="24"/>
          <w:szCs w:val="24"/>
          <w:rtl/>
        </w:rPr>
        <w:t xml:space="preserve"> المادة </w:t>
      </w:r>
      <w:r>
        <w:rPr>
          <w:rFonts w:ascii="Simplified Arabic" w:hAnsi="Simplified Arabic" w:cs="Simplified Arabic" w:hint="cs"/>
          <w:sz w:val="24"/>
          <w:szCs w:val="24"/>
          <w:rtl/>
        </w:rPr>
        <w:t>12</w:t>
      </w:r>
      <w:r w:rsidRPr="00A17CBA">
        <w:rPr>
          <w:rFonts w:ascii="Simplified Arabic" w:hAnsi="Simplified Arabic" w:cs="Simplified Arabic" w:hint="cs"/>
          <w:sz w:val="24"/>
          <w:szCs w:val="24"/>
          <w:rtl/>
        </w:rPr>
        <w:t xml:space="preserve"> من المرسوم التنفيذي 20/199، </w:t>
      </w:r>
      <w:r>
        <w:rPr>
          <w:rFonts w:ascii="Simplified Arabic" w:hAnsi="Simplified Arabic" w:cs="Simplified Arabic" w:hint="cs"/>
          <w:sz w:val="24"/>
          <w:szCs w:val="24"/>
          <w:rtl/>
        </w:rPr>
        <w:t>ال</w:t>
      </w:r>
      <w:r w:rsidRPr="00A17CBA">
        <w:rPr>
          <w:rFonts w:ascii="Simplified Arabic" w:hAnsi="Simplified Arabic" w:cs="Simplified Arabic" w:hint="cs"/>
          <w:sz w:val="24"/>
          <w:szCs w:val="24"/>
          <w:rtl/>
        </w:rPr>
        <w:t>مرجع</w:t>
      </w:r>
      <w:r>
        <w:rPr>
          <w:rFonts w:ascii="Simplified Arabic" w:hAnsi="Simplified Arabic" w:cs="Simplified Arabic" w:hint="cs"/>
          <w:sz w:val="24"/>
          <w:szCs w:val="24"/>
          <w:rtl/>
        </w:rPr>
        <w:t>ال</w:t>
      </w:r>
      <w:r w:rsidRPr="00A17CBA">
        <w:rPr>
          <w:rFonts w:ascii="Simplified Arabic" w:hAnsi="Simplified Arabic" w:cs="Simplified Arabic" w:hint="cs"/>
          <w:sz w:val="24"/>
          <w:szCs w:val="24"/>
          <w:rtl/>
        </w:rPr>
        <w:t>سابق.</w:t>
      </w:r>
    </w:p>
  </w:footnote>
  <w:footnote w:id="129">
    <w:p w:rsidR="0049441F" w:rsidRPr="00A17CBA" w:rsidRDefault="0049441F" w:rsidP="009E63AD">
      <w:pPr>
        <w:pStyle w:val="Notedebasdepage"/>
        <w:bidi/>
        <w:rPr>
          <w:rFonts w:ascii="Simplified Arabic" w:hAnsi="Simplified Arabic" w:cs="Simplified Arabic"/>
          <w:sz w:val="24"/>
          <w:szCs w:val="24"/>
          <w:rtl/>
        </w:rPr>
      </w:pPr>
      <w:r w:rsidRPr="00A17CBA">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A17CBA">
        <w:rPr>
          <w:rFonts w:ascii="Simplified Arabic" w:hAnsi="Simplified Arabic" w:cs="Simplified Arabic" w:hint="cs"/>
          <w:sz w:val="24"/>
          <w:szCs w:val="24"/>
          <w:rtl/>
        </w:rPr>
        <w:t>انظر</w:t>
      </w:r>
      <w:r>
        <w:rPr>
          <w:rFonts w:ascii="Simplified Arabic" w:hAnsi="Simplified Arabic" w:cs="Simplified Arabic" w:hint="cs"/>
          <w:sz w:val="24"/>
          <w:szCs w:val="24"/>
          <w:rtl/>
        </w:rPr>
        <w:t>:</w:t>
      </w:r>
      <w:r w:rsidRPr="00A17CBA">
        <w:rPr>
          <w:rFonts w:ascii="Simplified Arabic" w:hAnsi="Simplified Arabic" w:cs="Simplified Arabic" w:hint="cs"/>
          <w:sz w:val="24"/>
          <w:szCs w:val="24"/>
          <w:rtl/>
        </w:rPr>
        <w:t xml:space="preserve"> المادة </w:t>
      </w:r>
      <w:r>
        <w:rPr>
          <w:rFonts w:ascii="Simplified Arabic" w:hAnsi="Simplified Arabic" w:cs="Simplified Arabic" w:hint="cs"/>
          <w:sz w:val="24"/>
          <w:szCs w:val="24"/>
          <w:rtl/>
        </w:rPr>
        <w:t>13</w:t>
      </w:r>
      <w:r w:rsidRPr="00A17CBA">
        <w:rPr>
          <w:rFonts w:ascii="Simplified Arabic" w:hAnsi="Simplified Arabic" w:cs="Simplified Arabic" w:hint="cs"/>
          <w:sz w:val="24"/>
          <w:szCs w:val="24"/>
          <w:rtl/>
        </w:rPr>
        <w:t xml:space="preserve"> من المرسوم التنفيذي 20/199، </w:t>
      </w:r>
      <w:r w:rsidRPr="009D0A07">
        <w:rPr>
          <w:rFonts w:ascii="Simplified Arabic" w:hAnsi="Simplified Arabic" w:cs="Simplified Arabic" w:hint="cs"/>
          <w:sz w:val="24"/>
          <w:szCs w:val="24"/>
          <w:rtl/>
        </w:rPr>
        <w:t>نفس المرجع.</w:t>
      </w:r>
    </w:p>
  </w:footnote>
  <w:footnote w:id="130">
    <w:p w:rsidR="0049441F" w:rsidRPr="00A17CBA" w:rsidRDefault="0049441F" w:rsidP="009E63AD">
      <w:pPr>
        <w:pStyle w:val="Notedebasdepage"/>
        <w:bidi/>
        <w:rPr>
          <w:rFonts w:ascii="Simplified Arabic" w:hAnsi="Simplified Arabic" w:cs="Simplified Arabic"/>
          <w:sz w:val="24"/>
          <w:szCs w:val="24"/>
          <w:rtl/>
        </w:rPr>
      </w:pPr>
      <w:r w:rsidRPr="00A17CBA">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A17CBA">
        <w:rPr>
          <w:rFonts w:ascii="Simplified Arabic" w:hAnsi="Simplified Arabic" w:cs="Simplified Arabic" w:hint="cs"/>
          <w:sz w:val="24"/>
          <w:szCs w:val="24"/>
          <w:rtl/>
        </w:rPr>
        <w:t>انظر</w:t>
      </w:r>
      <w:r>
        <w:rPr>
          <w:rFonts w:ascii="Simplified Arabic" w:hAnsi="Simplified Arabic" w:cs="Simplified Arabic" w:hint="cs"/>
          <w:sz w:val="24"/>
          <w:szCs w:val="24"/>
          <w:rtl/>
        </w:rPr>
        <w:t>:</w:t>
      </w:r>
      <w:r w:rsidRPr="00A17CBA">
        <w:rPr>
          <w:rFonts w:ascii="Simplified Arabic" w:hAnsi="Simplified Arabic" w:cs="Simplified Arabic" w:hint="cs"/>
          <w:sz w:val="24"/>
          <w:szCs w:val="24"/>
          <w:rtl/>
        </w:rPr>
        <w:t xml:space="preserve"> المادة </w:t>
      </w:r>
      <w:r>
        <w:rPr>
          <w:rFonts w:ascii="Simplified Arabic" w:hAnsi="Simplified Arabic" w:cs="Simplified Arabic" w:hint="cs"/>
          <w:sz w:val="24"/>
          <w:szCs w:val="24"/>
          <w:rtl/>
        </w:rPr>
        <w:t>14</w:t>
      </w:r>
      <w:r w:rsidRPr="00A17CBA">
        <w:rPr>
          <w:rFonts w:ascii="Simplified Arabic" w:hAnsi="Simplified Arabic" w:cs="Simplified Arabic" w:hint="cs"/>
          <w:sz w:val="24"/>
          <w:szCs w:val="24"/>
          <w:rtl/>
        </w:rPr>
        <w:t xml:space="preserve"> من المرسوم التنفيذي </w:t>
      </w:r>
      <w:r>
        <w:rPr>
          <w:rFonts w:ascii="Simplified Arabic" w:hAnsi="Simplified Arabic" w:cs="Simplified Arabic" w:hint="cs"/>
          <w:sz w:val="24"/>
          <w:szCs w:val="24"/>
          <w:rtl/>
        </w:rPr>
        <w:t>17</w:t>
      </w:r>
      <w:r w:rsidRPr="00A17CBA">
        <w:rPr>
          <w:rFonts w:ascii="Simplified Arabic" w:hAnsi="Simplified Arabic" w:cs="Simplified Arabic" w:hint="cs"/>
          <w:sz w:val="24"/>
          <w:szCs w:val="24"/>
          <w:rtl/>
        </w:rPr>
        <w:t>/</w:t>
      </w:r>
      <w:r>
        <w:rPr>
          <w:rFonts w:ascii="Simplified Arabic" w:hAnsi="Simplified Arabic" w:cs="Simplified Arabic" w:hint="cs"/>
          <w:sz w:val="24"/>
          <w:szCs w:val="24"/>
          <w:rtl/>
        </w:rPr>
        <w:t>321</w:t>
      </w:r>
      <w:r w:rsidRPr="00A17CBA">
        <w:rPr>
          <w:rFonts w:ascii="Simplified Arabic" w:hAnsi="Simplified Arabic" w:cs="Simplified Arabic" w:hint="cs"/>
          <w:sz w:val="24"/>
          <w:szCs w:val="24"/>
          <w:rtl/>
        </w:rPr>
        <w:t>،</w:t>
      </w:r>
      <w:r>
        <w:rPr>
          <w:rFonts w:ascii="Simplified Arabic" w:hAnsi="Simplified Arabic" w:cs="Simplified Arabic" w:hint="cs"/>
          <w:sz w:val="24"/>
          <w:szCs w:val="24"/>
          <w:rtl/>
        </w:rPr>
        <w:t>الذي يحدد كيفيات عزل الموظف بسبب اهمال المنصب،ال</w:t>
      </w:r>
      <w:r w:rsidRPr="00A17CBA">
        <w:rPr>
          <w:rFonts w:ascii="Simplified Arabic" w:hAnsi="Simplified Arabic" w:cs="Simplified Arabic" w:hint="cs"/>
          <w:sz w:val="24"/>
          <w:szCs w:val="24"/>
          <w:rtl/>
        </w:rPr>
        <w:t xml:space="preserve">مرجع </w:t>
      </w:r>
      <w:r>
        <w:rPr>
          <w:rFonts w:ascii="Simplified Arabic" w:hAnsi="Simplified Arabic" w:cs="Simplified Arabic" w:hint="cs"/>
          <w:sz w:val="24"/>
          <w:szCs w:val="24"/>
          <w:rtl/>
        </w:rPr>
        <w:t>ال</w:t>
      </w:r>
      <w:r w:rsidRPr="00A17CBA">
        <w:rPr>
          <w:rFonts w:ascii="Simplified Arabic" w:hAnsi="Simplified Arabic" w:cs="Simplified Arabic" w:hint="cs"/>
          <w:sz w:val="24"/>
          <w:szCs w:val="24"/>
          <w:rtl/>
        </w:rPr>
        <w:t>سابق.</w:t>
      </w:r>
    </w:p>
  </w:footnote>
  <w:footnote w:id="131">
    <w:p w:rsidR="0049441F" w:rsidRPr="00A17CBA" w:rsidRDefault="0049441F" w:rsidP="009E63AD">
      <w:pPr>
        <w:pStyle w:val="Notedebasdepage"/>
        <w:bidi/>
        <w:rPr>
          <w:rtl/>
        </w:rPr>
      </w:pPr>
      <w:r w:rsidRPr="00A17CBA">
        <w:rPr>
          <w:rStyle w:val="Appelnotedebasdep"/>
          <w:rFonts w:ascii="Simplified Arabic" w:hAnsi="Simplified Arabic" w:cs="Simplified Arabic"/>
          <w:sz w:val="24"/>
          <w:szCs w:val="24"/>
        </w:rPr>
        <w:footnoteRef/>
      </w:r>
      <w:r w:rsidRPr="002979D6">
        <w:rPr>
          <w:rFonts w:ascii="Simplified Arabic" w:hAnsi="Simplified Arabic" w:cs="Simplified Arabic"/>
          <w:sz w:val="24"/>
          <w:szCs w:val="24"/>
          <w:rtl/>
        </w:rPr>
        <w:t>-</w:t>
      </w:r>
      <w:r w:rsidRPr="00136B9C">
        <w:rPr>
          <w:rFonts w:hint="cs"/>
          <w:sz w:val="24"/>
          <w:szCs w:val="24"/>
          <w:rtl/>
        </w:rPr>
        <w:t>انظر</w:t>
      </w:r>
      <w:r>
        <w:rPr>
          <w:rFonts w:hint="cs"/>
          <w:sz w:val="24"/>
          <w:szCs w:val="24"/>
          <w:rtl/>
        </w:rPr>
        <w:t>:</w:t>
      </w:r>
      <w:r w:rsidRPr="00136B9C">
        <w:rPr>
          <w:rFonts w:hint="cs"/>
          <w:sz w:val="24"/>
          <w:szCs w:val="24"/>
          <w:rtl/>
        </w:rPr>
        <w:t xml:space="preserve"> المادة </w:t>
      </w:r>
      <w:r>
        <w:rPr>
          <w:rFonts w:hint="cs"/>
          <w:sz w:val="24"/>
          <w:szCs w:val="24"/>
          <w:rtl/>
        </w:rPr>
        <w:t>27</w:t>
      </w:r>
      <w:r w:rsidRPr="00136B9C">
        <w:rPr>
          <w:rFonts w:hint="cs"/>
          <w:sz w:val="24"/>
          <w:szCs w:val="24"/>
          <w:rtl/>
        </w:rPr>
        <w:t xml:space="preserve"> من المرسوم التنفيذي </w:t>
      </w:r>
      <w:r>
        <w:rPr>
          <w:rFonts w:hint="cs"/>
          <w:sz w:val="24"/>
          <w:szCs w:val="24"/>
          <w:rtl/>
        </w:rPr>
        <w:t>20</w:t>
      </w:r>
      <w:r w:rsidRPr="00136B9C">
        <w:rPr>
          <w:rFonts w:hint="cs"/>
          <w:sz w:val="24"/>
          <w:szCs w:val="24"/>
          <w:rtl/>
        </w:rPr>
        <w:t>/</w:t>
      </w:r>
      <w:r>
        <w:rPr>
          <w:rFonts w:hint="cs"/>
          <w:sz w:val="24"/>
          <w:szCs w:val="24"/>
          <w:rtl/>
        </w:rPr>
        <w:t>373</w:t>
      </w:r>
      <w:r w:rsidRPr="00136B9C">
        <w:rPr>
          <w:rFonts w:hint="cs"/>
          <w:sz w:val="24"/>
          <w:szCs w:val="24"/>
          <w:rtl/>
        </w:rPr>
        <w:t>،</w:t>
      </w:r>
      <w:r w:rsidRPr="00A928DB">
        <w:rPr>
          <w:rFonts w:ascii="Simplified Arabic" w:hAnsi="Simplified Arabic" w:cs="Simplified Arabic" w:hint="cs"/>
          <w:sz w:val="24"/>
          <w:szCs w:val="24"/>
          <w:rtl/>
        </w:rPr>
        <w:t>المتعلق بالوضعياتالقانونيةالأساسية للموظف</w:t>
      </w:r>
      <w:r>
        <w:rPr>
          <w:rFonts w:hint="cs"/>
          <w:sz w:val="24"/>
          <w:szCs w:val="24"/>
          <w:rtl/>
        </w:rPr>
        <w:t>،ال</w:t>
      </w:r>
      <w:r w:rsidRPr="00136B9C">
        <w:rPr>
          <w:rFonts w:hint="cs"/>
          <w:sz w:val="24"/>
          <w:szCs w:val="24"/>
          <w:rtl/>
        </w:rPr>
        <w:t xml:space="preserve">مرجع </w:t>
      </w:r>
      <w:r>
        <w:rPr>
          <w:rFonts w:hint="cs"/>
          <w:sz w:val="24"/>
          <w:szCs w:val="24"/>
          <w:rtl/>
        </w:rPr>
        <w:t>ال</w:t>
      </w:r>
      <w:r w:rsidRPr="00136B9C">
        <w:rPr>
          <w:rFonts w:hint="cs"/>
          <w:sz w:val="24"/>
          <w:szCs w:val="24"/>
          <w:rtl/>
        </w:rPr>
        <w:t>سابق.</w:t>
      </w:r>
    </w:p>
  </w:footnote>
  <w:footnote w:id="132">
    <w:p w:rsidR="0049441F" w:rsidRPr="002979D6" w:rsidRDefault="0049441F" w:rsidP="00B540F7">
      <w:pPr>
        <w:pStyle w:val="Notedebasdepage"/>
        <w:bidi/>
        <w:rPr>
          <w:rFonts w:ascii="Simplified Arabic" w:hAnsi="Simplified Arabic" w:cs="Simplified Arabic"/>
          <w:sz w:val="24"/>
          <w:szCs w:val="24"/>
          <w:rtl/>
        </w:rPr>
      </w:pPr>
      <w:r w:rsidRPr="002979D6">
        <w:rPr>
          <w:rStyle w:val="Appelnotedebasdep"/>
          <w:rFonts w:ascii="Simplified Arabic" w:hAnsi="Simplified Arabic" w:cs="Simplified Arabic"/>
          <w:sz w:val="24"/>
          <w:szCs w:val="24"/>
        </w:rPr>
        <w:footnoteRef/>
      </w:r>
      <w:r w:rsidRPr="002979D6">
        <w:rPr>
          <w:rFonts w:ascii="Simplified Arabic" w:hAnsi="Simplified Arabic" w:cs="Simplified Arabic"/>
          <w:sz w:val="24"/>
          <w:szCs w:val="24"/>
          <w:rtl/>
        </w:rPr>
        <w:t>- سعادة عبد النور ، النظام القان</w:t>
      </w:r>
      <w:r>
        <w:rPr>
          <w:rFonts w:ascii="Simplified Arabic" w:hAnsi="Simplified Arabic" w:cs="Simplified Arabic"/>
          <w:sz w:val="24"/>
          <w:szCs w:val="24"/>
          <w:rtl/>
        </w:rPr>
        <w:t>وني للجان الادارية المتساوية ال</w:t>
      </w:r>
      <w:r>
        <w:rPr>
          <w:rFonts w:ascii="Simplified Arabic" w:hAnsi="Simplified Arabic" w:cs="Simplified Arabic" w:hint="cs"/>
          <w:sz w:val="24"/>
          <w:szCs w:val="24"/>
          <w:rtl/>
        </w:rPr>
        <w:t>أ</w:t>
      </w:r>
      <w:r w:rsidRPr="002979D6">
        <w:rPr>
          <w:rFonts w:ascii="Simplified Arabic" w:hAnsi="Simplified Arabic" w:cs="Simplified Arabic"/>
          <w:sz w:val="24"/>
          <w:szCs w:val="24"/>
          <w:rtl/>
        </w:rPr>
        <w:t>عضاء ،</w:t>
      </w:r>
      <w:r>
        <w:rPr>
          <w:rFonts w:ascii="Simplified Arabic" w:hAnsi="Simplified Arabic" w:cs="Simplified Arabic" w:hint="cs"/>
          <w:sz w:val="24"/>
          <w:szCs w:val="24"/>
          <w:rtl/>
        </w:rPr>
        <w:t xml:space="preserve"> ال</w:t>
      </w:r>
      <w:r w:rsidRPr="002979D6">
        <w:rPr>
          <w:rFonts w:ascii="Simplified Arabic" w:hAnsi="Simplified Arabic" w:cs="Simplified Arabic"/>
          <w:sz w:val="24"/>
          <w:szCs w:val="24"/>
          <w:rtl/>
        </w:rPr>
        <w:t xml:space="preserve">مرجع </w:t>
      </w:r>
      <w:r>
        <w:rPr>
          <w:rFonts w:ascii="Simplified Arabic" w:hAnsi="Simplified Arabic" w:cs="Simplified Arabic" w:hint="cs"/>
          <w:sz w:val="24"/>
          <w:szCs w:val="24"/>
          <w:rtl/>
        </w:rPr>
        <w:t>ال</w:t>
      </w:r>
      <w:r w:rsidRPr="002979D6">
        <w:rPr>
          <w:rFonts w:ascii="Simplified Arabic" w:hAnsi="Simplified Arabic" w:cs="Simplified Arabic"/>
          <w:sz w:val="24"/>
          <w:szCs w:val="24"/>
          <w:rtl/>
        </w:rPr>
        <w:t>سابق، ص 37</w:t>
      </w:r>
    </w:p>
  </w:footnote>
  <w:footnote w:id="133">
    <w:p w:rsidR="0049441F" w:rsidRPr="0087220C" w:rsidRDefault="0049441F" w:rsidP="00B540F7">
      <w:pPr>
        <w:pStyle w:val="Notedebasdepage"/>
        <w:bidi/>
        <w:rPr>
          <w:rFonts w:ascii="Simplified Arabic" w:hAnsi="Simplified Arabic" w:cs="Simplified Arabic"/>
          <w:sz w:val="24"/>
          <w:szCs w:val="24"/>
          <w:rtl/>
        </w:rPr>
      </w:pPr>
      <w:r w:rsidRPr="0087220C">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D13154">
        <w:rPr>
          <w:rFonts w:ascii="Simplified Arabic" w:hAnsi="Simplified Arabic" w:cs="Simplified Arabic" w:hint="cs"/>
          <w:sz w:val="22"/>
          <w:szCs w:val="22"/>
          <w:rtl/>
        </w:rPr>
        <w:t xml:space="preserve">مخلوف مقروف ، حمادي مراد، التنظيم القانوني للجان الادارية المتساوية الاعضاء في التشريع الجزائري ، </w:t>
      </w:r>
      <w:r>
        <w:rPr>
          <w:rFonts w:ascii="Simplified Arabic" w:hAnsi="Simplified Arabic" w:cs="Simplified Arabic" w:hint="cs"/>
          <w:sz w:val="24"/>
          <w:szCs w:val="24"/>
          <w:rtl/>
        </w:rPr>
        <w:t>ال</w:t>
      </w:r>
      <w:r w:rsidRPr="0087220C">
        <w:rPr>
          <w:rFonts w:ascii="Simplified Arabic" w:hAnsi="Simplified Arabic" w:cs="Simplified Arabic" w:hint="cs"/>
          <w:sz w:val="24"/>
          <w:szCs w:val="24"/>
          <w:rtl/>
        </w:rPr>
        <w:t xml:space="preserve">مرجع </w:t>
      </w:r>
      <w:r>
        <w:rPr>
          <w:rFonts w:ascii="Simplified Arabic" w:hAnsi="Simplified Arabic" w:cs="Simplified Arabic" w:hint="cs"/>
          <w:sz w:val="24"/>
          <w:szCs w:val="24"/>
          <w:rtl/>
        </w:rPr>
        <w:t>ال</w:t>
      </w:r>
      <w:r w:rsidRPr="0087220C">
        <w:rPr>
          <w:rFonts w:ascii="Simplified Arabic" w:hAnsi="Simplified Arabic" w:cs="Simplified Arabic" w:hint="cs"/>
          <w:sz w:val="24"/>
          <w:szCs w:val="24"/>
          <w:rtl/>
        </w:rPr>
        <w:t>سابق.</w:t>
      </w:r>
      <w:r>
        <w:rPr>
          <w:rFonts w:ascii="Simplified Arabic" w:hAnsi="Simplified Arabic" w:cs="Simplified Arabic" w:hint="cs"/>
          <w:sz w:val="24"/>
          <w:szCs w:val="24"/>
          <w:rtl/>
        </w:rPr>
        <w:t xml:space="preserve"> ص53</w:t>
      </w:r>
    </w:p>
  </w:footnote>
  <w:footnote w:id="134">
    <w:p w:rsidR="0049441F" w:rsidRPr="002979D6" w:rsidRDefault="0049441F" w:rsidP="00B540F7">
      <w:pPr>
        <w:pStyle w:val="Notedebasdepage"/>
        <w:bidi/>
        <w:rPr>
          <w:rFonts w:ascii="Simplified Arabic" w:hAnsi="Simplified Arabic" w:cs="Simplified Arabic"/>
          <w:sz w:val="24"/>
          <w:szCs w:val="24"/>
          <w:rtl/>
        </w:rPr>
      </w:pPr>
      <w:r w:rsidRPr="002979D6">
        <w:rPr>
          <w:rStyle w:val="Appelnotedebasdep"/>
          <w:rFonts w:ascii="Simplified Arabic" w:hAnsi="Simplified Arabic" w:cs="Simplified Arabic"/>
          <w:sz w:val="24"/>
          <w:szCs w:val="24"/>
        </w:rPr>
        <w:footnoteRef/>
      </w:r>
      <w:r>
        <w:rPr>
          <w:rFonts w:ascii="Simplified Arabic" w:hAnsi="Simplified Arabic" w:cs="Simplified Arabic"/>
          <w:sz w:val="24"/>
          <w:szCs w:val="24"/>
          <w:rtl/>
        </w:rPr>
        <w:t xml:space="preserve">- </w:t>
      </w:r>
      <w:r w:rsidRPr="002979D6">
        <w:rPr>
          <w:rFonts w:ascii="Simplified Arabic" w:hAnsi="Simplified Arabic" w:cs="Simplified Arabic"/>
          <w:sz w:val="24"/>
          <w:szCs w:val="24"/>
          <w:rtl/>
        </w:rPr>
        <w:t>عمار بوضياف، القرار الاداري، دراسة تشريعية قضائية فقهية ، ط1، جسور للنشر والتوزيع، الجزائر، 2007، ص56.</w:t>
      </w:r>
    </w:p>
  </w:footnote>
  <w:footnote w:id="135">
    <w:p w:rsidR="0049441F" w:rsidRPr="009D62EB" w:rsidRDefault="0049441F" w:rsidP="00B540F7">
      <w:pPr>
        <w:pStyle w:val="Notedebasdepage"/>
        <w:bidi/>
        <w:rPr>
          <w:rFonts w:ascii="Simplified Arabic" w:hAnsi="Simplified Arabic" w:cs="Simplified Arabic"/>
          <w:sz w:val="24"/>
          <w:szCs w:val="24"/>
          <w:rtl/>
        </w:rPr>
      </w:pPr>
      <w:r w:rsidRPr="009D62EB">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D13154">
        <w:rPr>
          <w:rFonts w:ascii="Simplified Arabic" w:hAnsi="Simplified Arabic" w:cs="Simplified Arabic" w:hint="cs"/>
          <w:sz w:val="22"/>
          <w:szCs w:val="22"/>
          <w:rtl/>
        </w:rPr>
        <w:t xml:space="preserve">مخلوف مقروف ، حمادي مراد، التنظيم القانوني للجان الادارية المتساوية الاعضاء في التشريع الجزائري ، </w:t>
      </w:r>
      <w:r>
        <w:rPr>
          <w:rFonts w:ascii="Simplified Arabic" w:hAnsi="Simplified Arabic" w:cs="Simplified Arabic" w:hint="cs"/>
          <w:sz w:val="24"/>
          <w:szCs w:val="24"/>
          <w:rtl/>
        </w:rPr>
        <w:t>ال</w:t>
      </w:r>
      <w:r w:rsidRPr="0087220C">
        <w:rPr>
          <w:rFonts w:ascii="Simplified Arabic" w:hAnsi="Simplified Arabic" w:cs="Simplified Arabic" w:hint="cs"/>
          <w:sz w:val="24"/>
          <w:szCs w:val="24"/>
          <w:rtl/>
        </w:rPr>
        <w:t xml:space="preserve">مرجع </w:t>
      </w:r>
      <w:r>
        <w:rPr>
          <w:rFonts w:ascii="Simplified Arabic" w:hAnsi="Simplified Arabic" w:cs="Simplified Arabic" w:hint="cs"/>
          <w:sz w:val="24"/>
          <w:szCs w:val="24"/>
          <w:rtl/>
        </w:rPr>
        <w:t>ال</w:t>
      </w:r>
      <w:r w:rsidRPr="0087220C">
        <w:rPr>
          <w:rFonts w:ascii="Simplified Arabic" w:hAnsi="Simplified Arabic" w:cs="Simplified Arabic" w:hint="cs"/>
          <w:sz w:val="24"/>
          <w:szCs w:val="24"/>
          <w:rtl/>
        </w:rPr>
        <w:t>سابق.</w:t>
      </w:r>
      <w:r>
        <w:rPr>
          <w:rFonts w:ascii="Simplified Arabic" w:hAnsi="Simplified Arabic" w:cs="Simplified Arabic" w:hint="cs"/>
          <w:sz w:val="24"/>
          <w:szCs w:val="24"/>
          <w:rtl/>
        </w:rPr>
        <w:t xml:space="preserve"> ص53</w:t>
      </w:r>
      <w:r w:rsidRPr="009D62EB">
        <w:rPr>
          <w:rFonts w:ascii="Simplified Arabic" w:hAnsi="Simplified Arabic" w:cs="Simplified Arabic" w:hint="cs"/>
          <w:sz w:val="24"/>
          <w:szCs w:val="24"/>
          <w:rtl/>
        </w:rPr>
        <w:t>.</w:t>
      </w:r>
    </w:p>
  </w:footnote>
  <w:footnote w:id="136">
    <w:p w:rsidR="0049441F" w:rsidRPr="003923F0" w:rsidRDefault="0049441F" w:rsidP="00B540F7">
      <w:pPr>
        <w:pStyle w:val="Notedebasdepage"/>
        <w:bidi/>
        <w:rPr>
          <w:sz w:val="22"/>
          <w:szCs w:val="22"/>
          <w:rtl/>
        </w:rPr>
      </w:pPr>
      <w:r w:rsidRPr="00DA7439">
        <w:rPr>
          <w:rStyle w:val="Appelnotedebasdep"/>
          <w:rFonts w:ascii="Simplified Arabic" w:hAnsi="Simplified Arabic" w:cs="Simplified Arabic"/>
          <w:sz w:val="24"/>
          <w:szCs w:val="24"/>
        </w:rPr>
        <w:footnoteRef/>
      </w:r>
      <w:r w:rsidRPr="00DA7439">
        <w:rPr>
          <w:rFonts w:ascii="Simplified Arabic" w:hAnsi="Simplified Arabic" w:cs="Simplified Arabic"/>
          <w:sz w:val="24"/>
          <w:szCs w:val="24"/>
          <w:rtl/>
        </w:rPr>
        <w:t>-</w:t>
      </w:r>
      <w:r w:rsidRPr="00174C25">
        <w:rPr>
          <w:rFonts w:ascii="Simplified Arabic" w:hAnsi="Simplified Arabic" w:cs="Simplified Arabic" w:hint="cs"/>
          <w:sz w:val="24"/>
          <w:szCs w:val="24"/>
          <w:rtl/>
        </w:rPr>
        <w:t>مخلوف مقروف، حمادي مراد، التنظيم القانوني للجان الادارية المتساوية الاعضاء في التشريع الجزائري، نفس المرجع. ص</w:t>
      </w:r>
      <w:r w:rsidRPr="00174C25">
        <w:rPr>
          <w:rFonts w:hint="cs"/>
          <w:sz w:val="24"/>
          <w:szCs w:val="24"/>
          <w:rtl/>
        </w:rPr>
        <w:t>54</w:t>
      </w:r>
      <w:r>
        <w:rPr>
          <w:rFonts w:hint="cs"/>
          <w:sz w:val="22"/>
          <w:szCs w:val="22"/>
          <w:rtl/>
        </w:rPr>
        <w:t>.</w:t>
      </w:r>
    </w:p>
  </w:footnote>
  <w:footnote w:id="137">
    <w:p w:rsidR="0049441F" w:rsidRPr="001B541B" w:rsidRDefault="0049441F" w:rsidP="00B540F7">
      <w:pPr>
        <w:autoSpaceDE w:val="0"/>
        <w:autoSpaceDN w:val="0"/>
        <w:adjustRightInd w:val="0"/>
        <w:spacing w:after="0" w:line="240" w:lineRule="auto"/>
        <w:jc w:val="both"/>
        <w:rPr>
          <w:rFonts w:asciiTheme="minorBidi" w:hAnsiTheme="minorBidi"/>
          <w:sz w:val="20"/>
          <w:szCs w:val="20"/>
        </w:rPr>
      </w:pPr>
      <w:r w:rsidRPr="001B541B">
        <w:rPr>
          <w:rStyle w:val="Appelnotedebasdep"/>
        </w:rPr>
        <w:footnoteRef/>
      </w:r>
      <w:r w:rsidRPr="001B541B">
        <w:rPr>
          <w:rFonts w:asciiTheme="minorBidi" w:hAnsiTheme="minorBidi"/>
          <w:color w:val="231F20"/>
          <w:sz w:val="20"/>
          <w:szCs w:val="20"/>
        </w:rPr>
        <w:t>-</w:t>
      </w:r>
      <w:r w:rsidRPr="000C3797">
        <w:rPr>
          <w:rFonts w:asciiTheme="minorBidi" w:hAnsiTheme="minorBidi"/>
          <w:color w:val="231F20"/>
          <w:sz w:val="20"/>
          <w:szCs w:val="20"/>
        </w:rPr>
        <w:t xml:space="preserve">Art. </w:t>
      </w:r>
      <w:r>
        <w:rPr>
          <w:rFonts w:asciiTheme="minorBidi" w:hAnsiTheme="minorBidi"/>
          <w:color w:val="231F20"/>
          <w:sz w:val="20"/>
          <w:szCs w:val="20"/>
        </w:rPr>
        <w:t>170</w:t>
      </w:r>
      <w:r w:rsidRPr="000C3797">
        <w:rPr>
          <w:rFonts w:asciiTheme="minorBidi" w:hAnsiTheme="minorBidi"/>
          <w:color w:val="231F20"/>
          <w:sz w:val="20"/>
          <w:szCs w:val="20"/>
        </w:rPr>
        <w:t>,Ordonnance n° 06-03 du 15 juillet 2006 portant statutgénéral de la fonction publique</w:t>
      </w:r>
      <w:r>
        <w:rPr>
          <w:rFonts w:asciiTheme="minorBidi" w:hAnsiTheme="minorBidi"/>
          <w:color w:val="231F20"/>
          <w:sz w:val="20"/>
          <w:szCs w:val="20"/>
        </w:rPr>
        <w:t xml:space="preserve">, </w:t>
      </w:r>
      <w:r w:rsidRPr="000C3797">
        <w:rPr>
          <w:rFonts w:asciiTheme="minorBidi" w:hAnsiTheme="minorBidi"/>
          <w:color w:val="231F20"/>
          <w:sz w:val="20"/>
          <w:szCs w:val="20"/>
        </w:rPr>
        <w:t>journal officiel,  N</w:t>
      </w:r>
      <w:r w:rsidRPr="000C3797">
        <w:rPr>
          <w:rFonts w:asciiTheme="minorBidi" w:hAnsiTheme="minorBidi" w:hint="eastAsia"/>
          <w:color w:val="231F20"/>
          <w:sz w:val="20"/>
          <w:szCs w:val="20"/>
        </w:rPr>
        <w:t>°</w:t>
      </w:r>
      <w:r>
        <w:rPr>
          <w:rFonts w:asciiTheme="minorBidi" w:hAnsiTheme="minorBidi"/>
          <w:color w:val="231F20"/>
          <w:sz w:val="20"/>
          <w:szCs w:val="20"/>
        </w:rPr>
        <w:t>46</w:t>
      </w:r>
      <w:r w:rsidRPr="000C3797">
        <w:rPr>
          <w:rFonts w:asciiTheme="minorBidi" w:hAnsiTheme="minorBidi"/>
          <w:color w:val="231F20"/>
          <w:sz w:val="20"/>
          <w:szCs w:val="20"/>
        </w:rPr>
        <w:t xml:space="preserve">, année </w:t>
      </w:r>
      <w:r>
        <w:rPr>
          <w:rFonts w:asciiTheme="minorBidi" w:hAnsiTheme="minorBidi"/>
          <w:color w:val="231F20"/>
          <w:sz w:val="20"/>
          <w:szCs w:val="20"/>
        </w:rPr>
        <w:t>2006</w:t>
      </w:r>
      <w:r w:rsidRPr="000C3797">
        <w:rPr>
          <w:rFonts w:asciiTheme="minorBidi" w:hAnsiTheme="minorBidi"/>
          <w:color w:val="231F20"/>
          <w:sz w:val="20"/>
          <w:szCs w:val="20"/>
        </w:rPr>
        <w:t xml:space="preserve">.  </w:t>
      </w:r>
    </w:p>
  </w:footnote>
  <w:footnote w:id="138">
    <w:p w:rsidR="0049441F" w:rsidRPr="001B541B" w:rsidRDefault="0049441F" w:rsidP="00B540F7">
      <w:pPr>
        <w:autoSpaceDE w:val="0"/>
        <w:autoSpaceDN w:val="0"/>
        <w:adjustRightInd w:val="0"/>
        <w:spacing w:after="0" w:line="240" w:lineRule="auto"/>
        <w:jc w:val="both"/>
        <w:rPr>
          <w:rFonts w:asciiTheme="minorBidi" w:hAnsiTheme="minorBidi"/>
          <w:color w:val="231F20"/>
          <w:sz w:val="20"/>
          <w:szCs w:val="20"/>
        </w:rPr>
      </w:pPr>
      <w:r w:rsidRPr="001B541B">
        <w:rPr>
          <w:rStyle w:val="Appelnotedebasdep"/>
          <w:rFonts w:asciiTheme="minorBidi" w:hAnsiTheme="minorBidi"/>
          <w:sz w:val="20"/>
          <w:szCs w:val="20"/>
        </w:rPr>
        <w:footnoteRef/>
      </w:r>
      <w:r w:rsidRPr="001B541B">
        <w:rPr>
          <w:rFonts w:asciiTheme="minorBidi" w:hAnsiTheme="minorBidi"/>
          <w:sz w:val="20"/>
          <w:szCs w:val="20"/>
        </w:rPr>
        <w:t xml:space="preserve">-  </w:t>
      </w:r>
      <w:r w:rsidRPr="001B541B">
        <w:rPr>
          <w:rFonts w:asciiTheme="minorBidi" w:hAnsiTheme="minorBidi"/>
          <w:color w:val="231F20"/>
          <w:sz w:val="20"/>
          <w:szCs w:val="20"/>
        </w:rPr>
        <w:t>Art. 20, Décret exécutif n° 20-199 du 25 juillet 2020 relatif aux commissions administratives paritaires,</w:t>
      </w:r>
    </w:p>
    <w:p w:rsidR="0049441F" w:rsidRPr="001B541B" w:rsidRDefault="0049441F" w:rsidP="00B540F7">
      <w:pPr>
        <w:autoSpaceDE w:val="0"/>
        <w:autoSpaceDN w:val="0"/>
        <w:adjustRightInd w:val="0"/>
        <w:spacing w:after="0" w:line="240" w:lineRule="auto"/>
        <w:jc w:val="both"/>
        <w:rPr>
          <w:rFonts w:asciiTheme="minorBidi" w:hAnsiTheme="minorBidi"/>
          <w:color w:val="231F20"/>
          <w:sz w:val="20"/>
          <w:szCs w:val="20"/>
        </w:rPr>
      </w:pPr>
      <w:r w:rsidRPr="001B541B">
        <w:rPr>
          <w:rFonts w:asciiTheme="minorBidi" w:hAnsiTheme="minorBidi"/>
          <w:color w:val="231F20"/>
          <w:sz w:val="20"/>
          <w:szCs w:val="20"/>
        </w:rPr>
        <w:t xml:space="preserve">commissions de recours et des comités techniques dans les institutions et administrations publiques , journal officiel,  N° 44, année 2020.  </w:t>
      </w:r>
    </w:p>
    <w:p w:rsidR="0049441F" w:rsidRPr="009C7423" w:rsidRDefault="0049441F" w:rsidP="00B540F7">
      <w:pPr>
        <w:autoSpaceDE w:val="0"/>
        <w:autoSpaceDN w:val="0"/>
        <w:adjustRightInd w:val="0"/>
        <w:spacing w:after="0" w:line="240" w:lineRule="auto"/>
        <w:rPr>
          <w:rFonts w:ascii="Times-Roman" w:cs="Times-Roman"/>
          <w:color w:val="231F20"/>
          <w:sz w:val="20"/>
          <w:szCs w:val="20"/>
        </w:rPr>
      </w:pPr>
    </w:p>
    <w:p w:rsidR="0049441F" w:rsidRPr="00D301B2" w:rsidRDefault="0049441F" w:rsidP="00B540F7">
      <w:pPr>
        <w:autoSpaceDE w:val="0"/>
        <w:autoSpaceDN w:val="0"/>
        <w:adjustRightInd w:val="0"/>
        <w:spacing w:after="0" w:line="240" w:lineRule="auto"/>
        <w:rPr>
          <w:rFonts w:cs="Times-Roman"/>
          <w:color w:val="000000"/>
          <w:sz w:val="20"/>
          <w:szCs w:val="20"/>
        </w:rPr>
      </w:pPr>
    </w:p>
  </w:footnote>
  <w:footnote w:id="139">
    <w:p w:rsidR="0049441F" w:rsidRPr="00AF7956" w:rsidRDefault="0049441F" w:rsidP="00B540F7">
      <w:pPr>
        <w:pStyle w:val="Notedebasdepage"/>
        <w:bidi/>
        <w:rPr>
          <w:rFonts w:ascii="Simplified Arabic" w:hAnsi="Simplified Arabic" w:cs="Simplified Arabic"/>
          <w:sz w:val="24"/>
          <w:szCs w:val="24"/>
          <w:rtl/>
        </w:rPr>
      </w:pPr>
      <w:r w:rsidRPr="00AF7956">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AF7956">
        <w:rPr>
          <w:rFonts w:ascii="Simplified Arabic" w:hAnsi="Simplified Arabic" w:cs="Simplified Arabic" w:hint="cs"/>
          <w:sz w:val="24"/>
          <w:szCs w:val="24"/>
          <w:rtl/>
        </w:rPr>
        <w:t>المادة 175 من الأمر 06/03</w:t>
      </w:r>
      <w:r>
        <w:rPr>
          <w:rFonts w:ascii="Simplified Arabic" w:hAnsi="Simplified Arabic" w:cs="Simplified Arabic" w:hint="cs"/>
          <w:sz w:val="24"/>
          <w:szCs w:val="24"/>
          <w:rtl/>
        </w:rPr>
        <w:t>،</w:t>
      </w:r>
      <w:r w:rsidRPr="00AF37A4">
        <w:rPr>
          <w:rFonts w:ascii="Simplified Arabic" w:hAnsi="Simplified Arabic" w:cs="Simplified Arabic" w:hint="cs"/>
          <w:sz w:val="24"/>
          <w:szCs w:val="24"/>
          <w:rtl/>
        </w:rPr>
        <w:t>المتعلق بالقانون الاساسي العام للوظيفة العمومية</w:t>
      </w:r>
      <w:r>
        <w:rPr>
          <w:rFonts w:ascii="Simplified Arabic" w:hAnsi="Simplified Arabic" w:cs="Simplified Arabic" w:hint="cs"/>
          <w:sz w:val="24"/>
          <w:szCs w:val="24"/>
          <w:rtl/>
        </w:rPr>
        <w:t>، المرجع السابق.</w:t>
      </w:r>
    </w:p>
  </w:footnote>
  <w:footnote w:id="140">
    <w:p w:rsidR="0049441F" w:rsidRPr="00AF7956" w:rsidRDefault="0049441F" w:rsidP="00B540F7">
      <w:pPr>
        <w:pStyle w:val="Notedebasdepage"/>
        <w:bidi/>
        <w:rPr>
          <w:rtl/>
        </w:rPr>
      </w:pPr>
      <w:r w:rsidRPr="00AF7956">
        <w:rPr>
          <w:rStyle w:val="Appelnotedebasdep"/>
          <w:rFonts w:ascii="Simplified Arabic" w:hAnsi="Simplified Arabic" w:cs="Simplified Arabic"/>
          <w:sz w:val="24"/>
          <w:szCs w:val="24"/>
        </w:rPr>
        <w:footnoteRef/>
      </w:r>
      <w:r w:rsidRPr="00AF7956">
        <w:rPr>
          <w:rFonts w:ascii="Simplified Arabic" w:hAnsi="Simplified Arabic" w:cs="Simplified Arabic"/>
          <w:sz w:val="24"/>
          <w:szCs w:val="24"/>
          <w:rtl/>
        </w:rPr>
        <w:t>-</w:t>
      </w:r>
      <w:r w:rsidRPr="00174C25">
        <w:rPr>
          <w:rFonts w:ascii="Simplified Arabic" w:hAnsi="Simplified Arabic" w:cs="Simplified Arabic"/>
          <w:sz w:val="24"/>
          <w:szCs w:val="24"/>
          <w:rtl/>
        </w:rPr>
        <w:t>المادة 54 من المرسوم التنفيذي 20/199، المرجع السابق.</w:t>
      </w:r>
    </w:p>
  </w:footnote>
  <w:footnote w:id="141">
    <w:p w:rsidR="0049441F" w:rsidRPr="00102537" w:rsidRDefault="0049441F" w:rsidP="00B540F7">
      <w:pPr>
        <w:pStyle w:val="Notedebasdepage"/>
        <w:bidi/>
        <w:rPr>
          <w:sz w:val="24"/>
          <w:szCs w:val="24"/>
          <w:rtl/>
        </w:rPr>
      </w:pPr>
      <w:r w:rsidRPr="008446A4">
        <w:rPr>
          <w:rStyle w:val="Appelnotedebasdep"/>
          <w:rFonts w:ascii="Simplified Arabic" w:hAnsi="Simplified Arabic" w:cs="Simplified Arabic"/>
          <w:sz w:val="24"/>
          <w:szCs w:val="24"/>
        </w:rPr>
        <w:footnoteRef/>
      </w:r>
      <w:r w:rsidRPr="00AF7956">
        <w:rPr>
          <w:rFonts w:ascii="Simplified Arabic" w:hAnsi="Simplified Arabic" w:cs="Simplified Arabic"/>
          <w:sz w:val="24"/>
          <w:szCs w:val="24"/>
          <w:rtl/>
        </w:rPr>
        <w:t>-</w:t>
      </w:r>
      <w:r>
        <w:rPr>
          <w:rFonts w:ascii="Simplified Arabic" w:hAnsi="Simplified Arabic" w:cs="Simplified Arabic" w:hint="cs"/>
          <w:sz w:val="24"/>
          <w:szCs w:val="24"/>
          <w:rtl/>
        </w:rPr>
        <w:t xml:space="preserve">مخلوف مقروف، </w:t>
      </w:r>
      <w:r w:rsidRPr="002E0CB5">
        <w:rPr>
          <w:rFonts w:ascii="Simplified Arabic" w:hAnsi="Simplified Arabic" w:cs="Simplified Arabic" w:hint="cs"/>
          <w:sz w:val="24"/>
          <w:szCs w:val="24"/>
          <w:rtl/>
        </w:rPr>
        <w:t xml:space="preserve">حمادي مراد، التنظيم القانوني للجان الادارية المتساوية الاعضاء في التشريع الجزائري، </w:t>
      </w:r>
      <w:r>
        <w:rPr>
          <w:rFonts w:ascii="Simplified Arabic" w:hAnsi="Simplified Arabic" w:cs="Simplified Arabic" w:hint="cs"/>
          <w:sz w:val="22"/>
          <w:szCs w:val="22"/>
          <w:rtl/>
        </w:rPr>
        <w:t>ال</w:t>
      </w:r>
      <w:r w:rsidRPr="00F10E5E">
        <w:rPr>
          <w:rFonts w:ascii="Simplified Arabic" w:hAnsi="Simplified Arabic" w:cs="Simplified Arabic" w:hint="cs"/>
          <w:sz w:val="22"/>
          <w:szCs w:val="22"/>
          <w:rtl/>
        </w:rPr>
        <w:t xml:space="preserve">مرجع </w:t>
      </w:r>
      <w:r>
        <w:rPr>
          <w:rFonts w:ascii="Simplified Arabic" w:hAnsi="Simplified Arabic" w:cs="Simplified Arabic" w:hint="cs"/>
          <w:sz w:val="22"/>
          <w:szCs w:val="22"/>
          <w:rtl/>
        </w:rPr>
        <w:t>ال</w:t>
      </w:r>
      <w:r w:rsidRPr="00F10E5E">
        <w:rPr>
          <w:rFonts w:ascii="Simplified Arabic" w:hAnsi="Simplified Arabic" w:cs="Simplified Arabic" w:hint="cs"/>
          <w:sz w:val="22"/>
          <w:szCs w:val="22"/>
          <w:rtl/>
        </w:rPr>
        <w:t>سابق</w:t>
      </w:r>
      <w:r>
        <w:rPr>
          <w:rFonts w:ascii="Simplified Arabic" w:hAnsi="Simplified Arabic" w:cs="Simplified Arabic" w:hint="cs"/>
          <w:sz w:val="24"/>
          <w:szCs w:val="24"/>
          <w:rtl/>
        </w:rPr>
        <w:t>،</w:t>
      </w:r>
      <w:r w:rsidRPr="00CF2CCF">
        <w:rPr>
          <w:rFonts w:ascii="Simplified Arabic" w:hAnsi="Simplified Arabic" w:cs="Simplified Arabic"/>
          <w:sz w:val="22"/>
          <w:szCs w:val="22"/>
          <w:rtl/>
        </w:rPr>
        <w:t>ص55</w:t>
      </w:r>
      <w:r w:rsidRPr="00F10E5E">
        <w:rPr>
          <w:rFonts w:hint="cs"/>
          <w:sz w:val="22"/>
          <w:szCs w:val="22"/>
          <w:rtl/>
        </w:rPr>
        <w:t>.</w:t>
      </w:r>
    </w:p>
  </w:footnote>
  <w:footnote w:id="142">
    <w:p w:rsidR="0049441F" w:rsidRPr="00CF58F7" w:rsidRDefault="0049441F" w:rsidP="00B540F7">
      <w:pPr>
        <w:pStyle w:val="Notedebasdepage"/>
        <w:bidi/>
        <w:rPr>
          <w:rFonts w:ascii="Simplified Arabic" w:hAnsi="Simplified Arabic" w:cs="Simplified Arabic"/>
          <w:sz w:val="24"/>
          <w:szCs w:val="24"/>
          <w:rtl/>
        </w:rPr>
      </w:pPr>
      <w:r w:rsidRPr="00CF58F7">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-عمار عوابدي، النظرية العامة للمنازعات الادارية في النظام القضائي الجزائري، ج 2، نظرية الدعوى الادارية، ديوان المطبوعات الجامعية، ط5 ،2014، ص366.</w:t>
      </w:r>
    </w:p>
  </w:footnote>
  <w:footnote w:id="143">
    <w:p w:rsidR="0049441F" w:rsidRPr="003D5E18" w:rsidRDefault="0049441F" w:rsidP="00B540F7">
      <w:pPr>
        <w:pStyle w:val="Notedebasdepage"/>
        <w:jc w:val="right"/>
        <w:rPr>
          <w:rFonts w:ascii="Simplified Arabic" w:hAnsi="Simplified Arabic" w:cs="Simplified Arabic"/>
          <w:sz w:val="24"/>
          <w:szCs w:val="24"/>
        </w:rPr>
      </w:pPr>
      <w:r>
        <w:rPr>
          <w:rFonts w:ascii="Simplified Arabic" w:hAnsi="Simplified Arabic" w:cs="Simplified Arabic" w:hint="cs"/>
          <w:sz w:val="24"/>
          <w:szCs w:val="24"/>
          <w:rtl/>
        </w:rPr>
        <w:t xml:space="preserve">- مخلوف مقروف ، حمادي مراد، التنظيم القانوني للجان الادارية المتساوية الاعضاء في التشريع الجزائري، </w:t>
      </w:r>
      <w:r>
        <w:rPr>
          <w:rFonts w:ascii="Simplified Arabic" w:hAnsi="Simplified Arabic" w:cs="Simplified Arabic" w:hint="cs"/>
          <w:sz w:val="22"/>
          <w:szCs w:val="22"/>
          <w:rtl/>
        </w:rPr>
        <w:t>ال</w:t>
      </w:r>
      <w:r w:rsidRPr="00102537">
        <w:rPr>
          <w:rFonts w:ascii="Simplified Arabic" w:hAnsi="Simplified Arabic" w:cs="Simplified Arabic" w:hint="cs"/>
          <w:sz w:val="22"/>
          <w:szCs w:val="22"/>
          <w:rtl/>
        </w:rPr>
        <w:t xml:space="preserve">مرجع </w:t>
      </w:r>
      <w:r>
        <w:rPr>
          <w:rFonts w:ascii="Simplified Arabic" w:hAnsi="Simplified Arabic" w:cs="Simplified Arabic" w:hint="cs"/>
          <w:sz w:val="22"/>
          <w:szCs w:val="22"/>
          <w:rtl/>
        </w:rPr>
        <w:t>ال</w:t>
      </w:r>
      <w:r w:rsidRPr="00102537">
        <w:rPr>
          <w:rFonts w:ascii="Simplified Arabic" w:hAnsi="Simplified Arabic" w:cs="Simplified Arabic" w:hint="cs"/>
          <w:sz w:val="22"/>
          <w:szCs w:val="22"/>
          <w:rtl/>
        </w:rPr>
        <w:t>سابق</w:t>
      </w:r>
      <w:r>
        <w:rPr>
          <w:rFonts w:ascii="Simplified Arabic" w:hAnsi="Simplified Arabic" w:cs="Simplified Arabic" w:hint="cs"/>
          <w:sz w:val="24"/>
          <w:szCs w:val="24"/>
          <w:rtl/>
        </w:rPr>
        <w:t>،</w:t>
      </w:r>
      <w:r>
        <w:rPr>
          <w:rFonts w:ascii="Simplified Arabic" w:hAnsi="Simplified Arabic" w:cs="Simplified Arabic" w:hint="cs"/>
          <w:rtl/>
        </w:rPr>
        <w:t>ص56</w:t>
      </w:r>
      <w:r w:rsidRPr="002E0CB5">
        <w:rPr>
          <w:rStyle w:val="Appelnotedebasdep"/>
          <w:rFonts w:ascii="Simplified Arabic" w:hAnsi="Simplified Arabic" w:cs="Simplified Arabic"/>
          <w:sz w:val="24"/>
          <w:szCs w:val="24"/>
        </w:rPr>
        <w:footnoteRef/>
      </w:r>
    </w:p>
  </w:footnote>
  <w:footnote w:id="144">
    <w:p w:rsidR="0049441F" w:rsidRPr="00074DB3" w:rsidRDefault="0049441F" w:rsidP="00735C00">
      <w:pPr>
        <w:pStyle w:val="Notedebasdepage"/>
        <w:bidi/>
        <w:rPr>
          <w:rFonts w:ascii="Simplified Arabic" w:hAnsi="Simplified Arabic" w:cs="Simplified Arabic"/>
          <w:sz w:val="24"/>
          <w:szCs w:val="24"/>
          <w:rtl/>
        </w:rPr>
      </w:pPr>
      <w:r w:rsidRPr="00074DB3">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xml:space="preserve">- </w:t>
      </w:r>
      <w:r w:rsidRPr="00556C12">
        <w:rPr>
          <w:rFonts w:ascii="Simplified Arabic" w:hAnsi="Simplified Arabic" w:cs="Simplified Arabic" w:hint="cs"/>
          <w:sz w:val="24"/>
          <w:szCs w:val="24"/>
          <w:rtl/>
        </w:rPr>
        <w:t xml:space="preserve">نبيلة ماضي، سامية العايب، </w:t>
      </w:r>
      <w:r w:rsidRPr="00556C12">
        <w:rPr>
          <w:rFonts w:ascii="Simplified Arabic" w:hAnsi="Simplified Arabic" w:cs="Simplified Arabic" w:hint="cs"/>
          <w:sz w:val="22"/>
          <w:szCs w:val="22"/>
          <w:rtl/>
        </w:rPr>
        <w:t>النظام القانوني للجان الادارية المتساوية الأعضاء في التشريع الجزائري</w:t>
      </w:r>
      <w:r w:rsidRPr="00556C12">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 xml:space="preserve">المرجع السابق، ص 492. </w:t>
      </w:r>
    </w:p>
  </w:footnote>
  <w:footnote w:id="145">
    <w:p w:rsidR="0049441F" w:rsidRPr="00B62D09" w:rsidRDefault="0049441F" w:rsidP="00735C00">
      <w:pPr>
        <w:pStyle w:val="Notedebasdepage"/>
        <w:bidi/>
        <w:rPr>
          <w:rFonts w:ascii="Simplified Arabic" w:hAnsi="Simplified Arabic" w:cs="Simplified Arabic"/>
          <w:sz w:val="24"/>
          <w:szCs w:val="24"/>
          <w:rtl/>
        </w:rPr>
      </w:pPr>
      <w:r w:rsidRPr="00B62D09">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rPr>
        <w:t>- المادة 800 من القانون رقم 08/09 المؤرخ في 25/02/2008 المتضمن  قانون الاجراءات المدنية والادارية ، الجرية الرسمية ، العدد21، سنة 2008، ص ص75-76.</w:t>
      </w:r>
    </w:p>
  </w:footnote>
  <w:footnote w:id="146">
    <w:p w:rsidR="0049441F" w:rsidRPr="004768F3" w:rsidRDefault="0049441F" w:rsidP="00643E9B">
      <w:pPr>
        <w:pStyle w:val="Notedebasdepage"/>
        <w:bidi/>
        <w:rPr>
          <w:rFonts w:ascii="Simplified Arabic" w:hAnsi="Simplified Arabic" w:cs="Simplified Arabic"/>
          <w:sz w:val="24"/>
          <w:szCs w:val="24"/>
          <w:rtl/>
        </w:rPr>
      </w:pPr>
      <w:r>
        <w:rPr>
          <w:rStyle w:val="Appelnotedebasdep"/>
        </w:rPr>
        <w:footnoteRef/>
      </w:r>
      <w:r>
        <w:rPr>
          <w:rFonts w:ascii="Simplified Arabic" w:hAnsi="Simplified Arabic" w:cs="Simplified Arabic" w:hint="cs"/>
          <w:sz w:val="24"/>
          <w:szCs w:val="24"/>
          <w:rtl/>
        </w:rPr>
        <w:t>-المادة 801 من القانون رقم 08/09 ، المتضمن  قانون الاجراءات المدنية والادارية، المرجع السابق،</w:t>
      </w:r>
    </w:p>
  </w:footnote>
  <w:footnote w:id="147">
    <w:p w:rsidR="0049441F" w:rsidRPr="008A2915" w:rsidRDefault="0049441F" w:rsidP="00735C00">
      <w:pPr>
        <w:tabs>
          <w:tab w:val="right" w:pos="1132"/>
        </w:tabs>
        <w:bidi/>
        <w:spacing w:after="0"/>
        <w:jc w:val="both"/>
        <w:rPr>
          <w:rFonts w:ascii="Simplified Arabic" w:hAnsi="Simplified Arabic" w:cs="Simplified Arabic"/>
          <w:sz w:val="32"/>
          <w:szCs w:val="32"/>
          <w:rtl/>
        </w:rPr>
      </w:pPr>
      <w:r w:rsidRPr="00E51398">
        <w:rPr>
          <w:rStyle w:val="Appelnotedebasdep"/>
          <w:rFonts w:ascii="Simplified Arabic" w:hAnsi="Simplified Arabic" w:cs="Simplified Arabic"/>
          <w:sz w:val="24"/>
          <w:szCs w:val="24"/>
        </w:rPr>
        <w:footnoteRef/>
      </w:r>
      <w:r w:rsidRPr="00E51398">
        <w:rPr>
          <w:rFonts w:ascii="Simplified Arabic" w:hAnsi="Simplified Arabic" w:cs="Simplified Arabic"/>
          <w:sz w:val="24"/>
          <w:szCs w:val="24"/>
          <w:rtl/>
        </w:rPr>
        <w:t>-</w:t>
      </w:r>
      <w:r w:rsidRPr="008A2915">
        <w:rPr>
          <w:rFonts w:ascii="Simplified Arabic" w:hAnsi="Simplified Arabic" w:cs="Simplified Arabic" w:hint="cs"/>
          <w:sz w:val="24"/>
          <w:szCs w:val="24"/>
          <w:rtl/>
        </w:rPr>
        <w:t>عبلة لبني،</w:t>
      </w:r>
      <w:r>
        <w:rPr>
          <w:rFonts w:ascii="Simplified Arabic" w:hAnsi="Simplified Arabic" w:cs="Simplified Arabic" w:hint="cs"/>
          <w:sz w:val="24"/>
          <w:szCs w:val="24"/>
          <w:rtl/>
        </w:rPr>
        <w:t xml:space="preserve"> العايب عتيقة، النظام التأديبي للموظف في التشريع الجزائري، مذكرة ماستر، تخصص قانون اداري، جامعة المسلة،2019/2020، ص52 </w:t>
      </w:r>
    </w:p>
  </w:footnote>
  <w:footnote w:id="148">
    <w:p w:rsidR="0049441F" w:rsidRPr="00F92268" w:rsidRDefault="0049441F" w:rsidP="00735C00">
      <w:pPr>
        <w:pStyle w:val="Notedebasdepage"/>
        <w:bidi/>
        <w:rPr>
          <w:rtl/>
        </w:rPr>
      </w:pPr>
      <w:r w:rsidRPr="00E51398">
        <w:rPr>
          <w:rStyle w:val="Appelnotedebasdep"/>
          <w:rFonts w:ascii="Simplified Arabic" w:hAnsi="Simplified Arabic" w:cs="Simplified Arabic"/>
          <w:sz w:val="24"/>
          <w:szCs w:val="24"/>
        </w:rPr>
        <w:footnoteRef/>
      </w:r>
      <w:r w:rsidRPr="00E51398">
        <w:rPr>
          <w:rFonts w:ascii="Simplified Arabic" w:hAnsi="Simplified Arabic" w:cs="Simplified Arabic"/>
          <w:sz w:val="24"/>
          <w:szCs w:val="24"/>
          <w:rtl/>
        </w:rPr>
        <w:t>-القانون العضوي رقم 98-01 المؤرخ في 31 ماي 1998 ، المتعلق باختصاصات مجلس الدولة وتنظيمها وعملها، الجريدة الرسمية، العدد 37،الصادر بتاريخ 06-01-1998، ص3.</w:t>
      </w:r>
    </w:p>
  </w:footnote>
  <w:footnote w:id="149">
    <w:p w:rsidR="0049441F" w:rsidRDefault="0049441F" w:rsidP="00643E9B">
      <w:pPr>
        <w:pStyle w:val="Notedebasdepage"/>
        <w:bidi/>
        <w:rPr>
          <w:rtl/>
        </w:rPr>
      </w:pPr>
      <w:r w:rsidRPr="00E51398">
        <w:rPr>
          <w:rStyle w:val="Appelnotedebasdep"/>
          <w:rFonts w:ascii="Simplified Arabic" w:hAnsi="Simplified Arabic" w:cs="Simplified Arabic"/>
          <w:sz w:val="24"/>
          <w:szCs w:val="24"/>
        </w:rPr>
        <w:footnoteRef/>
      </w:r>
      <w:r w:rsidRPr="00E51398">
        <w:rPr>
          <w:rFonts w:ascii="Simplified Arabic" w:hAnsi="Simplified Arabic" w:cs="Simplified Arabic"/>
          <w:sz w:val="24"/>
          <w:szCs w:val="24"/>
          <w:rtl/>
        </w:rPr>
        <w:t>-</w:t>
      </w:r>
      <w:r w:rsidRPr="008A2915">
        <w:rPr>
          <w:rFonts w:ascii="Simplified Arabic" w:hAnsi="Simplified Arabic" w:cs="Simplified Arabic" w:hint="cs"/>
          <w:sz w:val="24"/>
          <w:szCs w:val="24"/>
          <w:rtl/>
        </w:rPr>
        <w:t>عبلة لبني،</w:t>
      </w:r>
      <w:r>
        <w:rPr>
          <w:rFonts w:ascii="Simplified Arabic" w:hAnsi="Simplified Arabic" w:cs="Simplified Arabic" w:hint="cs"/>
          <w:sz w:val="24"/>
          <w:szCs w:val="24"/>
          <w:rtl/>
        </w:rPr>
        <w:t xml:space="preserve"> العايب عتيقة، النظام التأديبي للموظف في التشريع الجزائري،المرجع السابق، ص 52</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9441F" w:rsidRDefault="0049441F" w:rsidP="00B030FF">
    <w:pPr>
      <w:pStyle w:val="En-tte"/>
      <w:tabs>
        <w:tab w:val="clear" w:pos="4153"/>
        <w:tab w:val="clear" w:pos="8306"/>
        <w:tab w:val="left" w:pos="6225"/>
        <w:tab w:val="left" w:pos="7770"/>
      </w:tabs>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9441F" w:rsidRDefault="0049441F">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الفصل الثاني :                                                 نظام عمل اللجان الادارية المتساوية الاعضاء</w:t>
    </w:r>
  </w:p>
  <w:p w:rsidR="0049441F" w:rsidRPr="00590732" w:rsidRDefault="0049441F" w:rsidP="00590732">
    <w:pPr>
      <w:pStyle w:val="En-tte"/>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9441F" w:rsidRDefault="0049441F">
    <w:pPr>
      <w:pStyle w:val="En-tte"/>
      <w:pBdr>
        <w:bottom w:val="thickThinSmallGap" w:sz="24" w:space="1" w:color="622423" w:themeColor="accent2" w:themeShade="7F"/>
      </w:pBdr>
      <w:jc w:val="center"/>
      <w:rPr>
        <w:rFonts w:asciiTheme="majorHAnsi" w:eastAsiaTheme="majorEastAsia" w:hAnsiTheme="majorHAnsi" w:cstheme="majorBidi"/>
        <w:sz w:val="32"/>
        <w:szCs w:val="32"/>
      </w:rPr>
    </w:pPr>
  </w:p>
  <w:p w:rsidR="0049441F" w:rsidRDefault="0049441F" w:rsidP="00462E7D">
    <w:pPr>
      <w:pStyle w:val="En-tte"/>
      <w:tabs>
        <w:tab w:val="clear" w:pos="4153"/>
        <w:tab w:val="clear" w:pos="8306"/>
        <w:tab w:val="left" w:pos="7724"/>
      </w:tabs>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9441F" w:rsidRDefault="0049441F" w:rsidP="00B83E59">
    <w:pPr>
      <w:pStyle w:val="En-tte"/>
      <w:tabs>
        <w:tab w:val="clear" w:pos="4153"/>
        <w:tab w:val="clear" w:pos="8306"/>
        <w:tab w:val="left" w:pos="7331"/>
        <w:tab w:val="left" w:pos="7724"/>
      </w:tabs>
    </w:pPr>
    <w:r>
      <w:tab/>
    </w:r>
    <w:r>
      <w:tab/>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9441F" w:rsidRDefault="0049441F" w:rsidP="00981466">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 xml:space="preserve">خاتمة                                                                                                                    </w:t>
    </w:r>
  </w:p>
  <w:p w:rsidR="0049441F" w:rsidRPr="00590732" w:rsidRDefault="0049441F" w:rsidP="00590732">
    <w:pPr>
      <w:pStyle w:val="En-tte"/>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9441F" w:rsidRPr="000C68C6" w:rsidRDefault="0049441F" w:rsidP="000C68C6">
    <w:pPr>
      <w:pStyle w:val="En-tte"/>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9441F" w:rsidRPr="000C68C6" w:rsidRDefault="0049441F" w:rsidP="000C68C6">
    <w:pPr>
      <w:pStyle w:val="En-tte"/>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9441F" w:rsidRDefault="0049441F">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قائمة المصادر والمراجع</w:t>
    </w:r>
  </w:p>
  <w:p w:rsidR="0049441F" w:rsidRPr="00590732" w:rsidRDefault="0049441F" w:rsidP="00590732">
    <w:pPr>
      <w:pStyle w:val="En-tte"/>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9441F" w:rsidRDefault="0049441F">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قائمة المصادر والمراحع</w:t>
    </w:r>
  </w:p>
  <w:p w:rsidR="0049441F" w:rsidRPr="000C68C6" w:rsidRDefault="0049441F" w:rsidP="000C68C6">
    <w:pPr>
      <w:pStyle w:val="En-tte"/>
    </w:pP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9441F" w:rsidRDefault="0049441F" w:rsidP="00B030FF">
    <w:pPr>
      <w:pStyle w:val="En-tte"/>
      <w:tabs>
        <w:tab w:val="clear" w:pos="4153"/>
        <w:tab w:val="clear" w:pos="8306"/>
        <w:tab w:val="left" w:pos="6225"/>
        <w:tab w:val="left" w:pos="7770"/>
      </w:tabs>
    </w:pP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9441F" w:rsidRDefault="0049441F">
    <w:pPr>
      <w:pStyle w:val="En-tte"/>
      <w:pBdr>
        <w:bottom w:val="thickThinSmallGap" w:sz="24" w:space="1" w:color="622423" w:themeColor="accent2" w:themeShade="7F"/>
      </w:pBdr>
      <w:jc w:val="center"/>
      <w:rPr>
        <w:rFonts w:asciiTheme="majorHAnsi" w:eastAsiaTheme="majorEastAsia" w:hAnsiTheme="majorHAnsi" w:cstheme="majorBidi"/>
        <w:sz w:val="32"/>
        <w:szCs w:val="32"/>
        <w:rtl/>
      </w:rPr>
    </w:pPr>
    <w:r>
      <w:rPr>
        <w:rFonts w:asciiTheme="majorHAnsi" w:eastAsiaTheme="majorEastAsia" w:hAnsiTheme="majorHAnsi" w:cstheme="majorBidi" w:hint="cs"/>
        <w:sz w:val="32"/>
        <w:szCs w:val="32"/>
        <w:rtl/>
      </w:rPr>
      <w:t xml:space="preserve">فهرس المحتويات                                                                                                     </w:t>
    </w:r>
  </w:p>
  <w:p w:rsidR="0049441F" w:rsidRDefault="0049441F" w:rsidP="00B030FF">
    <w:pPr>
      <w:pStyle w:val="En-tte"/>
      <w:tabs>
        <w:tab w:val="clear" w:pos="4153"/>
        <w:tab w:val="clear" w:pos="8306"/>
        <w:tab w:val="left" w:pos="6225"/>
        <w:tab w:val="left" w:pos="7770"/>
      </w:tabs>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9441F" w:rsidRDefault="0049441F" w:rsidP="0028115D">
    <w:pPr>
      <w:pStyle w:val="En-tte"/>
      <w:tabs>
        <w:tab w:val="clear" w:pos="4153"/>
        <w:tab w:val="clear" w:pos="8306"/>
        <w:tab w:val="left" w:pos="7729"/>
      </w:tabs>
    </w:pPr>
    <w:r>
      <w:tab/>
    </w: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9441F" w:rsidRDefault="0049441F">
    <w:pPr>
      <w:pStyle w:val="En-tte"/>
      <w:pBdr>
        <w:bottom w:val="thickThinSmallGap" w:sz="24" w:space="1" w:color="622423" w:themeColor="accent2" w:themeShade="7F"/>
      </w:pBdr>
      <w:jc w:val="center"/>
      <w:rPr>
        <w:rFonts w:asciiTheme="majorHAnsi" w:eastAsiaTheme="majorEastAsia" w:hAnsiTheme="majorHAnsi" w:cstheme="majorBidi"/>
        <w:sz w:val="32"/>
        <w:szCs w:val="32"/>
        <w:rtl/>
      </w:rPr>
    </w:pPr>
    <w:r>
      <w:rPr>
        <w:rFonts w:asciiTheme="majorHAnsi" w:eastAsiaTheme="majorEastAsia" w:hAnsiTheme="majorHAnsi" w:cstheme="majorBidi" w:hint="cs"/>
        <w:sz w:val="32"/>
        <w:szCs w:val="32"/>
        <w:rtl/>
      </w:rPr>
      <w:t xml:space="preserve">فهرس المحتويات                                                                                                     </w:t>
    </w:r>
  </w:p>
  <w:p w:rsidR="0049441F" w:rsidRPr="000C68C6" w:rsidRDefault="0049441F" w:rsidP="000C68C6">
    <w:pPr>
      <w:pStyle w:val="En-tte"/>
    </w:pP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9441F" w:rsidRPr="006D6244" w:rsidRDefault="0049441F" w:rsidP="006D6244">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9441F" w:rsidRDefault="0049441F" w:rsidP="00630686">
    <w:pPr>
      <w:pStyle w:val="En-tte"/>
      <w:pBdr>
        <w:bottom w:val="thickThinSmallGap" w:sz="24" w:space="1" w:color="622423" w:themeColor="accent2" w:themeShade="7F"/>
      </w:pBdr>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 xml:space="preserve">مقدمة                                                                                                                    </w:t>
    </w:r>
  </w:p>
  <w:p w:rsidR="0049441F" w:rsidRDefault="0049441F" w:rsidP="00B030FF">
    <w:pPr>
      <w:pStyle w:val="En-tte"/>
      <w:tabs>
        <w:tab w:val="clear" w:pos="4153"/>
        <w:tab w:val="clear" w:pos="8306"/>
        <w:tab w:val="left" w:pos="6225"/>
        <w:tab w:val="left" w:pos="7770"/>
      </w:tabs>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9441F" w:rsidRDefault="0049441F" w:rsidP="0028115D">
    <w:pPr>
      <w:pStyle w:val="En-tte"/>
      <w:tabs>
        <w:tab w:val="clear" w:pos="4153"/>
        <w:tab w:val="clear" w:pos="8306"/>
        <w:tab w:val="left" w:pos="7729"/>
      </w:tabs>
    </w:pPr>
    <w:r>
      <w:tab/>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9441F" w:rsidRDefault="0049441F" w:rsidP="0028115D">
    <w:pPr>
      <w:pStyle w:val="En-tte"/>
      <w:pBdr>
        <w:bottom w:val="thickThinSmallGap" w:sz="24" w:space="1" w:color="622423" w:themeColor="accent2" w:themeShade="7F"/>
      </w:pBdr>
      <w:jc w:val="center"/>
      <w:rPr>
        <w:rFonts w:asciiTheme="majorHAnsi" w:eastAsiaTheme="majorEastAsia" w:hAnsiTheme="majorHAnsi" w:cstheme="majorBidi"/>
        <w:sz w:val="32"/>
        <w:szCs w:val="32"/>
        <w:rtl/>
      </w:rPr>
    </w:pPr>
    <w:r>
      <w:rPr>
        <w:rFonts w:asciiTheme="majorHAnsi" w:eastAsiaTheme="majorEastAsia" w:hAnsiTheme="majorHAnsi" w:cstheme="majorBidi" w:hint="cs"/>
        <w:sz w:val="32"/>
        <w:szCs w:val="32"/>
        <w:rtl/>
      </w:rPr>
      <w:t xml:space="preserve">مقدمة                                                                                              </w:t>
    </w:r>
  </w:p>
  <w:p w:rsidR="0049441F" w:rsidRDefault="0049441F" w:rsidP="0028115D">
    <w:pPr>
      <w:pStyle w:val="En-tte"/>
      <w:tabs>
        <w:tab w:val="clear" w:pos="4153"/>
        <w:tab w:val="clear" w:pos="8306"/>
        <w:tab w:val="left" w:pos="7729"/>
      </w:tabs>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9441F" w:rsidRDefault="0049441F" w:rsidP="00B030FF">
    <w:pPr>
      <w:pStyle w:val="En-tte"/>
      <w:tabs>
        <w:tab w:val="clear" w:pos="4153"/>
        <w:tab w:val="clear" w:pos="8306"/>
        <w:tab w:val="left" w:pos="6225"/>
        <w:tab w:val="left" w:pos="7770"/>
      </w:tabs>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9441F" w:rsidRDefault="0049441F">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الفصل الاول :                                                      ماهية اللجان الادارية المتساوية الاعضاء</w:t>
    </w:r>
  </w:p>
  <w:p w:rsidR="0049441F" w:rsidRDefault="0049441F" w:rsidP="00B030FF">
    <w:pPr>
      <w:pStyle w:val="En-tte"/>
      <w:tabs>
        <w:tab w:val="clear" w:pos="4153"/>
        <w:tab w:val="clear" w:pos="8306"/>
        <w:tab w:val="left" w:pos="6225"/>
        <w:tab w:val="left" w:pos="7770"/>
      </w:tabs>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9441F" w:rsidRDefault="0049441F" w:rsidP="00462E7D">
    <w:pPr>
      <w:pStyle w:val="En-tte"/>
      <w:tabs>
        <w:tab w:val="clear" w:pos="4153"/>
        <w:tab w:val="clear" w:pos="8306"/>
        <w:tab w:val="left" w:pos="7724"/>
      </w:tabs>
    </w:pPr>
    <w:r>
      <w:tab/>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9441F" w:rsidRPr="00590732" w:rsidRDefault="0049441F" w:rsidP="00590732">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3B5E2C"/>
    <w:multiLevelType w:val="hybridMultilevel"/>
    <w:tmpl w:val="B900ED9E"/>
    <w:lvl w:ilvl="0" w:tplc="34D673EC">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29F47F2"/>
    <w:multiLevelType w:val="multilevel"/>
    <w:tmpl w:val="2548C33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nsid w:val="08F31100"/>
    <w:multiLevelType w:val="hybridMultilevel"/>
    <w:tmpl w:val="AB0C7EDA"/>
    <w:lvl w:ilvl="0" w:tplc="FE28D6B8">
      <w:start w:val="1"/>
      <w:numFmt w:val="decimal"/>
      <w:lvlText w:val="%1-"/>
      <w:lvlJc w:val="center"/>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156217EF"/>
    <w:multiLevelType w:val="hybridMultilevel"/>
    <w:tmpl w:val="D5944B36"/>
    <w:lvl w:ilvl="0" w:tplc="6F2C74A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1C4A66A0"/>
    <w:multiLevelType w:val="hybridMultilevel"/>
    <w:tmpl w:val="EE665BA6"/>
    <w:lvl w:ilvl="0" w:tplc="204C7304">
      <w:start w:val="1"/>
      <w:numFmt w:val="decimal"/>
      <w:lvlText w:val="%1-"/>
      <w:lvlJc w:val="left"/>
      <w:pPr>
        <w:ind w:left="927"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283119E5"/>
    <w:multiLevelType w:val="hybridMultilevel"/>
    <w:tmpl w:val="30325246"/>
    <w:lvl w:ilvl="0" w:tplc="FE28D6B8">
      <w:start w:val="1"/>
      <w:numFmt w:val="decimal"/>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9FC6F7D"/>
    <w:multiLevelType w:val="hybridMultilevel"/>
    <w:tmpl w:val="E0EA3330"/>
    <w:lvl w:ilvl="0" w:tplc="02DAD3AA">
      <w:start w:val="1"/>
      <w:numFmt w:val="arabicAlpha"/>
      <w:lvlText w:val="%1-"/>
      <w:lvlJc w:val="left"/>
      <w:pPr>
        <w:ind w:left="501" w:hanging="360"/>
      </w:pPr>
      <w:rPr>
        <w:rFonts w:hint="default"/>
      </w:rPr>
    </w:lvl>
    <w:lvl w:ilvl="1" w:tplc="040C0019" w:tentative="1">
      <w:start w:val="1"/>
      <w:numFmt w:val="lowerLetter"/>
      <w:lvlText w:val="%2."/>
      <w:lvlJc w:val="left"/>
      <w:pPr>
        <w:ind w:left="1221" w:hanging="360"/>
      </w:pPr>
    </w:lvl>
    <w:lvl w:ilvl="2" w:tplc="040C001B" w:tentative="1">
      <w:start w:val="1"/>
      <w:numFmt w:val="lowerRoman"/>
      <w:lvlText w:val="%3."/>
      <w:lvlJc w:val="right"/>
      <w:pPr>
        <w:ind w:left="1941" w:hanging="180"/>
      </w:pPr>
    </w:lvl>
    <w:lvl w:ilvl="3" w:tplc="040C000F" w:tentative="1">
      <w:start w:val="1"/>
      <w:numFmt w:val="decimal"/>
      <w:lvlText w:val="%4."/>
      <w:lvlJc w:val="left"/>
      <w:pPr>
        <w:ind w:left="2661" w:hanging="360"/>
      </w:pPr>
    </w:lvl>
    <w:lvl w:ilvl="4" w:tplc="040C0019" w:tentative="1">
      <w:start w:val="1"/>
      <w:numFmt w:val="lowerLetter"/>
      <w:lvlText w:val="%5."/>
      <w:lvlJc w:val="left"/>
      <w:pPr>
        <w:ind w:left="3381" w:hanging="360"/>
      </w:pPr>
    </w:lvl>
    <w:lvl w:ilvl="5" w:tplc="040C001B" w:tentative="1">
      <w:start w:val="1"/>
      <w:numFmt w:val="lowerRoman"/>
      <w:lvlText w:val="%6."/>
      <w:lvlJc w:val="right"/>
      <w:pPr>
        <w:ind w:left="4101" w:hanging="180"/>
      </w:pPr>
    </w:lvl>
    <w:lvl w:ilvl="6" w:tplc="040C000F" w:tentative="1">
      <w:start w:val="1"/>
      <w:numFmt w:val="decimal"/>
      <w:lvlText w:val="%7."/>
      <w:lvlJc w:val="left"/>
      <w:pPr>
        <w:ind w:left="4821" w:hanging="360"/>
      </w:pPr>
    </w:lvl>
    <w:lvl w:ilvl="7" w:tplc="040C0019" w:tentative="1">
      <w:start w:val="1"/>
      <w:numFmt w:val="lowerLetter"/>
      <w:lvlText w:val="%8."/>
      <w:lvlJc w:val="left"/>
      <w:pPr>
        <w:ind w:left="5541" w:hanging="360"/>
      </w:pPr>
    </w:lvl>
    <w:lvl w:ilvl="8" w:tplc="040C001B" w:tentative="1">
      <w:start w:val="1"/>
      <w:numFmt w:val="lowerRoman"/>
      <w:lvlText w:val="%9."/>
      <w:lvlJc w:val="right"/>
      <w:pPr>
        <w:ind w:left="6261" w:hanging="180"/>
      </w:pPr>
    </w:lvl>
  </w:abstractNum>
  <w:abstractNum w:abstractNumId="7">
    <w:nsid w:val="2A400530"/>
    <w:multiLevelType w:val="hybridMultilevel"/>
    <w:tmpl w:val="1FDEE29C"/>
    <w:lvl w:ilvl="0" w:tplc="FF46CBD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370626F3"/>
    <w:multiLevelType w:val="hybridMultilevel"/>
    <w:tmpl w:val="E4F42058"/>
    <w:lvl w:ilvl="0" w:tplc="FE28D6B8">
      <w:start w:val="1"/>
      <w:numFmt w:val="decimal"/>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78534FA"/>
    <w:multiLevelType w:val="hybridMultilevel"/>
    <w:tmpl w:val="3B5EF788"/>
    <w:lvl w:ilvl="0" w:tplc="FE28D6B8">
      <w:start w:val="1"/>
      <w:numFmt w:val="decimal"/>
      <w:lvlText w:val="%1-"/>
      <w:lvlJc w:val="center"/>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nsid w:val="3CEE3CCF"/>
    <w:multiLevelType w:val="hybridMultilevel"/>
    <w:tmpl w:val="023610BA"/>
    <w:lvl w:ilvl="0" w:tplc="FE28D6B8">
      <w:start w:val="1"/>
      <w:numFmt w:val="decimal"/>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FC93CD1"/>
    <w:multiLevelType w:val="hybridMultilevel"/>
    <w:tmpl w:val="9A5664C0"/>
    <w:lvl w:ilvl="0" w:tplc="04090001">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40D60523"/>
    <w:multiLevelType w:val="hybridMultilevel"/>
    <w:tmpl w:val="863E5DBE"/>
    <w:lvl w:ilvl="0" w:tplc="34D673EC">
      <w:numFmt w:val="bullet"/>
      <w:lvlText w:val="-"/>
      <w:lvlJc w:val="left"/>
      <w:pPr>
        <w:ind w:left="720" w:hanging="360"/>
      </w:pPr>
      <w:rPr>
        <w:rFonts w:ascii="Simplified Arabic" w:eastAsiaTheme="minorHAnsi"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415A5B90"/>
    <w:multiLevelType w:val="hybridMultilevel"/>
    <w:tmpl w:val="F544CC5A"/>
    <w:lvl w:ilvl="0" w:tplc="FE28D6B8">
      <w:start w:val="1"/>
      <w:numFmt w:val="decimal"/>
      <w:lvlText w:val="%1-"/>
      <w:lvlJc w:val="center"/>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48EE08D3"/>
    <w:multiLevelType w:val="hybridMultilevel"/>
    <w:tmpl w:val="26B0A8C2"/>
    <w:lvl w:ilvl="0" w:tplc="8604E1BC">
      <w:start w:val="1"/>
      <w:numFmt w:val="decimal"/>
      <w:lvlText w:val="%1-"/>
      <w:lvlJc w:val="left"/>
      <w:pPr>
        <w:ind w:left="927" w:hanging="360"/>
      </w:pPr>
      <w:rPr>
        <w:rFonts w:hint="default"/>
        <w:color w:val="auto"/>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55E73BB7"/>
    <w:multiLevelType w:val="hybridMultilevel"/>
    <w:tmpl w:val="F2C06F8E"/>
    <w:lvl w:ilvl="0" w:tplc="5768BB74">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5F755F5D"/>
    <w:multiLevelType w:val="hybridMultilevel"/>
    <w:tmpl w:val="8990EE9A"/>
    <w:lvl w:ilvl="0" w:tplc="FE28D6B8">
      <w:start w:val="1"/>
      <w:numFmt w:val="decimal"/>
      <w:lvlText w:val="%1-"/>
      <w:lvlJc w:val="center"/>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nsid w:val="5FAD36C7"/>
    <w:multiLevelType w:val="hybridMultilevel"/>
    <w:tmpl w:val="66ECC48C"/>
    <w:lvl w:ilvl="0" w:tplc="4A02A7CC">
      <w:numFmt w:val="bullet"/>
      <w:lvlText w:val="-"/>
      <w:lvlJc w:val="left"/>
      <w:pPr>
        <w:ind w:left="720" w:hanging="360"/>
      </w:pPr>
      <w:rPr>
        <w:rFonts w:ascii="Simplified Arabic" w:eastAsiaTheme="minorHAnsi" w:hAnsi="Simplified Arabic" w:cs="Simplified Arabic"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5FEC2AE7"/>
    <w:multiLevelType w:val="hybridMultilevel"/>
    <w:tmpl w:val="7ECA92B0"/>
    <w:lvl w:ilvl="0" w:tplc="CDE0C3C2">
      <w:start w:val="1"/>
      <w:numFmt w:val="decimal"/>
      <w:lvlText w:val="%1-"/>
      <w:lvlJc w:val="left"/>
      <w:pPr>
        <w:ind w:left="720" w:hanging="360"/>
      </w:pPr>
      <w:rPr>
        <w:rFonts w:hint="default"/>
        <w:color w:val="auto"/>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nsid w:val="63434268"/>
    <w:multiLevelType w:val="hybridMultilevel"/>
    <w:tmpl w:val="FC90B610"/>
    <w:lvl w:ilvl="0" w:tplc="040C0013">
      <w:start w:val="1"/>
      <w:numFmt w:val="upp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65F941C4"/>
    <w:multiLevelType w:val="hybridMultilevel"/>
    <w:tmpl w:val="DDD0F9FA"/>
    <w:lvl w:ilvl="0" w:tplc="2704117A">
      <w:start w:val="1"/>
      <w:numFmt w:val="decimal"/>
      <w:lvlText w:val="%1-"/>
      <w:lvlJc w:val="left"/>
      <w:pPr>
        <w:ind w:left="925" w:hanging="360"/>
      </w:pPr>
      <w:rPr>
        <w:rFonts w:hint="default"/>
      </w:rPr>
    </w:lvl>
    <w:lvl w:ilvl="1" w:tplc="040C0019" w:tentative="1">
      <w:start w:val="1"/>
      <w:numFmt w:val="lowerLetter"/>
      <w:lvlText w:val="%2."/>
      <w:lvlJc w:val="left"/>
      <w:pPr>
        <w:ind w:left="1645" w:hanging="360"/>
      </w:pPr>
    </w:lvl>
    <w:lvl w:ilvl="2" w:tplc="040C001B" w:tentative="1">
      <w:start w:val="1"/>
      <w:numFmt w:val="lowerRoman"/>
      <w:lvlText w:val="%3."/>
      <w:lvlJc w:val="right"/>
      <w:pPr>
        <w:ind w:left="2365" w:hanging="180"/>
      </w:pPr>
    </w:lvl>
    <w:lvl w:ilvl="3" w:tplc="040C000F" w:tentative="1">
      <w:start w:val="1"/>
      <w:numFmt w:val="decimal"/>
      <w:lvlText w:val="%4."/>
      <w:lvlJc w:val="left"/>
      <w:pPr>
        <w:ind w:left="3085" w:hanging="360"/>
      </w:pPr>
    </w:lvl>
    <w:lvl w:ilvl="4" w:tplc="040C0019" w:tentative="1">
      <w:start w:val="1"/>
      <w:numFmt w:val="lowerLetter"/>
      <w:lvlText w:val="%5."/>
      <w:lvlJc w:val="left"/>
      <w:pPr>
        <w:ind w:left="3805" w:hanging="360"/>
      </w:pPr>
    </w:lvl>
    <w:lvl w:ilvl="5" w:tplc="040C001B" w:tentative="1">
      <w:start w:val="1"/>
      <w:numFmt w:val="lowerRoman"/>
      <w:lvlText w:val="%6."/>
      <w:lvlJc w:val="right"/>
      <w:pPr>
        <w:ind w:left="4525" w:hanging="180"/>
      </w:pPr>
    </w:lvl>
    <w:lvl w:ilvl="6" w:tplc="040C000F" w:tentative="1">
      <w:start w:val="1"/>
      <w:numFmt w:val="decimal"/>
      <w:lvlText w:val="%7."/>
      <w:lvlJc w:val="left"/>
      <w:pPr>
        <w:ind w:left="5245" w:hanging="360"/>
      </w:pPr>
    </w:lvl>
    <w:lvl w:ilvl="7" w:tplc="040C0019" w:tentative="1">
      <w:start w:val="1"/>
      <w:numFmt w:val="lowerLetter"/>
      <w:lvlText w:val="%8."/>
      <w:lvlJc w:val="left"/>
      <w:pPr>
        <w:ind w:left="5965" w:hanging="360"/>
      </w:pPr>
    </w:lvl>
    <w:lvl w:ilvl="8" w:tplc="040C001B" w:tentative="1">
      <w:start w:val="1"/>
      <w:numFmt w:val="lowerRoman"/>
      <w:lvlText w:val="%9."/>
      <w:lvlJc w:val="right"/>
      <w:pPr>
        <w:ind w:left="6685" w:hanging="180"/>
      </w:pPr>
    </w:lvl>
  </w:abstractNum>
  <w:abstractNum w:abstractNumId="21">
    <w:nsid w:val="6B557BC6"/>
    <w:multiLevelType w:val="hybridMultilevel"/>
    <w:tmpl w:val="46D24C8C"/>
    <w:lvl w:ilvl="0" w:tplc="FE28D6B8">
      <w:start w:val="1"/>
      <w:numFmt w:val="decimal"/>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70AF4B89"/>
    <w:multiLevelType w:val="hybridMultilevel"/>
    <w:tmpl w:val="394690B0"/>
    <w:lvl w:ilvl="0" w:tplc="4A02A7CC">
      <w:numFmt w:val="bullet"/>
      <w:lvlText w:val="-"/>
      <w:lvlJc w:val="left"/>
      <w:pPr>
        <w:ind w:left="925" w:hanging="360"/>
      </w:pPr>
      <w:rPr>
        <w:rFonts w:ascii="Simplified Arabic" w:eastAsiaTheme="minorHAnsi" w:hAnsi="Simplified Arabic" w:cs="Simplified Arabic" w:hint="default"/>
        <w:color w:val="auto"/>
      </w:rPr>
    </w:lvl>
    <w:lvl w:ilvl="1" w:tplc="040C0003" w:tentative="1">
      <w:start w:val="1"/>
      <w:numFmt w:val="bullet"/>
      <w:lvlText w:val="o"/>
      <w:lvlJc w:val="left"/>
      <w:pPr>
        <w:ind w:left="1645" w:hanging="360"/>
      </w:pPr>
      <w:rPr>
        <w:rFonts w:ascii="Courier New" w:hAnsi="Courier New" w:cs="Courier New" w:hint="default"/>
      </w:rPr>
    </w:lvl>
    <w:lvl w:ilvl="2" w:tplc="040C0005" w:tentative="1">
      <w:start w:val="1"/>
      <w:numFmt w:val="bullet"/>
      <w:lvlText w:val=""/>
      <w:lvlJc w:val="left"/>
      <w:pPr>
        <w:ind w:left="2365" w:hanging="360"/>
      </w:pPr>
      <w:rPr>
        <w:rFonts w:ascii="Wingdings" w:hAnsi="Wingdings" w:hint="default"/>
      </w:rPr>
    </w:lvl>
    <w:lvl w:ilvl="3" w:tplc="040C0001" w:tentative="1">
      <w:start w:val="1"/>
      <w:numFmt w:val="bullet"/>
      <w:lvlText w:val=""/>
      <w:lvlJc w:val="left"/>
      <w:pPr>
        <w:ind w:left="3085" w:hanging="360"/>
      </w:pPr>
      <w:rPr>
        <w:rFonts w:ascii="Symbol" w:hAnsi="Symbol" w:hint="default"/>
      </w:rPr>
    </w:lvl>
    <w:lvl w:ilvl="4" w:tplc="040C0003" w:tentative="1">
      <w:start w:val="1"/>
      <w:numFmt w:val="bullet"/>
      <w:lvlText w:val="o"/>
      <w:lvlJc w:val="left"/>
      <w:pPr>
        <w:ind w:left="3805" w:hanging="360"/>
      </w:pPr>
      <w:rPr>
        <w:rFonts w:ascii="Courier New" w:hAnsi="Courier New" w:cs="Courier New" w:hint="default"/>
      </w:rPr>
    </w:lvl>
    <w:lvl w:ilvl="5" w:tplc="040C0005" w:tentative="1">
      <w:start w:val="1"/>
      <w:numFmt w:val="bullet"/>
      <w:lvlText w:val=""/>
      <w:lvlJc w:val="left"/>
      <w:pPr>
        <w:ind w:left="4525" w:hanging="360"/>
      </w:pPr>
      <w:rPr>
        <w:rFonts w:ascii="Wingdings" w:hAnsi="Wingdings" w:hint="default"/>
      </w:rPr>
    </w:lvl>
    <w:lvl w:ilvl="6" w:tplc="040C0001" w:tentative="1">
      <w:start w:val="1"/>
      <w:numFmt w:val="bullet"/>
      <w:lvlText w:val=""/>
      <w:lvlJc w:val="left"/>
      <w:pPr>
        <w:ind w:left="5245" w:hanging="360"/>
      </w:pPr>
      <w:rPr>
        <w:rFonts w:ascii="Symbol" w:hAnsi="Symbol" w:hint="default"/>
      </w:rPr>
    </w:lvl>
    <w:lvl w:ilvl="7" w:tplc="040C0003" w:tentative="1">
      <w:start w:val="1"/>
      <w:numFmt w:val="bullet"/>
      <w:lvlText w:val="o"/>
      <w:lvlJc w:val="left"/>
      <w:pPr>
        <w:ind w:left="5965" w:hanging="360"/>
      </w:pPr>
      <w:rPr>
        <w:rFonts w:ascii="Courier New" w:hAnsi="Courier New" w:cs="Courier New" w:hint="default"/>
      </w:rPr>
    </w:lvl>
    <w:lvl w:ilvl="8" w:tplc="040C0005" w:tentative="1">
      <w:start w:val="1"/>
      <w:numFmt w:val="bullet"/>
      <w:lvlText w:val=""/>
      <w:lvlJc w:val="left"/>
      <w:pPr>
        <w:ind w:left="6685" w:hanging="360"/>
      </w:pPr>
      <w:rPr>
        <w:rFonts w:ascii="Wingdings" w:hAnsi="Wingdings" w:hint="default"/>
      </w:rPr>
    </w:lvl>
  </w:abstractNum>
  <w:abstractNum w:abstractNumId="23">
    <w:nsid w:val="71D07FB1"/>
    <w:multiLevelType w:val="hybridMultilevel"/>
    <w:tmpl w:val="DA54867A"/>
    <w:lvl w:ilvl="0" w:tplc="FE28D6B8">
      <w:start w:val="1"/>
      <w:numFmt w:val="decimal"/>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73205182"/>
    <w:multiLevelType w:val="hybridMultilevel"/>
    <w:tmpl w:val="E0EA3330"/>
    <w:lvl w:ilvl="0" w:tplc="02DAD3AA">
      <w:start w:val="1"/>
      <w:numFmt w:val="arabicAlpha"/>
      <w:lvlText w:val="%1-"/>
      <w:lvlJc w:val="left"/>
      <w:pPr>
        <w:ind w:left="501" w:hanging="360"/>
      </w:pPr>
      <w:rPr>
        <w:rFonts w:hint="default"/>
      </w:rPr>
    </w:lvl>
    <w:lvl w:ilvl="1" w:tplc="040C0019" w:tentative="1">
      <w:start w:val="1"/>
      <w:numFmt w:val="lowerLetter"/>
      <w:lvlText w:val="%2."/>
      <w:lvlJc w:val="left"/>
      <w:pPr>
        <w:ind w:left="1221" w:hanging="360"/>
      </w:pPr>
    </w:lvl>
    <w:lvl w:ilvl="2" w:tplc="040C001B" w:tentative="1">
      <w:start w:val="1"/>
      <w:numFmt w:val="lowerRoman"/>
      <w:lvlText w:val="%3."/>
      <w:lvlJc w:val="right"/>
      <w:pPr>
        <w:ind w:left="1941" w:hanging="180"/>
      </w:pPr>
    </w:lvl>
    <w:lvl w:ilvl="3" w:tplc="040C000F" w:tentative="1">
      <w:start w:val="1"/>
      <w:numFmt w:val="decimal"/>
      <w:lvlText w:val="%4."/>
      <w:lvlJc w:val="left"/>
      <w:pPr>
        <w:ind w:left="2661" w:hanging="360"/>
      </w:pPr>
    </w:lvl>
    <w:lvl w:ilvl="4" w:tplc="040C0019" w:tentative="1">
      <w:start w:val="1"/>
      <w:numFmt w:val="lowerLetter"/>
      <w:lvlText w:val="%5."/>
      <w:lvlJc w:val="left"/>
      <w:pPr>
        <w:ind w:left="3381" w:hanging="360"/>
      </w:pPr>
    </w:lvl>
    <w:lvl w:ilvl="5" w:tplc="040C001B" w:tentative="1">
      <w:start w:val="1"/>
      <w:numFmt w:val="lowerRoman"/>
      <w:lvlText w:val="%6."/>
      <w:lvlJc w:val="right"/>
      <w:pPr>
        <w:ind w:left="4101" w:hanging="180"/>
      </w:pPr>
    </w:lvl>
    <w:lvl w:ilvl="6" w:tplc="040C000F" w:tentative="1">
      <w:start w:val="1"/>
      <w:numFmt w:val="decimal"/>
      <w:lvlText w:val="%7."/>
      <w:lvlJc w:val="left"/>
      <w:pPr>
        <w:ind w:left="4821" w:hanging="360"/>
      </w:pPr>
    </w:lvl>
    <w:lvl w:ilvl="7" w:tplc="040C0019" w:tentative="1">
      <w:start w:val="1"/>
      <w:numFmt w:val="lowerLetter"/>
      <w:lvlText w:val="%8."/>
      <w:lvlJc w:val="left"/>
      <w:pPr>
        <w:ind w:left="5541" w:hanging="360"/>
      </w:pPr>
    </w:lvl>
    <w:lvl w:ilvl="8" w:tplc="040C001B" w:tentative="1">
      <w:start w:val="1"/>
      <w:numFmt w:val="lowerRoman"/>
      <w:lvlText w:val="%9."/>
      <w:lvlJc w:val="right"/>
      <w:pPr>
        <w:ind w:left="6261" w:hanging="180"/>
      </w:pPr>
    </w:lvl>
  </w:abstractNum>
  <w:abstractNum w:abstractNumId="25">
    <w:nsid w:val="75576037"/>
    <w:multiLevelType w:val="hybridMultilevel"/>
    <w:tmpl w:val="E8BC0D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799760E6"/>
    <w:multiLevelType w:val="hybridMultilevel"/>
    <w:tmpl w:val="FD846774"/>
    <w:lvl w:ilvl="0" w:tplc="26A62DEC">
      <w:start w:val="1"/>
      <w:numFmt w:val="decimal"/>
      <w:lvlText w:val="%1-"/>
      <w:lvlJc w:val="center"/>
      <w:pPr>
        <w:ind w:left="1080" w:hanging="360"/>
      </w:pPr>
      <w:rPr>
        <w:rFonts w:hint="default"/>
        <w:color w:val="auto"/>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nsid w:val="7B3D341B"/>
    <w:multiLevelType w:val="hybridMultilevel"/>
    <w:tmpl w:val="5A1A0AEE"/>
    <w:lvl w:ilvl="0" w:tplc="59B632EE">
      <w:start w:val="1"/>
      <w:numFmt w:val="arabicAlpha"/>
      <w:lvlText w:val="%1-"/>
      <w:lvlJc w:val="left"/>
      <w:pPr>
        <w:ind w:left="468" w:hanging="360"/>
      </w:pPr>
      <w:rPr>
        <w:rFonts w:hint="default"/>
      </w:rPr>
    </w:lvl>
    <w:lvl w:ilvl="1" w:tplc="040C0019" w:tentative="1">
      <w:start w:val="1"/>
      <w:numFmt w:val="lowerLetter"/>
      <w:lvlText w:val="%2."/>
      <w:lvlJc w:val="left"/>
      <w:pPr>
        <w:ind w:left="1188" w:hanging="360"/>
      </w:pPr>
    </w:lvl>
    <w:lvl w:ilvl="2" w:tplc="040C001B" w:tentative="1">
      <w:start w:val="1"/>
      <w:numFmt w:val="lowerRoman"/>
      <w:lvlText w:val="%3."/>
      <w:lvlJc w:val="right"/>
      <w:pPr>
        <w:ind w:left="1908" w:hanging="180"/>
      </w:pPr>
    </w:lvl>
    <w:lvl w:ilvl="3" w:tplc="040C000F" w:tentative="1">
      <w:start w:val="1"/>
      <w:numFmt w:val="decimal"/>
      <w:lvlText w:val="%4."/>
      <w:lvlJc w:val="left"/>
      <w:pPr>
        <w:ind w:left="2628" w:hanging="360"/>
      </w:pPr>
    </w:lvl>
    <w:lvl w:ilvl="4" w:tplc="040C0019" w:tentative="1">
      <w:start w:val="1"/>
      <w:numFmt w:val="lowerLetter"/>
      <w:lvlText w:val="%5."/>
      <w:lvlJc w:val="left"/>
      <w:pPr>
        <w:ind w:left="3348" w:hanging="360"/>
      </w:pPr>
    </w:lvl>
    <w:lvl w:ilvl="5" w:tplc="040C001B" w:tentative="1">
      <w:start w:val="1"/>
      <w:numFmt w:val="lowerRoman"/>
      <w:lvlText w:val="%6."/>
      <w:lvlJc w:val="right"/>
      <w:pPr>
        <w:ind w:left="4068" w:hanging="180"/>
      </w:pPr>
    </w:lvl>
    <w:lvl w:ilvl="6" w:tplc="040C000F" w:tentative="1">
      <w:start w:val="1"/>
      <w:numFmt w:val="decimal"/>
      <w:lvlText w:val="%7."/>
      <w:lvlJc w:val="left"/>
      <w:pPr>
        <w:ind w:left="4788" w:hanging="360"/>
      </w:pPr>
    </w:lvl>
    <w:lvl w:ilvl="7" w:tplc="040C0019" w:tentative="1">
      <w:start w:val="1"/>
      <w:numFmt w:val="lowerLetter"/>
      <w:lvlText w:val="%8."/>
      <w:lvlJc w:val="left"/>
      <w:pPr>
        <w:ind w:left="5508" w:hanging="360"/>
      </w:pPr>
    </w:lvl>
    <w:lvl w:ilvl="8" w:tplc="040C001B" w:tentative="1">
      <w:start w:val="1"/>
      <w:numFmt w:val="lowerRoman"/>
      <w:lvlText w:val="%9."/>
      <w:lvlJc w:val="right"/>
      <w:pPr>
        <w:ind w:left="6228" w:hanging="180"/>
      </w:pPr>
    </w:lvl>
  </w:abstractNum>
  <w:num w:numId="1">
    <w:abstractNumId w:val="22"/>
  </w:num>
  <w:num w:numId="2">
    <w:abstractNumId w:val="27"/>
  </w:num>
  <w:num w:numId="3">
    <w:abstractNumId w:val="1"/>
  </w:num>
  <w:num w:numId="4">
    <w:abstractNumId w:val="25"/>
  </w:num>
  <w:num w:numId="5">
    <w:abstractNumId w:val="0"/>
  </w:num>
  <w:num w:numId="6">
    <w:abstractNumId w:val="20"/>
  </w:num>
  <w:num w:numId="7">
    <w:abstractNumId w:val="12"/>
  </w:num>
  <w:num w:numId="8">
    <w:abstractNumId w:val="6"/>
  </w:num>
  <w:num w:numId="9">
    <w:abstractNumId w:val="24"/>
  </w:num>
  <w:num w:numId="10">
    <w:abstractNumId w:val="14"/>
  </w:num>
  <w:num w:numId="11">
    <w:abstractNumId w:val="7"/>
  </w:num>
  <w:num w:numId="12">
    <w:abstractNumId w:val="4"/>
  </w:num>
  <w:num w:numId="13">
    <w:abstractNumId w:val="3"/>
  </w:num>
  <w:num w:numId="14">
    <w:abstractNumId w:val="18"/>
  </w:num>
  <w:num w:numId="15">
    <w:abstractNumId w:val="19"/>
  </w:num>
  <w:num w:numId="16">
    <w:abstractNumId w:val="2"/>
  </w:num>
  <w:num w:numId="17">
    <w:abstractNumId w:val="23"/>
  </w:num>
  <w:num w:numId="18">
    <w:abstractNumId w:val="10"/>
  </w:num>
  <w:num w:numId="19">
    <w:abstractNumId w:val="11"/>
  </w:num>
  <w:num w:numId="20">
    <w:abstractNumId w:val="15"/>
  </w:num>
  <w:num w:numId="21">
    <w:abstractNumId w:val="9"/>
  </w:num>
  <w:num w:numId="22">
    <w:abstractNumId w:val="17"/>
  </w:num>
  <w:num w:numId="23">
    <w:abstractNumId w:val="26"/>
  </w:num>
  <w:num w:numId="24">
    <w:abstractNumId w:val="16"/>
  </w:num>
  <w:num w:numId="25">
    <w:abstractNumId w:val="13"/>
  </w:num>
  <w:num w:numId="26">
    <w:abstractNumId w:val="5"/>
  </w:num>
  <w:num w:numId="27">
    <w:abstractNumId w:val="21"/>
  </w:num>
  <w:num w:numId="28">
    <w:abstractNumId w:val="8"/>
  </w:num>
  <w:numIdMacAtCleanup w:val="1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savePreviewPicture/>
  <w:hdrShapeDefaults>
    <o:shapedefaults v:ext="edit" spidmax="4098"/>
    <o:shapelayout v:ext="edit">
      <o:idmap v:ext="edit" data="2"/>
      <o:rules v:ext="edit">
        <o:r id="V:Rule10" type="connector" idref="#_x0000_s2073"/>
        <o:r id="V:Rule11" type="connector" idref="#_x0000_s2058"/>
        <o:r id="V:Rule12" type="connector" idref="#_x0000_s2075"/>
        <o:r id="V:Rule13" type="connector" idref="#_x0000_s2078"/>
        <o:r id="V:Rule14" type="connector" idref="#_x0000_s2080"/>
        <o:r id="V:Rule15" type="connector" idref="#_x0000_s2090"/>
        <o:r id="V:Rule16" type="connector" idref="#_x0000_s2105"/>
        <o:r id="V:Rule17" type="connector" idref="#_x0000_s2063"/>
        <o:r id="V:Rule18" type="connector" idref="#شكل تلقائي 21"/>
      </o:rules>
    </o:shapelayout>
  </w:hdrShapeDefaults>
  <w:footnotePr>
    <w:footnote w:id="0"/>
    <w:footnote w:id="1"/>
  </w:footnotePr>
  <w:endnotePr>
    <w:endnote w:id="0"/>
    <w:endnote w:id="1"/>
  </w:endnotePr>
  <w:compat/>
  <w:rsids>
    <w:rsidRoot w:val="00962720"/>
    <w:rsid w:val="000163DD"/>
    <w:rsid w:val="00023550"/>
    <w:rsid w:val="00027C17"/>
    <w:rsid w:val="0003056B"/>
    <w:rsid w:val="000353BD"/>
    <w:rsid w:val="000406DE"/>
    <w:rsid w:val="00047587"/>
    <w:rsid w:val="0005055C"/>
    <w:rsid w:val="000546DD"/>
    <w:rsid w:val="00063FBC"/>
    <w:rsid w:val="00086FF6"/>
    <w:rsid w:val="00087DF4"/>
    <w:rsid w:val="00092422"/>
    <w:rsid w:val="00093668"/>
    <w:rsid w:val="000942D1"/>
    <w:rsid w:val="000943CC"/>
    <w:rsid w:val="00097718"/>
    <w:rsid w:val="000979C5"/>
    <w:rsid w:val="000B7F09"/>
    <w:rsid w:val="000C0F07"/>
    <w:rsid w:val="000C3E4B"/>
    <w:rsid w:val="000C5441"/>
    <w:rsid w:val="000C68C6"/>
    <w:rsid w:val="000D227E"/>
    <w:rsid w:val="000D6854"/>
    <w:rsid w:val="000D79E5"/>
    <w:rsid w:val="000D7D9E"/>
    <w:rsid w:val="000F18F6"/>
    <w:rsid w:val="0010136E"/>
    <w:rsid w:val="00111CFF"/>
    <w:rsid w:val="0011204C"/>
    <w:rsid w:val="001240A6"/>
    <w:rsid w:val="00124C34"/>
    <w:rsid w:val="00141229"/>
    <w:rsid w:val="00142BC4"/>
    <w:rsid w:val="001470AF"/>
    <w:rsid w:val="00160900"/>
    <w:rsid w:val="001629B3"/>
    <w:rsid w:val="00174C25"/>
    <w:rsid w:val="001758DC"/>
    <w:rsid w:val="00181075"/>
    <w:rsid w:val="0018386B"/>
    <w:rsid w:val="001878E6"/>
    <w:rsid w:val="001974EC"/>
    <w:rsid w:val="001976B9"/>
    <w:rsid w:val="001A1C12"/>
    <w:rsid w:val="001A321E"/>
    <w:rsid w:val="001B6FC5"/>
    <w:rsid w:val="001F4D7E"/>
    <w:rsid w:val="001F5F30"/>
    <w:rsid w:val="00205ED9"/>
    <w:rsid w:val="00210D80"/>
    <w:rsid w:val="00211634"/>
    <w:rsid w:val="00212855"/>
    <w:rsid w:val="00217021"/>
    <w:rsid w:val="002171C3"/>
    <w:rsid w:val="0022090C"/>
    <w:rsid w:val="00233EEE"/>
    <w:rsid w:val="0024369A"/>
    <w:rsid w:val="002574C5"/>
    <w:rsid w:val="0028115D"/>
    <w:rsid w:val="00291A85"/>
    <w:rsid w:val="002A1B06"/>
    <w:rsid w:val="002A5438"/>
    <w:rsid w:val="002A7288"/>
    <w:rsid w:val="002B1E2D"/>
    <w:rsid w:val="002B77C3"/>
    <w:rsid w:val="002C0752"/>
    <w:rsid w:val="002C458E"/>
    <w:rsid w:val="002C7BCB"/>
    <w:rsid w:val="002D14B1"/>
    <w:rsid w:val="002E34E5"/>
    <w:rsid w:val="002E7471"/>
    <w:rsid w:val="002F38D6"/>
    <w:rsid w:val="002F67C3"/>
    <w:rsid w:val="00306C65"/>
    <w:rsid w:val="0030759B"/>
    <w:rsid w:val="00320D41"/>
    <w:rsid w:val="003325E3"/>
    <w:rsid w:val="00342F68"/>
    <w:rsid w:val="00343E25"/>
    <w:rsid w:val="003456A0"/>
    <w:rsid w:val="00346402"/>
    <w:rsid w:val="00347A5E"/>
    <w:rsid w:val="003508D5"/>
    <w:rsid w:val="00352AC4"/>
    <w:rsid w:val="00353487"/>
    <w:rsid w:val="00372EE6"/>
    <w:rsid w:val="0037525A"/>
    <w:rsid w:val="003817D6"/>
    <w:rsid w:val="00382FBF"/>
    <w:rsid w:val="00387935"/>
    <w:rsid w:val="00390B4F"/>
    <w:rsid w:val="003923F0"/>
    <w:rsid w:val="003A6A3A"/>
    <w:rsid w:val="003D121A"/>
    <w:rsid w:val="003E2336"/>
    <w:rsid w:val="003F3C5D"/>
    <w:rsid w:val="00402EE5"/>
    <w:rsid w:val="0041509E"/>
    <w:rsid w:val="00430B13"/>
    <w:rsid w:val="0043175F"/>
    <w:rsid w:val="004332A7"/>
    <w:rsid w:val="004477EA"/>
    <w:rsid w:val="004501BB"/>
    <w:rsid w:val="004540D1"/>
    <w:rsid w:val="00462E7D"/>
    <w:rsid w:val="004768F3"/>
    <w:rsid w:val="004807AB"/>
    <w:rsid w:val="0049441F"/>
    <w:rsid w:val="004967AD"/>
    <w:rsid w:val="004A017E"/>
    <w:rsid w:val="004A2D60"/>
    <w:rsid w:val="004B38C6"/>
    <w:rsid w:val="004B4D86"/>
    <w:rsid w:val="004B76DE"/>
    <w:rsid w:val="004C0545"/>
    <w:rsid w:val="004C7FDC"/>
    <w:rsid w:val="004D6EEC"/>
    <w:rsid w:val="004E533D"/>
    <w:rsid w:val="004F3EBC"/>
    <w:rsid w:val="004F7E06"/>
    <w:rsid w:val="00502023"/>
    <w:rsid w:val="005076BD"/>
    <w:rsid w:val="00510149"/>
    <w:rsid w:val="005105FC"/>
    <w:rsid w:val="00510A14"/>
    <w:rsid w:val="00525F14"/>
    <w:rsid w:val="00590732"/>
    <w:rsid w:val="00592176"/>
    <w:rsid w:val="005A75F1"/>
    <w:rsid w:val="005B624B"/>
    <w:rsid w:val="005B6B48"/>
    <w:rsid w:val="005C4B60"/>
    <w:rsid w:val="005C7464"/>
    <w:rsid w:val="005D0430"/>
    <w:rsid w:val="005D2124"/>
    <w:rsid w:val="005D532A"/>
    <w:rsid w:val="005E0456"/>
    <w:rsid w:val="005F31F3"/>
    <w:rsid w:val="005F6EB3"/>
    <w:rsid w:val="006031A7"/>
    <w:rsid w:val="00613083"/>
    <w:rsid w:val="00620670"/>
    <w:rsid w:val="00624446"/>
    <w:rsid w:val="00627050"/>
    <w:rsid w:val="00630686"/>
    <w:rsid w:val="0063364A"/>
    <w:rsid w:val="00641B26"/>
    <w:rsid w:val="00643E9B"/>
    <w:rsid w:val="00647488"/>
    <w:rsid w:val="0066039F"/>
    <w:rsid w:val="00662D9B"/>
    <w:rsid w:val="00677D59"/>
    <w:rsid w:val="0069335E"/>
    <w:rsid w:val="0069360D"/>
    <w:rsid w:val="006A01C0"/>
    <w:rsid w:val="006A3C4F"/>
    <w:rsid w:val="006A6850"/>
    <w:rsid w:val="006B03DC"/>
    <w:rsid w:val="006B0734"/>
    <w:rsid w:val="006B1697"/>
    <w:rsid w:val="006B1F90"/>
    <w:rsid w:val="006D6244"/>
    <w:rsid w:val="006E0C8E"/>
    <w:rsid w:val="006E1F63"/>
    <w:rsid w:val="007008A6"/>
    <w:rsid w:val="00702399"/>
    <w:rsid w:val="00713F5F"/>
    <w:rsid w:val="00714265"/>
    <w:rsid w:val="0072455D"/>
    <w:rsid w:val="0072682A"/>
    <w:rsid w:val="00732E54"/>
    <w:rsid w:val="00735C00"/>
    <w:rsid w:val="0074673D"/>
    <w:rsid w:val="007536B6"/>
    <w:rsid w:val="0076368D"/>
    <w:rsid w:val="007778F1"/>
    <w:rsid w:val="00781975"/>
    <w:rsid w:val="00782C14"/>
    <w:rsid w:val="00783F20"/>
    <w:rsid w:val="00787D21"/>
    <w:rsid w:val="007A50DF"/>
    <w:rsid w:val="007A6342"/>
    <w:rsid w:val="007B4E2D"/>
    <w:rsid w:val="007D3A36"/>
    <w:rsid w:val="007F1986"/>
    <w:rsid w:val="007F37D0"/>
    <w:rsid w:val="007F7292"/>
    <w:rsid w:val="007F7DC4"/>
    <w:rsid w:val="00814CC9"/>
    <w:rsid w:val="008164E0"/>
    <w:rsid w:val="00820D8F"/>
    <w:rsid w:val="008232A6"/>
    <w:rsid w:val="00827DD1"/>
    <w:rsid w:val="008322A0"/>
    <w:rsid w:val="00842D45"/>
    <w:rsid w:val="008516B1"/>
    <w:rsid w:val="008524D7"/>
    <w:rsid w:val="008538EA"/>
    <w:rsid w:val="008548CD"/>
    <w:rsid w:val="00855AE7"/>
    <w:rsid w:val="00865715"/>
    <w:rsid w:val="00865D7C"/>
    <w:rsid w:val="00872929"/>
    <w:rsid w:val="00872AB4"/>
    <w:rsid w:val="008850FF"/>
    <w:rsid w:val="00887866"/>
    <w:rsid w:val="00892069"/>
    <w:rsid w:val="008A19BF"/>
    <w:rsid w:val="008A5D64"/>
    <w:rsid w:val="008B35F2"/>
    <w:rsid w:val="008B6D37"/>
    <w:rsid w:val="008C0768"/>
    <w:rsid w:val="008C1955"/>
    <w:rsid w:val="008C4BA5"/>
    <w:rsid w:val="008C52D8"/>
    <w:rsid w:val="008C69DB"/>
    <w:rsid w:val="008E06F7"/>
    <w:rsid w:val="008E4499"/>
    <w:rsid w:val="008E6908"/>
    <w:rsid w:val="008F2060"/>
    <w:rsid w:val="008F21FB"/>
    <w:rsid w:val="00904F77"/>
    <w:rsid w:val="00907A15"/>
    <w:rsid w:val="009169E8"/>
    <w:rsid w:val="00925C1A"/>
    <w:rsid w:val="00926568"/>
    <w:rsid w:val="00930203"/>
    <w:rsid w:val="00931ACB"/>
    <w:rsid w:val="00944A86"/>
    <w:rsid w:val="00945EE3"/>
    <w:rsid w:val="00947177"/>
    <w:rsid w:val="009472B5"/>
    <w:rsid w:val="00951D47"/>
    <w:rsid w:val="00953BB7"/>
    <w:rsid w:val="00955628"/>
    <w:rsid w:val="00962720"/>
    <w:rsid w:val="0096710F"/>
    <w:rsid w:val="00971AA8"/>
    <w:rsid w:val="00981466"/>
    <w:rsid w:val="00981DE4"/>
    <w:rsid w:val="009867B1"/>
    <w:rsid w:val="00994E76"/>
    <w:rsid w:val="009A2A24"/>
    <w:rsid w:val="009B0B4F"/>
    <w:rsid w:val="009B7C96"/>
    <w:rsid w:val="009C324F"/>
    <w:rsid w:val="009C358E"/>
    <w:rsid w:val="009C6163"/>
    <w:rsid w:val="009D03B6"/>
    <w:rsid w:val="009D11EB"/>
    <w:rsid w:val="009D1F29"/>
    <w:rsid w:val="009D4344"/>
    <w:rsid w:val="009D451F"/>
    <w:rsid w:val="009E0602"/>
    <w:rsid w:val="009E1354"/>
    <w:rsid w:val="009E63AD"/>
    <w:rsid w:val="009F5BBB"/>
    <w:rsid w:val="009F7E92"/>
    <w:rsid w:val="00A01186"/>
    <w:rsid w:val="00A019F6"/>
    <w:rsid w:val="00A05187"/>
    <w:rsid w:val="00A0522E"/>
    <w:rsid w:val="00A16AF9"/>
    <w:rsid w:val="00A217CC"/>
    <w:rsid w:val="00A3466A"/>
    <w:rsid w:val="00A4057B"/>
    <w:rsid w:val="00A479B6"/>
    <w:rsid w:val="00A65BA3"/>
    <w:rsid w:val="00A66184"/>
    <w:rsid w:val="00A73801"/>
    <w:rsid w:val="00A928DB"/>
    <w:rsid w:val="00A97906"/>
    <w:rsid w:val="00AA1F52"/>
    <w:rsid w:val="00AA4579"/>
    <w:rsid w:val="00AB1476"/>
    <w:rsid w:val="00AB38AF"/>
    <w:rsid w:val="00AB52DB"/>
    <w:rsid w:val="00AB6963"/>
    <w:rsid w:val="00AB7B51"/>
    <w:rsid w:val="00AB7C51"/>
    <w:rsid w:val="00AC1C6C"/>
    <w:rsid w:val="00AC2A5D"/>
    <w:rsid w:val="00AC6D44"/>
    <w:rsid w:val="00AD2B31"/>
    <w:rsid w:val="00AE0970"/>
    <w:rsid w:val="00B030FF"/>
    <w:rsid w:val="00B1712E"/>
    <w:rsid w:val="00B174A2"/>
    <w:rsid w:val="00B22776"/>
    <w:rsid w:val="00B22DCF"/>
    <w:rsid w:val="00B2626E"/>
    <w:rsid w:val="00B3017A"/>
    <w:rsid w:val="00B3204A"/>
    <w:rsid w:val="00B36BC3"/>
    <w:rsid w:val="00B46577"/>
    <w:rsid w:val="00B540F7"/>
    <w:rsid w:val="00B624BE"/>
    <w:rsid w:val="00B6761A"/>
    <w:rsid w:val="00B70FC6"/>
    <w:rsid w:val="00B83E59"/>
    <w:rsid w:val="00B847DC"/>
    <w:rsid w:val="00B86127"/>
    <w:rsid w:val="00B8682F"/>
    <w:rsid w:val="00B909CF"/>
    <w:rsid w:val="00BA17FC"/>
    <w:rsid w:val="00BA1DB9"/>
    <w:rsid w:val="00BA3B23"/>
    <w:rsid w:val="00BA3E2E"/>
    <w:rsid w:val="00BB713F"/>
    <w:rsid w:val="00BC34D5"/>
    <w:rsid w:val="00BC7719"/>
    <w:rsid w:val="00BF3305"/>
    <w:rsid w:val="00C00CC2"/>
    <w:rsid w:val="00C1016F"/>
    <w:rsid w:val="00C35AA1"/>
    <w:rsid w:val="00C36B9E"/>
    <w:rsid w:val="00C37D31"/>
    <w:rsid w:val="00C767AC"/>
    <w:rsid w:val="00C822C5"/>
    <w:rsid w:val="00C840FB"/>
    <w:rsid w:val="00C842CF"/>
    <w:rsid w:val="00C8527E"/>
    <w:rsid w:val="00C87AE2"/>
    <w:rsid w:val="00C9413A"/>
    <w:rsid w:val="00CA1237"/>
    <w:rsid w:val="00CB70EB"/>
    <w:rsid w:val="00CC43E1"/>
    <w:rsid w:val="00CD5231"/>
    <w:rsid w:val="00CE0A32"/>
    <w:rsid w:val="00CE1CE4"/>
    <w:rsid w:val="00CE4BF3"/>
    <w:rsid w:val="00D01F53"/>
    <w:rsid w:val="00D053C2"/>
    <w:rsid w:val="00D05539"/>
    <w:rsid w:val="00D06890"/>
    <w:rsid w:val="00D131D3"/>
    <w:rsid w:val="00D13294"/>
    <w:rsid w:val="00D21A82"/>
    <w:rsid w:val="00D21F68"/>
    <w:rsid w:val="00D307CF"/>
    <w:rsid w:val="00D4015A"/>
    <w:rsid w:val="00D443A3"/>
    <w:rsid w:val="00D44A9F"/>
    <w:rsid w:val="00D65CE2"/>
    <w:rsid w:val="00D73285"/>
    <w:rsid w:val="00D75C64"/>
    <w:rsid w:val="00D84670"/>
    <w:rsid w:val="00D915B5"/>
    <w:rsid w:val="00D92266"/>
    <w:rsid w:val="00DA2164"/>
    <w:rsid w:val="00DB34EF"/>
    <w:rsid w:val="00E01424"/>
    <w:rsid w:val="00E014CB"/>
    <w:rsid w:val="00E03932"/>
    <w:rsid w:val="00E111A0"/>
    <w:rsid w:val="00E132E3"/>
    <w:rsid w:val="00E14A22"/>
    <w:rsid w:val="00E20EB5"/>
    <w:rsid w:val="00E222BA"/>
    <w:rsid w:val="00E2351C"/>
    <w:rsid w:val="00E264EC"/>
    <w:rsid w:val="00E33F1C"/>
    <w:rsid w:val="00E40AFB"/>
    <w:rsid w:val="00E53EC6"/>
    <w:rsid w:val="00E66DB0"/>
    <w:rsid w:val="00E70ED5"/>
    <w:rsid w:val="00E724E3"/>
    <w:rsid w:val="00E777AD"/>
    <w:rsid w:val="00E80AB1"/>
    <w:rsid w:val="00E93611"/>
    <w:rsid w:val="00EA341C"/>
    <w:rsid w:val="00EA59C8"/>
    <w:rsid w:val="00EB13CC"/>
    <w:rsid w:val="00EB1B2D"/>
    <w:rsid w:val="00EC6C64"/>
    <w:rsid w:val="00ED175D"/>
    <w:rsid w:val="00ED6D83"/>
    <w:rsid w:val="00EF162E"/>
    <w:rsid w:val="00EF1CED"/>
    <w:rsid w:val="00EF22C8"/>
    <w:rsid w:val="00EF68F9"/>
    <w:rsid w:val="00EF6D4A"/>
    <w:rsid w:val="00F13428"/>
    <w:rsid w:val="00F17031"/>
    <w:rsid w:val="00F2050F"/>
    <w:rsid w:val="00F24F5C"/>
    <w:rsid w:val="00F36E7A"/>
    <w:rsid w:val="00F4403D"/>
    <w:rsid w:val="00F4737F"/>
    <w:rsid w:val="00F61E00"/>
    <w:rsid w:val="00F85AD8"/>
    <w:rsid w:val="00F937DB"/>
    <w:rsid w:val="00F93935"/>
    <w:rsid w:val="00FA3CCC"/>
    <w:rsid w:val="00FA76A2"/>
    <w:rsid w:val="00FA7C47"/>
    <w:rsid w:val="00FB46F9"/>
    <w:rsid w:val="00FC6D5E"/>
    <w:rsid w:val="00FD655F"/>
    <w:rsid w:val="00FE4344"/>
    <w:rsid w:val="00FF007A"/>
    <w:rsid w:val="00FF06E7"/>
    <w:rsid w:val="00FF1530"/>
    <w:rsid w:val="00FF3DD5"/>
    <w:rsid w:val="00FF658C"/>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91A85"/>
  </w:style>
  <w:style w:type="paragraph" w:styleId="Titre1">
    <w:name w:val="heading 1"/>
    <w:basedOn w:val="Normal"/>
    <w:next w:val="Normal"/>
    <w:link w:val="Titre1Car"/>
    <w:uiPriority w:val="9"/>
    <w:qFormat/>
    <w:rsid w:val="00B030FF"/>
    <w:pPr>
      <w:keepNext/>
      <w:spacing w:before="240" w:after="60" w:line="240" w:lineRule="auto"/>
      <w:outlineLvl w:val="0"/>
    </w:pPr>
    <w:rPr>
      <w:rFonts w:asciiTheme="majorHAnsi" w:eastAsiaTheme="majorEastAsia" w:hAnsiTheme="majorHAnsi" w:cstheme="majorBidi"/>
      <w:b/>
      <w:bCs/>
      <w:kern w:val="32"/>
      <w:sz w:val="32"/>
      <w:szCs w:val="32"/>
    </w:rPr>
  </w:style>
  <w:style w:type="paragraph" w:styleId="Titre2">
    <w:name w:val="heading 2"/>
    <w:basedOn w:val="Normal"/>
    <w:next w:val="Normal"/>
    <w:link w:val="Titre2Car"/>
    <w:uiPriority w:val="9"/>
    <w:semiHidden/>
    <w:unhideWhenUsed/>
    <w:qFormat/>
    <w:rsid w:val="00B030FF"/>
    <w:pPr>
      <w:keepNext/>
      <w:spacing w:before="240" w:after="60" w:line="240" w:lineRule="auto"/>
      <w:outlineLvl w:val="1"/>
    </w:pPr>
    <w:rPr>
      <w:rFonts w:asciiTheme="majorHAnsi" w:eastAsiaTheme="majorEastAsia" w:hAnsiTheme="majorHAnsi" w:cstheme="majorBidi"/>
      <w:b/>
      <w:bCs/>
      <w:i/>
      <w:iCs/>
      <w:sz w:val="28"/>
      <w:szCs w:val="28"/>
    </w:rPr>
  </w:style>
  <w:style w:type="paragraph" w:styleId="Titre3">
    <w:name w:val="heading 3"/>
    <w:basedOn w:val="Normal"/>
    <w:next w:val="Normal"/>
    <w:link w:val="Titre3Car"/>
    <w:uiPriority w:val="9"/>
    <w:semiHidden/>
    <w:unhideWhenUsed/>
    <w:qFormat/>
    <w:rsid w:val="00FF3DD5"/>
    <w:pPr>
      <w:keepNext/>
      <w:keepLines/>
      <w:spacing w:before="200" w:after="0"/>
      <w:outlineLvl w:val="2"/>
    </w:pPr>
    <w:rPr>
      <w:rFonts w:asciiTheme="majorHAnsi" w:eastAsiaTheme="majorEastAsia" w:hAnsiTheme="majorHAnsi" w:cstheme="majorBidi"/>
      <w:b/>
      <w:bCs/>
      <w:color w:val="4F81BD" w:themeColor="accent1"/>
    </w:rPr>
  </w:style>
  <w:style w:type="paragraph" w:styleId="Titre4">
    <w:name w:val="heading 4"/>
    <w:basedOn w:val="Normal"/>
    <w:next w:val="Normal"/>
    <w:link w:val="Titre4Car"/>
    <w:uiPriority w:val="9"/>
    <w:semiHidden/>
    <w:unhideWhenUsed/>
    <w:qFormat/>
    <w:rsid w:val="00FF3DD5"/>
    <w:pPr>
      <w:keepNext/>
      <w:keepLines/>
      <w:spacing w:before="200" w:after="0"/>
      <w:outlineLvl w:val="3"/>
    </w:pPr>
    <w:rPr>
      <w:rFonts w:asciiTheme="majorHAnsi" w:eastAsiaTheme="majorEastAsia" w:hAnsiTheme="majorHAnsi" w:cstheme="majorBidi"/>
      <w:b/>
      <w:bCs/>
      <w:i/>
      <w:iCs/>
      <w:color w:val="4F81BD" w:themeColor="accent1"/>
    </w:rPr>
  </w:style>
  <w:style w:type="paragraph" w:styleId="Titre5">
    <w:name w:val="heading 5"/>
    <w:basedOn w:val="Normal"/>
    <w:next w:val="Normal"/>
    <w:link w:val="Titre5Car"/>
    <w:uiPriority w:val="9"/>
    <w:semiHidden/>
    <w:unhideWhenUsed/>
    <w:qFormat/>
    <w:rsid w:val="00B030FF"/>
    <w:pPr>
      <w:spacing w:before="240" w:after="60" w:line="240" w:lineRule="auto"/>
      <w:outlineLvl w:val="4"/>
    </w:pPr>
    <w:rPr>
      <w:rFonts w:eastAsiaTheme="minorEastAsia" w:cstheme="majorBidi"/>
      <w:b/>
      <w:bCs/>
      <w:i/>
      <w:iCs/>
      <w:sz w:val="26"/>
      <w:szCs w:val="26"/>
    </w:rPr>
  </w:style>
  <w:style w:type="paragraph" w:styleId="Titre6">
    <w:name w:val="heading 6"/>
    <w:basedOn w:val="Normal"/>
    <w:next w:val="Normal"/>
    <w:link w:val="Titre6Car"/>
    <w:uiPriority w:val="9"/>
    <w:semiHidden/>
    <w:unhideWhenUsed/>
    <w:qFormat/>
    <w:rsid w:val="00B030FF"/>
    <w:pPr>
      <w:spacing w:before="240" w:after="60" w:line="240" w:lineRule="auto"/>
      <w:outlineLvl w:val="5"/>
    </w:pPr>
    <w:rPr>
      <w:rFonts w:eastAsiaTheme="minorEastAsia" w:cstheme="majorBidi"/>
      <w:b/>
      <w:bCs/>
    </w:rPr>
  </w:style>
  <w:style w:type="paragraph" w:styleId="Titre7">
    <w:name w:val="heading 7"/>
    <w:basedOn w:val="Normal"/>
    <w:next w:val="Normal"/>
    <w:link w:val="Titre7Car"/>
    <w:uiPriority w:val="9"/>
    <w:semiHidden/>
    <w:unhideWhenUsed/>
    <w:qFormat/>
    <w:rsid w:val="00B030FF"/>
    <w:pPr>
      <w:spacing w:before="240" w:after="60" w:line="240" w:lineRule="auto"/>
      <w:outlineLvl w:val="6"/>
    </w:pPr>
    <w:rPr>
      <w:rFonts w:eastAsiaTheme="minorEastAsia" w:cstheme="majorBidi"/>
      <w:sz w:val="24"/>
      <w:szCs w:val="24"/>
    </w:rPr>
  </w:style>
  <w:style w:type="paragraph" w:styleId="Titre8">
    <w:name w:val="heading 8"/>
    <w:basedOn w:val="Normal"/>
    <w:next w:val="Normal"/>
    <w:link w:val="Titre8Car"/>
    <w:uiPriority w:val="9"/>
    <w:semiHidden/>
    <w:unhideWhenUsed/>
    <w:qFormat/>
    <w:rsid w:val="00B030FF"/>
    <w:pPr>
      <w:spacing w:before="240" w:after="60" w:line="240" w:lineRule="auto"/>
      <w:outlineLvl w:val="7"/>
    </w:pPr>
    <w:rPr>
      <w:rFonts w:eastAsiaTheme="minorEastAsia" w:cstheme="majorBidi"/>
      <w:i/>
      <w:iCs/>
      <w:sz w:val="24"/>
      <w:szCs w:val="24"/>
    </w:rPr>
  </w:style>
  <w:style w:type="paragraph" w:styleId="Titre9">
    <w:name w:val="heading 9"/>
    <w:basedOn w:val="Normal"/>
    <w:next w:val="Normal"/>
    <w:link w:val="Titre9Car"/>
    <w:uiPriority w:val="9"/>
    <w:semiHidden/>
    <w:unhideWhenUsed/>
    <w:qFormat/>
    <w:rsid w:val="00B030FF"/>
    <w:pPr>
      <w:spacing w:before="240" w:after="60" w:line="240" w:lineRule="auto"/>
      <w:outlineLvl w:val="8"/>
    </w:pPr>
    <w:rPr>
      <w:rFonts w:asciiTheme="majorHAnsi" w:eastAsiaTheme="majorEastAsia" w:hAnsiTheme="majorHAnsi" w:cstheme="majorBidi"/>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semiHidden/>
    <w:rsid w:val="00FF3DD5"/>
    <w:rPr>
      <w:rFonts w:asciiTheme="majorHAnsi" w:eastAsiaTheme="majorEastAsia" w:hAnsiTheme="majorHAnsi" w:cstheme="majorBidi"/>
      <w:b/>
      <w:bCs/>
      <w:color w:val="4F81BD" w:themeColor="accent1"/>
    </w:rPr>
  </w:style>
  <w:style w:type="character" w:customStyle="1" w:styleId="Titre4Car">
    <w:name w:val="Titre 4 Car"/>
    <w:basedOn w:val="Policepardfaut"/>
    <w:link w:val="Titre4"/>
    <w:uiPriority w:val="9"/>
    <w:semiHidden/>
    <w:rsid w:val="00FF3DD5"/>
    <w:rPr>
      <w:rFonts w:asciiTheme="majorHAnsi" w:eastAsiaTheme="majorEastAsia" w:hAnsiTheme="majorHAnsi" w:cstheme="majorBidi"/>
      <w:b/>
      <w:bCs/>
      <w:i/>
      <w:iCs/>
      <w:color w:val="4F81BD" w:themeColor="accent1"/>
    </w:rPr>
  </w:style>
  <w:style w:type="paragraph" w:styleId="En-tte">
    <w:name w:val="header"/>
    <w:basedOn w:val="Normal"/>
    <w:link w:val="En-tteCar"/>
    <w:uiPriority w:val="99"/>
    <w:unhideWhenUsed/>
    <w:rsid w:val="00FF3DD5"/>
    <w:pPr>
      <w:tabs>
        <w:tab w:val="center" w:pos="4153"/>
        <w:tab w:val="right" w:pos="8306"/>
      </w:tabs>
      <w:spacing w:after="0" w:line="240" w:lineRule="auto"/>
    </w:pPr>
  </w:style>
  <w:style w:type="character" w:customStyle="1" w:styleId="En-tteCar">
    <w:name w:val="En-tête Car"/>
    <w:basedOn w:val="Policepardfaut"/>
    <w:link w:val="En-tte"/>
    <w:uiPriority w:val="99"/>
    <w:rsid w:val="00FF3DD5"/>
  </w:style>
  <w:style w:type="paragraph" w:styleId="Pieddepage">
    <w:name w:val="footer"/>
    <w:basedOn w:val="Normal"/>
    <w:link w:val="PieddepageCar"/>
    <w:uiPriority w:val="99"/>
    <w:unhideWhenUsed/>
    <w:rsid w:val="00FF3DD5"/>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FF3DD5"/>
  </w:style>
  <w:style w:type="table" w:styleId="Grilledutableau">
    <w:name w:val="Table Grid"/>
    <w:basedOn w:val="TableauNormal"/>
    <w:uiPriority w:val="59"/>
    <w:rsid w:val="00FF3DD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rameclaire-Accent1">
    <w:name w:val="Light Shading Accent 1"/>
    <w:basedOn w:val="TableauNormal"/>
    <w:uiPriority w:val="60"/>
    <w:rsid w:val="00D92266"/>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Trameclaire-Accent3">
    <w:name w:val="Light Shading Accent 3"/>
    <w:basedOn w:val="TableauNormal"/>
    <w:uiPriority w:val="60"/>
    <w:rsid w:val="00D92266"/>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customStyle="1" w:styleId="GridTable4Accent5">
    <w:name w:val="Grid Table 4 Accent 5"/>
    <w:basedOn w:val="TableauNormal"/>
    <w:uiPriority w:val="49"/>
    <w:rsid w:val="0063364A"/>
    <w:pPr>
      <w:spacing w:after="0" w:line="240" w:lineRule="auto"/>
    </w:pPr>
    <w:tblPr>
      <w:tblStyleRowBandSize w:val="1"/>
      <w:tblStyleColBandSize w:val="1"/>
      <w:tblInd w:w="0" w:type="dxa"/>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insideV w:val="nil"/>
        </w:tcBorders>
        <w:shd w:val="clear" w:color="auto" w:fill="4BACC6" w:themeFill="accent5"/>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customStyle="1" w:styleId="GridTableLight">
    <w:name w:val="Grid Table Light"/>
    <w:basedOn w:val="TableauNormal"/>
    <w:uiPriority w:val="40"/>
    <w:rsid w:val="002A5438"/>
    <w:pPr>
      <w:spacing w:after="0" w:line="240" w:lineRule="auto"/>
    </w:p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table" w:customStyle="1" w:styleId="GridTable5DarkAccent2">
    <w:name w:val="Grid Table 5 Dark Accent 2"/>
    <w:basedOn w:val="TableauNormal"/>
    <w:uiPriority w:val="50"/>
    <w:rsid w:val="002A5438"/>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2DBDB"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C0504D"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C0504D"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C0504D"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C0504D" w:themeFill="accent2"/>
      </w:tcPr>
    </w:tblStylePr>
    <w:tblStylePr w:type="band1Vert">
      <w:tblPr/>
      <w:tcPr>
        <w:shd w:val="clear" w:color="auto" w:fill="E5B8B7" w:themeFill="accent2" w:themeFillTint="66"/>
      </w:tcPr>
    </w:tblStylePr>
    <w:tblStylePr w:type="band1Horz">
      <w:tblPr/>
      <w:tcPr>
        <w:shd w:val="clear" w:color="auto" w:fill="E5B8B7" w:themeFill="accent2" w:themeFillTint="66"/>
      </w:tcPr>
    </w:tblStylePr>
  </w:style>
  <w:style w:type="table" w:customStyle="1" w:styleId="GridTable6Colorful">
    <w:name w:val="Grid Table 6 Colorful"/>
    <w:basedOn w:val="TableauNormal"/>
    <w:uiPriority w:val="51"/>
    <w:rsid w:val="002A5438"/>
    <w:pPr>
      <w:spacing w:after="0" w:line="240" w:lineRule="auto"/>
    </w:pPr>
    <w:rPr>
      <w:color w:val="000000" w:themeColor="text1"/>
    </w:rPr>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GridTable1LightAccent1">
    <w:name w:val="Grid Table 1 Light Accent 1"/>
    <w:basedOn w:val="TableauNormal"/>
    <w:uiPriority w:val="46"/>
    <w:rsid w:val="00EB1B2D"/>
    <w:pPr>
      <w:spacing w:after="0" w:line="240" w:lineRule="auto"/>
    </w:pPr>
    <w:tblPr>
      <w:tblStyleRowBandSize w:val="1"/>
      <w:tblStyleColBandSize w:val="1"/>
      <w:tblInd w:w="0" w:type="dxa"/>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CellMar>
        <w:top w:w="0" w:type="dxa"/>
        <w:left w:w="108" w:type="dxa"/>
        <w:bottom w:w="0" w:type="dxa"/>
        <w:right w:w="108" w:type="dxa"/>
      </w:tblCellMar>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table" w:customStyle="1" w:styleId="PlainTable4">
    <w:name w:val="Plain Table 4"/>
    <w:basedOn w:val="TableauNormal"/>
    <w:uiPriority w:val="44"/>
    <w:rsid w:val="00EB1B2D"/>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Textedebulles">
    <w:name w:val="Balloon Text"/>
    <w:basedOn w:val="Normal"/>
    <w:link w:val="TextedebullesCar"/>
    <w:uiPriority w:val="99"/>
    <w:semiHidden/>
    <w:unhideWhenUsed/>
    <w:rsid w:val="00892069"/>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892069"/>
    <w:rPr>
      <w:rFonts w:ascii="Tahoma" w:hAnsi="Tahoma" w:cs="Tahoma"/>
      <w:sz w:val="16"/>
      <w:szCs w:val="16"/>
    </w:rPr>
  </w:style>
  <w:style w:type="character" w:customStyle="1" w:styleId="Titre1Car">
    <w:name w:val="Titre 1 Car"/>
    <w:basedOn w:val="Policepardfaut"/>
    <w:link w:val="Titre1"/>
    <w:uiPriority w:val="9"/>
    <w:rsid w:val="00B030FF"/>
    <w:rPr>
      <w:rFonts w:asciiTheme="majorHAnsi" w:eastAsiaTheme="majorEastAsia" w:hAnsiTheme="majorHAnsi" w:cstheme="majorBidi"/>
      <w:b/>
      <w:bCs/>
      <w:kern w:val="32"/>
      <w:sz w:val="32"/>
      <w:szCs w:val="32"/>
    </w:rPr>
  </w:style>
  <w:style w:type="character" w:customStyle="1" w:styleId="Titre2Car">
    <w:name w:val="Titre 2 Car"/>
    <w:basedOn w:val="Policepardfaut"/>
    <w:link w:val="Titre2"/>
    <w:uiPriority w:val="9"/>
    <w:semiHidden/>
    <w:rsid w:val="00B030FF"/>
    <w:rPr>
      <w:rFonts w:asciiTheme="majorHAnsi" w:eastAsiaTheme="majorEastAsia" w:hAnsiTheme="majorHAnsi" w:cstheme="majorBidi"/>
      <w:b/>
      <w:bCs/>
      <w:i/>
      <w:iCs/>
      <w:sz w:val="28"/>
      <w:szCs w:val="28"/>
    </w:rPr>
  </w:style>
  <w:style w:type="character" w:customStyle="1" w:styleId="Titre5Car">
    <w:name w:val="Titre 5 Car"/>
    <w:basedOn w:val="Policepardfaut"/>
    <w:link w:val="Titre5"/>
    <w:uiPriority w:val="9"/>
    <w:semiHidden/>
    <w:rsid w:val="00B030FF"/>
    <w:rPr>
      <w:rFonts w:eastAsiaTheme="minorEastAsia" w:cstheme="majorBidi"/>
      <w:b/>
      <w:bCs/>
      <w:i/>
      <w:iCs/>
      <w:sz w:val="26"/>
      <w:szCs w:val="26"/>
    </w:rPr>
  </w:style>
  <w:style w:type="character" w:customStyle="1" w:styleId="Titre6Car">
    <w:name w:val="Titre 6 Car"/>
    <w:basedOn w:val="Policepardfaut"/>
    <w:link w:val="Titre6"/>
    <w:uiPriority w:val="9"/>
    <w:semiHidden/>
    <w:rsid w:val="00B030FF"/>
    <w:rPr>
      <w:rFonts w:eastAsiaTheme="minorEastAsia" w:cstheme="majorBidi"/>
      <w:b/>
      <w:bCs/>
    </w:rPr>
  </w:style>
  <w:style w:type="character" w:customStyle="1" w:styleId="Titre7Car">
    <w:name w:val="Titre 7 Car"/>
    <w:basedOn w:val="Policepardfaut"/>
    <w:link w:val="Titre7"/>
    <w:uiPriority w:val="9"/>
    <w:semiHidden/>
    <w:rsid w:val="00B030FF"/>
    <w:rPr>
      <w:rFonts w:eastAsiaTheme="minorEastAsia" w:cstheme="majorBidi"/>
      <w:sz w:val="24"/>
      <w:szCs w:val="24"/>
    </w:rPr>
  </w:style>
  <w:style w:type="character" w:customStyle="1" w:styleId="Titre8Car">
    <w:name w:val="Titre 8 Car"/>
    <w:basedOn w:val="Policepardfaut"/>
    <w:link w:val="Titre8"/>
    <w:uiPriority w:val="9"/>
    <w:semiHidden/>
    <w:rsid w:val="00B030FF"/>
    <w:rPr>
      <w:rFonts w:eastAsiaTheme="minorEastAsia" w:cstheme="majorBidi"/>
      <w:i/>
      <w:iCs/>
      <w:sz w:val="24"/>
      <w:szCs w:val="24"/>
    </w:rPr>
  </w:style>
  <w:style w:type="character" w:customStyle="1" w:styleId="Titre9Car">
    <w:name w:val="Titre 9 Car"/>
    <w:basedOn w:val="Policepardfaut"/>
    <w:link w:val="Titre9"/>
    <w:uiPriority w:val="9"/>
    <w:semiHidden/>
    <w:rsid w:val="00B030FF"/>
    <w:rPr>
      <w:rFonts w:asciiTheme="majorHAnsi" w:eastAsiaTheme="majorEastAsia" w:hAnsiTheme="majorHAnsi" w:cstheme="majorBidi"/>
    </w:rPr>
  </w:style>
  <w:style w:type="paragraph" w:styleId="Notedebasdepage">
    <w:name w:val="footnote text"/>
    <w:basedOn w:val="Normal"/>
    <w:link w:val="NotedebasdepageCar"/>
    <w:uiPriority w:val="99"/>
    <w:semiHidden/>
    <w:unhideWhenUsed/>
    <w:rsid w:val="00B030FF"/>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B030FF"/>
    <w:rPr>
      <w:sz w:val="20"/>
      <w:szCs w:val="20"/>
    </w:rPr>
  </w:style>
  <w:style w:type="character" w:styleId="Appelnotedebasdep">
    <w:name w:val="footnote reference"/>
    <w:basedOn w:val="Policepardfaut"/>
    <w:uiPriority w:val="99"/>
    <w:semiHidden/>
    <w:unhideWhenUsed/>
    <w:rsid w:val="00B030FF"/>
    <w:rPr>
      <w:vertAlign w:val="superscript"/>
    </w:rPr>
  </w:style>
  <w:style w:type="paragraph" w:styleId="Paragraphedeliste">
    <w:name w:val="List Paragraph"/>
    <w:basedOn w:val="Normal"/>
    <w:uiPriority w:val="34"/>
    <w:qFormat/>
    <w:rsid w:val="00B030FF"/>
    <w:pPr>
      <w:ind w:left="720"/>
      <w:contextualSpacing/>
    </w:pPr>
  </w:style>
  <w:style w:type="numbering" w:customStyle="1" w:styleId="1">
    <w:name w:val="بلا قائمة1"/>
    <w:next w:val="Aucuneliste"/>
    <w:uiPriority w:val="99"/>
    <w:semiHidden/>
    <w:unhideWhenUsed/>
    <w:rsid w:val="00B030FF"/>
  </w:style>
  <w:style w:type="table" w:customStyle="1" w:styleId="10">
    <w:name w:val="شبكة جدول1"/>
    <w:basedOn w:val="TableauNormal"/>
    <w:next w:val="Grilledutableau"/>
    <w:uiPriority w:val="59"/>
    <w:rsid w:val="00B030FF"/>
    <w:pPr>
      <w:spacing w:after="0" w:line="240" w:lineRule="auto"/>
    </w:pPr>
    <w:rPr>
      <w:rFonts w:eastAsiaTheme="minorEastAsia"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
    <w:name w:val="بلا قائمة11"/>
    <w:next w:val="Aucuneliste"/>
    <w:uiPriority w:val="99"/>
    <w:semiHidden/>
    <w:unhideWhenUsed/>
    <w:rsid w:val="00B030FF"/>
  </w:style>
  <w:style w:type="paragraph" w:styleId="Lgende">
    <w:name w:val="caption"/>
    <w:basedOn w:val="Normal"/>
    <w:next w:val="Normal"/>
    <w:uiPriority w:val="35"/>
    <w:semiHidden/>
    <w:unhideWhenUsed/>
    <w:rsid w:val="00B030FF"/>
    <w:pPr>
      <w:spacing w:after="0" w:line="240" w:lineRule="auto"/>
    </w:pPr>
    <w:rPr>
      <w:rFonts w:eastAsiaTheme="minorEastAsia" w:cs="Times New Roman"/>
      <w:b/>
      <w:bCs/>
      <w:color w:val="4F81BD" w:themeColor="accent1"/>
      <w:sz w:val="18"/>
      <w:szCs w:val="18"/>
    </w:rPr>
  </w:style>
  <w:style w:type="paragraph" w:styleId="Titre">
    <w:name w:val="Title"/>
    <w:basedOn w:val="Normal"/>
    <w:next w:val="Normal"/>
    <w:link w:val="TitreCar"/>
    <w:uiPriority w:val="10"/>
    <w:qFormat/>
    <w:rsid w:val="00B030FF"/>
    <w:pPr>
      <w:spacing w:before="240" w:after="60" w:line="240" w:lineRule="auto"/>
      <w:jc w:val="center"/>
      <w:outlineLvl w:val="0"/>
    </w:pPr>
    <w:rPr>
      <w:rFonts w:asciiTheme="majorHAnsi" w:eastAsiaTheme="majorEastAsia" w:hAnsiTheme="majorHAnsi" w:cstheme="majorBidi"/>
      <w:b/>
      <w:bCs/>
      <w:kern w:val="28"/>
      <w:sz w:val="32"/>
      <w:szCs w:val="32"/>
    </w:rPr>
  </w:style>
  <w:style w:type="character" w:customStyle="1" w:styleId="TitreCar">
    <w:name w:val="Titre Car"/>
    <w:basedOn w:val="Policepardfaut"/>
    <w:link w:val="Titre"/>
    <w:uiPriority w:val="10"/>
    <w:rsid w:val="00B030FF"/>
    <w:rPr>
      <w:rFonts w:asciiTheme="majorHAnsi" w:eastAsiaTheme="majorEastAsia" w:hAnsiTheme="majorHAnsi" w:cstheme="majorBidi"/>
      <w:b/>
      <w:bCs/>
      <w:kern w:val="28"/>
      <w:sz w:val="32"/>
      <w:szCs w:val="32"/>
    </w:rPr>
  </w:style>
  <w:style w:type="paragraph" w:styleId="Sous-titre">
    <w:name w:val="Subtitle"/>
    <w:basedOn w:val="Normal"/>
    <w:next w:val="Normal"/>
    <w:link w:val="Sous-titreCar"/>
    <w:uiPriority w:val="11"/>
    <w:qFormat/>
    <w:rsid w:val="00B030FF"/>
    <w:pPr>
      <w:spacing w:after="60" w:line="240" w:lineRule="auto"/>
      <w:jc w:val="center"/>
      <w:outlineLvl w:val="1"/>
    </w:pPr>
    <w:rPr>
      <w:rFonts w:asciiTheme="majorHAnsi" w:eastAsiaTheme="majorEastAsia" w:hAnsiTheme="majorHAnsi" w:cstheme="majorBidi"/>
      <w:sz w:val="24"/>
      <w:szCs w:val="24"/>
    </w:rPr>
  </w:style>
  <w:style w:type="character" w:customStyle="1" w:styleId="Sous-titreCar">
    <w:name w:val="Sous-titre Car"/>
    <w:basedOn w:val="Policepardfaut"/>
    <w:link w:val="Sous-titre"/>
    <w:uiPriority w:val="11"/>
    <w:rsid w:val="00B030FF"/>
    <w:rPr>
      <w:rFonts w:asciiTheme="majorHAnsi" w:eastAsiaTheme="majorEastAsia" w:hAnsiTheme="majorHAnsi" w:cstheme="majorBidi"/>
      <w:sz w:val="24"/>
      <w:szCs w:val="24"/>
    </w:rPr>
  </w:style>
  <w:style w:type="character" w:styleId="lev">
    <w:name w:val="Strong"/>
    <w:basedOn w:val="Policepardfaut"/>
    <w:uiPriority w:val="22"/>
    <w:qFormat/>
    <w:rsid w:val="00B030FF"/>
    <w:rPr>
      <w:b/>
      <w:bCs/>
    </w:rPr>
  </w:style>
  <w:style w:type="character" w:styleId="Accentuation">
    <w:name w:val="Emphasis"/>
    <w:basedOn w:val="Policepardfaut"/>
    <w:uiPriority w:val="20"/>
    <w:qFormat/>
    <w:rsid w:val="00B030FF"/>
    <w:rPr>
      <w:rFonts w:asciiTheme="minorHAnsi" w:hAnsiTheme="minorHAnsi"/>
      <w:b/>
      <w:i/>
      <w:iCs/>
    </w:rPr>
  </w:style>
  <w:style w:type="paragraph" w:styleId="Sansinterligne">
    <w:name w:val="No Spacing"/>
    <w:basedOn w:val="Normal"/>
    <w:uiPriority w:val="1"/>
    <w:qFormat/>
    <w:rsid w:val="00B030FF"/>
    <w:pPr>
      <w:spacing w:after="0" w:line="240" w:lineRule="auto"/>
    </w:pPr>
    <w:rPr>
      <w:rFonts w:eastAsiaTheme="minorEastAsia" w:cs="Times New Roman"/>
      <w:sz w:val="24"/>
      <w:szCs w:val="32"/>
    </w:rPr>
  </w:style>
  <w:style w:type="paragraph" w:styleId="Citation">
    <w:name w:val="Quote"/>
    <w:basedOn w:val="Normal"/>
    <w:next w:val="Normal"/>
    <w:link w:val="CitationCar"/>
    <w:uiPriority w:val="29"/>
    <w:qFormat/>
    <w:rsid w:val="00B030FF"/>
    <w:pPr>
      <w:spacing w:after="0" w:line="240" w:lineRule="auto"/>
    </w:pPr>
    <w:rPr>
      <w:rFonts w:eastAsiaTheme="minorEastAsia" w:cs="Times New Roman"/>
      <w:i/>
      <w:sz w:val="24"/>
      <w:szCs w:val="24"/>
    </w:rPr>
  </w:style>
  <w:style w:type="character" w:customStyle="1" w:styleId="CitationCar">
    <w:name w:val="Citation Car"/>
    <w:basedOn w:val="Policepardfaut"/>
    <w:link w:val="Citation"/>
    <w:uiPriority w:val="29"/>
    <w:rsid w:val="00B030FF"/>
    <w:rPr>
      <w:rFonts w:eastAsiaTheme="minorEastAsia" w:cs="Times New Roman"/>
      <w:i/>
      <w:sz w:val="24"/>
      <w:szCs w:val="24"/>
    </w:rPr>
  </w:style>
  <w:style w:type="paragraph" w:styleId="Citationintense">
    <w:name w:val="Intense Quote"/>
    <w:basedOn w:val="Normal"/>
    <w:next w:val="Normal"/>
    <w:link w:val="CitationintenseCar"/>
    <w:uiPriority w:val="30"/>
    <w:qFormat/>
    <w:rsid w:val="00B030FF"/>
    <w:pPr>
      <w:spacing w:after="0" w:line="240" w:lineRule="auto"/>
      <w:ind w:left="720" w:right="720"/>
    </w:pPr>
    <w:rPr>
      <w:rFonts w:eastAsiaTheme="minorEastAsia" w:cs="Times New Roman"/>
      <w:b/>
      <w:i/>
      <w:sz w:val="24"/>
    </w:rPr>
  </w:style>
  <w:style w:type="character" w:customStyle="1" w:styleId="CitationintenseCar">
    <w:name w:val="Citation intense Car"/>
    <w:basedOn w:val="Policepardfaut"/>
    <w:link w:val="Citationintense"/>
    <w:uiPriority w:val="30"/>
    <w:rsid w:val="00B030FF"/>
    <w:rPr>
      <w:rFonts w:eastAsiaTheme="minorEastAsia" w:cs="Times New Roman"/>
      <w:b/>
      <w:i/>
      <w:sz w:val="24"/>
    </w:rPr>
  </w:style>
  <w:style w:type="character" w:styleId="Emphaseple">
    <w:name w:val="Subtle Emphasis"/>
    <w:uiPriority w:val="19"/>
    <w:qFormat/>
    <w:rsid w:val="00B030FF"/>
    <w:rPr>
      <w:i/>
      <w:color w:val="5A5A5A" w:themeColor="text1" w:themeTint="A5"/>
    </w:rPr>
  </w:style>
  <w:style w:type="character" w:styleId="Emphaseintense">
    <w:name w:val="Intense Emphasis"/>
    <w:basedOn w:val="Policepardfaut"/>
    <w:uiPriority w:val="21"/>
    <w:qFormat/>
    <w:rsid w:val="00B030FF"/>
    <w:rPr>
      <w:b/>
      <w:i/>
      <w:sz w:val="24"/>
      <w:szCs w:val="24"/>
      <w:u w:val="single"/>
    </w:rPr>
  </w:style>
  <w:style w:type="character" w:styleId="Rfrenceple">
    <w:name w:val="Subtle Reference"/>
    <w:basedOn w:val="Policepardfaut"/>
    <w:uiPriority w:val="31"/>
    <w:qFormat/>
    <w:rsid w:val="00B030FF"/>
    <w:rPr>
      <w:sz w:val="24"/>
      <w:szCs w:val="24"/>
      <w:u w:val="single"/>
    </w:rPr>
  </w:style>
  <w:style w:type="character" w:styleId="Rfrenceintense">
    <w:name w:val="Intense Reference"/>
    <w:basedOn w:val="Policepardfaut"/>
    <w:uiPriority w:val="32"/>
    <w:qFormat/>
    <w:rsid w:val="00B030FF"/>
    <w:rPr>
      <w:b/>
      <w:sz w:val="24"/>
      <w:u w:val="single"/>
    </w:rPr>
  </w:style>
  <w:style w:type="character" w:styleId="Titredulivre">
    <w:name w:val="Book Title"/>
    <w:basedOn w:val="Policepardfaut"/>
    <w:uiPriority w:val="33"/>
    <w:qFormat/>
    <w:rsid w:val="00B030FF"/>
    <w:rPr>
      <w:rFonts w:asciiTheme="majorHAnsi" w:eastAsiaTheme="majorEastAsia" w:hAnsiTheme="majorHAnsi"/>
      <w:b/>
      <w:i/>
      <w:sz w:val="24"/>
      <w:szCs w:val="24"/>
    </w:rPr>
  </w:style>
  <w:style w:type="paragraph" w:styleId="En-ttedetabledesmatires">
    <w:name w:val="TOC Heading"/>
    <w:basedOn w:val="Titre1"/>
    <w:next w:val="Normal"/>
    <w:uiPriority w:val="39"/>
    <w:semiHidden/>
    <w:unhideWhenUsed/>
    <w:qFormat/>
    <w:rsid w:val="00B030FF"/>
    <w:pPr>
      <w:outlineLvl w:val="9"/>
    </w:pPr>
  </w:style>
  <w:style w:type="character" w:styleId="Numrodeligne">
    <w:name w:val="line number"/>
    <w:basedOn w:val="Policepardfaut"/>
    <w:uiPriority w:val="99"/>
    <w:semiHidden/>
    <w:unhideWhenUsed/>
    <w:rsid w:val="004332A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6078567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footer" Target="footer2.xml"/><Relationship Id="rId26" Type="http://schemas.openxmlformats.org/officeDocument/2006/relationships/header" Target="header8.xml"/><Relationship Id="rId39" Type="http://schemas.openxmlformats.org/officeDocument/2006/relationships/footer" Target="footer13.xml"/><Relationship Id="rId21" Type="http://schemas.openxmlformats.org/officeDocument/2006/relationships/footer" Target="footer4.xml"/><Relationship Id="rId34" Type="http://schemas.openxmlformats.org/officeDocument/2006/relationships/header" Target="header12.xml"/><Relationship Id="rId42" Type="http://schemas.openxmlformats.org/officeDocument/2006/relationships/header" Target="header16.xml"/><Relationship Id="rId47" Type="http://schemas.openxmlformats.org/officeDocument/2006/relationships/footer" Target="footer17.xml"/><Relationship Id="rId50" Type="http://schemas.openxmlformats.org/officeDocument/2006/relationships/header" Target="header20.xml"/><Relationship Id="rId55"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2.gif"/><Relationship Id="rId17" Type="http://schemas.openxmlformats.org/officeDocument/2006/relationships/header" Target="header4.xml"/><Relationship Id="rId25" Type="http://schemas.openxmlformats.org/officeDocument/2006/relationships/footer" Target="footer6.xml"/><Relationship Id="rId33" Type="http://schemas.openxmlformats.org/officeDocument/2006/relationships/footer" Target="footer10.xml"/><Relationship Id="rId38" Type="http://schemas.openxmlformats.org/officeDocument/2006/relationships/header" Target="header14.xml"/><Relationship Id="rId46" Type="http://schemas.openxmlformats.org/officeDocument/2006/relationships/header" Target="header18.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header" Target="header5.xml"/><Relationship Id="rId29" Type="http://schemas.openxmlformats.org/officeDocument/2006/relationships/footer" Target="footer8.xml"/><Relationship Id="rId41" Type="http://schemas.openxmlformats.org/officeDocument/2006/relationships/footer" Target="footer14.xml"/><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header" Target="header7.xml"/><Relationship Id="rId32" Type="http://schemas.openxmlformats.org/officeDocument/2006/relationships/header" Target="header11.xml"/><Relationship Id="rId37" Type="http://schemas.openxmlformats.org/officeDocument/2006/relationships/footer" Target="footer12.xml"/><Relationship Id="rId40" Type="http://schemas.openxmlformats.org/officeDocument/2006/relationships/header" Target="header15.xml"/><Relationship Id="rId45" Type="http://schemas.openxmlformats.org/officeDocument/2006/relationships/footer" Target="footer16.xml"/><Relationship Id="rId53" Type="http://schemas.openxmlformats.org/officeDocument/2006/relationships/footer" Target="footer20.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footer" Target="footer5.xml"/><Relationship Id="rId28" Type="http://schemas.openxmlformats.org/officeDocument/2006/relationships/header" Target="header9.xml"/><Relationship Id="rId36" Type="http://schemas.openxmlformats.org/officeDocument/2006/relationships/header" Target="header13.xml"/><Relationship Id="rId49" Type="http://schemas.openxmlformats.org/officeDocument/2006/relationships/footer" Target="footer18.xml"/><Relationship Id="rId10" Type="http://schemas.openxmlformats.org/officeDocument/2006/relationships/footer" Target="footer1.xml"/><Relationship Id="rId19" Type="http://schemas.openxmlformats.org/officeDocument/2006/relationships/footer" Target="footer3.xml"/><Relationship Id="rId31" Type="http://schemas.openxmlformats.org/officeDocument/2006/relationships/footer" Target="footer9.xml"/><Relationship Id="rId44" Type="http://schemas.openxmlformats.org/officeDocument/2006/relationships/header" Target="header17.xml"/><Relationship Id="rId52" Type="http://schemas.openxmlformats.org/officeDocument/2006/relationships/header" Target="header2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4.png"/><Relationship Id="rId22" Type="http://schemas.openxmlformats.org/officeDocument/2006/relationships/header" Target="header6.xml"/><Relationship Id="rId27" Type="http://schemas.openxmlformats.org/officeDocument/2006/relationships/footer" Target="footer7.xml"/><Relationship Id="rId30" Type="http://schemas.openxmlformats.org/officeDocument/2006/relationships/header" Target="header10.xml"/><Relationship Id="rId35" Type="http://schemas.openxmlformats.org/officeDocument/2006/relationships/footer" Target="footer11.xml"/><Relationship Id="rId43" Type="http://schemas.openxmlformats.org/officeDocument/2006/relationships/footer" Target="footer15.xml"/><Relationship Id="rId48" Type="http://schemas.openxmlformats.org/officeDocument/2006/relationships/header" Target="header19.xml"/><Relationship Id="rId56" Type="http://schemas.microsoft.com/office/2007/relationships/stylesWithEffects" Target="stylesWithEffects.xml"/><Relationship Id="rId8" Type="http://schemas.openxmlformats.org/officeDocument/2006/relationships/image" Target="media/image1.png"/><Relationship Id="rId51" Type="http://schemas.openxmlformats.org/officeDocument/2006/relationships/footer" Target="footer19.xml"/><Relationship Id="rId3" Type="http://schemas.openxmlformats.org/officeDocument/2006/relationships/styles" Target="styl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9F8167-5E47-4FC4-8378-DB34A257C8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71</Pages>
  <Words>12340</Words>
  <Characters>67876</Characters>
  <Application>Microsoft Office Word</Application>
  <DocSecurity>0</DocSecurity>
  <Lines>565</Lines>
  <Paragraphs>160</Paragraphs>
  <ScaleCrop>false</ScaleCrop>
  <HeadingPairs>
    <vt:vector size="4" baseType="variant">
      <vt:variant>
        <vt:lpstr>Titre</vt:lpstr>
      </vt:variant>
      <vt:variant>
        <vt:i4>1</vt:i4>
      </vt:variant>
      <vt:variant>
        <vt:lpstr>العنوان</vt:lpstr>
      </vt:variant>
      <vt:variant>
        <vt:i4>1</vt:i4>
      </vt:variant>
    </vt:vector>
  </HeadingPairs>
  <TitlesOfParts>
    <vt:vector size="2" baseType="lpstr">
      <vt:lpstr>قد</vt:lpstr>
      <vt:lpstr>قد</vt:lpstr>
    </vt:vector>
  </TitlesOfParts>
  <Company/>
  <LinksUpToDate>false</LinksUpToDate>
  <CharactersWithSpaces>80056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قد</dc:title>
  <dc:creator>per</dc:creator>
  <cp:lastModifiedBy>droit-biblioth</cp:lastModifiedBy>
  <cp:revision>2</cp:revision>
  <cp:lastPrinted>2023-07-06T20:46:00Z</cp:lastPrinted>
  <dcterms:created xsi:type="dcterms:W3CDTF">2023-07-11T07:16:00Z</dcterms:created>
  <dcterms:modified xsi:type="dcterms:W3CDTF">2023-07-11T07:16:00Z</dcterms:modified>
</cp:coreProperties>
</file>